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2736850</wp:posOffset>
            </wp:positionH>
            <wp:positionV relativeFrom="paragraph">
              <wp:posOffset>-2540</wp:posOffset>
            </wp:positionV>
            <wp:extent cx="683260" cy="942340"/>
            <wp:effectExtent l="0" t="0" r="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F909F1">
        <w:rPr>
          <w:rFonts w:cs="Arial"/>
          <w:b/>
          <w:sz w:val="24"/>
          <w:szCs w:val="24"/>
          <w:lang w:val="af-ZA" w:eastAsia="en-US"/>
        </w:rPr>
        <w:t>1093</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F909F1" w:rsidRPr="00F909F1">
        <w:rPr>
          <w:rFonts w:eastAsia="Calibri" w:cs="Arial"/>
          <w:b/>
          <w:sz w:val="24"/>
          <w:szCs w:val="24"/>
          <w:lang w:val="af-ZA" w:eastAsia="en-US"/>
        </w:rPr>
        <w:t>NW1225E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F909F1">
        <w:rPr>
          <w:rFonts w:cs="Arial"/>
          <w:b/>
          <w:sz w:val="24"/>
          <w:szCs w:val="24"/>
          <w:lang w:val="en-US" w:eastAsia="en-US"/>
        </w:rPr>
        <w:t>No. 11</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F909F1">
        <w:rPr>
          <w:rFonts w:cs="Arial"/>
          <w:b/>
          <w:sz w:val="24"/>
          <w:szCs w:val="24"/>
        </w:rPr>
        <w:t>15</w:t>
      </w:r>
      <w:r w:rsidR="00C13BCD">
        <w:rPr>
          <w:rFonts w:cs="Arial"/>
          <w:b/>
          <w:sz w:val="24"/>
          <w:szCs w:val="24"/>
        </w:rPr>
        <w:t xml:space="preserve"> APRIL</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1F338C">
        <w:rPr>
          <w:rFonts w:cs="Arial"/>
          <w:b/>
          <w:sz w:val="24"/>
          <w:szCs w:val="24"/>
          <w:lang w:val="en-US" w:eastAsia="en-US"/>
        </w:rPr>
        <w:t>26</w:t>
      </w:r>
      <w:r w:rsidR="00DF6765">
        <w:rPr>
          <w:rFonts w:cs="Arial"/>
          <w:b/>
          <w:sz w:val="24"/>
          <w:szCs w:val="24"/>
          <w:lang w:val="en-US" w:eastAsia="en-US"/>
        </w:rPr>
        <w:t xml:space="preserve"> MAY </w:t>
      </w:r>
      <w:r w:rsidR="00EE2AEC">
        <w:rPr>
          <w:rFonts w:cs="Arial"/>
          <w:b/>
          <w:sz w:val="24"/>
          <w:szCs w:val="24"/>
          <w:lang w:val="en-US" w:eastAsia="en-US"/>
        </w:rPr>
        <w:t>2016</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F909F1" w:rsidRDefault="008A5DCC" w:rsidP="00F909F1">
      <w:pPr>
        <w:spacing w:before="100" w:beforeAutospacing="1" w:after="100" w:afterAutospacing="1"/>
        <w:outlineLvl w:val="0"/>
        <w:rPr>
          <w:rFonts w:eastAsia="Calibri" w:cs="Arial"/>
          <w:b/>
          <w:sz w:val="24"/>
          <w:szCs w:val="24"/>
          <w:lang w:val="af-ZA" w:eastAsia="en-US"/>
        </w:rPr>
      </w:pPr>
      <w:r>
        <w:rPr>
          <w:rFonts w:eastAsia="Calibri" w:cs="Arial"/>
          <w:b/>
          <w:sz w:val="24"/>
          <w:szCs w:val="24"/>
          <w:lang w:val="af-ZA" w:eastAsia="en-US"/>
        </w:rPr>
        <w:t xml:space="preserve">Ms S P Kopane (DA) </w:t>
      </w:r>
      <w:r w:rsidR="00F909F1" w:rsidRPr="00F909F1">
        <w:rPr>
          <w:rFonts w:eastAsia="Calibri" w:cs="Arial"/>
          <w:b/>
          <w:sz w:val="24"/>
          <w:szCs w:val="24"/>
          <w:lang w:val="af-ZA" w:eastAsia="en-US"/>
        </w:rPr>
        <w:t>ask</w:t>
      </w:r>
      <w:r>
        <w:rPr>
          <w:rFonts w:eastAsia="Calibri" w:cs="Arial"/>
          <w:b/>
          <w:sz w:val="24"/>
          <w:szCs w:val="24"/>
          <w:lang w:val="af-ZA" w:eastAsia="en-US"/>
        </w:rPr>
        <w:t>ed</w:t>
      </w:r>
      <w:r w:rsidR="00F909F1" w:rsidRPr="00F909F1">
        <w:rPr>
          <w:rFonts w:eastAsia="Calibri" w:cs="Arial"/>
          <w:b/>
          <w:sz w:val="24"/>
          <w:szCs w:val="24"/>
          <w:lang w:val="af-ZA" w:eastAsia="en-US"/>
        </w:rPr>
        <w:t xml:space="preserve"> the Minister of Public Works:</w:t>
      </w:r>
    </w:p>
    <w:p w:rsidR="00F909F1" w:rsidRDefault="00F909F1" w:rsidP="00DF6765">
      <w:pPr>
        <w:pBdr>
          <w:bottom w:val="single" w:sz="12" w:space="1" w:color="auto"/>
        </w:pBdr>
        <w:spacing w:line="276" w:lineRule="auto"/>
        <w:outlineLvl w:val="0"/>
        <w:rPr>
          <w:rFonts w:eastAsia="Calibri" w:cs="Arial"/>
          <w:b/>
          <w:sz w:val="20"/>
          <w:lang w:val="af-ZA" w:eastAsia="en-US"/>
        </w:rPr>
      </w:pPr>
      <w:r w:rsidRPr="00F909F1">
        <w:rPr>
          <w:rFonts w:eastAsia="Calibri" w:cs="Arial"/>
          <w:sz w:val="24"/>
          <w:szCs w:val="24"/>
          <w:lang w:val="af-ZA" w:eastAsia="en-US"/>
        </w:rPr>
        <w:t>With reference to the supposed non-security additions at the homestead of the President, Mr J G Zuma, in Nkandla, did his department, at any stage, ask for an explanation why the Security Cluster ordered (a) a swimming pool, (b) a chicken run, (c) a cattle kraal, (d) the shop, (e) air conditioning, and any of the other non-security related upgrades at the private home of the President, Mr J G Zuma; if not, why not: if so, are there any letters which could be provided as proof in this regard?</w:t>
      </w:r>
      <w:r w:rsidRPr="00F909F1">
        <w:rPr>
          <w:rFonts w:eastAsia="Calibri" w:cs="Arial"/>
          <w:sz w:val="24"/>
          <w:szCs w:val="24"/>
          <w:lang w:val="af-ZA" w:eastAsia="en-US"/>
        </w:rPr>
        <w:tab/>
      </w:r>
      <w:r w:rsidRPr="00F909F1">
        <w:rPr>
          <w:rFonts w:eastAsia="Calibri" w:cs="Arial"/>
          <w:sz w:val="24"/>
          <w:szCs w:val="24"/>
          <w:lang w:val="af-ZA" w:eastAsia="en-US"/>
        </w:rPr>
        <w:tab/>
      </w:r>
      <w:r w:rsidRPr="00F909F1">
        <w:rPr>
          <w:rFonts w:eastAsia="Calibri" w:cs="Arial"/>
          <w:sz w:val="24"/>
          <w:szCs w:val="24"/>
          <w:lang w:val="af-ZA" w:eastAsia="en-US"/>
        </w:rPr>
        <w:tab/>
      </w:r>
      <w:r w:rsidRPr="00F909F1">
        <w:rPr>
          <w:rFonts w:eastAsia="Calibri" w:cs="Arial"/>
          <w:sz w:val="24"/>
          <w:szCs w:val="24"/>
          <w:lang w:val="af-ZA" w:eastAsia="en-US"/>
        </w:rPr>
        <w:tab/>
      </w:r>
      <w:r>
        <w:rPr>
          <w:rFonts w:eastAsia="Calibri" w:cs="Arial"/>
          <w:sz w:val="24"/>
          <w:szCs w:val="24"/>
          <w:lang w:val="af-ZA" w:eastAsia="en-US"/>
        </w:rPr>
        <w:tab/>
      </w:r>
      <w:r>
        <w:rPr>
          <w:rFonts w:eastAsia="Calibri" w:cs="Arial"/>
          <w:sz w:val="24"/>
          <w:szCs w:val="24"/>
          <w:lang w:val="af-ZA" w:eastAsia="en-US"/>
        </w:rPr>
        <w:tab/>
        <w:t xml:space="preserve">         </w:t>
      </w:r>
      <w:r w:rsidRPr="00DF6765">
        <w:rPr>
          <w:rFonts w:eastAsia="Calibri" w:cs="Arial"/>
          <w:b/>
          <w:sz w:val="20"/>
          <w:lang w:val="af-ZA" w:eastAsia="en-US"/>
        </w:rPr>
        <w:t>NW1225E</w:t>
      </w:r>
    </w:p>
    <w:p w:rsidR="00931398" w:rsidRPr="00F909F1" w:rsidRDefault="00931398" w:rsidP="00DF6765">
      <w:pPr>
        <w:pBdr>
          <w:bottom w:val="single" w:sz="12" w:space="1" w:color="auto"/>
        </w:pBdr>
        <w:spacing w:line="276" w:lineRule="auto"/>
        <w:outlineLvl w:val="0"/>
        <w:rPr>
          <w:rFonts w:eastAsia="Calibri" w:cs="Arial"/>
          <w:b/>
          <w:sz w:val="24"/>
          <w:szCs w:val="24"/>
          <w:lang w:val="af-ZA" w:eastAsia="en-US"/>
        </w:rPr>
      </w:pPr>
    </w:p>
    <w:p w:rsidR="00DF6765" w:rsidRDefault="00DF6765" w:rsidP="00DF6765">
      <w:pPr>
        <w:rPr>
          <w:rFonts w:cs="Arial"/>
          <w:b/>
          <w:sz w:val="24"/>
          <w:szCs w:val="24"/>
          <w:lang w:eastAsia="en-US"/>
        </w:rPr>
      </w:pPr>
      <w:r>
        <w:rPr>
          <w:rFonts w:cs="Arial"/>
          <w:b/>
          <w:sz w:val="24"/>
          <w:szCs w:val="24"/>
          <w:lang w:eastAsia="en-US"/>
        </w:rPr>
        <w:t>REPLY:</w:t>
      </w:r>
    </w:p>
    <w:p w:rsidR="00DF6765" w:rsidRDefault="00DF6765" w:rsidP="006049D3">
      <w:pPr>
        <w:rPr>
          <w:rFonts w:cs="Arial"/>
          <w:b/>
          <w:sz w:val="24"/>
          <w:szCs w:val="24"/>
          <w:lang w:eastAsia="en-US"/>
        </w:rPr>
      </w:pP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BA02BD" w:rsidRDefault="00BA02BD" w:rsidP="00591850">
      <w:pPr>
        <w:rPr>
          <w:rFonts w:cs="Arial"/>
          <w:b/>
          <w:sz w:val="24"/>
          <w:szCs w:val="24"/>
          <w:lang w:eastAsia="en-US"/>
        </w:rPr>
      </w:pPr>
    </w:p>
    <w:p w:rsidR="00BA02BD" w:rsidRPr="00BA02BD" w:rsidRDefault="00BA02BD" w:rsidP="00DF6765">
      <w:pPr>
        <w:pStyle w:val="Heading1"/>
        <w:numPr>
          <w:ilvl w:val="0"/>
          <w:numId w:val="0"/>
        </w:numPr>
        <w:spacing w:line="276" w:lineRule="auto"/>
        <w:rPr>
          <w:rFonts w:ascii="Arial" w:hAnsi="Arial" w:cs="Arial"/>
          <w:b w:val="0"/>
          <w:sz w:val="24"/>
          <w:szCs w:val="24"/>
        </w:rPr>
      </w:pPr>
      <w:r w:rsidRPr="00BA02BD">
        <w:rPr>
          <w:rFonts w:ascii="Arial" w:hAnsi="Arial" w:cs="Arial"/>
          <w:b w:val="0"/>
          <w:sz w:val="24"/>
          <w:szCs w:val="24"/>
        </w:rPr>
        <w:t xml:space="preserve">In </w:t>
      </w:r>
      <w:r w:rsidR="001F338C">
        <w:rPr>
          <w:rFonts w:ascii="Arial" w:hAnsi="Arial" w:cs="Arial"/>
          <w:b w:val="0"/>
          <w:sz w:val="24"/>
          <w:szCs w:val="24"/>
        </w:rPr>
        <w:t>November 2012, I established a Task T</w:t>
      </w:r>
      <w:r w:rsidRPr="00BA02BD">
        <w:rPr>
          <w:rFonts w:ascii="Arial" w:hAnsi="Arial" w:cs="Arial"/>
          <w:b w:val="0"/>
          <w:sz w:val="24"/>
          <w:szCs w:val="24"/>
        </w:rPr>
        <w:t xml:space="preserve">eam to investigate the </w:t>
      </w:r>
      <w:r w:rsidR="00DF6765" w:rsidRPr="00BA02BD">
        <w:rPr>
          <w:rFonts w:ascii="Arial" w:hAnsi="Arial" w:cs="Arial"/>
          <w:b w:val="0"/>
          <w:sz w:val="24"/>
          <w:szCs w:val="24"/>
        </w:rPr>
        <w:t xml:space="preserve">matter </w:t>
      </w:r>
      <w:r w:rsidR="00DF6765">
        <w:rPr>
          <w:rFonts w:ascii="Arial" w:hAnsi="Arial" w:cs="Arial"/>
          <w:b w:val="0"/>
          <w:sz w:val="24"/>
          <w:szCs w:val="24"/>
        </w:rPr>
        <w:t xml:space="preserve">of the security upgrades at the private residence of the President of the Republic, located in </w:t>
      </w:r>
      <w:r w:rsidRPr="00BA02BD">
        <w:rPr>
          <w:rFonts w:ascii="Arial" w:hAnsi="Arial" w:cs="Arial"/>
          <w:b w:val="0"/>
          <w:sz w:val="24"/>
          <w:szCs w:val="24"/>
        </w:rPr>
        <w:t>Nkandla</w:t>
      </w:r>
      <w:r w:rsidR="00DF6765">
        <w:rPr>
          <w:rFonts w:ascii="Arial" w:hAnsi="Arial" w:cs="Arial"/>
          <w:b w:val="0"/>
          <w:sz w:val="24"/>
          <w:szCs w:val="24"/>
        </w:rPr>
        <w:t>, KwaZulu-Natal Province</w:t>
      </w:r>
      <w:r w:rsidR="001F338C">
        <w:rPr>
          <w:rFonts w:ascii="Arial" w:hAnsi="Arial" w:cs="Arial"/>
          <w:b w:val="0"/>
          <w:sz w:val="24"/>
          <w:szCs w:val="24"/>
        </w:rPr>
        <w:t>.  The Task T</w:t>
      </w:r>
      <w:r w:rsidRPr="00BA02BD">
        <w:rPr>
          <w:rFonts w:ascii="Arial" w:hAnsi="Arial" w:cs="Arial"/>
          <w:b w:val="0"/>
          <w:sz w:val="24"/>
          <w:szCs w:val="24"/>
        </w:rPr>
        <w:t xml:space="preserve">eam investigated the above matter and </w:t>
      </w:r>
      <w:r w:rsidR="001F338C">
        <w:rPr>
          <w:rFonts w:ascii="Arial" w:hAnsi="Arial" w:cs="Arial"/>
          <w:b w:val="0"/>
          <w:sz w:val="24"/>
          <w:szCs w:val="24"/>
        </w:rPr>
        <w:t>requested</w:t>
      </w:r>
      <w:r w:rsidRPr="00BA02BD">
        <w:rPr>
          <w:rFonts w:ascii="Arial" w:hAnsi="Arial" w:cs="Arial"/>
          <w:b w:val="0"/>
          <w:sz w:val="24"/>
          <w:szCs w:val="24"/>
        </w:rPr>
        <w:t xml:space="preserve"> an explanation for the items </w:t>
      </w:r>
      <w:r w:rsidR="001F338C">
        <w:rPr>
          <w:rFonts w:ascii="Arial" w:hAnsi="Arial" w:cs="Arial"/>
          <w:b w:val="0"/>
          <w:sz w:val="24"/>
          <w:szCs w:val="24"/>
        </w:rPr>
        <w:t>highlighted</w:t>
      </w:r>
      <w:r w:rsidRPr="00BA02BD">
        <w:rPr>
          <w:rFonts w:ascii="Arial" w:hAnsi="Arial" w:cs="Arial"/>
          <w:b w:val="0"/>
          <w:sz w:val="24"/>
          <w:szCs w:val="24"/>
        </w:rPr>
        <w:t xml:space="preserve"> in </w:t>
      </w:r>
      <w:r w:rsidR="001F338C">
        <w:rPr>
          <w:rFonts w:ascii="Arial" w:hAnsi="Arial" w:cs="Arial"/>
          <w:b w:val="0"/>
          <w:sz w:val="24"/>
          <w:szCs w:val="24"/>
        </w:rPr>
        <w:t xml:space="preserve">this Parliamentary </w:t>
      </w:r>
      <w:r w:rsidRPr="00BA02BD">
        <w:rPr>
          <w:rFonts w:ascii="Arial" w:hAnsi="Arial" w:cs="Arial"/>
          <w:b w:val="0"/>
          <w:sz w:val="24"/>
          <w:szCs w:val="24"/>
        </w:rPr>
        <w:t xml:space="preserve">question.  The explanation obtained from </w:t>
      </w:r>
      <w:r>
        <w:rPr>
          <w:rFonts w:ascii="Arial" w:hAnsi="Arial" w:cs="Arial"/>
          <w:b w:val="0"/>
          <w:sz w:val="24"/>
          <w:szCs w:val="24"/>
        </w:rPr>
        <w:t>South African Police Service (</w:t>
      </w:r>
      <w:r w:rsidRPr="00BA02BD">
        <w:rPr>
          <w:rFonts w:ascii="Arial" w:hAnsi="Arial" w:cs="Arial"/>
          <w:b w:val="0"/>
          <w:sz w:val="24"/>
          <w:szCs w:val="24"/>
        </w:rPr>
        <w:t>SAPS</w:t>
      </w:r>
      <w:r>
        <w:rPr>
          <w:rFonts w:ascii="Arial" w:hAnsi="Arial" w:cs="Arial"/>
          <w:b w:val="0"/>
          <w:sz w:val="24"/>
          <w:szCs w:val="24"/>
        </w:rPr>
        <w:t>)</w:t>
      </w:r>
      <w:r w:rsidR="00DF6765">
        <w:rPr>
          <w:rFonts w:ascii="Arial" w:hAnsi="Arial" w:cs="Arial"/>
          <w:b w:val="0"/>
          <w:sz w:val="24"/>
          <w:szCs w:val="24"/>
        </w:rPr>
        <w:t xml:space="preserve"> o</w:t>
      </w:r>
      <w:r w:rsidRPr="00BA02BD">
        <w:rPr>
          <w:rFonts w:ascii="Arial" w:hAnsi="Arial" w:cs="Arial"/>
          <w:b w:val="0"/>
          <w:sz w:val="24"/>
          <w:szCs w:val="24"/>
        </w:rPr>
        <w:t xml:space="preserve">fficials on these items is </w:t>
      </w:r>
      <w:r>
        <w:rPr>
          <w:rFonts w:ascii="Arial" w:hAnsi="Arial" w:cs="Arial"/>
          <w:b w:val="0"/>
          <w:sz w:val="24"/>
          <w:szCs w:val="24"/>
        </w:rPr>
        <w:t>as follows:</w:t>
      </w:r>
    </w:p>
    <w:p w:rsidR="00BA02BD" w:rsidRPr="00BA02BD" w:rsidRDefault="00BA02BD" w:rsidP="00DF6765">
      <w:pPr>
        <w:pStyle w:val="Heading1"/>
        <w:numPr>
          <w:ilvl w:val="0"/>
          <w:numId w:val="41"/>
        </w:numPr>
        <w:spacing w:line="276" w:lineRule="auto"/>
        <w:ind w:hanging="153"/>
        <w:rPr>
          <w:rFonts w:ascii="Arial" w:hAnsi="Arial" w:cs="Arial"/>
          <w:b w:val="0"/>
          <w:sz w:val="24"/>
          <w:szCs w:val="24"/>
        </w:rPr>
      </w:pPr>
      <w:r w:rsidRPr="00BA02BD">
        <w:rPr>
          <w:rFonts w:ascii="Arial" w:hAnsi="Arial" w:cs="Arial"/>
          <w:b w:val="0"/>
          <w:sz w:val="24"/>
          <w:szCs w:val="24"/>
        </w:rPr>
        <w:t xml:space="preserve">Swimming Pool </w:t>
      </w:r>
    </w:p>
    <w:p w:rsidR="00BA02BD" w:rsidRPr="00BA02BD" w:rsidRDefault="00BA02BD" w:rsidP="00DF6765">
      <w:pPr>
        <w:pStyle w:val="Heading1"/>
        <w:numPr>
          <w:ilvl w:val="0"/>
          <w:numId w:val="0"/>
        </w:numPr>
        <w:spacing w:line="276" w:lineRule="auto"/>
        <w:ind w:left="1440"/>
        <w:rPr>
          <w:rFonts w:ascii="Arial" w:hAnsi="Arial" w:cs="Arial"/>
          <w:b w:val="0"/>
          <w:sz w:val="24"/>
          <w:szCs w:val="24"/>
        </w:rPr>
      </w:pPr>
      <w:r w:rsidRPr="00BA02BD">
        <w:rPr>
          <w:rFonts w:ascii="Arial" w:hAnsi="Arial" w:cs="Arial"/>
          <w:b w:val="0"/>
          <w:sz w:val="24"/>
          <w:szCs w:val="24"/>
        </w:rPr>
        <w:t xml:space="preserve">The SAPS explained that one of the hazards raised by the assessment was the possible outbreak of fire </w:t>
      </w:r>
      <w:r w:rsidR="00C57FF7">
        <w:rPr>
          <w:rFonts w:ascii="Arial" w:hAnsi="Arial" w:cs="Arial"/>
          <w:b w:val="0"/>
          <w:sz w:val="24"/>
          <w:szCs w:val="24"/>
        </w:rPr>
        <w:t xml:space="preserve">on or near the premises </w:t>
      </w:r>
      <w:r w:rsidRPr="00BA02BD">
        <w:rPr>
          <w:rFonts w:ascii="Arial" w:hAnsi="Arial" w:cs="Arial"/>
          <w:b w:val="0"/>
          <w:sz w:val="24"/>
          <w:szCs w:val="24"/>
        </w:rPr>
        <w:t xml:space="preserve">as most of the structures have thatched roofs and are close to each other.  In order to eliminate or minimise potential risks and due to water </w:t>
      </w:r>
      <w:r w:rsidR="00C57FF7" w:rsidRPr="00BA02BD">
        <w:rPr>
          <w:rFonts w:ascii="Arial" w:hAnsi="Arial" w:cs="Arial"/>
          <w:b w:val="0"/>
          <w:sz w:val="24"/>
          <w:szCs w:val="24"/>
        </w:rPr>
        <w:t>supply, which</w:t>
      </w:r>
      <w:r w:rsidRPr="00BA02BD">
        <w:rPr>
          <w:rFonts w:ascii="Arial" w:hAnsi="Arial" w:cs="Arial"/>
          <w:b w:val="0"/>
          <w:sz w:val="24"/>
          <w:szCs w:val="24"/>
        </w:rPr>
        <w:t xml:space="preserve"> was </w:t>
      </w:r>
      <w:r w:rsidRPr="00BA02BD">
        <w:rPr>
          <w:rFonts w:ascii="Arial" w:hAnsi="Arial" w:cs="Arial"/>
          <w:b w:val="0"/>
          <w:sz w:val="24"/>
          <w:szCs w:val="24"/>
        </w:rPr>
        <w:lastRenderedPageBreak/>
        <w:t>erratic, the SAP</w:t>
      </w:r>
      <w:r w:rsidR="00C57FF7">
        <w:rPr>
          <w:rFonts w:ascii="Arial" w:hAnsi="Arial" w:cs="Arial"/>
          <w:b w:val="0"/>
          <w:sz w:val="24"/>
          <w:szCs w:val="24"/>
        </w:rPr>
        <w:t>S requested a structure that could store</w:t>
      </w:r>
      <w:r w:rsidRPr="00BA02BD">
        <w:rPr>
          <w:rFonts w:ascii="Arial" w:hAnsi="Arial" w:cs="Arial"/>
          <w:b w:val="0"/>
          <w:sz w:val="24"/>
          <w:szCs w:val="24"/>
        </w:rPr>
        <w:t xml:space="preserve"> 45</w:t>
      </w:r>
      <w:r w:rsidR="001F338C">
        <w:rPr>
          <w:rFonts w:ascii="Arial" w:hAnsi="Arial" w:cs="Arial"/>
          <w:b w:val="0"/>
          <w:sz w:val="24"/>
          <w:szCs w:val="24"/>
        </w:rPr>
        <w:t xml:space="preserve"> </w:t>
      </w:r>
      <w:r w:rsidRPr="00BA02BD">
        <w:rPr>
          <w:rFonts w:ascii="Arial" w:hAnsi="Arial" w:cs="Arial"/>
          <w:b w:val="0"/>
          <w:sz w:val="24"/>
          <w:szCs w:val="24"/>
        </w:rPr>
        <w:t>000 litre</w:t>
      </w:r>
      <w:r w:rsidR="00C57FF7">
        <w:rPr>
          <w:rFonts w:ascii="Arial" w:hAnsi="Arial" w:cs="Arial"/>
          <w:b w:val="0"/>
          <w:sz w:val="24"/>
          <w:szCs w:val="24"/>
        </w:rPr>
        <w:t>s</w:t>
      </w:r>
      <w:r w:rsidRPr="00BA02BD">
        <w:rPr>
          <w:rFonts w:ascii="Arial" w:hAnsi="Arial" w:cs="Arial"/>
          <w:b w:val="0"/>
          <w:sz w:val="24"/>
          <w:szCs w:val="24"/>
        </w:rPr>
        <w:t xml:space="preserve"> of water.  </w:t>
      </w:r>
    </w:p>
    <w:p w:rsidR="00BA02BD" w:rsidRPr="00BA02BD" w:rsidRDefault="00BA02BD" w:rsidP="00DF6765">
      <w:pPr>
        <w:pStyle w:val="Heading1"/>
        <w:numPr>
          <w:ilvl w:val="0"/>
          <w:numId w:val="0"/>
        </w:numPr>
        <w:spacing w:line="276" w:lineRule="auto"/>
        <w:ind w:left="1440"/>
        <w:rPr>
          <w:rFonts w:ascii="Arial" w:hAnsi="Arial" w:cs="Arial"/>
          <w:b w:val="0"/>
          <w:sz w:val="24"/>
          <w:szCs w:val="24"/>
        </w:rPr>
      </w:pPr>
      <w:r w:rsidRPr="00BA02BD">
        <w:rPr>
          <w:rFonts w:ascii="Arial" w:hAnsi="Arial" w:cs="Arial"/>
          <w:b w:val="0"/>
          <w:sz w:val="24"/>
          <w:szCs w:val="24"/>
        </w:rPr>
        <w:t>The idea of a swimming pool or fire pool was based on the advice of the mechanical engineering team that a structure which can contain 45 000 litres of water was needed and a swimming pool or fire pool was the most viable option.</w:t>
      </w:r>
    </w:p>
    <w:p w:rsidR="00BA02BD" w:rsidRPr="00BA02BD" w:rsidRDefault="00BA02BD" w:rsidP="00DF6765">
      <w:pPr>
        <w:pStyle w:val="Heading1"/>
        <w:numPr>
          <w:ilvl w:val="0"/>
          <w:numId w:val="41"/>
        </w:numPr>
        <w:spacing w:line="276" w:lineRule="auto"/>
        <w:ind w:hanging="153"/>
        <w:rPr>
          <w:rFonts w:ascii="Arial" w:hAnsi="Arial" w:cs="Arial"/>
          <w:b w:val="0"/>
          <w:sz w:val="24"/>
          <w:szCs w:val="24"/>
        </w:rPr>
      </w:pPr>
      <w:r w:rsidRPr="00BA02BD">
        <w:rPr>
          <w:rFonts w:ascii="Arial" w:hAnsi="Arial" w:cs="Arial"/>
          <w:b w:val="0"/>
          <w:sz w:val="24"/>
          <w:szCs w:val="24"/>
        </w:rPr>
        <w:t xml:space="preserve">A Chicken Run </w:t>
      </w:r>
    </w:p>
    <w:p w:rsidR="00BA02BD" w:rsidRPr="00BA02BD" w:rsidRDefault="00BA02BD" w:rsidP="00DF6765">
      <w:pPr>
        <w:pStyle w:val="Heading1"/>
        <w:numPr>
          <w:ilvl w:val="0"/>
          <w:numId w:val="0"/>
        </w:numPr>
        <w:spacing w:line="276" w:lineRule="auto"/>
        <w:ind w:left="1440"/>
        <w:rPr>
          <w:rFonts w:ascii="Arial" w:hAnsi="Arial" w:cs="Arial"/>
          <w:b w:val="0"/>
          <w:sz w:val="24"/>
          <w:szCs w:val="24"/>
        </w:rPr>
      </w:pPr>
      <w:r w:rsidRPr="00BA02BD">
        <w:rPr>
          <w:rFonts w:ascii="Arial" w:hAnsi="Arial" w:cs="Arial"/>
          <w:b w:val="0"/>
          <w:sz w:val="24"/>
          <w:szCs w:val="24"/>
        </w:rPr>
        <w:t>The explanation by the SAPS was that the chicken run was constructed within the cattle kraal.  It was created as a replacement to a number of building block structures that w</w:t>
      </w:r>
      <w:r w:rsidR="00963DEE">
        <w:rPr>
          <w:rFonts w:ascii="Arial" w:hAnsi="Arial" w:cs="Arial"/>
          <w:b w:val="0"/>
          <w:sz w:val="24"/>
          <w:szCs w:val="24"/>
        </w:rPr>
        <w:t>ere</w:t>
      </w:r>
      <w:r w:rsidRPr="00BA02BD">
        <w:rPr>
          <w:rFonts w:ascii="Arial" w:hAnsi="Arial" w:cs="Arial"/>
          <w:b w:val="0"/>
          <w:sz w:val="24"/>
          <w:szCs w:val="24"/>
        </w:rPr>
        <w:t xml:space="preserve"> scattered around some of the main dwellings which were</w:t>
      </w:r>
      <w:r w:rsidR="00DD42D6">
        <w:rPr>
          <w:rFonts w:ascii="Arial" w:hAnsi="Arial" w:cs="Arial"/>
          <w:b w:val="0"/>
          <w:sz w:val="24"/>
          <w:szCs w:val="24"/>
        </w:rPr>
        <w:t>,</w:t>
      </w:r>
      <w:r w:rsidRPr="00BA02BD">
        <w:rPr>
          <w:rFonts w:ascii="Arial" w:hAnsi="Arial" w:cs="Arial"/>
          <w:b w:val="0"/>
          <w:sz w:val="24"/>
          <w:szCs w:val="24"/>
        </w:rPr>
        <w:t xml:space="preserve"> according to the security assessments</w:t>
      </w:r>
      <w:r w:rsidR="00DD42D6">
        <w:rPr>
          <w:rFonts w:ascii="Arial" w:hAnsi="Arial" w:cs="Arial"/>
          <w:b w:val="0"/>
          <w:sz w:val="24"/>
          <w:szCs w:val="24"/>
        </w:rPr>
        <w:t>,</w:t>
      </w:r>
      <w:r w:rsidRPr="00BA02BD">
        <w:rPr>
          <w:rFonts w:ascii="Arial" w:hAnsi="Arial" w:cs="Arial"/>
          <w:b w:val="0"/>
          <w:sz w:val="24"/>
          <w:szCs w:val="24"/>
        </w:rPr>
        <w:t xml:space="preserve"> obstructions and potential hiding areas for intruders.  The </w:t>
      </w:r>
      <w:r w:rsidR="00931398">
        <w:rPr>
          <w:rFonts w:ascii="Arial" w:hAnsi="Arial" w:cs="Arial"/>
          <w:b w:val="0"/>
          <w:sz w:val="24"/>
          <w:szCs w:val="24"/>
        </w:rPr>
        <w:t xml:space="preserve">reason for the </w:t>
      </w:r>
      <w:r w:rsidRPr="00BA02BD">
        <w:rPr>
          <w:rFonts w:ascii="Arial" w:hAnsi="Arial" w:cs="Arial"/>
          <w:b w:val="0"/>
          <w:sz w:val="24"/>
          <w:szCs w:val="24"/>
        </w:rPr>
        <w:t>relocation of these loose structures to a dedicated area was to improve the security on site.</w:t>
      </w:r>
    </w:p>
    <w:p w:rsidR="00BA02BD" w:rsidRPr="00BA02BD" w:rsidRDefault="00BA02BD" w:rsidP="00DF6765">
      <w:pPr>
        <w:pStyle w:val="Heading1"/>
        <w:numPr>
          <w:ilvl w:val="0"/>
          <w:numId w:val="41"/>
        </w:numPr>
        <w:spacing w:line="276" w:lineRule="auto"/>
        <w:ind w:hanging="153"/>
        <w:rPr>
          <w:rFonts w:ascii="Arial" w:hAnsi="Arial" w:cs="Arial"/>
          <w:b w:val="0"/>
          <w:sz w:val="24"/>
          <w:szCs w:val="24"/>
        </w:rPr>
      </w:pPr>
      <w:r w:rsidRPr="00BA02BD">
        <w:rPr>
          <w:rFonts w:ascii="Arial" w:hAnsi="Arial" w:cs="Arial"/>
          <w:b w:val="0"/>
          <w:sz w:val="24"/>
          <w:szCs w:val="24"/>
        </w:rPr>
        <w:t>A Cattle Kraal</w:t>
      </w:r>
      <w:r w:rsidR="00963DEE">
        <w:rPr>
          <w:rFonts w:ascii="Arial" w:hAnsi="Arial" w:cs="Arial"/>
          <w:b w:val="0"/>
          <w:sz w:val="24"/>
          <w:szCs w:val="24"/>
        </w:rPr>
        <w:t xml:space="preserve"> and </w:t>
      </w:r>
      <w:r w:rsidR="00341BAF">
        <w:rPr>
          <w:rFonts w:ascii="Arial" w:hAnsi="Arial" w:cs="Arial"/>
          <w:b w:val="0"/>
          <w:sz w:val="24"/>
          <w:szCs w:val="24"/>
        </w:rPr>
        <w:t>Culvert</w:t>
      </w:r>
    </w:p>
    <w:p w:rsidR="00BA02BD" w:rsidRPr="00BA02BD" w:rsidRDefault="00BA02BD" w:rsidP="00DF6765">
      <w:pPr>
        <w:pStyle w:val="Heading1"/>
        <w:numPr>
          <w:ilvl w:val="0"/>
          <w:numId w:val="0"/>
        </w:numPr>
        <w:spacing w:line="276" w:lineRule="auto"/>
        <w:ind w:left="1440"/>
        <w:rPr>
          <w:rFonts w:ascii="Arial" w:hAnsi="Arial" w:cs="Arial"/>
          <w:b w:val="0"/>
          <w:sz w:val="24"/>
          <w:szCs w:val="24"/>
        </w:rPr>
      </w:pPr>
      <w:r w:rsidRPr="00BA02BD">
        <w:rPr>
          <w:rFonts w:ascii="Arial" w:hAnsi="Arial" w:cs="Arial"/>
          <w:b w:val="0"/>
          <w:sz w:val="24"/>
          <w:szCs w:val="24"/>
        </w:rPr>
        <w:t>According to the security personnel, when the security assessments were conducted and as part of the security</w:t>
      </w:r>
      <w:r>
        <w:rPr>
          <w:rFonts w:ascii="Arial" w:hAnsi="Arial" w:cs="Arial"/>
          <w:b w:val="0"/>
          <w:sz w:val="24"/>
          <w:szCs w:val="24"/>
        </w:rPr>
        <w:t>,</w:t>
      </w:r>
      <w:r w:rsidRPr="00BA02BD">
        <w:rPr>
          <w:rFonts w:ascii="Arial" w:hAnsi="Arial" w:cs="Arial"/>
          <w:b w:val="0"/>
          <w:sz w:val="24"/>
          <w:szCs w:val="24"/>
        </w:rPr>
        <w:t xml:space="preserve"> sensitive electronic equipment was recommended to be installed on the fence.  False alarms</w:t>
      </w:r>
      <w:r w:rsidR="00931398">
        <w:rPr>
          <w:rFonts w:ascii="Arial" w:hAnsi="Arial" w:cs="Arial"/>
          <w:b w:val="0"/>
          <w:sz w:val="24"/>
          <w:szCs w:val="24"/>
        </w:rPr>
        <w:t>,</w:t>
      </w:r>
      <w:r w:rsidRPr="00BA02BD">
        <w:rPr>
          <w:rFonts w:ascii="Arial" w:hAnsi="Arial" w:cs="Arial"/>
          <w:b w:val="0"/>
          <w:sz w:val="24"/>
          <w:szCs w:val="24"/>
        </w:rPr>
        <w:t xml:space="preserve"> as well as damage to the fence and electronic equipment could be caused by the </w:t>
      </w:r>
      <w:r w:rsidR="00931398">
        <w:rPr>
          <w:rFonts w:ascii="Arial" w:hAnsi="Arial" w:cs="Arial"/>
          <w:b w:val="0"/>
          <w:sz w:val="24"/>
          <w:szCs w:val="24"/>
        </w:rPr>
        <w:t xml:space="preserve">movement of </w:t>
      </w:r>
      <w:r w:rsidRPr="00BA02BD">
        <w:rPr>
          <w:rFonts w:ascii="Arial" w:hAnsi="Arial" w:cs="Arial"/>
          <w:b w:val="0"/>
          <w:sz w:val="24"/>
          <w:szCs w:val="24"/>
        </w:rPr>
        <w:t xml:space="preserve">cattle.  </w:t>
      </w:r>
    </w:p>
    <w:p w:rsidR="00BA02BD" w:rsidRPr="00BA02BD" w:rsidRDefault="00963DEE" w:rsidP="00DF6765">
      <w:pPr>
        <w:pStyle w:val="Heading1"/>
        <w:numPr>
          <w:ilvl w:val="0"/>
          <w:numId w:val="0"/>
        </w:numPr>
        <w:spacing w:line="276" w:lineRule="auto"/>
        <w:ind w:left="1440"/>
        <w:rPr>
          <w:rFonts w:ascii="Arial" w:hAnsi="Arial" w:cs="Arial"/>
          <w:b w:val="0"/>
          <w:sz w:val="24"/>
          <w:szCs w:val="24"/>
        </w:rPr>
      </w:pPr>
      <w:r>
        <w:rPr>
          <w:rFonts w:ascii="Arial" w:hAnsi="Arial" w:cs="Arial"/>
          <w:b w:val="0"/>
          <w:sz w:val="24"/>
          <w:szCs w:val="24"/>
        </w:rPr>
        <w:t>Secondly,</w:t>
      </w:r>
      <w:r w:rsidR="00BA02BD" w:rsidRPr="00BA02BD">
        <w:rPr>
          <w:rFonts w:ascii="Arial" w:hAnsi="Arial" w:cs="Arial"/>
          <w:b w:val="0"/>
          <w:sz w:val="24"/>
          <w:szCs w:val="24"/>
        </w:rPr>
        <w:t xml:space="preserve"> due to the location of the kraal</w:t>
      </w:r>
      <w:r w:rsidR="00931398">
        <w:rPr>
          <w:rFonts w:ascii="Arial" w:hAnsi="Arial" w:cs="Arial"/>
          <w:b w:val="0"/>
          <w:sz w:val="24"/>
          <w:szCs w:val="24"/>
        </w:rPr>
        <w:t xml:space="preserve"> next to the entrance used by people, thereby</w:t>
      </w:r>
      <w:r w:rsidR="00BA02BD" w:rsidRPr="00BA02BD">
        <w:rPr>
          <w:rFonts w:ascii="Arial" w:hAnsi="Arial" w:cs="Arial"/>
          <w:b w:val="0"/>
          <w:sz w:val="24"/>
          <w:szCs w:val="24"/>
        </w:rPr>
        <w:t xml:space="preserve"> posing a potential risk in the high security area</w:t>
      </w:r>
      <w:r w:rsidR="00931398">
        <w:rPr>
          <w:rFonts w:ascii="Arial" w:hAnsi="Arial" w:cs="Arial"/>
          <w:b w:val="0"/>
          <w:sz w:val="24"/>
          <w:szCs w:val="24"/>
        </w:rPr>
        <w:t>,</w:t>
      </w:r>
      <w:r w:rsidR="00BA02BD" w:rsidRPr="00BA02BD">
        <w:rPr>
          <w:rFonts w:ascii="Arial" w:hAnsi="Arial" w:cs="Arial"/>
          <w:b w:val="0"/>
          <w:sz w:val="24"/>
          <w:szCs w:val="24"/>
        </w:rPr>
        <w:t xml:space="preserve"> a decision was</w:t>
      </w:r>
      <w:r w:rsidR="00931398">
        <w:rPr>
          <w:rFonts w:ascii="Arial" w:hAnsi="Arial" w:cs="Arial"/>
          <w:b w:val="0"/>
          <w:sz w:val="24"/>
          <w:szCs w:val="24"/>
        </w:rPr>
        <w:t xml:space="preserve"> therefore taken to move th</w:t>
      </w:r>
      <w:r w:rsidR="00BA02BD" w:rsidRPr="00BA02BD">
        <w:rPr>
          <w:rFonts w:ascii="Arial" w:hAnsi="Arial" w:cs="Arial"/>
          <w:b w:val="0"/>
          <w:sz w:val="24"/>
          <w:szCs w:val="24"/>
        </w:rPr>
        <w:t xml:space="preserve">e cattle kraal to a dedicated area and a culvert be erected to prevent the cattle from disturbing and damaging the electronic equipment and the fence. </w:t>
      </w:r>
    </w:p>
    <w:p w:rsidR="00BA02BD" w:rsidRPr="00BA02BD" w:rsidRDefault="00BA02BD" w:rsidP="00DF6765">
      <w:pPr>
        <w:pStyle w:val="Heading1"/>
        <w:numPr>
          <w:ilvl w:val="0"/>
          <w:numId w:val="41"/>
        </w:numPr>
        <w:spacing w:line="276" w:lineRule="auto"/>
        <w:ind w:hanging="153"/>
        <w:rPr>
          <w:rFonts w:ascii="Arial" w:hAnsi="Arial" w:cs="Arial"/>
          <w:b w:val="0"/>
          <w:sz w:val="24"/>
          <w:szCs w:val="24"/>
        </w:rPr>
      </w:pPr>
      <w:r w:rsidRPr="00BA02BD">
        <w:rPr>
          <w:rFonts w:ascii="Arial" w:hAnsi="Arial" w:cs="Arial"/>
          <w:b w:val="0"/>
          <w:sz w:val="24"/>
          <w:szCs w:val="24"/>
        </w:rPr>
        <w:t xml:space="preserve">The Shop </w:t>
      </w:r>
    </w:p>
    <w:p w:rsidR="00BA02BD" w:rsidRPr="00BA02BD" w:rsidRDefault="00BA02BD" w:rsidP="00DF6765">
      <w:pPr>
        <w:pStyle w:val="Heading1"/>
        <w:numPr>
          <w:ilvl w:val="0"/>
          <w:numId w:val="0"/>
        </w:numPr>
        <w:spacing w:line="276" w:lineRule="auto"/>
        <w:ind w:left="1440"/>
        <w:rPr>
          <w:rFonts w:ascii="Arial" w:hAnsi="Arial" w:cs="Arial"/>
          <w:b w:val="0"/>
          <w:sz w:val="24"/>
          <w:szCs w:val="24"/>
        </w:rPr>
      </w:pPr>
      <w:r w:rsidRPr="00BA02BD">
        <w:rPr>
          <w:rFonts w:ascii="Arial" w:hAnsi="Arial" w:cs="Arial"/>
          <w:b w:val="0"/>
          <w:sz w:val="24"/>
          <w:szCs w:val="24"/>
        </w:rPr>
        <w:t>The tuck shop existed long before the President was inaugurated and was located within the President</w:t>
      </w:r>
      <w:r w:rsidR="00931398">
        <w:rPr>
          <w:rFonts w:ascii="Arial" w:hAnsi="Arial" w:cs="Arial"/>
          <w:b w:val="0"/>
          <w:sz w:val="24"/>
          <w:szCs w:val="24"/>
        </w:rPr>
        <w:t>’s homestead</w:t>
      </w:r>
      <w:r w:rsidRPr="00BA02BD">
        <w:rPr>
          <w:rFonts w:ascii="Arial" w:hAnsi="Arial" w:cs="Arial"/>
          <w:b w:val="0"/>
          <w:sz w:val="24"/>
          <w:szCs w:val="24"/>
        </w:rPr>
        <w:t>.  Due to the security risk posed by the movement of people from outside the homestead into the high security area</w:t>
      </w:r>
      <w:r w:rsidR="00963DEE">
        <w:rPr>
          <w:rFonts w:ascii="Arial" w:hAnsi="Arial" w:cs="Arial"/>
          <w:b w:val="0"/>
          <w:sz w:val="24"/>
          <w:szCs w:val="24"/>
        </w:rPr>
        <w:t xml:space="preserve"> and </w:t>
      </w:r>
      <w:r w:rsidR="00931398">
        <w:rPr>
          <w:rFonts w:ascii="Arial" w:hAnsi="Arial" w:cs="Arial"/>
          <w:b w:val="0"/>
          <w:sz w:val="24"/>
          <w:szCs w:val="24"/>
        </w:rPr>
        <w:t xml:space="preserve">taking into account </w:t>
      </w:r>
      <w:r w:rsidR="00963DEE">
        <w:rPr>
          <w:rFonts w:ascii="Arial" w:hAnsi="Arial" w:cs="Arial"/>
          <w:b w:val="0"/>
          <w:sz w:val="24"/>
          <w:szCs w:val="24"/>
        </w:rPr>
        <w:t>previous incidents of criminality that took place at the homestead</w:t>
      </w:r>
      <w:r w:rsidRPr="00BA02BD">
        <w:rPr>
          <w:rFonts w:ascii="Arial" w:hAnsi="Arial" w:cs="Arial"/>
          <w:b w:val="0"/>
          <w:sz w:val="24"/>
          <w:szCs w:val="24"/>
        </w:rPr>
        <w:t xml:space="preserve">, the tuck shop had to be relocated from within the premises and erected at the perimeter of the premises.  </w:t>
      </w:r>
    </w:p>
    <w:p w:rsidR="00BA02BD" w:rsidRPr="00BA02BD" w:rsidRDefault="00BA02BD" w:rsidP="00DF6765">
      <w:pPr>
        <w:pStyle w:val="Heading1"/>
        <w:numPr>
          <w:ilvl w:val="0"/>
          <w:numId w:val="41"/>
        </w:numPr>
        <w:spacing w:line="276" w:lineRule="auto"/>
        <w:ind w:hanging="153"/>
        <w:rPr>
          <w:rFonts w:ascii="Arial" w:hAnsi="Arial" w:cs="Arial"/>
          <w:b w:val="0"/>
          <w:sz w:val="24"/>
          <w:szCs w:val="24"/>
        </w:rPr>
      </w:pPr>
      <w:r w:rsidRPr="00BA02BD">
        <w:rPr>
          <w:rFonts w:ascii="Arial" w:hAnsi="Arial" w:cs="Arial"/>
          <w:b w:val="0"/>
          <w:sz w:val="24"/>
          <w:szCs w:val="24"/>
        </w:rPr>
        <w:t xml:space="preserve">Air Conditioning </w:t>
      </w:r>
    </w:p>
    <w:p w:rsidR="00BA02BD" w:rsidRDefault="00C83FA7" w:rsidP="0008387E">
      <w:pPr>
        <w:pStyle w:val="ListParagraph"/>
        <w:spacing w:line="276" w:lineRule="auto"/>
        <w:ind w:left="1440"/>
        <w:rPr>
          <w:rFonts w:cs="Arial"/>
          <w:sz w:val="24"/>
          <w:szCs w:val="24"/>
        </w:rPr>
      </w:pPr>
      <w:r w:rsidRPr="00C83FA7">
        <w:rPr>
          <w:sz w:val="24"/>
          <w:szCs w:val="24"/>
        </w:rPr>
        <w:t xml:space="preserve">The air conditioners were installed in certain rooms of the main house, the clinic, guard houses and the security tunnel, in line with the </w:t>
      </w:r>
      <w:r w:rsidR="0008387E">
        <w:rPr>
          <w:sz w:val="24"/>
          <w:szCs w:val="24"/>
        </w:rPr>
        <w:t xml:space="preserve">security </w:t>
      </w:r>
      <w:r w:rsidRPr="00C83FA7">
        <w:rPr>
          <w:sz w:val="24"/>
          <w:szCs w:val="24"/>
        </w:rPr>
        <w:t xml:space="preserve">risk </w:t>
      </w:r>
      <w:r w:rsidRPr="00C83FA7">
        <w:rPr>
          <w:sz w:val="24"/>
          <w:szCs w:val="24"/>
        </w:rPr>
        <w:lastRenderedPageBreak/>
        <w:t xml:space="preserve">assessment. </w:t>
      </w:r>
      <w:r w:rsidR="00BA02BD" w:rsidRPr="00BA02BD">
        <w:rPr>
          <w:rFonts w:cs="Arial"/>
          <w:sz w:val="24"/>
          <w:szCs w:val="24"/>
        </w:rPr>
        <w:t xml:space="preserve">The assessment recommended that bullet proof windows be installed in certain rooms of the President’s private residence and such windows had an impact of high temperatures in the rooms and could not be opened.  As a result </w:t>
      </w:r>
      <w:r w:rsidR="00963DEE">
        <w:rPr>
          <w:rFonts w:cs="Arial"/>
          <w:sz w:val="24"/>
          <w:szCs w:val="24"/>
        </w:rPr>
        <w:t xml:space="preserve">and </w:t>
      </w:r>
      <w:r w:rsidR="00BA02BD" w:rsidRPr="00BA02BD">
        <w:rPr>
          <w:rFonts w:cs="Arial"/>
          <w:sz w:val="24"/>
          <w:szCs w:val="24"/>
        </w:rPr>
        <w:t xml:space="preserve">in order to minimize the adverse effect that the bullet proof windows would have, air conditioners were installed. </w:t>
      </w:r>
    </w:p>
    <w:p w:rsidR="0008387E" w:rsidRPr="00BA02BD" w:rsidRDefault="0008387E" w:rsidP="0008387E">
      <w:pPr>
        <w:pStyle w:val="ListParagraph"/>
        <w:spacing w:line="276" w:lineRule="auto"/>
        <w:ind w:left="1440"/>
        <w:rPr>
          <w:rFonts w:cs="Arial"/>
          <w:b/>
          <w:sz w:val="24"/>
          <w:szCs w:val="24"/>
        </w:rPr>
      </w:pPr>
    </w:p>
    <w:p w:rsidR="00BA02BD" w:rsidRDefault="00BA02BD" w:rsidP="004A0CFC">
      <w:pPr>
        <w:pStyle w:val="Heading1"/>
        <w:numPr>
          <w:ilvl w:val="0"/>
          <w:numId w:val="0"/>
        </w:numPr>
        <w:spacing w:line="276" w:lineRule="auto"/>
        <w:rPr>
          <w:rFonts w:ascii="Arial" w:hAnsi="Arial" w:cs="Arial"/>
          <w:b w:val="0"/>
          <w:sz w:val="24"/>
          <w:szCs w:val="24"/>
        </w:rPr>
      </w:pPr>
      <w:r w:rsidRPr="00BA02BD">
        <w:rPr>
          <w:rFonts w:ascii="Arial" w:hAnsi="Arial" w:cs="Arial"/>
          <w:b w:val="0"/>
          <w:sz w:val="24"/>
          <w:szCs w:val="24"/>
        </w:rPr>
        <w:t>The above items were not contained in the documents</w:t>
      </w:r>
      <w:r w:rsidR="001F338C">
        <w:rPr>
          <w:rFonts w:ascii="Arial" w:hAnsi="Arial" w:cs="Arial"/>
          <w:b w:val="0"/>
          <w:sz w:val="24"/>
          <w:szCs w:val="24"/>
        </w:rPr>
        <w:t>,</w:t>
      </w:r>
      <w:r w:rsidRPr="00BA02BD">
        <w:rPr>
          <w:rFonts w:ascii="Arial" w:hAnsi="Arial" w:cs="Arial"/>
          <w:b w:val="0"/>
          <w:sz w:val="24"/>
          <w:szCs w:val="24"/>
        </w:rPr>
        <w:t xml:space="preserve"> but the explan</w:t>
      </w:r>
      <w:r w:rsidR="00931398">
        <w:rPr>
          <w:rFonts w:ascii="Arial" w:hAnsi="Arial" w:cs="Arial"/>
          <w:b w:val="0"/>
          <w:sz w:val="24"/>
          <w:szCs w:val="24"/>
        </w:rPr>
        <w:t>ation was provided to the Task T</w:t>
      </w:r>
      <w:r w:rsidRPr="00BA02BD">
        <w:rPr>
          <w:rFonts w:ascii="Arial" w:hAnsi="Arial" w:cs="Arial"/>
          <w:b w:val="0"/>
          <w:sz w:val="24"/>
          <w:szCs w:val="24"/>
        </w:rPr>
        <w:t xml:space="preserve">eam.  </w:t>
      </w:r>
      <w:r w:rsidR="00963DEE">
        <w:rPr>
          <w:rFonts w:ascii="Arial" w:hAnsi="Arial" w:cs="Arial"/>
          <w:b w:val="0"/>
          <w:sz w:val="24"/>
          <w:szCs w:val="24"/>
        </w:rPr>
        <w:t>This explanation is contained in the Task Team Report as an explanatory note.</w:t>
      </w:r>
    </w:p>
    <w:p w:rsidR="004A0CFC" w:rsidRPr="00BA02BD" w:rsidRDefault="004A0CFC" w:rsidP="004A0CFC">
      <w:pPr>
        <w:pStyle w:val="Heading1"/>
        <w:numPr>
          <w:ilvl w:val="0"/>
          <w:numId w:val="0"/>
        </w:numPr>
        <w:spacing w:line="276" w:lineRule="auto"/>
        <w:rPr>
          <w:rFonts w:ascii="Arial" w:hAnsi="Arial" w:cs="Arial"/>
          <w:b w:val="0"/>
          <w:sz w:val="24"/>
          <w:szCs w:val="24"/>
        </w:rPr>
      </w:pPr>
      <w:r>
        <w:rPr>
          <w:rFonts w:ascii="Arial" w:hAnsi="Arial" w:cs="Arial"/>
          <w:b w:val="0"/>
          <w:sz w:val="24"/>
          <w:szCs w:val="24"/>
        </w:rPr>
        <w:t>________________________________________________________________________</w:t>
      </w:r>
    </w:p>
    <w:p w:rsidR="00BA02BD" w:rsidRPr="00BA02BD" w:rsidRDefault="00BA02BD" w:rsidP="00BA02BD">
      <w:pPr>
        <w:pStyle w:val="Heading1"/>
        <w:numPr>
          <w:ilvl w:val="0"/>
          <w:numId w:val="0"/>
        </w:numPr>
        <w:ind w:left="567"/>
        <w:rPr>
          <w:rFonts w:ascii="Arial" w:hAnsi="Arial" w:cs="Arial"/>
          <w:b w:val="0"/>
          <w:sz w:val="24"/>
          <w:szCs w:val="24"/>
        </w:rPr>
      </w:pPr>
    </w:p>
    <w:p w:rsidR="00BA02BD" w:rsidRPr="00BA02BD" w:rsidRDefault="00BA02BD" w:rsidP="00BA02BD">
      <w:pPr>
        <w:rPr>
          <w:rFonts w:cs="Arial"/>
          <w:sz w:val="24"/>
          <w:szCs w:val="24"/>
          <w:lang w:eastAsia="en-US"/>
        </w:rPr>
      </w:pPr>
    </w:p>
    <w:sectPr w:rsidR="00BA02BD" w:rsidRPr="00BA02BD"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C7" w:rsidRDefault="001F1EC7" w:rsidP="00B01072">
      <w:r>
        <w:separator/>
      </w:r>
    </w:p>
  </w:endnote>
  <w:endnote w:type="continuationSeparator" w:id="0">
    <w:p w:rsidR="001F1EC7" w:rsidRDefault="001F1EC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F909F1">
      <w:rPr>
        <w:rFonts w:cs="Arial"/>
        <w:b/>
        <w:sz w:val="20"/>
        <w:lang w:val="af-ZA" w:eastAsia="en-US"/>
      </w:rPr>
      <w:t>1093</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0E5E4F" w:rsidRPr="000E5E4F">
      <w:rPr>
        <w:rFonts w:eastAsia="Calibri" w:cs="Arial"/>
        <w:b/>
        <w:sz w:val="20"/>
        <w:lang w:val="af-ZA" w:eastAsia="en-US"/>
      </w:rPr>
      <w:t>Ms D Kohler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00771F96" w:rsidRPr="00E66692">
      <w:rPr>
        <w:rFonts w:eastAsiaTheme="minorEastAsia" w:cs="Arial"/>
        <w:b/>
        <w:sz w:val="18"/>
        <w:szCs w:val="18"/>
      </w:rPr>
      <w:fldChar w:fldCharType="begin"/>
    </w:r>
    <w:r w:rsidRPr="00E66692">
      <w:rPr>
        <w:rFonts w:cs="Arial"/>
        <w:b/>
        <w:sz w:val="18"/>
        <w:szCs w:val="18"/>
      </w:rPr>
      <w:instrText xml:space="preserve"> PAGE   \* MERGEFORMAT </w:instrText>
    </w:r>
    <w:r w:rsidR="00771F96" w:rsidRPr="00E66692">
      <w:rPr>
        <w:rFonts w:eastAsiaTheme="minorEastAsia" w:cs="Arial"/>
        <w:b/>
        <w:sz w:val="18"/>
        <w:szCs w:val="18"/>
      </w:rPr>
      <w:fldChar w:fldCharType="separate"/>
    </w:r>
    <w:r w:rsidR="00D94775" w:rsidRPr="00D94775">
      <w:rPr>
        <w:rFonts w:eastAsiaTheme="majorEastAsia" w:cs="Arial"/>
        <w:b/>
        <w:noProof/>
        <w:sz w:val="18"/>
        <w:szCs w:val="18"/>
      </w:rPr>
      <w:t>1</w:t>
    </w:r>
    <w:r w:rsidR="00771F96"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D94775"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C7" w:rsidRDefault="001F1EC7" w:rsidP="00B01072">
      <w:r>
        <w:separator/>
      </w:r>
    </w:p>
  </w:footnote>
  <w:footnote w:type="continuationSeparator" w:id="0">
    <w:p w:rsidR="001F1EC7" w:rsidRDefault="001F1EC7"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44D90001"/>
    <w:multiLevelType w:val="hybridMultilevel"/>
    <w:tmpl w:val="CE58B870"/>
    <w:lvl w:ilvl="0" w:tplc="3C701DC6">
      <w:start w:val="1"/>
      <w:numFmt w:val="lowerLetter"/>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7"/>
  </w:num>
  <w:num w:numId="5">
    <w:abstractNumId w:val="20"/>
  </w:num>
  <w:num w:numId="6">
    <w:abstractNumId w:val="5"/>
  </w:num>
  <w:num w:numId="7">
    <w:abstractNumId w:val="27"/>
  </w:num>
  <w:num w:numId="8">
    <w:abstractNumId w:val="14"/>
  </w:num>
  <w:num w:numId="9">
    <w:abstractNumId w:val="32"/>
  </w:num>
  <w:num w:numId="10">
    <w:abstractNumId w:val="16"/>
  </w:num>
  <w:num w:numId="11">
    <w:abstractNumId w:val="33"/>
  </w:num>
  <w:num w:numId="12">
    <w:abstractNumId w:val="9"/>
  </w:num>
  <w:num w:numId="13">
    <w:abstractNumId w:val="17"/>
  </w:num>
  <w:num w:numId="14">
    <w:abstractNumId w:val="36"/>
  </w:num>
  <w:num w:numId="15">
    <w:abstractNumId w:val="3"/>
  </w:num>
  <w:num w:numId="16">
    <w:abstractNumId w:val="7"/>
  </w:num>
  <w:num w:numId="17">
    <w:abstractNumId w:val="31"/>
  </w:num>
  <w:num w:numId="18">
    <w:abstractNumId w:val="34"/>
  </w:num>
  <w:num w:numId="19">
    <w:abstractNumId w:val="18"/>
  </w:num>
  <w:num w:numId="20">
    <w:abstractNumId w:val="6"/>
  </w:num>
  <w:num w:numId="21">
    <w:abstractNumId w:val="24"/>
  </w:num>
  <w:num w:numId="22">
    <w:abstractNumId w:val="4"/>
  </w:num>
  <w:num w:numId="23">
    <w:abstractNumId w:val="35"/>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2"/>
  </w:num>
  <w:num w:numId="29">
    <w:abstractNumId w:val="11"/>
  </w:num>
  <w:num w:numId="30">
    <w:abstractNumId w:val="29"/>
  </w:num>
  <w:num w:numId="31">
    <w:abstractNumId w:val="25"/>
  </w:num>
  <w:num w:numId="32">
    <w:abstractNumId w:val="26"/>
  </w:num>
  <w:num w:numId="33">
    <w:abstractNumId w:val="22"/>
  </w:num>
  <w:num w:numId="34">
    <w:abstractNumId w:val="19"/>
  </w:num>
  <w:num w:numId="35">
    <w:abstractNumId w:val="13"/>
  </w:num>
  <w:num w:numId="36">
    <w:abstractNumId w:val="0"/>
  </w:num>
  <w:num w:numId="37">
    <w:abstractNumId w:val="1"/>
  </w:num>
  <w:num w:numId="38">
    <w:abstractNumId w:val="2"/>
  </w:num>
  <w:num w:numId="39">
    <w:abstractNumId w:val="1"/>
  </w:num>
  <w:num w:numId="40">
    <w:abstractNumId w:val="2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81358"/>
    <w:rsid w:val="0008387E"/>
    <w:rsid w:val="000950DD"/>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33AC"/>
    <w:rsid w:val="00186B9A"/>
    <w:rsid w:val="001909A3"/>
    <w:rsid w:val="001A22C6"/>
    <w:rsid w:val="001B77CD"/>
    <w:rsid w:val="001C2A53"/>
    <w:rsid w:val="001C2B34"/>
    <w:rsid w:val="001C602F"/>
    <w:rsid w:val="001C6CA1"/>
    <w:rsid w:val="001E486F"/>
    <w:rsid w:val="001F0D11"/>
    <w:rsid w:val="001F1EC7"/>
    <w:rsid w:val="001F1F16"/>
    <w:rsid w:val="001F338C"/>
    <w:rsid w:val="00203E0F"/>
    <w:rsid w:val="00206C11"/>
    <w:rsid w:val="002229B7"/>
    <w:rsid w:val="002265CB"/>
    <w:rsid w:val="0023195F"/>
    <w:rsid w:val="00232D48"/>
    <w:rsid w:val="0023448E"/>
    <w:rsid w:val="00243357"/>
    <w:rsid w:val="00254E3D"/>
    <w:rsid w:val="00275F2F"/>
    <w:rsid w:val="00291BC2"/>
    <w:rsid w:val="00294275"/>
    <w:rsid w:val="002A5D13"/>
    <w:rsid w:val="002B2F32"/>
    <w:rsid w:val="002C175C"/>
    <w:rsid w:val="002C1789"/>
    <w:rsid w:val="002C603A"/>
    <w:rsid w:val="002C7394"/>
    <w:rsid w:val="002D4F46"/>
    <w:rsid w:val="003074FB"/>
    <w:rsid w:val="00307BEC"/>
    <w:rsid w:val="00321FAA"/>
    <w:rsid w:val="003241F6"/>
    <w:rsid w:val="00325E8F"/>
    <w:rsid w:val="00330E0B"/>
    <w:rsid w:val="00341BAF"/>
    <w:rsid w:val="00343207"/>
    <w:rsid w:val="00351A07"/>
    <w:rsid w:val="00352AC2"/>
    <w:rsid w:val="003563FA"/>
    <w:rsid w:val="003647DC"/>
    <w:rsid w:val="003718A9"/>
    <w:rsid w:val="003731CC"/>
    <w:rsid w:val="00382C94"/>
    <w:rsid w:val="00393240"/>
    <w:rsid w:val="003B0590"/>
    <w:rsid w:val="003B20D4"/>
    <w:rsid w:val="003D262F"/>
    <w:rsid w:val="003D3867"/>
    <w:rsid w:val="003D7908"/>
    <w:rsid w:val="003E5694"/>
    <w:rsid w:val="003F0D3F"/>
    <w:rsid w:val="003F3ABB"/>
    <w:rsid w:val="003F628A"/>
    <w:rsid w:val="00413C62"/>
    <w:rsid w:val="004168AC"/>
    <w:rsid w:val="00426848"/>
    <w:rsid w:val="00432C4E"/>
    <w:rsid w:val="004342FE"/>
    <w:rsid w:val="00435691"/>
    <w:rsid w:val="0044149F"/>
    <w:rsid w:val="00453445"/>
    <w:rsid w:val="004739D7"/>
    <w:rsid w:val="0049133C"/>
    <w:rsid w:val="00493FB3"/>
    <w:rsid w:val="0049710C"/>
    <w:rsid w:val="004A0CFC"/>
    <w:rsid w:val="004C3C1E"/>
    <w:rsid w:val="004C5597"/>
    <w:rsid w:val="004C6EB7"/>
    <w:rsid w:val="004D2F24"/>
    <w:rsid w:val="004D48E8"/>
    <w:rsid w:val="004D4E5B"/>
    <w:rsid w:val="004E4337"/>
    <w:rsid w:val="00501775"/>
    <w:rsid w:val="0052239F"/>
    <w:rsid w:val="0053382B"/>
    <w:rsid w:val="005449EC"/>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2CC5"/>
    <w:rsid w:val="006343C2"/>
    <w:rsid w:val="006462D7"/>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71F96"/>
    <w:rsid w:val="00794233"/>
    <w:rsid w:val="007950DA"/>
    <w:rsid w:val="007A03D5"/>
    <w:rsid w:val="007E0072"/>
    <w:rsid w:val="007E3B7C"/>
    <w:rsid w:val="007E4E3E"/>
    <w:rsid w:val="007E63B3"/>
    <w:rsid w:val="008039CD"/>
    <w:rsid w:val="008232E5"/>
    <w:rsid w:val="00831485"/>
    <w:rsid w:val="00836EA6"/>
    <w:rsid w:val="00846C06"/>
    <w:rsid w:val="00850A5D"/>
    <w:rsid w:val="008717E7"/>
    <w:rsid w:val="00873D00"/>
    <w:rsid w:val="0088064A"/>
    <w:rsid w:val="00895B01"/>
    <w:rsid w:val="008A5DCC"/>
    <w:rsid w:val="008A7CC3"/>
    <w:rsid w:val="008B3660"/>
    <w:rsid w:val="008C472C"/>
    <w:rsid w:val="008D1494"/>
    <w:rsid w:val="008F177A"/>
    <w:rsid w:val="009148F7"/>
    <w:rsid w:val="00914A41"/>
    <w:rsid w:val="00916D71"/>
    <w:rsid w:val="00926BCD"/>
    <w:rsid w:val="00931398"/>
    <w:rsid w:val="00940E46"/>
    <w:rsid w:val="00963DEE"/>
    <w:rsid w:val="00970F77"/>
    <w:rsid w:val="00976436"/>
    <w:rsid w:val="009776AC"/>
    <w:rsid w:val="00980BB4"/>
    <w:rsid w:val="00997315"/>
    <w:rsid w:val="009A121F"/>
    <w:rsid w:val="009A34AE"/>
    <w:rsid w:val="009B418A"/>
    <w:rsid w:val="009B7DB2"/>
    <w:rsid w:val="009D1B44"/>
    <w:rsid w:val="009F4EFA"/>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32F50"/>
    <w:rsid w:val="00B40287"/>
    <w:rsid w:val="00B44E3D"/>
    <w:rsid w:val="00B5707E"/>
    <w:rsid w:val="00B6462A"/>
    <w:rsid w:val="00B7336E"/>
    <w:rsid w:val="00B76EA0"/>
    <w:rsid w:val="00B7781B"/>
    <w:rsid w:val="00B927B7"/>
    <w:rsid w:val="00BA02BD"/>
    <w:rsid w:val="00BD53C1"/>
    <w:rsid w:val="00BD6CA5"/>
    <w:rsid w:val="00C13BCD"/>
    <w:rsid w:val="00C143AE"/>
    <w:rsid w:val="00C143C0"/>
    <w:rsid w:val="00C16434"/>
    <w:rsid w:val="00C2072D"/>
    <w:rsid w:val="00C25117"/>
    <w:rsid w:val="00C438C9"/>
    <w:rsid w:val="00C55CF0"/>
    <w:rsid w:val="00C57FF7"/>
    <w:rsid w:val="00C734C8"/>
    <w:rsid w:val="00C83FA7"/>
    <w:rsid w:val="00C94B70"/>
    <w:rsid w:val="00CA1ED8"/>
    <w:rsid w:val="00CB01A5"/>
    <w:rsid w:val="00CC07E1"/>
    <w:rsid w:val="00CC255F"/>
    <w:rsid w:val="00CC2ECC"/>
    <w:rsid w:val="00CC69B7"/>
    <w:rsid w:val="00CE2E81"/>
    <w:rsid w:val="00CE70D6"/>
    <w:rsid w:val="00D00A7D"/>
    <w:rsid w:val="00D14B85"/>
    <w:rsid w:val="00D22A6D"/>
    <w:rsid w:val="00D26A6A"/>
    <w:rsid w:val="00D34228"/>
    <w:rsid w:val="00D377B6"/>
    <w:rsid w:val="00D41166"/>
    <w:rsid w:val="00D42FF6"/>
    <w:rsid w:val="00D43797"/>
    <w:rsid w:val="00D51778"/>
    <w:rsid w:val="00D74A2D"/>
    <w:rsid w:val="00D82B08"/>
    <w:rsid w:val="00D94775"/>
    <w:rsid w:val="00DA5567"/>
    <w:rsid w:val="00DC0282"/>
    <w:rsid w:val="00DC10B2"/>
    <w:rsid w:val="00DC4E5A"/>
    <w:rsid w:val="00DC5378"/>
    <w:rsid w:val="00DC7EE3"/>
    <w:rsid w:val="00DD25EB"/>
    <w:rsid w:val="00DD2E6A"/>
    <w:rsid w:val="00DD42D6"/>
    <w:rsid w:val="00DD5FC2"/>
    <w:rsid w:val="00DE05AF"/>
    <w:rsid w:val="00DE24CD"/>
    <w:rsid w:val="00DF1799"/>
    <w:rsid w:val="00DF6074"/>
    <w:rsid w:val="00DF6765"/>
    <w:rsid w:val="00E0095B"/>
    <w:rsid w:val="00E0385B"/>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A039D"/>
    <w:rsid w:val="00FA1969"/>
    <w:rsid w:val="00FA5EB0"/>
    <w:rsid w:val="00FB529D"/>
    <w:rsid w:val="00FC336B"/>
    <w:rsid w:val="00FD6ED3"/>
    <w:rsid w:val="00FE516A"/>
    <w:rsid w:val="00FF3068"/>
    <w:rsid w:val="00FF6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960841020">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2016-02-24T12:41:00Z</cp:lastPrinted>
  <dcterms:created xsi:type="dcterms:W3CDTF">2016-05-26T13:02:00Z</dcterms:created>
  <dcterms:modified xsi:type="dcterms:W3CDTF">2016-05-26T13:02:00Z</dcterms:modified>
</cp:coreProperties>
</file>