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F11E5D"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56.15pt;height:78.75pt;z-index:251657216">
            <v:imagedata r:id="rId8" o:title=""/>
            <w10:wrap type="topAndBottom"/>
          </v:shape>
          <o:OLEObject Type="Embed" ProgID="CorelDraw.Graphic.8" ShapeID="_x0000_s1026" DrawAspect="Content" ObjectID="_1657897788" r:id="rId9"/>
        </w:pict>
      </w:r>
    </w:p>
    <w:p w:rsidR="005A7207" w:rsidRPr="00BE554C" w:rsidRDefault="005A7207" w:rsidP="00BE554C">
      <w:pPr>
        <w:jc w:val="center"/>
        <w:rPr>
          <w:rFonts w:ascii="Arial Bold" w:hAnsi="Arial Bold" w:hint="eastAsia"/>
          <w:b/>
          <w:color w:val="008000"/>
          <w:spacing w:val="20"/>
          <w:sz w:val="22"/>
          <w:szCs w:val="22"/>
        </w:rPr>
      </w:pPr>
      <w:r w:rsidRPr="00BE554C">
        <w:rPr>
          <w:rFonts w:ascii="Arial Bold" w:hAnsi="Arial Bold"/>
          <w:b/>
          <w:color w:val="008000"/>
          <w:spacing w:val="20"/>
          <w:sz w:val="22"/>
          <w:szCs w:val="22"/>
        </w:rPr>
        <w:t>MINISTRY</w:t>
      </w:r>
    </w:p>
    <w:p w:rsidR="005A7207" w:rsidRPr="00BE554C" w:rsidRDefault="005A7207" w:rsidP="00BE554C">
      <w:pPr>
        <w:jc w:val="center"/>
        <w:rPr>
          <w:rFonts w:ascii="Arial Bold" w:hAnsi="Arial Bold" w:hint="eastAsia"/>
          <w:b/>
          <w:color w:val="008000"/>
          <w:spacing w:val="20"/>
          <w:sz w:val="22"/>
          <w:szCs w:val="22"/>
        </w:rPr>
      </w:pPr>
      <w:r w:rsidRPr="00BE554C">
        <w:rPr>
          <w:rFonts w:ascii="Arial Bold" w:hAnsi="Arial Bold"/>
          <w:b/>
          <w:color w:val="008000"/>
          <w:spacing w:val="20"/>
          <w:sz w:val="22"/>
          <w:szCs w:val="22"/>
        </w:rPr>
        <w:t>STATE SECURITY</w:t>
      </w:r>
    </w:p>
    <w:p w:rsidR="005A7207" w:rsidRPr="00BE554C" w:rsidRDefault="005A7207" w:rsidP="00BE554C">
      <w:pPr>
        <w:keepNext/>
        <w:jc w:val="center"/>
        <w:outlineLvl w:val="0"/>
        <w:rPr>
          <w:rFonts w:ascii="Arial Bold" w:eastAsia="Times New Roman" w:hAnsi="Arial Bold"/>
          <w:b/>
          <w:color w:val="008000"/>
          <w:sz w:val="22"/>
          <w:szCs w:val="22"/>
        </w:rPr>
      </w:pPr>
      <w:r w:rsidRPr="00BE554C">
        <w:rPr>
          <w:rFonts w:ascii="Arial Bold" w:eastAsia="Times New Roman" w:hAnsi="Arial Bold"/>
          <w:b/>
          <w:color w:val="008000"/>
          <w:spacing w:val="20"/>
          <w:sz w:val="22"/>
          <w:szCs w:val="22"/>
        </w:rPr>
        <w:t>REPUBLIC OF SOUTH AFRICA</w:t>
      </w:r>
    </w:p>
    <w:p w:rsidR="005A7207" w:rsidRPr="0058748C" w:rsidRDefault="00DC1CDD"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Description: 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5A7207" w:rsidRPr="00BC0C06" w:rsidRDefault="005A7207" w:rsidP="00D10752">
      <w:pPr>
        <w:spacing w:line="276" w:lineRule="auto"/>
        <w:ind w:right="-142"/>
        <w:contextualSpacing/>
        <w:rPr>
          <w:rFonts w:ascii="Arial" w:hAnsi="Arial" w:cs="Arial"/>
          <w:sz w:val="23"/>
          <w:szCs w:val="23"/>
        </w:rPr>
      </w:pPr>
    </w:p>
    <w:p w:rsidR="00BE554C" w:rsidRPr="00BE554C" w:rsidRDefault="00BE554C" w:rsidP="0021699E">
      <w:pPr>
        <w:spacing w:after="40" w:line="276" w:lineRule="auto"/>
        <w:ind w:right="-142"/>
        <w:contextualSpacing/>
        <w:jc w:val="both"/>
        <w:rPr>
          <w:rFonts w:ascii="Arial" w:hAnsi="Arial" w:cs="Arial"/>
          <w:b/>
          <w:sz w:val="23"/>
          <w:szCs w:val="23"/>
          <w:lang/>
        </w:rPr>
      </w:pPr>
      <w:r w:rsidRPr="00BE554C">
        <w:rPr>
          <w:rFonts w:ascii="Arial" w:hAnsi="Arial" w:cs="Arial"/>
          <w:b/>
          <w:sz w:val="23"/>
          <w:szCs w:val="23"/>
          <w:lang/>
        </w:rPr>
        <w:t>NATIONAL ASSEMBLY</w:t>
      </w:r>
    </w:p>
    <w:p w:rsidR="001159A9" w:rsidRDefault="001159A9" w:rsidP="0021699E">
      <w:pPr>
        <w:spacing w:after="40" w:line="276" w:lineRule="auto"/>
        <w:ind w:right="-142"/>
        <w:contextualSpacing/>
        <w:jc w:val="both"/>
        <w:rPr>
          <w:rFonts w:ascii="Arial" w:hAnsi="Arial" w:cs="Arial"/>
          <w:sz w:val="23"/>
          <w:szCs w:val="23"/>
          <w:lang/>
        </w:rPr>
      </w:pPr>
    </w:p>
    <w:p w:rsidR="00BE554C" w:rsidRPr="00BE554C" w:rsidRDefault="00BE554C" w:rsidP="0021699E">
      <w:pPr>
        <w:spacing w:after="40" w:line="276" w:lineRule="auto"/>
        <w:ind w:right="-142"/>
        <w:contextualSpacing/>
        <w:jc w:val="both"/>
        <w:rPr>
          <w:rFonts w:ascii="Arial" w:hAnsi="Arial" w:cs="Arial"/>
          <w:b/>
          <w:sz w:val="23"/>
          <w:szCs w:val="23"/>
          <w:lang/>
        </w:rPr>
      </w:pPr>
      <w:r w:rsidRPr="00BE554C">
        <w:rPr>
          <w:rFonts w:ascii="Arial" w:hAnsi="Arial" w:cs="Arial"/>
          <w:b/>
          <w:sz w:val="23"/>
          <w:szCs w:val="23"/>
          <w:lang/>
        </w:rPr>
        <w:t xml:space="preserve">QUESTION FOR WRITTEN REPLY </w:t>
      </w:r>
    </w:p>
    <w:p w:rsidR="005A7207" w:rsidRPr="00BC0C06" w:rsidRDefault="00A3246C" w:rsidP="0021699E">
      <w:pPr>
        <w:spacing w:after="40" w:line="276" w:lineRule="auto"/>
        <w:ind w:right="-142"/>
        <w:contextualSpacing/>
        <w:jc w:val="both"/>
        <w:rPr>
          <w:rFonts w:ascii="Arial" w:hAnsi="Arial" w:cs="Arial"/>
          <w:sz w:val="23"/>
          <w:szCs w:val="23"/>
        </w:rPr>
      </w:pPr>
      <w:r>
        <w:rPr>
          <w:rFonts w:ascii="Arial" w:hAnsi="Arial" w:cs="Arial"/>
          <w:sz w:val="23"/>
          <w:szCs w:val="23"/>
          <w:lang/>
        </w:rPr>
        <w:t xml:space="preserve"> </w:t>
      </w:r>
      <w:hyperlink r:id="rId11" w:history="1"/>
    </w:p>
    <w:p w:rsidR="00BE554C" w:rsidRDefault="00BE554C" w:rsidP="0021699E">
      <w:pPr>
        <w:spacing w:after="40" w:line="276" w:lineRule="auto"/>
        <w:ind w:right="-142"/>
        <w:contextualSpacing/>
        <w:jc w:val="both"/>
        <w:rPr>
          <w:rFonts w:ascii="Arial" w:hAnsi="Arial" w:cs="Arial"/>
          <w:b/>
          <w:sz w:val="23"/>
          <w:szCs w:val="23"/>
          <w:lang/>
        </w:rPr>
      </w:pPr>
      <w:r w:rsidRPr="00BE554C">
        <w:rPr>
          <w:rFonts w:ascii="Arial" w:hAnsi="Arial" w:cs="Arial"/>
          <w:b/>
          <w:sz w:val="23"/>
          <w:szCs w:val="23"/>
          <w:lang/>
        </w:rPr>
        <w:t>QUESTION NO.:</w:t>
      </w:r>
      <w:r w:rsidR="00D47654">
        <w:rPr>
          <w:rFonts w:ascii="Arial" w:hAnsi="Arial" w:cs="Arial"/>
          <w:b/>
          <w:sz w:val="23"/>
          <w:szCs w:val="23"/>
          <w:lang/>
        </w:rPr>
        <w:t xml:space="preserve"> 1092</w:t>
      </w:r>
      <w:r w:rsidRPr="00BE554C">
        <w:rPr>
          <w:rFonts w:ascii="Arial" w:hAnsi="Arial" w:cs="Arial"/>
          <w:b/>
          <w:sz w:val="23"/>
          <w:szCs w:val="23"/>
          <w:lang/>
        </w:rPr>
        <w:t>.</w:t>
      </w:r>
    </w:p>
    <w:p w:rsidR="00D54842" w:rsidRPr="00BE554C" w:rsidRDefault="00D54842" w:rsidP="0021699E">
      <w:pPr>
        <w:spacing w:after="40" w:line="276" w:lineRule="auto"/>
        <w:ind w:right="-142"/>
        <w:contextualSpacing/>
        <w:jc w:val="both"/>
        <w:rPr>
          <w:rFonts w:ascii="Arial" w:hAnsi="Arial" w:cs="Arial"/>
          <w:b/>
          <w:sz w:val="23"/>
          <w:szCs w:val="23"/>
          <w:lang/>
        </w:rPr>
      </w:pPr>
    </w:p>
    <w:p w:rsidR="00BC0C06" w:rsidRPr="00D10752" w:rsidRDefault="00BC0C06" w:rsidP="00D10752">
      <w:pPr>
        <w:spacing w:after="40" w:line="276" w:lineRule="auto"/>
        <w:ind w:right="-142"/>
        <w:contextualSpacing/>
        <w:jc w:val="both"/>
      </w:pPr>
    </w:p>
    <w:p w:rsidR="00BE554C" w:rsidRPr="00BE554C" w:rsidRDefault="002979B9" w:rsidP="0021699E">
      <w:pPr>
        <w:spacing w:line="360" w:lineRule="auto"/>
        <w:ind w:right="-142"/>
        <w:contextualSpacing/>
        <w:jc w:val="both"/>
        <w:rPr>
          <w:rFonts w:ascii="Arial" w:hAnsi="Arial" w:cs="Arial"/>
          <w:b/>
          <w:sz w:val="23"/>
          <w:szCs w:val="23"/>
        </w:rPr>
      </w:pPr>
      <w:r>
        <w:rPr>
          <w:rFonts w:ascii="Arial" w:hAnsi="Arial" w:cs="Arial"/>
          <w:b/>
          <w:sz w:val="23"/>
          <w:szCs w:val="23"/>
        </w:rPr>
        <w:t xml:space="preserve">Ms D Kohler (DA) </w:t>
      </w:r>
      <w:r w:rsidR="00BE554C" w:rsidRPr="00BE554C">
        <w:rPr>
          <w:rFonts w:ascii="Arial" w:hAnsi="Arial" w:cs="Arial"/>
          <w:b/>
          <w:sz w:val="23"/>
          <w:szCs w:val="23"/>
        </w:rPr>
        <w:t>to ask the Minister of State Security:</w:t>
      </w:r>
    </w:p>
    <w:p w:rsidR="005A7207" w:rsidRPr="00BC0C06" w:rsidRDefault="005A7207" w:rsidP="0021699E">
      <w:pPr>
        <w:ind w:right="-142"/>
        <w:rPr>
          <w:rFonts w:ascii="Arial" w:hAnsi="Arial" w:cs="Arial"/>
          <w:sz w:val="23"/>
          <w:szCs w:val="23"/>
          <w:lang w:eastAsia="en-US"/>
        </w:rPr>
      </w:pPr>
    </w:p>
    <w:p w:rsidR="00E67DF7" w:rsidRDefault="00BE554C" w:rsidP="002979B9">
      <w:pPr>
        <w:numPr>
          <w:ilvl w:val="0"/>
          <w:numId w:val="44"/>
        </w:numPr>
        <w:spacing w:after="240" w:line="360" w:lineRule="auto"/>
        <w:ind w:left="450" w:right="-142" w:hanging="450"/>
        <w:jc w:val="both"/>
        <w:rPr>
          <w:rFonts w:ascii="Arial" w:hAnsi="Arial" w:cs="Arial"/>
          <w:sz w:val="23"/>
          <w:szCs w:val="23"/>
          <w:lang w:eastAsia="en-US"/>
        </w:rPr>
      </w:pPr>
      <w:r w:rsidRPr="00BE554C">
        <w:rPr>
          <w:rFonts w:ascii="Arial" w:hAnsi="Arial" w:cs="Arial"/>
          <w:sz w:val="23"/>
          <w:szCs w:val="23"/>
          <w:lang w:eastAsia="en-US"/>
        </w:rPr>
        <w:t>W</w:t>
      </w:r>
      <w:r w:rsidR="002979B9">
        <w:rPr>
          <w:rFonts w:ascii="Arial" w:hAnsi="Arial" w:cs="Arial"/>
          <w:sz w:val="23"/>
          <w:szCs w:val="23"/>
          <w:lang w:eastAsia="en-US"/>
        </w:rPr>
        <w:t>hat (a) number of persons are currently employed in an (i) administrative and (ii) operational capacity in the State Security Agenc’s (aa) domestic and (bb) foreign intelligence Divisions, (b) number of the specified persons have criminal records in each case and (c) are the relevant details of the (i) offence(s) each person was convicted of and (ii) date on which each conviction was made;</w:t>
      </w:r>
    </w:p>
    <w:p w:rsidR="002979B9" w:rsidRDefault="002979B9" w:rsidP="002979B9">
      <w:pPr>
        <w:numPr>
          <w:ilvl w:val="0"/>
          <w:numId w:val="44"/>
        </w:numPr>
        <w:spacing w:after="240" w:line="360" w:lineRule="auto"/>
        <w:ind w:left="450" w:right="-142" w:hanging="450"/>
        <w:jc w:val="both"/>
        <w:rPr>
          <w:rFonts w:ascii="Arial" w:hAnsi="Arial" w:cs="Arial"/>
          <w:sz w:val="23"/>
          <w:szCs w:val="23"/>
          <w:lang w:eastAsia="en-US"/>
        </w:rPr>
      </w:pPr>
      <w:r>
        <w:rPr>
          <w:rFonts w:ascii="Arial" w:hAnsi="Arial" w:cs="Arial"/>
          <w:sz w:val="23"/>
          <w:szCs w:val="23"/>
          <w:lang w:eastAsia="en-US"/>
        </w:rPr>
        <w:t>Why are the persons with criminal records employed in each of the specified Intelligence Divisions?</w:t>
      </w:r>
    </w:p>
    <w:p w:rsidR="009707DA" w:rsidRDefault="002979B9" w:rsidP="00D10752">
      <w:pPr>
        <w:spacing w:after="240" w:line="360" w:lineRule="auto"/>
        <w:ind w:right="-142"/>
        <w:jc w:val="right"/>
        <w:rPr>
          <w:rFonts w:ascii="Arial" w:hAnsi="Arial" w:cs="Arial"/>
          <w:sz w:val="23"/>
          <w:szCs w:val="23"/>
          <w:lang w:eastAsia="en-US"/>
        </w:rPr>
      </w:pPr>
      <w:r>
        <w:rPr>
          <w:rFonts w:ascii="Arial" w:hAnsi="Arial" w:cs="Arial"/>
          <w:sz w:val="23"/>
          <w:szCs w:val="23"/>
          <w:lang w:eastAsia="en-US"/>
        </w:rPr>
        <w:t>NW1388E</w:t>
      </w:r>
    </w:p>
    <w:p w:rsidR="00BE554C" w:rsidRDefault="00BE554C" w:rsidP="00F8446F">
      <w:pPr>
        <w:spacing w:after="240" w:line="360" w:lineRule="auto"/>
        <w:ind w:right="-142"/>
        <w:jc w:val="both"/>
        <w:rPr>
          <w:rFonts w:ascii="Arial" w:hAnsi="Arial" w:cs="Arial"/>
          <w:b/>
          <w:bCs/>
          <w:sz w:val="23"/>
          <w:szCs w:val="23"/>
          <w:lang w:eastAsia="en-US"/>
        </w:rPr>
      </w:pPr>
      <w:r w:rsidRPr="00BE554C">
        <w:rPr>
          <w:rFonts w:ascii="Arial" w:hAnsi="Arial" w:cs="Arial"/>
          <w:b/>
          <w:bCs/>
          <w:sz w:val="23"/>
          <w:szCs w:val="23"/>
          <w:lang w:eastAsia="en-US"/>
        </w:rPr>
        <w:t>REPLY</w:t>
      </w:r>
    </w:p>
    <w:p w:rsidR="009707DA" w:rsidRDefault="009707DA" w:rsidP="00F8446F">
      <w:pPr>
        <w:spacing w:after="240" w:line="360" w:lineRule="auto"/>
        <w:ind w:right="-142"/>
        <w:jc w:val="both"/>
        <w:rPr>
          <w:rFonts w:ascii="Arial" w:hAnsi="Arial" w:cs="Arial"/>
          <w:b/>
          <w:bCs/>
          <w:sz w:val="23"/>
          <w:szCs w:val="23"/>
          <w:lang w:eastAsia="en-US"/>
        </w:rPr>
      </w:pPr>
      <w:r>
        <w:rPr>
          <w:rFonts w:ascii="Arial" w:hAnsi="Arial" w:cs="Arial"/>
          <w:b/>
          <w:bCs/>
          <w:sz w:val="23"/>
          <w:szCs w:val="23"/>
          <w:lang w:eastAsia="en-US"/>
        </w:rPr>
        <w:t>1 (a)</w:t>
      </w:r>
    </w:p>
    <w:p w:rsidR="00F8446F" w:rsidRDefault="00F8446F" w:rsidP="00EA2522">
      <w:pPr>
        <w:spacing w:line="360" w:lineRule="auto"/>
        <w:ind w:right="-142"/>
        <w:jc w:val="both"/>
        <w:rPr>
          <w:rFonts w:ascii="Arial" w:hAnsi="Arial" w:cs="Arial"/>
          <w:bCs/>
          <w:sz w:val="23"/>
          <w:szCs w:val="23"/>
          <w:lang w:eastAsia="en-US"/>
        </w:rPr>
      </w:pPr>
      <w:r>
        <w:rPr>
          <w:rFonts w:ascii="Arial" w:hAnsi="Arial" w:cs="Arial"/>
          <w:b/>
          <w:bCs/>
          <w:sz w:val="23"/>
          <w:szCs w:val="23"/>
          <w:lang w:eastAsia="en-US"/>
        </w:rPr>
        <w:t>1. (aa)</w:t>
      </w:r>
      <w:r>
        <w:rPr>
          <w:rFonts w:ascii="Arial" w:hAnsi="Arial" w:cs="Arial"/>
          <w:b/>
          <w:bCs/>
          <w:sz w:val="23"/>
          <w:szCs w:val="23"/>
          <w:lang w:eastAsia="en-US"/>
        </w:rPr>
        <w:tab/>
      </w:r>
      <w:r w:rsidRPr="00F8446F">
        <w:rPr>
          <w:rFonts w:ascii="Arial" w:hAnsi="Arial" w:cs="Arial"/>
          <w:bCs/>
          <w:sz w:val="23"/>
          <w:szCs w:val="23"/>
          <w:lang w:eastAsia="en-US"/>
        </w:rPr>
        <w:t>(i)</w:t>
      </w:r>
      <w:r>
        <w:rPr>
          <w:rFonts w:ascii="Arial" w:hAnsi="Arial" w:cs="Arial"/>
          <w:b/>
          <w:bCs/>
          <w:sz w:val="23"/>
          <w:szCs w:val="23"/>
          <w:lang w:eastAsia="en-US"/>
        </w:rPr>
        <w:tab/>
      </w:r>
      <w:r>
        <w:rPr>
          <w:rFonts w:ascii="Arial" w:hAnsi="Arial" w:cs="Arial"/>
          <w:bCs/>
          <w:sz w:val="23"/>
          <w:szCs w:val="23"/>
          <w:lang w:eastAsia="en-US"/>
        </w:rPr>
        <w:t xml:space="preserve">Operational Capacity is:    1501 and </w:t>
      </w:r>
    </w:p>
    <w:p w:rsidR="00EC4719" w:rsidRDefault="00F8446F" w:rsidP="00F8446F">
      <w:pPr>
        <w:spacing w:line="360" w:lineRule="auto"/>
        <w:ind w:right="-142" w:firstLine="720"/>
        <w:jc w:val="both"/>
        <w:rPr>
          <w:rFonts w:ascii="Arial" w:hAnsi="Arial" w:cs="Arial"/>
          <w:bCs/>
          <w:sz w:val="23"/>
          <w:szCs w:val="23"/>
          <w:lang w:eastAsia="en-US"/>
        </w:rPr>
      </w:pPr>
      <w:r>
        <w:rPr>
          <w:rFonts w:ascii="Arial" w:hAnsi="Arial" w:cs="Arial"/>
          <w:bCs/>
          <w:sz w:val="23"/>
          <w:szCs w:val="23"/>
          <w:lang w:eastAsia="en-US"/>
        </w:rPr>
        <w:t>(ii)</w:t>
      </w:r>
      <w:r>
        <w:rPr>
          <w:rFonts w:ascii="Arial" w:hAnsi="Arial" w:cs="Arial"/>
          <w:bCs/>
          <w:sz w:val="23"/>
          <w:szCs w:val="23"/>
          <w:lang w:eastAsia="en-US"/>
        </w:rPr>
        <w:tab/>
        <w:t>Administrative Capacity is:  147</w:t>
      </w:r>
    </w:p>
    <w:p w:rsidR="00F8446F" w:rsidRDefault="00F8446F" w:rsidP="00F8446F">
      <w:pPr>
        <w:spacing w:line="360" w:lineRule="auto"/>
        <w:ind w:right="-142"/>
        <w:jc w:val="both"/>
        <w:rPr>
          <w:rFonts w:ascii="Arial" w:hAnsi="Arial" w:cs="Arial"/>
          <w:bCs/>
          <w:sz w:val="23"/>
          <w:szCs w:val="23"/>
          <w:lang w:eastAsia="en-US"/>
        </w:rPr>
      </w:pPr>
    </w:p>
    <w:p w:rsidR="00F8446F" w:rsidRDefault="00F8446F" w:rsidP="00F8446F">
      <w:pPr>
        <w:spacing w:line="360" w:lineRule="auto"/>
        <w:ind w:right="-142"/>
        <w:jc w:val="both"/>
        <w:rPr>
          <w:rFonts w:ascii="Arial" w:hAnsi="Arial" w:cs="Arial"/>
          <w:bCs/>
          <w:sz w:val="23"/>
          <w:szCs w:val="23"/>
          <w:lang w:eastAsia="en-US"/>
        </w:rPr>
      </w:pPr>
      <w:r w:rsidRPr="00F8446F">
        <w:rPr>
          <w:rFonts w:ascii="Arial" w:hAnsi="Arial" w:cs="Arial"/>
          <w:b/>
          <w:bCs/>
          <w:sz w:val="23"/>
          <w:szCs w:val="23"/>
          <w:lang w:eastAsia="en-US"/>
        </w:rPr>
        <w:t>1. (bb)</w:t>
      </w:r>
      <w:r>
        <w:rPr>
          <w:rFonts w:ascii="Arial" w:hAnsi="Arial" w:cs="Arial"/>
          <w:bCs/>
          <w:sz w:val="23"/>
          <w:szCs w:val="23"/>
          <w:lang w:eastAsia="en-US"/>
        </w:rPr>
        <w:tab/>
        <w:t>(i)</w:t>
      </w:r>
      <w:r>
        <w:rPr>
          <w:rFonts w:ascii="Arial" w:hAnsi="Arial" w:cs="Arial"/>
          <w:bCs/>
          <w:sz w:val="23"/>
          <w:szCs w:val="23"/>
          <w:lang w:eastAsia="en-US"/>
        </w:rPr>
        <w:tab/>
        <w:t>Operational Capacity is:      291 and</w:t>
      </w:r>
    </w:p>
    <w:p w:rsidR="00F8446F" w:rsidRDefault="00F8446F" w:rsidP="00F8446F">
      <w:pPr>
        <w:spacing w:line="360" w:lineRule="auto"/>
        <w:ind w:right="-142"/>
        <w:jc w:val="both"/>
        <w:rPr>
          <w:rFonts w:ascii="Arial" w:hAnsi="Arial" w:cs="Arial"/>
          <w:bCs/>
          <w:sz w:val="23"/>
          <w:szCs w:val="23"/>
          <w:lang w:eastAsia="en-US"/>
        </w:rPr>
      </w:pPr>
      <w:r>
        <w:rPr>
          <w:rFonts w:ascii="Arial" w:hAnsi="Arial" w:cs="Arial"/>
          <w:bCs/>
          <w:sz w:val="23"/>
          <w:szCs w:val="23"/>
          <w:lang w:eastAsia="en-US"/>
        </w:rPr>
        <w:tab/>
        <w:t>(ii)</w:t>
      </w:r>
      <w:r>
        <w:rPr>
          <w:rFonts w:ascii="Arial" w:hAnsi="Arial" w:cs="Arial"/>
          <w:bCs/>
          <w:sz w:val="23"/>
          <w:szCs w:val="23"/>
          <w:lang w:eastAsia="en-US"/>
        </w:rPr>
        <w:tab/>
        <w:t>Administrative Capacity is:    22</w:t>
      </w:r>
    </w:p>
    <w:p w:rsidR="009707DA" w:rsidRDefault="009707DA" w:rsidP="00F8446F">
      <w:pPr>
        <w:spacing w:line="360" w:lineRule="auto"/>
        <w:ind w:right="-142"/>
        <w:jc w:val="both"/>
        <w:rPr>
          <w:rFonts w:ascii="Arial" w:hAnsi="Arial" w:cs="Arial"/>
          <w:bCs/>
          <w:sz w:val="23"/>
          <w:szCs w:val="23"/>
          <w:lang w:eastAsia="en-US"/>
        </w:rPr>
      </w:pPr>
    </w:p>
    <w:p w:rsidR="009707DA" w:rsidRDefault="009707DA" w:rsidP="00F8446F">
      <w:pPr>
        <w:spacing w:line="360" w:lineRule="auto"/>
        <w:ind w:right="-142"/>
        <w:jc w:val="both"/>
        <w:rPr>
          <w:rFonts w:ascii="Arial" w:hAnsi="Arial" w:cs="Arial"/>
          <w:bCs/>
          <w:sz w:val="23"/>
          <w:szCs w:val="23"/>
          <w:lang w:eastAsia="en-US"/>
        </w:rPr>
      </w:pPr>
      <w:r w:rsidRPr="009707DA">
        <w:rPr>
          <w:rFonts w:ascii="Arial" w:hAnsi="Arial" w:cs="Arial"/>
          <w:b/>
          <w:bCs/>
          <w:sz w:val="23"/>
          <w:szCs w:val="23"/>
          <w:lang w:eastAsia="en-US"/>
        </w:rPr>
        <w:t>1. (b)</w:t>
      </w:r>
      <w:r>
        <w:rPr>
          <w:rFonts w:ascii="Arial" w:hAnsi="Arial" w:cs="Arial"/>
          <w:b/>
          <w:bCs/>
          <w:sz w:val="23"/>
          <w:szCs w:val="23"/>
          <w:lang w:eastAsia="en-US"/>
        </w:rPr>
        <w:tab/>
      </w:r>
      <w:r w:rsidRPr="009707DA">
        <w:rPr>
          <w:rFonts w:ascii="Arial" w:hAnsi="Arial" w:cs="Arial"/>
          <w:bCs/>
          <w:sz w:val="23"/>
          <w:szCs w:val="23"/>
          <w:lang w:eastAsia="en-US"/>
        </w:rPr>
        <w:t>None</w:t>
      </w:r>
    </w:p>
    <w:p w:rsidR="009707DA" w:rsidRDefault="009707DA" w:rsidP="00F8446F">
      <w:pPr>
        <w:spacing w:line="360" w:lineRule="auto"/>
        <w:ind w:right="-142"/>
        <w:jc w:val="both"/>
        <w:rPr>
          <w:rFonts w:ascii="Arial" w:hAnsi="Arial" w:cs="Arial"/>
          <w:bCs/>
          <w:sz w:val="23"/>
          <w:szCs w:val="23"/>
          <w:lang w:eastAsia="en-US"/>
        </w:rPr>
      </w:pPr>
    </w:p>
    <w:p w:rsidR="009707DA" w:rsidRDefault="009707DA" w:rsidP="00F8446F">
      <w:pPr>
        <w:spacing w:line="360" w:lineRule="auto"/>
        <w:ind w:right="-142"/>
        <w:jc w:val="both"/>
        <w:rPr>
          <w:rFonts w:ascii="Arial" w:hAnsi="Arial" w:cs="Arial"/>
          <w:bCs/>
          <w:sz w:val="23"/>
          <w:szCs w:val="23"/>
          <w:lang w:eastAsia="en-US"/>
        </w:rPr>
      </w:pPr>
      <w:r w:rsidRPr="009707DA">
        <w:rPr>
          <w:rFonts w:ascii="Arial" w:hAnsi="Arial" w:cs="Arial"/>
          <w:b/>
          <w:bCs/>
          <w:sz w:val="23"/>
          <w:szCs w:val="23"/>
          <w:lang w:eastAsia="en-US"/>
        </w:rPr>
        <w:t>1. (c)</w:t>
      </w:r>
      <w:r>
        <w:rPr>
          <w:rFonts w:ascii="Arial" w:hAnsi="Arial" w:cs="Arial"/>
          <w:bCs/>
          <w:sz w:val="23"/>
          <w:szCs w:val="23"/>
          <w:lang w:eastAsia="en-US"/>
        </w:rPr>
        <w:tab/>
        <w:t>(i) &amp; (ii) Not applicable</w:t>
      </w:r>
      <w:r w:rsidR="00ED6AD6">
        <w:rPr>
          <w:rFonts w:ascii="Arial" w:hAnsi="Arial" w:cs="Arial"/>
          <w:bCs/>
          <w:sz w:val="23"/>
          <w:szCs w:val="23"/>
          <w:lang w:eastAsia="en-US"/>
        </w:rPr>
        <w:t xml:space="preserve"> given 1(b)</w:t>
      </w:r>
      <w:r>
        <w:rPr>
          <w:rFonts w:ascii="Arial" w:hAnsi="Arial" w:cs="Arial"/>
          <w:bCs/>
          <w:sz w:val="23"/>
          <w:szCs w:val="23"/>
          <w:lang w:eastAsia="en-US"/>
        </w:rPr>
        <w:t>.</w:t>
      </w:r>
    </w:p>
    <w:p w:rsidR="009707DA" w:rsidRDefault="009707DA" w:rsidP="00F8446F">
      <w:pPr>
        <w:spacing w:line="360" w:lineRule="auto"/>
        <w:ind w:right="-142"/>
        <w:jc w:val="both"/>
        <w:rPr>
          <w:rFonts w:ascii="Arial" w:hAnsi="Arial" w:cs="Arial"/>
          <w:bCs/>
          <w:sz w:val="23"/>
          <w:szCs w:val="23"/>
          <w:lang w:eastAsia="en-US"/>
        </w:rPr>
      </w:pPr>
    </w:p>
    <w:p w:rsidR="009707DA" w:rsidRDefault="009707DA" w:rsidP="00F8446F">
      <w:pPr>
        <w:spacing w:line="360" w:lineRule="auto"/>
        <w:ind w:right="-142"/>
        <w:jc w:val="both"/>
        <w:rPr>
          <w:rFonts w:ascii="Arial" w:hAnsi="Arial" w:cs="Arial"/>
          <w:bCs/>
          <w:sz w:val="23"/>
          <w:szCs w:val="23"/>
          <w:lang w:eastAsia="en-US"/>
        </w:rPr>
      </w:pPr>
      <w:r w:rsidRPr="009707DA">
        <w:rPr>
          <w:rFonts w:ascii="Arial" w:hAnsi="Arial" w:cs="Arial"/>
          <w:b/>
          <w:bCs/>
          <w:sz w:val="23"/>
          <w:szCs w:val="23"/>
          <w:lang w:eastAsia="en-US"/>
        </w:rPr>
        <w:t>2.</w:t>
      </w:r>
      <w:r>
        <w:rPr>
          <w:rFonts w:ascii="Arial" w:hAnsi="Arial" w:cs="Arial"/>
          <w:b/>
          <w:bCs/>
          <w:sz w:val="23"/>
          <w:szCs w:val="23"/>
          <w:lang w:eastAsia="en-US"/>
        </w:rPr>
        <w:t xml:space="preserve">  </w:t>
      </w:r>
      <w:r w:rsidRPr="009707DA">
        <w:rPr>
          <w:rFonts w:ascii="Arial" w:hAnsi="Arial" w:cs="Arial"/>
          <w:bCs/>
          <w:sz w:val="23"/>
          <w:szCs w:val="23"/>
          <w:lang w:eastAsia="en-US"/>
        </w:rPr>
        <w:t>Not applicable</w:t>
      </w:r>
      <w:r w:rsidR="00ED6AD6">
        <w:rPr>
          <w:rFonts w:ascii="Arial" w:hAnsi="Arial" w:cs="Arial"/>
          <w:bCs/>
          <w:sz w:val="23"/>
          <w:szCs w:val="23"/>
          <w:lang w:eastAsia="en-US"/>
        </w:rPr>
        <w:t xml:space="preserve"> given 1(b)</w:t>
      </w:r>
      <w:r w:rsidRPr="009707DA">
        <w:rPr>
          <w:rFonts w:ascii="Arial" w:hAnsi="Arial" w:cs="Arial"/>
          <w:bCs/>
          <w:sz w:val="23"/>
          <w:szCs w:val="23"/>
          <w:lang w:eastAsia="en-US"/>
        </w:rPr>
        <w:t xml:space="preserve">. </w:t>
      </w:r>
    </w:p>
    <w:p w:rsidR="009707DA" w:rsidRPr="009707DA" w:rsidRDefault="009707DA" w:rsidP="00F8446F">
      <w:pPr>
        <w:spacing w:line="360" w:lineRule="auto"/>
        <w:ind w:right="-142"/>
        <w:jc w:val="both"/>
        <w:rPr>
          <w:rFonts w:ascii="Arial" w:hAnsi="Arial" w:cs="Arial"/>
          <w:b/>
          <w:bCs/>
          <w:sz w:val="23"/>
          <w:szCs w:val="23"/>
          <w:lang w:eastAsia="en-US"/>
        </w:rPr>
      </w:pPr>
    </w:p>
    <w:sectPr w:rsidR="009707DA" w:rsidRPr="009707DA" w:rsidSect="00744030">
      <w:headerReference w:type="even" r:id="rId12"/>
      <w:headerReference w:type="default" r:id="rId13"/>
      <w:footerReference w:type="even" r:id="rId14"/>
      <w:footerReference w:type="default" r:id="rId15"/>
      <w:headerReference w:type="first" r:id="rId16"/>
      <w:footerReference w:type="first" r:id="rId17"/>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56" w:rsidRDefault="00ED1056" w:rsidP="006827E9">
      <w:r>
        <w:separator/>
      </w:r>
    </w:p>
  </w:endnote>
  <w:endnote w:type="continuationSeparator" w:id="1">
    <w:p w:rsidR="00ED1056" w:rsidRDefault="00ED1056"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FC" w:rsidRDefault="00284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D82E74" w:rsidRDefault="00D82E74" w:rsidP="00D82E74">
    <w:pPr>
      <w:pStyle w:val="Footer"/>
      <w:pBdr>
        <w:top w:val="single" w:sz="4" w:space="1" w:color="auto"/>
      </w:pBdr>
      <w:jc w:val="both"/>
      <w:rPr>
        <w:color w:val="808080"/>
      </w:rPr>
    </w:pPr>
    <w:r w:rsidRPr="00D82E74">
      <w:rPr>
        <w:rFonts w:ascii="Arial" w:hAnsi="Arial" w:cs="Arial"/>
        <w:color w:val="808080"/>
        <w:sz w:val="23"/>
        <w:szCs w:val="23"/>
        <w:lang w:eastAsia="en-US"/>
      </w:rPr>
      <w:t xml:space="preserve">Reply to the Parliamentary Question </w:t>
    </w:r>
    <w:r w:rsidR="00424D1F">
      <w:rPr>
        <w:rFonts w:ascii="Arial" w:hAnsi="Arial" w:cs="Arial"/>
        <w:color w:val="808080"/>
        <w:sz w:val="23"/>
        <w:szCs w:val="23"/>
        <w:lang w:eastAsia="en-US"/>
      </w:rPr>
      <w:t>1091</w:t>
    </w:r>
    <w:r w:rsidR="0069417F">
      <w:rPr>
        <w:rFonts w:ascii="Arial" w:hAnsi="Arial" w:cs="Arial"/>
        <w:color w:val="808080"/>
        <w:sz w:val="23"/>
        <w:szCs w:val="23"/>
        <w:lang w:eastAsia="en-US"/>
      </w:rPr>
      <w:t xml:space="preserve"> </w:t>
    </w:r>
    <w:r w:rsidRPr="00D82E74">
      <w:rPr>
        <w:rFonts w:ascii="Arial" w:hAnsi="Arial" w:cs="Arial"/>
        <w:color w:val="808080"/>
        <w:sz w:val="23"/>
        <w:szCs w:val="23"/>
        <w:lang w:eastAsia="en-US"/>
      </w:rPr>
      <w:t xml:space="preserve">[NW </w:t>
    </w:r>
    <w:r w:rsidR="00424D1F">
      <w:rPr>
        <w:rFonts w:ascii="Arial" w:hAnsi="Arial" w:cs="Arial"/>
        <w:color w:val="808080"/>
        <w:sz w:val="23"/>
        <w:szCs w:val="23"/>
        <w:lang w:eastAsia="en-US"/>
      </w:rPr>
      <w:t>1388E</w:t>
    </w:r>
    <w:r w:rsidR="002846FC">
      <w:rPr>
        <w:rFonts w:ascii="Arial" w:hAnsi="Arial" w:cs="Arial"/>
        <w:color w:val="808080"/>
        <w:sz w:val="23"/>
        <w:szCs w:val="23"/>
        <w:lang w:eastAsia="en-US"/>
      </w:rPr>
      <w:t xml:space="preserve">], </w:t>
    </w:r>
    <w:r w:rsidR="00424D1F">
      <w:rPr>
        <w:rFonts w:ascii="Arial" w:hAnsi="Arial" w:cs="Arial"/>
        <w:color w:val="808080"/>
        <w:sz w:val="23"/>
        <w:szCs w:val="23"/>
        <w:lang w:eastAsia="en-US"/>
      </w:rPr>
      <w:t>Ms D Kohler (DA)</w:t>
    </w:r>
    <w:r w:rsidRPr="00D82E74">
      <w:rPr>
        <w:rFonts w:ascii="Arial" w:hAnsi="Arial" w:cs="Arial"/>
        <w:color w:val="808080"/>
        <w:sz w:val="23"/>
        <w:szCs w:val="23"/>
        <w:lang w:eastAsia="en-US"/>
      </w:rPr>
      <w:t xml:space="preserve"> to ask the Minister of State Security</w:t>
    </w:r>
    <w:r w:rsidR="002846FC">
      <w:rPr>
        <w:rFonts w:ascii="Arial" w:hAnsi="Arial" w:cs="Arial"/>
        <w:color w:val="808080"/>
        <w:sz w:val="23"/>
        <w:szCs w:val="23"/>
        <w:lang w:eastAsia="en-US"/>
      </w:rPr>
      <w:t>, SSA DMS 10001225749</w:t>
    </w:r>
  </w:p>
  <w:p w:rsidR="00D82E74" w:rsidRPr="00D82E74" w:rsidRDefault="00D82E74">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DC1CDD">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DC1CDD">
      <w:rPr>
        <w:rFonts w:ascii="Arial" w:hAnsi="Arial" w:cs="Arial"/>
        <w:b/>
        <w:bCs/>
        <w:noProof/>
        <w:sz w:val="20"/>
        <w:szCs w:val="20"/>
      </w:rPr>
      <w:t>2</w:t>
    </w:r>
    <w:r w:rsidRPr="00D82E74">
      <w:rPr>
        <w:rFonts w:ascii="Arial" w:hAnsi="Arial" w:cs="Arial"/>
        <w:b/>
        <w:bCs/>
        <w:sz w:val="20"/>
        <w:szCs w:val="20"/>
      </w:rPr>
      <w:fldChar w:fldCharType="end"/>
    </w:r>
  </w:p>
  <w:p w:rsidR="006827E9" w:rsidRDefault="00682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FC" w:rsidRDefault="00284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56" w:rsidRDefault="00ED1056" w:rsidP="006827E9">
      <w:r>
        <w:separator/>
      </w:r>
    </w:p>
  </w:footnote>
  <w:footnote w:type="continuationSeparator" w:id="1">
    <w:p w:rsidR="00ED1056" w:rsidRDefault="00ED1056"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FC" w:rsidRDefault="00284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FC" w:rsidRDefault="00284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53B76"/>
    <w:multiLevelType w:val="hybridMultilevel"/>
    <w:tmpl w:val="B77ED152"/>
    <w:lvl w:ilvl="0" w:tplc="631CC9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4"/>
  </w:num>
  <w:num w:numId="4">
    <w:abstractNumId w:val="37"/>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40"/>
  </w:num>
  <w:num w:numId="14">
    <w:abstractNumId w:val="4"/>
  </w:num>
  <w:num w:numId="15">
    <w:abstractNumId w:val="5"/>
  </w:num>
  <w:num w:numId="16">
    <w:abstractNumId w:val="11"/>
  </w:num>
  <w:num w:numId="17">
    <w:abstractNumId w:val="21"/>
  </w:num>
  <w:num w:numId="18">
    <w:abstractNumId w:val="38"/>
  </w:num>
  <w:num w:numId="19">
    <w:abstractNumId w:val="6"/>
  </w:num>
  <w:num w:numId="20">
    <w:abstractNumId w:val="32"/>
  </w:num>
  <w:num w:numId="21">
    <w:abstractNumId w:val="42"/>
  </w:num>
  <w:num w:numId="22">
    <w:abstractNumId w:val="29"/>
  </w:num>
  <w:num w:numId="23">
    <w:abstractNumId w:val="23"/>
  </w:num>
  <w:num w:numId="24">
    <w:abstractNumId w:val="13"/>
  </w:num>
  <w:num w:numId="25">
    <w:abstractNumId w:val="7"/>
  </w:num>
  <w:num w:numId="26">
    <w:abstractNumId w:val="15"/>
  </w:num>
  <w:num w:numId="27">
    <w:abstractNumId w:val="41"/>
  </w:num>
  <w:num w:numId="28">
    <w:abstractNumId w:val="25"/>
  </w:num>
  <w:num w:numId="29">
    <w:abstractNumId w:val="33"/>
  </w:num>
  <w:num w:numId="30">
    <w:abstractNumId w:val="3"/>
  </w:num>
  <w:num w:numId="31">
    <w:abstractNumId w:val="20"/>
  </w:num>
  <w:num w:numId="32">
    <w:abstractNumId w:val="18"/>
  </w:num>
  <w:num w:numId="33">
    <w:abstractNumId w:val="35"/>
  </w:num>
  <w:num w:numId="34">
    <w:abstractNumId w:val="12"/>
  </w:num>
  <w:num w:numId="35">
    <w:abstractNumId w:val="39"/>
  </w:num>
  <w:num w:numId="36">
    <w:abstractNumId w:val="24"/>
  </w:num>
  <w:num w:numId="37">
    <w:abstractNumId w:val="43"/>
  </w:num>
  <w:num w:numId="38">
    <w:abstractNumId w:val="31"/>
  </w:num>
  <w:num w:numId="39">
    <w:abstractNumId w:val="2"/>
  </w:num>
  <w:num w:numId="40">
    <w:abstractNumId w:val="0"/>
  </w:num>
  <w:num w:numId="41">
    <w:abstractNumId w:val="19"/>
  </w:num>
  <w:num w:numId="42">
    <w:abstractNumId w:val="14"/>
  </w:num>
  <w:num w:numId="43">
    <w:abstractNumId w:val="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71F1"/>
    <w:rsid w:val="00040C36"/>
    <w:rsid w:val="00045057"/>
    <w:rsid w:val="00046643"/>
    <w:rsid w:val="000547E9"/>
    <w:rsid w:val="00061328"/>
    <w:rsid w:val="0006248C"/>
    <w:rsid w:val="00063263"/>
    <w:rsid w:val="000653BB"/>
    <w:rsid w:val="00074BBD"/>
    <w:rsid w:val="00074F97"/>
    <w:rsid w:val="00080795"/>
    <w:rsid w:val="00081FF1"/>
    <w:rsid w:val="00083838"/>
    <w:rsid w:val="00097608"/>
    <w:rsid w:val="000A1B9B"/>
    <w:rsid w:val="000A3164"/>
    <w:rsid w:val="000A4F9C"/>
    <w:rsid w:val="000B4003"/>
    <w:rsid w:val="000C0837"/>
    <w:rsid w:val="000C19FE"/>
    <w:rsid w:val="000C1C1D"/>
    <w:rsid w:val="000C7BB7"/>
    <w:rsid w:val="000D6B86"/>
    <w:rsid w:val="000E1B79"/>
    <w:rsid w:val="000E50C4"/>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3075"/>
    <w:rsid w:val="001A5E4A"/>
    <w:rsid w:val="001B40FC"/>
    <w:rsid w:val="001C14B1"/>
    <w:rsid w:val="001D1419"/>
    <w:rsid w:val="001E1AA1"/>
    <w:rsid w:val="001F64DB"/>
    <w:rsid w:val="0020789A"/>
    <w:rsid w:val="0021186D"/>
    <w:rsid w:val="0021380B"/>
    <w:rsid w:val="00215AEE"/>
    <w:rsid w:val="0021699E"/>
    <w:rsid w:val="00225A11"/>
    <w:rsid w:val="0022701D"/>
    <w:rsid w:val="00230EE7"/>
    <w:rsid w:val="00233CA4"/>
    <w:rsid w:val="00233FC0"/>
    <w:rsid w:val="002513CD"/>
    <w:rsid w:val="00251415"/>
    <w:rsid w:val="0025468B"/>
    <w:rsid w:val="00265EC9"/>
    <w:rsid w:val="0026769E"/>
    <w:rsid w:val="002823C4"/>
    <w:rsid w:val="002846FC"/>
    <w:rsid w:val="002979B9"/>
    <w:rsid w:val="002B0EF4"/>
    <w:rsid w:val="002B602B"/>
    <w:rsid w:val="002C038A"/>
    <w:rsid w:val="002C59E6"/>
    <w:rsid w:val="002C659F"/>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5E39"/>
    <w:rsid w:val="00397DAE"/>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22DF8"/>
    <w:rsid w:val="00424139"/>
    <w:rsid w:val="00424D1F"/>
    <w:rsid w:val="00426789"/>
    <w:rsid w:val="0043242E"/>
    <w:rsid w:val="004414DC"/>
    <w:rsid w:val="00453613"/>
    <w:rsid w:val="00455B79"/>
    <w:rsid w:val="004608DD"/>
    <w:rsid w:val="004625B0"/>
    <w:rsid w:val="004655D6"/>
    <w:rsid w:val="00473EE9"/>
    <w:rsid w:val="0047579D"/>
    <w:rsid w:val="00486298"/>
    <w:rsid w:val="00491A3C"/>
    <w:rsid w:val="004936E5"/>
    <w:rsid w:val="00494963"/>
    <w:rsid w:val="004A6A4C"/>
    <w:rsid w:val="004D35A0"/>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34F7F"/>
    <w:rsid w:val="0054134C"/>
    <w:rsid w:val="00541F58"/>
    <w:rsid w:val="00557FA8"/>
    <w:rsid w:val="00560B66"/>
    <w:rsid w:val="00562871"/>
    <w:rsid w:val="00573AFE"/>
    <w:rsid w:val="005808ED"/>
    <w:rsid w:val="00581E95"/>
    <w:rsid w:val="005821BF"/>
    <w:rsid w:val="00590AD0"/>
    <w:rsid w:val="00595420"/>
    <w:rsid w:val="005A105A"/>
    <w:rsid w:val="005A7207"/>
    <w:rsid w:val="005B62B7"/>
    <w:rsid w:val="005D4AF6"/>
    <w:rsid w:val="005E1231"/>
    <w:rsid w:val="005E13FB"/>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9417F"/>
    <w:rsid w:val="006A4536"/>
    <w:rsid w:val="006A7A17"/>
    <w:rsid w:val="006B7001"/>
    <w:rsid w:val="006B772B"/>
    <w:rsid w:val="006C3EFB"/>
    <w:rsid w:val="006C499A"/>
    <w:rsid w:val="006C4ACB"/>
    <w:rsid w:val="006C7C71"/>
    <w:rsid w:val="006D0972"/>
    <w:rsid w:val="006D2E0E"/>
    <w:rsid w:val="006E114D"/>
    <w:rsid w:val="006E5265"/>
    <w:rsid w:val="006F1FE6"/>
    <w:rsid w:val="006F3082"/>
    <w:rsid w:val="006F6661"/>
    <w:rsid w:val="006F7F44"/>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81641"/>
    <w:rsid w:val="00881697"/>
    <w:rsid w:val="0089545A"/>
    <w:rsid w:val="00897CDC"/>
    <w:rsid w:val="008A1093"/>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481E"/>
    <w:rsid w:val="00946863"/>
    <w:rsid w:val="009512C9"/>
    <w:rsid w:val="00951A07"/>
    <w:rsid w:val="00951D4C"/>
    <w:rsid w:val="00956A64"/>
    <w:rsid w:val="00964AA2"/>
    <w:rsid w:val="0096516B"/>
    <w:rsid w:val="00965E5B"/>
    <w:rsid w:val="009707DA"/>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5760C"/>
    <w:rsid w:val="00A5762C"/>
    <w:rsid w:val="00A626BB"/>
    <w:rsid w:val="00A7798E"/>
    <w:rsid w:val="00A90FAE"/>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6C98"/>
    <w:rsid w:val="00B0757C"/>
    <w:rsid w:val="00B1113A"/>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150D"/>
    <w:rsid w:val="00BF300C"/>
    <w:rsid w:val="00BF480A"/>
    <w:rsid w:val="00BF688B"/>
    <w:rsid w:val="00C03122"/>
    <w:rsid w:val="00C07232"/>
    <w:rsid w:val="00C1336E"/>
    <w:rsid w:val="00C27E00"/>
    <w:rsid w:val="00C27F1D"/>
    <w:rsid w:val="00C310B9"/>
    <w:rsid w:val="00C32EBE"/>
    <w:rsid w:val="00C32F9B"/>
    <w:rsid w:val="00C36A72"/>
    <w:rsid w:val="00C46DF2"/>
    <w:rsid w:val="00C47913"/>
    <w:rsid w:val="00C57C9C"/>
    <w:rsid w:val="00C6509B"/>
    <w:rsid w:val="00C67C04"/>
    <w:rsid w:val="00C7009B"/>
    <w:rsid w:val="00C829B9"/>
    <w:rsid w:val="00C83782"/>
    <w:rsid w:val="00C93420"/>
    <w:rsid w:val="00CA3F19"/>
    <w:rsid w:val="00CB0D6F"/>
    <w:rsid w:val="00CB7CC4"/>
    <w:rsid w:val="00CC3CD8"/>
    <w:rsid w:val="00CC6FC0"/>
    <w:rsid w:val="00CE63AB"/>
    <w:rsid w:val="00CE7565"/>
    <w:rsid w:val="00CF7B08"/>
    <w:rsid w:val="00D10752"/>
    <w:rsid w:val="00D11DBB"/>
    <w:rsid w:val="00D13E85"/>
    <w:rsid w:val="00D1433E"/>
    <w:rsid w:val="00D14F1B"/>
    <w:rsid w:val="00D3751A"/>
    <w:rsid w:val="00D40000"/>
    <w:rsid w:val="00D432F1"/>
    <w:rsid w:val="00D45529"/>
    <w:rsid w:val="00D47654"/>
    <w:rsid w:val="00D54842"/>
    <w:rsid w:val="00D611C6"/>
    <w:rsid w:val="00D6213E"/>
    <w:rsid w:val="00D67AE2"/>
    <w:rsid w:val="00D72985"/>
    <w:rsid w:val="00D72CDA"/>
    <w:rsid w:val="00D81B42"/>
    <w:rsid w:val="00D82E74"/>
    <w:rsid w:val="00D85BB6"/>
    <w:rsid w:val="00D87465"/>
    <w:rsid w:val="00D94530"/>
    <w:rsid w:val="00D95270"/>
    <w:rsid w:val="00DB0F48"/>
    <w:rsid w:val="00DC0862"/>
    <w:rsid w:val="00DC1CDD"/>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67DF7"/>
    <w:rsid w:val="00E75690"/>
    <w:rsid w:val="00E76ADE"/>
    <w:rsid w:val="00E83C72"/>
    <w:rsid w:val="00E842C9"/>
    <w:rsid w:val="00E84FD6"/>
    <w:rsid w:val="00E9616F"/>
    <w:rsid w:val="00E97560"/>
    <w:rsid w:val="00EA07E5"/>
    <w:rsid w:val="00EA2522"/>
    <w:rsid w:val="00EA4878"/>
    <w:rsid w:val="00EA62FB"/>
    <w:rsid w:val="00EB10B2"/>
    <w:rsid w:val="00EB26B1"/>
    <w:rsid w:val="00EB5F00"/>
    <w:rsid w:val="00EC0E7A"/>
    <w:rsid w:val="00EC2B02"/>
    <w:rsid w:val="00EC4719"/>
    <w:rsid w:val="00EC521E"/>
    <w:rsid w:val="00ED1056"/>
    <w:rsid w:val="00ED12B0"/>
    <w:rsid w:val="00ED6AD6"/>
    <w:rsid w:val="00EE1195"/>
    <w:rsid w:val="00EE5C42"/>
    <w:rsid w:val="00EE5C64"/>
    <w:rsid w:val="00EF407F"/>
    <w:rsid w:val="00EF594A"/>
    <w:rsid w:val="00EF715C"/>
    <w:rsid w:val="00F0230B"/>
    <w:rsid w:val="00F0310A"/>
    <w:rsid w:val="00F04EF7"/>
    <w:rsid w:val="00F06C86"/>
    <w:rsid w:val="00F11E5D"/>
    <w:rsid w:val="00F251A4"/>
    <w:rsid w:val="00F355CE"/>
    <w:rsid w:val="00F3702A"/>
    <w:rsid w:val="00F47A7D"/>
    <w:rsid w:val="00F52935"/>
    <w:rsid w:val="00F5358A"/>
    <w:rsid w:val="00F6219A"/>
    <w:rsid w:val="00F63FAB"/>
    <w:rsid w:val="00F64D75"/>
    <w:rsid w:val="00F75450"/>
    <w:rsid w:val="00F8446F"/>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3877974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492209704">
      <w:bodyDiv w:val="1"/>
      <w:marLeft w:val="0"/>
      <w:marRight w:val="0"/>
      <w:marTop w:val="0"/>
      <w:marBottom w:val="0"/>
      <w:divBdr>
        <w:top w:val="none" w:sz="0" w:space="0" w:color="auto"/>
        <w:left w:val="none" w:sz="0" w:space="0" w:color="auto"/>
        <w:bottom w:val="none" w:sz="0" w:space="0" w:color="auto"/>
        <w:right w:val="none" w:sz="0" w:space="0" w:color="auto"/>
      </w:divBdr>
    </w:div>
    <w:div w:id="1672177028">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8B12-5EA5-4920-94DB-4F42689E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2020-08-02T16:23:00Z</dcterms:created>
  <dcterms:modified xsi:type="dcterms:W3CDTF">2020-08-02T16:23:00Z</dcterms:modified>
</cp:coreProperties>
</file>