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99694C" w:rsidRDefault="00CC32BE" w:rsidP="00DB32F0">
      <w:pPr>
        <w:rPr>
          <w:rFonts w:ascii="Arial" w:eastAsia="Times New Roman" w:hAnsi="Arial" w:cs="Arial"/>
          <w:b/>
          <w:snapToGrid w:val="0"/>
          <w:color w:val="000000"/>
          <w:sz w:val="40"/>
          <w:szCs w:val="40"/>
          <w:lang w:val="en-GB"/>
        </w:rPr>
      </w:pPr>
      <w:bookmarkStart w:id="0" w:name="_GoBack"/>
      <w:bookmarkEnd w:id="0"/>
      <w:r w:rsidRPr="0099694C">
        <w:rPr>
          <w:rFonts w:ascii="Arial" w:eastAsia="Times New Roman" w:hAnsi="Arial" w:cs="Arial"/>
          <w:b/>
          <w:snapToGrid w:val="0"/>
          <w:color w:val="000000"/>
          <w:sz w:val="40"/>
          <w:szCs w:val="40"/>
          <w:lang w:val="en-GB"/>
        </w:rPr>
        <w:t>____________________________________</w:t>
      </w:r>
      <w:r w:rsidR="00160DA0">
        <w:rPr>
          <w:rFonts w:ascii="Arial" w:eastAsia="Times New Roman" w:hAnsi="Arial" w:cs="Arial"/>
          <w:b/>
          <w:snapToGrid w:val="0"/>
          <w:color w:val="000000"/>
          <w:sz w:val="40"/>
          <w:szCs w:val="40"/>
          <w:lang w:val="en-GB"/>
        </w:rPr>
        <w:t>____</w:t>
      </w:r>
    </w:p>
    <w:p w:rsidR="00D33C41" w:rsidRPr="00A74588" w:rsidRDefault="00D33C41" w:rsidP="00A74588">
      <w:pPr>
        <w:spacing w:before="100" w:beforeAutospacing="1" w:after="100" w:afterAutospacing="1"/>
        <w:ind w:left="720" w:hanging="720"/>
        <w:jc w:val="center"/>
        <w:outlineLvl w:val="0"/>
        <w:rPr>
          <w:rFonts w:ascii="Arial" w:eastAsia="Times New Roman" w:hAnsi="Arial" w:cs="Arial"/>
          <w:b/>
          <w:snapToGrid w:val="0"/>
          <w:color w:val="000000"/>
          <w:lang w:val="en-GB"/>
        </w:rPr>
      </w:pPr>
      <w:r w:rsidRPr="00A74588">
        <w:rPr>
          <w:rFonts w:ascii="Arial" w:eastAsia="Times New Roman" w:hAnsi="Arial" w:cs="Arial"/>
          <w:b/>
          <w:snapToGrid w:val="0"/>
          <w:color w:val="000000"/>
          <w:lang w:val="en-GB"/>
        </w:rPr>
        <w:t xml:space="preserve">NATIONAL </w:t>
      </w:r>
      <w:r w:rsidR="00382D1D" w:rsidRPr="00A74588">
        <w:rPr>
          <w:rFonts w:ascii="Arial" w:eastAsia="Times New Roman" w:hAnsi="Arial" w:cs="Arial"/>
          <w:b/>
          <w:snapToGrid w:val="0"/>
          <w:color w:val="000000"/>
          <w:lang w:val="en-GB"/>
        </w:rPr>
        <w:t xml:space="preserve">ASSEMBLY </w:t>
      </w:r>
      <w:r w:rsidR="007A7AE6" w:rsidRPr="00A74588">
        <w:rPr>
          <w:rFonts w:ascii="Arial" w:eastAsia="Times New Roman" w:hAnsi="Arial" w:cs="Arial"/>
          <w:b/>
          <w:snapToGrid w:val="0"/>
          <w:color w:val="000000"/>
          <w:lang w:val="en-GB"/>
        </w:rPr>
        <w:t xml:space="preserve">QUESTION FOR </w:t>
      </w:r>
      <w:r w:rsidR="00193B0E" w:rsidRPr="00A74588">
        <w:rPr>
          <w:rFonts w:ascii="Arial" w:eastAsia="Times New Roman" w:hAnsi="Arial" w:cs="Arial"/>
          <w:b/>
          <w:snapToGrid w:val="0"/>
          <w:color w:val="000000"/>
          <w:lang w:val="en-GB"/>
        </w:rPr>
        <w:t>WRITTEN</w:t>
      </w:r>
      <w:r w:rsidRPr="00A74588">
        <w:rPr>
          <w:rFonts w:ascii="Arial" w:eastAsia="Times New Roman" w:hAnsi="Arial" w:cs="Arial"/>
          <w:b/>
          <w:snapToGrid w:val="0"/>
          <w:color w:val="000000"/>
          <w:lang w:val="en-GB"/>
        </w:rPr>
        <w:t xml:space="preserve"> REPLY</w:t>
      </w:r>
    </w:p>
    <w:p w:rsidR="00D33C41" w:rsidRPr="00A74588" w:rsidRDefault="007A7AE6" w:rsidP="00A74588">
      <w:pPr>
        <w:spacing w:before="100" w:beforeAutospacing="1" w:after="100" w:afterAutospacing="1"/>
        <w:ind w:left="720" w:hanging="720"/>
        <w:jc w:val="center"/>
        <w:outlineLvl w:val="0"/>
        <w:rPr>
          <w:rFonts w:ascii="Arial" w:eastAsia="Times New Roman" w:hAnsi="Arial" w:cs="Arial"/>
          <w:b/>
          <w:snapToGrid w:val="0"/>
          <w:lang w:val="en-GB"/>
        </w:rPr>
      </w:pPr>
      <w:r w:rsidRPr="00A74588">
        <w:rPr>
          <w:rFonts w:ascii="Arial" w:eastAsia="Times New Roman" w:hAnsi="Arial" w:cs="Arial"/>
          <w:b/>
          <w:snapToGrid w:val="0"/>
          <w:lang w:val="en-GB"/>
        </w:rPr>
        <w:t>QUESTION NUMBER:</w:t>
      </w:r>
      <w:r w:rsidR="00E556BF" w:rsidRPr="00A74588">
        <w:rPr>
          <w:rFonts w:ascii="Arial" w:eastAsia="Times New Roman" w:hAnsi="Arial" w:cs="Arial"/>
          <w:b/>
          <w:snapToGrid w:val="0"/>
          <w:lang w:val="en-GB"/>
        </w:rPr>
        <w:t xml:space="preserve"> </w:t>
      </w:r>
      <w:r w:rsidRPr="00A74588">
        <w:rPr>
          <w:rFonts w:ascii="Arial" w:eastAsia="Times New Roman" w:hAnsi="Arial" w:cs="Arial"/>
          <w:b/>
          <w:snapToGrid w:val="0"/>
          <w:lang w:val="en-GB"/>
        </w:rPr>
        <w:tab/>
      </w:r>
      <w:r w:rsidR="00107ECB" w:rsidRPr="00A74588">
        <w:rPr>
          <w:rFonts w:ascii="Arial" w:eastAsia="Times New Roman" w:hAnsi="Arial" w:cs="Arial"/>
          <w:b/>
          <w:snapToGrid w:val="0"/>
          <w:lang w:val="en-GB"/>
        </w:rPr>
        <w:t>108</w:t>
      </w:r>
      <w:r w:rsidR="00A64AC2" w:rsidRPr="00A74588">
        <w:rPr>
          <w:rFonts w:ascii="Arial" w:eastAsia="Times New Roman" w:hAnsi="Arial" w:cs="Arial"/>
          <w:b/>
          <w:snapToGrid w:val="0"/>
          <w:lang w:val="en-GB"/>
        </w:rPr>
        <w:t>7</w:t>
      </w:r>
    </w:p>
    <w:p w:rsidR="00D33C41" w:rsidRPr="00A74588" w:rsidRDefault="00D33C41" w:rsidP="00A74588">
      <w:pPr>
        <w:spacing w:after="120"/>
        <w:jc w:val="center"/>
        <w:rPr>
          <w:rFonts w:ascii="Arial" w:eastAsia="Times New Roman" w:hAnsi="Arial" w:cs="Arial"/>
          <w:b/>
          <w:snapToGrid w:val="0"/>
          <w:lang w:val="en-GB"/>
        </w:rPr>
      </w:pPr>
      <w:r w:rsidRPr="00A74588">
        <w:rPr>
          <w:rFonts w:ascii="Arial" w:eastAsia="Times New Roman" w:hAnsi="Arial" w:cs="Arial"/>
          <w:b/>
          <w:snapToGrid w:val="0"/>
          <w:lang w:val="en-GB"/>
        </w:rPr>
        <w:t xml:space="preserve">DATE OF PUBLICATION IN INTERNAL QUESTION PAPER: </w:t>
      </w:r>
      <w:r w:rsidR="00A64AC2" w:rsidRPr="00A74588">
        <w:rPr>
          <w:rFonts w:ascii="Arial" w:eastAsia="Times New Roman" w:hAnsi="Arial" w:cs="Arial"/>
          <w:b/>
          <w:snapToGrid w:val="0"/>
          <w:lang w:val="en-GB"/>
        </w:rPr>
        <w:t xml:space="preserve"> </w:t>
      </w:r>
      <w:r w:rsidR="00107ECB" w:rsidRPr="00A74588">
        <w:rPr>
          <w:rFonts w:ascii="Arial" w:eastAsia="Times New Roman" w:hAnsi="Arial" w:cs="Arial"/>
          <w:b/>
          <w:snapToGrid w:val="0"/>
          <w:lang w:val="en-GB"/>
        </w:rPr>
        <w:t>25</w:t>
      </w:r>
      <w:r w:rsidR="00A64AC2" w:rsidRPr="00A74588">
        <w:rPr>
          <w:rFonts w:ascii="Arial" w:eastAsia="Times New Roman" w:hAnsi="Arial" w:cs="Arial"/>
          <w:b/>
          <w:snapToGrid w:val="0"/>
          <w:lang w:val="en-GB"/>
        </w:rPr>
        <w:t xml:space="preserve"> </w:t>
      </w:r>
      <w:r w:rsidR="003F023C" w:rsidRPr="00A74588">
        <w:rPr>
          <w:rFonts w:ascii="Arial" w:eastAsia="Times New Roman" w:hAnsi="Arial" w:cs="Arial"/>
          <w:b/>
          <w:snapToGrid w:val="0"/>
          <w:lang w:val="en-GB"/>
        </w:rPr>
        <w:t>MARCH</w:t>
      </w:r>
      <w:r w:rsidR="009E7540" w:rsidRPr="00A74588">
        <w:rPr>
          <w:rFonts w:ascii="Arial" w:eastAsia="Times New Roman" w:hAnsi="Arial" w:cs="Arial"/>
          <w:b/>
          <w:snapToGrid w:val="0"/>
          <w:lang w:val="en-GB"/>
        </w:rPr>
        <w:t xml:space="preserve"> 202</w:t>
      </w:r>
      <w:r w:rsidR="00571987" w:rsidRPr="00A74588">
        <w:rPr>
          <w:rFonts w:ascii="Arial" w:eastAsia="Times New Roman" w:hAnsi="Arial" w:cs="Arial"/>
          <w:b/>
          <w:snapToGrid w:val="0"/>
          <w:lang w:val="en-GB"/>
        </w:rPr>
        <w:t>2</w:t>
      </w:r>
    </w:p>
    <w:p w:rsidR="00D33C41" w:rsidRPr="00A74588" w:rsidRDefault="00D33C41" w:rsidP="00A74588">
      <w:pPr>
        <w:pBdr>
          <w:bottom w:val="single" w:sz="12" w:space="1" w:color="auto"/>
        </w:pBdr>
        <w:spacing w:after="0"/>
        <w:jc w:val="center"/>
        <w:rPr>
          <w:rFonts w:ascii="Arial" w:eastAsia="Times New Roman" w:hAnsi="Arial" w:cs="Arial"/>
          <w:b/>
          <w:snapToGrid w:val="0"/>
          <w:lang w:val="en-GB"/>
        </w:rPr>
      </w:pPr>
      <w:r w:rsidRPr="00A74588">
        <w:rPr>
          <w:rFonts w:ascii="Arial" w:eastAsia="Times New Roman" w:hAnsi="Arial" w:cs="Arial"/>
          <w:b/>
          <w:snapToGrid w:val="0"/>
          <w:lang w:val="en-GB"/>
        </w:rPr>
        <w:t xml:space="preserve">INTERNAL QUESTION PAPER NUMBER:  </w:t>
      </w:r>
      <w:r w:rsidR="00670DC9" w:rsidRPr="00A74588">
        <w:rPr>
          <w:rFonts w:ascii="Arial" w:eastAsia="Times New Roman" w:hAnsi="Arial" w:cs="Arial"/>
          <w:b/>
          <w:snapToGrid w:val="0"/>
          <w:lang w:val="en-GB"/>
        </w:rPr>
        <w:t>1</w:t>
      </w:r>
      <w:r w:rsidR="00107ECB" w:rsidRPr="00A74588">
        <w:rPr>
          <w:rFonts w:ascii="Arial" w:eastAsia="Times New Roman" w:hAnsi="Arial" w:cs="Arial"/>
          <w:b/>
          <w:snapToGrid w:val="0"/>
          <w:lang w:val="en-GB"/>
        </w:rPr>
        <w:t>2</w:t>
      </w:r>
      <w:r w:rsidR="002B387B" w:rsidRPr="00A74588">
        <w:rPr>
          <w:rFonts w:ascii="Arial" w:eastAsia="Times New Roman" w:hAnsi="Arial" w:cs="Arial"/>
          <w:b/>
          <w:snapToGrid w:val="0"/>
          <w:lang w:val="en-GB"/>
        </w:rPr>
        <w:t xml:space="preserve"> </w:t>
      </w:r>
      <w:r w:rsidR="009E7540" w:rsidRPr="00A74588">
        <w:rPr>
          <w:rFonts w:ascii="Arial" w:eastAsia="Times New Roman" w:hAnsi="Arial" w:cs="Arial"/>
          <w:b/>
          <w:snapToGrid w:val="0"/>
          <w:lang w:val="en-GB"/>
        </w:rPr>
        <w:t>- 202</w:t>
      </w:r>
      <w:r w:rsidR="00343A08" w:rsidRPr="00A74588">
        <w:rPr>
          <w:rFonts w:ascii="Arial" w:eastAsia="Times New Roman" w:hAnsi="Arial" w:cs="Arial"/>
          <w:b/>
          <w:snapToGrid w:val="0"/>
          <w:lang w:val="en-GB"/>
        </w:rPr>
        <w:t>2</w:t>
      </w:r>
    </w:p>
    <w:p w:rsidR="00A64AC2" w:rsidRPr="00A74588" w:rsidRDefault="00A64AC2" w:rsidP="00A74588">
      <w:pPr>
        <w:spacing w:before="100" w:beforeAutospacing="1" w:after="100" w:afterAutospacing="1"/>
        <w:ind w:left="720" w:hanging="720"/>
        <w:jc w:val="both"/>
        <w:outlineLvl w:val="0"/>
        <w:rPr>
          <w:rFonts w:ascii="Arial" w:hAnsi="Arial" w:cs="Arial"/>
          <w:b/>
        </w:rPr>
      </w:pPr>
      <w:r w:rsidRPr="00A74588">
        <w:rPr>
          <w:rFonts w:ascii="Arial" w:hAnsi="Arial" w:cs="Arial"/>
          <w:b/>
        </w:rPr>
        <w:t>1087.</w:t>
      </w:r>
      <w:r w:rsidRPr="00A74588">
        <w:rPr>
          <w:rFonts w:ascii="Arial" w:hAnsi="Arial" w:cs="Arial"/>
          <w:b/>
        </w:rPr>
        <w:tab/>
        <w:t>Ms L L van der Merwe (IFP) to ask the Minister of Social Development</w:t>
      </w:r>
      <w:r w:rsidR="004D6E8A" w:rsidRPr="00A74588">
        <w:rPr>
          <w:rFonts w:ascii="Arial" w:hAnsi="Arial" w:cs="Arial"/>
          <w:b/>
        </w:rPr>
        <w:fldChar w:fldCharType="begin"/>
      </w:r>
      <w:r w:rsidRPr="00A74588">
        <w:rPr>
          <w:rFonts w:ascii="Arial" w:hAnsi="Arial" w:cs="Arial"/>
        </w:rPr>
        <w:instrText xml:space="preserve"> XE "</w:instrText>
      </w:r>
      <w:r w:rsidRPr="00A74588">
        <w:rPr>
          <w:rFonts w:ascii="Arial" w:hAnsi="Arial" w:cs="Arial"/>
          <w:b/>
        </w:rPr>
        <w:instrText>Social Development</w:instrText>
      </w:r>
      <w:r w:rsidRPr="00A74588">
        <w:rPr>
          <w:rFonts w:ascii="Arial" w:hAnsi="Arial" w:cs="Arial"/>
        </w:rPr>
        <w:instrText xml:space="preserve">" </w:instrText>
      </w:r>
      <w:r w:rsidR="004D6E8A" w:rsidRPr="00A74588">
        <w:rPr>
          <w:rFonts w:ascii="Arial" w:hAnsi="Arial" w:cs="Arial"/>
          <w:b/>
        </w:rPr>
        <w:fldChar w:fldCharType="end"/>
      </w:r>
      <w:r w:rsidRPr="00A74588">
        <w:rPr>
          <w:rFonts w:ascii="Arial" w:hAnsi="Arial" w:cs="Arial"/>
          <w:b/>
        </w:rPr>
        <w:t>:</w:t>
      </w:r>
    </w:p>
    <w:p w:rsidR="00A64AC2" w:rsidRPr="00A74588" w:rsidRDefault="00A64AC2" w:rsidP="00A74588">
      <w:pPr>
        <w:spacing w:before="100" w:beforeAutospacing="1" w:after="100" w:afterAutospacing="1"/>
        <w:ind w:left="1440" w:hanging="720"/>
        <w:jc w:val="both"/>
        <w:outlineLvl w:val="0"/>
        <w:rPr>
          <w:rFonts w:ascii="Arial" w:hAnsi="Arial" w:cs="Arial"/>
        </w:rPr>
      </w:pPr>
      <w:r w:rsidRPr="00A74588">
        <w:rPr>
          <w:rFonts w:ascii="Arial" w:hAnsi="Arial" w:cs="Arial"/>
        </w:rPr>
        <w:t>(1)</w:t>
      </w:r>
      <w:r w:rsidRPr="00A74588">
        <w:rPr>
          <w:rFonts w:ascii="Arial" w:hAnsi="Arial" w:cs="Arial"/>
        </w:rPr>
        <w:tab/>
        <w:t>Noting that many children’s homes have announced that they have matched children to adoptive parents, but that they are waiting for her department to confirm the placements before the specified children can go to their new homes, what (a) are the full, relevant details of the total number of placements that her department is currently processing and (b) is the reason for the backlog;</w:t>
      </w:r>
    </w:p>
    <w:p w:rsidR="00A64AC2" w:rsidRPr="00A74588" w:rsidRDefault="00A64AC2" w:rsidP="00A74588">
      <w:pPr>
        <w:spacing w:before="100" w:beforeAutospacing="1" w:after="100" w:afterAutospacing="1"/>
        <w:ind w:left="1440" w:hanging="720"/>
        <w:jc w:val="both"/>
        <w:outlineLvl w:val="0"/>
        <w:rPr>
          <w:rFonts w:ascii="Arial" w:hAnsi="Arial" w:cs="Arial"/>
        </w:rPr>
      </w:pPr>
      <w:r w:rsidRPr="00A74588">
        <w:rPr>
          <w:rFonts w:ascii="Arial" w:hAnsi="Arial" w:cs="Arial"/>
        </w:rPr>
        <w:t>(2)</w:t>
      </w:r>
      <w:r w:rsidRPr="00A74588">
        <w:rPr>
          <w:rFonts w:ascii="Arial" w:hAnsi="Arial" w:cs="Arial"/>
        </w:rPr>
        <w:tab/>
        <w:t>whether her department has any action plan to speed-up the placement issue; if not, why not; if so, what is the (a) timeline and (b) action plan for the resolution of the specified issue?</w:t>
      </w:r>
      <w:r w:rsidRPr="00A74588">
        <w:rPr>
          <w:rFonts w:ascii="Arial" w:hAnsi="Arial" w:cs="Arial"/>
        </w:rPr>
        <w:tab/>
      </w:r>
      <w:r w:rsidRPr="00A74588">
        <w:rPr>
          <w:rFonts w:ascii="Arial" w:hAnsi="Arial" w:cs="Arial"/>
        </w:rPr>
        <w:tab/>
      </w:r>
      <w:r w:rsidRPr="00A74588">
        <w:rPr>
          <w:rFonts w:ascii="Arial" w:hAnsi="Arial" w:cs="Arial"/>
        </w:rPr>
        <w:tab/>
      </w:r>
      <w:r w:rsidRPr="00A74588">
        <w:rPr>
          <w:rFonts w:ascii="Arial" w:hAnsi="Arial" w:cs="Arial"/>
        </w:rPr>
        <w:tab/>
      </w:r>
      <w:r w:rsidRPr="00A74588">
        <w:rPr>
          <w:rFonts w:ascii="Arial" w:hAnsi="Arial" w:cs="Arial"/>
        </w:rPr>
        <w:tab/>
        <w:t>NW1337E</w:t>
      </w:r>
    </w:p>
    <w:p w:rsidR="00571987" w:rsidRPr="00A74588" w:rsidRDefault="00571987" w:rsidP="00A74588">
      <w:pPr>
        <w:spacing w:before="100" w:beforeAutospacing="1" w:after="100" w:afterAutospacing="1"/>
        <w:ind w:left="720"/>
        <w:jc w:val="both"/>
        <w:outlineLvl w:val="0"/>
        <w:rPr>
          <w:rFonts w:ascii="Arial" w:hAnsi="Arial" w:cs="Arial"/>
        </w:rPr>
      </w:pPr>
    </w:p>
    <w:p w:rsidR="00DA4793" w:rsidRPr="00A74588" w:rsidRDefault="00DA4793" w:rsidP="00A74588">
      <w:pPr>
        <w:spacing w:after="0"/>
        <w:jc w:val="both"/>
        <w:rPr>
          <w:rFonts w:ascii="Arial" w:eastAsia="Times New Roman" w:hAnsi="Arial" w:cs="Arial"/>
          <w:b/>
          <w:snapToGrid w:val="0"/>
          <w:color w:val="000000"/>
          <w:lang w:val="en-GB"/>
        </w:rPr>
      </w:pPr>
      <w:r w:rsidRPr="00A74588">
        <w:rPr>
          <w:rFonts w:ascii="Arial" w:eastAsia="Times New Roman" w:hAnsi="Arial" w:cs="Arial"/>
          <w:b/>
          <w:snapToGrid w:val="0"/>
          <w:color w:val="000000"/>
          <w:lang w:val="en-GB"/>
        </w:rPr>
        <w:t>REPLY:</w:t>
      </w:r>
    </w:p>
    <w:p w:rsidR="00A74588" w:rsidRPr="00A74588" w:rsidRDefault="00A74588" w:rsidP="00A74588">
      <w:pPr>
        <w:spacing w:after="0"/>
        <w:jc w:val="both"/>
        <w:rPr>
          <w:rFonts w:ascii="Arial" w:eastAsia="Times New Roman" w:hAnsi="Arial" w:cs="Arial"/>
          <w:b/>
          <w:snapToGrid w:val="0"/>
          <w:color w:val="000000"/>
          <w:lang w:val="en-GB"/>
        </w:rPr>
      </w:pPr>
    </w:p>
    <w:p w:rsidR="00A74588" w:rsidRPr="00A74588" w:rsidRDefault="00A74588" w:rsidP="00A74588">
      <w:pPr>
        <w:spacing w:after="0"/>
        <w:jc w:val="both"/>
        <w:rPr>
          <w:rFonts w:ascii="Arial" w:eastAsia="Times New Roman" w:hAnsi="Arial" w:cs="Arial"/>
          <w:snapToGrid w:val="0"/>
          <w:color w:val="000000"/>
          <w:sz w:val="24"/>
          <w:szCs w:val="24"/>
          <w:lang w:val="en-GB"/>
        </w:rPr>
      </w:pPr>
      <w:r w:rsidRPr="00A74588">
        <w:rPr>
          <w:rFonts w:ascii="Arial" w:eastAsia="Times New Roman" w:hAnsi="Arial" w:cs="Arial"/>
          <w:snapToGrid w:val="0"/>
          <w:color w:val="000000"/>
          <w:sz w:val="24"/>
          <w:szCs w:val="24"/>
          <w:lang w:val="en-GB"/>
        </w:rPr>
        <w:t xml:space="preserve">It is important for the Honourable Member to note that adoption is regulated in terms of the Children’s Act (Act No. 38 of 2005), which outlines which processes must be followed to protect the best interest of the child.  The Department has to follow all the regulations to comply with the provision of the Act. </w:t>
      </w:r>
    </w:p>
    <w:p w:rsidR="00590D3F" w:rsidRPr="00A74588" w:rsidRDefault="00590D3F" w:rsidP="00A74588">
      <w:pPr>
        <w:spacing w:before="100" w:beforeAutospacing="1" w:after="100" w:afterAutospacing="1"/>
        <w:jc w:val="both"/>
        <w:rPr>
          <w:rFonts w:ascii="Arial" w:hAnsi="Arial" w:cs="Arial"/>
          <w:sz w:val="24"/>
          <w:szCs w:val="24"/>
          <w:lang w:val="en-US"/>
        </w:rPr>
      </w:pPr>
      <w:r w:rsidRPr="00A74588">
        <w:rPr>
          <w:rFonts w:ascii="Arial" w:hAnsi="Arial" w:cs="Arial"/>
          <w:sz w:val="24"/>
          <w:szCs w:val="24"/>
          <w:lang w:val="en-US"/>
        </w:rPr>
        <w:t xml:space="preserve">1. (a) </w:t>
      </w:r>
      <w:r w:rsidR="00676095" w:rsidRPr="00A74588">
        <w:rPr>
          <w:rFonts w:ascii="Arial" w:hAnsi="Arial" w:cs="Arial"/>
          <w:sz w:val="24"/>
          <w:szCs w:val="24"/>
          <w:lang w:val="en-US"/>
        </w:rPr>
        <w:t>It should be noted that there is no backlog for adoption applications. The</w:t>
      </w:r>
      <w:r w:rsidR="00595512" w:rsidRPr="00A74588">
        <w:rPr>
          <w:rFonts w:ascii="Arial" w:hAnsi="Arial" w:cs="Arial"/>
          <w:sz w:val="24"/>
          <w:szCs w:val="24"/>
          <w:lang w:val="en-US"/>
        </w:rPr>
        <w:t xml:space="preserve"> total number of </w:t>
      </w:r>
      <w:r w:rsidR="00A74588" w:rsidRPr="00A74588">
        <w:rPr>
          <w:rFonts w:ascii="Arial" w:hAnsi="Arial" w:cs="Arial"/>
          <w:sz w:val="24"/>
          <w:szCs w:val="24"/>
          <w:lang w:val="en-US"/>
        </w:rPr>
        <w:t xml:space="preserve">adoption </w:t>
      </w:r>
      <w:r w:rsidR="00676095" w:rsidRPr="00A74588">
        <w:rPr>
          <w:rFonts w:ascii="Arial" w:hAnsi="Arial" w:cs="Arial"/>
          <w:sz w:val="24"/>
          <w:szCs w:val="24"/>
          <w:lang w:val="en-US"/>
        </w:rPr>
        <w:t>c</w:t>
      </w:r>
      <w:r w:rsidR="00595512" w:rsidRPr="00A74588">
        <w:rPr>
          <w:rFonts w:ascii="Arial" w:hAnsi="Arial" w:cs="Arial"/>
          <w:sz w:val="24"/>
          <w:szCs w:val="24"/>
          <w:lang w:val="en-US"/>
        </w:rPr>
        <w:t xml:space="preserve">ases that the department is </w:t>
      </w:r>
      <w:r w:rsidR="00A74588" w:rsidRPr="00A74588">
        <w:rPr>
          <w:rFonts w:ascii="Arial" w:hAnsi="Arial" w:cs="Arial"/>
          <w:sz w:val="24"/>
          <w:szCs w:val="24"/>
          <w:lang w:val="en-US"/>
        </w:rPr>
        <w:t xml:space="preserve">currently </w:t>
      </w:r>
      <w:r w:rsidR="00595512" w:rsidRPr="00A74588">
        <w:rPr>
          <w:rFonts w:ascii="Arial" w:hAnsi="Arial" w:cs="Arial"/>
          <w:sz w:val="24"/>
          <w:szCs w:val="24"/>
          <w:lang w:val="en-US"/>
        </w:rPr>
        <w:t>processing is 41</w:t>
      </w:r>
      <w:r w:rsidR="00A74588">
        <w:rPr>
          <w:rFonts w:ascii="Arial" w:hAnsi="Arial" w:cs="Arial"/>
          <w:sz w:val="24"/>
          <w:szCs w:val="24"/>
          <w:lang w:val="en-US"/>
        </w:rPr>
        <w:t xml:space="preserve">, with provincial breakdown </w:t>
      </w:r>
      <w:r w:rsidR="00A74588" w:rsidRPr="00A74588">
        <w:rPr>
          <w:rFonts w:ascii="Arial" w:hAnsi="Arial" w:cs="Arial"/>
          <w:sz w:val="24"/>
          <w:szCs w:val="24"/>
          <w:lang w:val="en-US"/>
        </w:rPr>
        <w:t>as follows:</w:t>
      </w:r>
    </w:p>
    <w:tbl>
      <w:tblPr>
        <w:tblStyle w:val="TableGrid"/>
        <w:tblW w:w="9918" w:type="dxa"/>
        <w:tblLook w:val="04A0"/>
      </w:tblPr>
      <w:tblGrid>
        <w:gridCol w:w="4531"/>
        <w:gridCol w:w="5387"/>
      </w:tblGrid>
      <w:tr w:rsidR="00A51456" w:rsidRPr="00A74588" w:rsidTr="002D7755">
        <w:trPr>
          <w:trHeight w:val="1591"/>
        </w:trPr>
        <w:tc>
          <w:tcPr>
            <w:tcW w:w="4531" w:type="dxa"/>
          </w:tcPr>
          <w:p w:rsidR="00A51456" w:rsidRPr="00A74588" w:rsidRDefault="00A51456" w:rsidP="00A74588">
            <w:pPr>
              <w:spacing w:before="100" w:beforeAutospacing="1" w:after="100" w:afterAutospacing="1" w:line="276" w:lineRule="auto"/>
              <w:jc w:val="both"/>
              <w:rPr>
                <w:rFonts w:ascii="Arial" w:hAnsi="Arial" w:cs="Arial"/>
                <w:b/>
                <w:bCs/>
                <w:sz w:val="24"/>
                <w:szCs w:val="24"/>
                <w:lang w:val="en-US"/>
              </w:rPr>
            </w:pPr>
            <w:r w:rsidRPr="00A74588">
              <w:rPr>
                <w:rFonts w:ascii="Arial" w:hAnsi="Arial" w:cs="Arial"/>
                <w:b/>
                <w:bCs/>
                <w:sz w:val="24"/>
                <w:szCs w:val="24"/>
                <w:lang w:val="en-US"/>
              </w:rPr>
              <w:lastRenderedPageBreak/>
              <w:t>Province</w:t>
            </w:r>
          </w:p>
        </w:tc>
        <w:tc>
          <w:tcPr>
            <w:tcW w:w="5387" w:type="dxa"/>
          </w:tcPr>
          <w:p w:rsidR="00A51456" w:rsidRPr="00A74588" w:rsidRDefault="00A51456" w:rsidP="00A74588">
            <w:pPr>
              <w:spacing w:before="100" w:beforeAutospacing="1" w:after="100" w:afterAutospacing="1" w:line="276" w:lineRule="auto"/>
              <w:jc w:val="both"/>
              <w:rPr>
                <w:rFonts w:ascii="Arial" w:hAnsi="Arial" w:cs="Arial"/>
                <w:b/>
                <w:bCs/>
                <w:sz w:val="24"/>
                <w:szCs w:val="24"/>
                <w:lang w:val="en-US"/>
              </w:rPr>
            </w:pPr>
            <w:r w:rsidRPr="00A74588">
              <w:rPr>
                <w:rFonts w:ascii="Arial" w:hAnsi="Arial" w:cs="Arial"/>
                <w:b/>
                <w:bCs/>
                <w:sz w:val="24"/>
                <w:szCs w:val="24"/>
                <w:lang w:val="en-US"/>
              </w:rPr>
              <w:t>Number of applications being processed currently</w:t>
            </w:r>
          </w:p>
        </w:tc>
      </w:tr>
      <w:tr w:rsidR="00A51456" w:rsidRPr="00A74588" w:rsidTr="002D7755">
        <w:tc>
          <w:tcPr>
            <w:tcW w:w="4531" w:type="dxa"/>
          </w:tcPr>
          <w:p w:rsidR="00A51456" w:rsidRPr="00A74588" w:rsidRDefault="00A51456" w:rsidP="00A74588">
            <w:pPr>
              <w:spacing w:before="100" w:beforeAutospacing="1" w:after="100" w:afterAutospacing="1" w:line="276" w:lineRule="auto"/>
              <w:jc w:val="both"/>
              <w:rPr>
                <w:rFonts w:ascii="Arial" w:hAnsi="Arial" w:cs="Arial"/>
                <w:sz w:val="24"/>
                <w:szCs w:val="24"/>
                <w:lang w:val="en-US"/>
              </w:rPr>
            </w:pPr>
            <w:r w:rsidRPr="00A74588">
              <w:rPr>
                <w:rFonts w:ascii="Arial" w:hAnsi="Arial" w:cs="Arial"/>
                <w:sz w:val="24"/>
                <w:szCs w:val="24"/>
                <w:lang w:val="en-US"/>
              </w:rPr>
              <w:t>Eastern Cape</w:t>
            </w:r>
          </w:p>
        </w:tc>
        <w:tc>
          <w:tcPr>
            <w:tcW w:w="5387" w:type="dxa"/>
          </w:tcPr>
          <w:p w:rsidR="00A51456" w:rsidRPr="00A74588" w:rsidRDefault="00A51456" w:rsidP="00A74588">
            <w:pPr>
              <w:spacing w:before="100" w:beforeAutospacing="1" w:after="100" w:afterAutospacing="1" w:line="276" w:lineRule="auto"/>
              <w:jc w:val="both"/>
              <w:rPr>
                <w:rFonts w:ascii="Arial" w:hAnsi="Arial" w:cs="Arial"/>
                <w:sz w:val="24"/>
                <w:szCs w:val="24"/>
                <w:lang w:val="en-US"/>
              </w:rPr>
            </w:pPr>
            <w:r w:rsidRPr="00A74588">
              <w:rPr>
                <w:rFonts w:ascii="Arial" w:hAnsi="Arial" w:cs="Arial"/>
                <w:sz w:val="24"/>
                <w:szCs w:val="24"/>
                <w:lang w:val="en-US"/>
              </w:rPr>
              <w:t>10</w:t>
            </w:r>
          </w:p>
        </w:tc>
      </w:tr>
      <w:tr w:rsidR="00A51456" w:rsidRPr="00A74588" w:rsidTr="002D7755">
        <w:tc>
          <w:tcPr>
            <w:tcW w:w="4531" w:type="dxa"/>
          </w:tcPr>
          <w:p w:rsidR="00A51456" w:rsidRPr="00A74588" w:rsidRDefault="00A51456" w:rsidP="00A74588">
            <w:pPr>
              <w:spacing w:before="100" w:beforeAutospacing="1" w:after="100" w:afterAutospacing="1" w:line="276" w:lineRule="auto"/>
              <w:jc w:val="both"/>
              <w:rPr>
                <w:rFonts w:ascii="Arial" w:hAnsi="Arial" w:cs="Arial"/>
                <w:sz w:val="24"/>
                <w:szCs w:val="24"/>
                <w:lang w:val="en-US"/>
              </w:rPr>
            </w:pPr>
            <w:r w:rsidRPr="00A74588">
              <w:rPr>
                <w:rFonts w:ascii="Arial" w:hAnsi="Arial" w:cs="Arial"/>
                <w:sz w:val="24"/>
                <w:szCs w:val="24"/>
                <w:lang w:val="en-US"/>
              </w:rPr>
              <w:t xml:space="preserve">North-West </w:t>
            </w:r>
          </w:p>
        </w:tc>
        <w:tc>
          <w:tcPr>
            <w:tcW w:w="5387" w:type="dxa"/>
          </w:tcPr>
          <w:p w:rsidR="00A51456" w:rsidRPr="00A74588" w:rsidRDefault="00A51456" w:rsidP="00A74588">
            <w:pPr>
              <w:spacing w:before="100" w:beforeAutospacing="1" w:after="100" w:afterAutospacing="1" w:line="276" w:lineRule="auto"/>
              <w:jc w:val="both"/>
              <w:rPr>
                <w:rFonts w:ascii="Arial" w:hAnsi="Arial" w:cs="Arial"/>
                <w:sz w:val="24"/>
                <w:szCs w:val="24"/>
                <w:lang w:val="en-US"/>
              </w:rPr>
            </w:pPr>
            <w:r w:rsidRPr="00A74588">
              <w:rPr>
                <w:rFonts w:ascii="Arial" w:hAnsi="Arial" w:cs="Arial"/>
                <w:sz w:val="24"/>
                <w:szCs w:val="24"/>
                <w:lang w:val="en-US"/>
              </w:rPr>
              <w:t>8</w:t>
            </w:r>
          </w:p>
        </w:tc>
      </w:tr>
      <w:tr w:rsidR="00A51456" w:rsidRPr="00A74588" w:rsidTr="002D7755">
        <w:tc>
          <w:tcPr>
            <w:tcW w:w="4531" w:type="dxa"/>
          </w:tcPr>
          <w:p w:rsidR="00A51456" w:rsidRPr="00A74588" w:rsidRDefault="00A51456" w:rsidP="00A74588">
            <w:pPr>
              <w:spacing w:before="100" w:beforeAutospacing="1" w:after="100" w:afterAutospacing="1" w:line="276" w:lineRule="auto"/>
              <w:jc w:val="both"/>
              <w:rPr>
                <w:rFonts w:ascii="Arial" w:hAnsi="Arial" w:cs="Arial"/>
                <w:sz w:val="24"/>
                <w:szCs w:val="24"/>
                <w:lang w:val="en-US"/>
              </w:rPr>
            </w:pPr>
            <w:r w:rsidRPr="00A74588">
              <w:rPr>
                <w:rFonts w:ascii="Arial" w:hAnsi="Arial" w:cs="Arial"/>
                <w:sz w:val="24"/>
                <w:szCs w:val="24"/>
                <w:lang w:val="en-US"/>
              </w:rPr>
              <w:t>Mpumalanga</w:t>
            </w:r>
          </w:p>
        </w:tc>
        <w:tc>
          <w:tcPr>
            <w:tcW w:w="5387" w:type="dxa"/>
          </w:tcPr>
          <w:p w:rsidR="00A51456" w:rsidRPr="00A74588" w:rsidRDefault="00A51456" w:rsidP="00A74588">
            <w:pPr>
              <w:spacing w:before="100" w:beforeAutospacing="1" w:after="100" w:afterAutospacing="1" w:line="276" w:lineRule="auto"/>
              <w:jc w:val="both"/>
              <w:rPr>
                <w:rFonts w:ascii="Arial" w:hAnsi="Arial" w:cs="Arial"/>
                <w:sz w:val="24"/>
                <w:szCs w:val="24"/>
                <w:lang w:val="en-US"/>
              </w:rPr>
            </w:pPr>
            <w:r w:rsidRPr="00A74588">
              <w:rPr>
                <w:rFonts w:ascii="Arial" w:hAnsi="Arial" w:cs="Arial"/>
                <w:sz w:val="24"/>
                <w:szCs w:val="24"/>
                <w:lang w:val="en-US"/>
              </w:rPr>
              <w:t>6</w:t>
            </w:r>
          </w:p>
        </w:tc>
      </w:tr>
      <w:tr w:rsidR="00A51456" w:rsidRPr="00A74588" w:rsidTr="002D7755">
        <w:tc>
          <w:tcPr>
            <w:tcW w:w="4531" w:type="dxa"/>
          </w:tcPr>
          <w:p w:rsidR="00A51456" w:rsidRPr="00A74588" w:rsidRDefault="00A51456" w:rsidP="00A74588">
            <w:pPr>
              <w:spacing w:before="100" w:beforeAutospacing="1" w:after="100" w:afterAutospacing="1" w:line="276" w:lineRule="auto"/>
              <w:jc w:val="both"/>
              <w:rPr>
                <w:rFonts w:ascii="Arial" w:hAnsi="Arial" w:cs="Arial"/>
                <w:sz w:val="24"/>
                <w:szCs w:val="24"/>
                <w:lang w:val="en-US"/>
              </w:rPr>
            </w:pPr>
            <w:r w:rsidRPr="00A74588">
              <w:rPr>
                <w:rFonts w:ascii="Arial" w:hAnsi="Arial" w:cs="Arial"/>
                <w:sz w:val="24"/>
                <w:szCs w:val="24"/>
                <w:lang w:val="en-US"/>
              </w:rPr>
              <w:t>Northern Cape</w:t>
            </w:r>
          </w:p>
        </w:tc>
        <w:tc>
          <w:tcPr>
            <w:tcW w:w="5387" w:type="dxa"/>
          </w:tcPr>
          <w:p w:rsidR="00A51456" w:rsidRPr="00A74588" w:rsidRDefault="00A51456" w:rsidP="00A74588">
            <w:pPr>
              <w:spacing w:before="100" w:beforeAutospacing="1" w:after="100" w:afterAutospacing="1" w:line="276" w:lineRule="auto"/>
              <w:jc w:val="both"/>
              <w:rPr>
                <w:rFonts w:ascii="Arial" w:hAnsi="Arial" w:cs="Arial"/>
                <w:sz w:val="24"/>
                <w:szCs w:val="24"/>
                <w:lang w:val="en-US"/>
              </w:rPr>
            </w:pPr>
            <w:r w:rsidRPr="00A74588">
              <w:rPr>
                <w:rFonts w:ascii="Arial" w:hAnsi="Arial" w:cs="Arial"/>
                <w:sz w:val="24"/>
                <w:szCs w:val="24"/>
                <w:lang w:val="en-US"/>
              </w:rPr>
              <w:t>4</w:t>
            </w:r>
          </w:p>
        </w:tc>
      </w:tr>
      <w:tr w:rsidR="00A51456" w:rsidRPr="00A74588" w:rsidTr="002D7755">
        <w:tc>
          <w:tcPr>
            <w:tcW w:w="4531" w:type="dxa"/>
          </w:tcPr>
          <w:p w:rsidR="00A51456" w:rsidRPr="00A74588" w:rsidRDefault="00A51456" w:rsidP="00A74588">
            <w:pPr>
              <w:spacing w:before="100" w:beforeAutospacing="1" w:after="100" w:afterAutospacing="1" w:line="276" w:lineRule="auto"/>
              <w:jc w:val="both"/>
              <w:rPr>
                <w:rFonts w:ascii="Arial" w:hAnsi="Arial" w:cs="Arial"/>
                <w:sz w:val="24"/>
                <w:szCs w:val="24"/>
                <w:lang w:val="en-US"/>
              </w:rPr>
            </w:pPr>
            <w:r w:rsidRPr="00A74588">
              <w:rPr>
                <w:rFonts w:ascii="Arial" w:hAnsi="Arial" w:cs="Arial"/>
                <w:sz w:val="24"/>
                <w:szCs w:val="24"/>
                <w:lang w:val="en-US"/>
              </w:rPr>
              <w:t>Free-State</w:t>
            </w:r>
          </w:p>
        </w:tc>
        <w:tc>
          <w:tcPr>
            <w:tcW w:w="5387" w:type="dxa"/>
          </w:tcPr>
          <w:p w:rsidR="00A51456" w:rsidRPr="00A74588" w:rsidRDefault="00A51456" w:rsidP="00A74588">
            <w:pPr>
              <w:spacing w:before="100" w:beforeAutospacing="1" w:after="100" w:afterAutospacing="1" w:line="276" w:lineRule="auto"/>
              <w:jc w:val="both"/>
              <w:rPr>
                <w:rFonts w:ascii="Arial" w:hAnsi="Arial" w:cs="Arial"/>
                <w:sz w:val="24"/>
                <w:szCs w:val="24"/>
                <w:lang w:val="en-US"/>
              </w:rPr>
            </w:pPr>
            <w:r w:rsidRPr="00A74588">
              <w:rPr>
                <w:rFonts w:ascii="Arial" w:hAnsi="Arial" w:cs="Arial"/>
                <w:sz w:val="24"/>
                <w:szCs w:val="24"/>
                <w:lang w:val="en-US"/>
              </w:rPr>
              <w:t>0</w:t>
            </w:r>
          </w:p>
        </w:tc>
      </w:tr>
      <w:tr w:rsidR="00A51456" w:rsidRPr="00A74588" w:rsidTr="002D7755">
        <w:tc>
          <w:tcPr>
            <w:tcW w:w="4531" w:type="dxa"/>
          </w:tcPr>
          <w:p w:rsidR="00A51456" w:rsidRPr="00A74588" w:rsidRDefault="00A51456" w:rsidP="00A74588">
            <w:pPr>
              <w:spacing w:before="100" w:beforeAutospacing="1" w:after="100" w:afterAutospacing="1" w:line="276" w:lineRule="auto"/>
              <w:jc w:val="both"/>
              <w:rPr>
                <w:rFonts w:ascii="Arial" w:hAnsi="Arial" w:cs="Arial"/>
                <w:sz w:val="24"/>
                <w:szCs w:val="24"/>
                <w:lang w:val="en-US"/>
              </w:rPr>
            </w:pPr>
            <w:r w:rsidRPr="00A74588">
              <w:rPr>
                <w:rFonts w:ascii="Arial" w:hAnsi="Arial" w:cs="Arial"/>
                <w:sz w:val="24"/>
                <w:szCs w:val="24"/>
                <w:lang w:val="en-US"/>
              </w:rPr>
              <w:t>KZN</w:t>
            </w:r>
          </w:p>
        </w:tc>
        <w:tc>
          <w:tcPr>
            <w:tcW w:w="5387" w:type="dxa"/>
          </w:tcPr>
          <w:p w:rsidR="00A51456" w:rsidRPr="00A74588" w:rsidRDefault="00A51456" w:rsidP="00A74588">
            <w:pPr>
              <w:spacing w:before="100" w:beforeAutospacing="1" w:after="100" w:afterAutospacing="1" w:line="276" w:lineRule="auto"/>
              <w:jc w:val="both"/>
              <w:rPr>
                <w:rFonts w:ascii="Arial" w:hAnsi="Arial" w:cs="Arial"/>
                <w:sz w:val="24"/>
                <w:szCs w:val="24"/>
                <w:lang w:val="en-US"/>
              </w:rPr>
            </w:pPr>
            <w:r w:rsidRPr="00A74588">
              <w:rPr>
                <w:rFonts w:ascii="Arial" w:hAnsi="Arial" w:cs="Arial"/>
                <w:sz w:val="24"/>
                <w:szCs w:val="24"/>
                <w:lang w:val="en-US"/>
              </w:rPr>
              <w:t>13</w:t>
            </w:r>
          </w:p>
        </w:tc>
      </w:tr>
      <w:tr w:rsidR="00A51456" w:rsidRPr="00A74588" w:rsidTr="002D7755">
        <w:tc>
          <w:tcPr>
            <w:tcW w:w="4531" w:type="dxa"/>
          </w:tcPr>
          <w:p w:rsidR="00A51456" w:rsidRPr="00A74588" w:rsidRDefault="00A51456" w:rsidP="00A74588">
            <w:pPr>
              <w:spacing w:before="100" w:beforeAutospacing="1" w:after="100" w:afterAutospacing="1" w:line="276" w:lineRule="auto"/>
              <w:jc w:val="both"/>
              <w:rPr>
                <w:rFonts w:ascii="Arial" w:hAnsi="Arial" w:cs="Arial"/>
                <w:sz w:val="24"/>
                <w:szCs w:val="24"/>
                <w:lang w:val="en-US"/>
              </w:rPr>
            </w:pPr>
            <w:r w:rsidRPr="00A74588">
              <w:rPr>
                <w:rFonts w:ascii="Arial" w:hAnsi="Arial" w:cs="Arial"/>
                <w:sz w:val="24"/>
                <w:szCs w:val="24"/>
                <w:lang w:val="en-US"/>
              </w:rPr>
              <w:t>Gauteng</w:t>
            </w:r>
          </w:p>
        </w:tc>
        <w:tc>
          <w:tcPr>
            <w:tcW w:w="5387" w:type="dxa"/>
          </w:tcPr>
          <w:p w:rsidR="00A51456" w:rsidRPr="00A74588" w:rsidRDefault="00A51456" w:rsidP="00A74588">
            <w:pPr>
              <w:spacing w:before="100" w:beforeAutospacing="1" w:after="100" w:afterAutospacing="1" w:line="276" w:lineRule="auto"/>
              <w:jc w:val="both"/>
              <w:rPr>
                <w:rFonts w:ascii="Arial" w:hAnsi="Arial" w:cs="Arial"/>
                <w:sz w:val="24"/>
                <w:szCs w:val="24"/>
                <w:lang w:val="en-US"/>
              </w:rPr>
            </w:pPr>
            <w:r w:rsidRPr="00A74588">
              <w:rPr>
                <w:rFonts w:ascii="Arial" w:hAnsi="Arial" w:cs="Arial"/>
                <w:sz w:val="24"/>
                <w:szCs w:val="24"/>
                <w:lang w:val="en-US"/>
              </w:rPr>
              <w:t>0</w:t>
            </w:r>
          </w:p>
        </w:tc>
      </w:tr>
      <w:tr w:rsidR="00A51456" w:rsidRPr="00A74588" w:rsidTr="002D7755">
        <w:tc>
          <w:tcPr>
            <w:tcW w:w="4531" w:type="dxa"/>
          </w:tcPr>
          <w:p w:rsidR="00A51456" w:rsidRPr="00A74588" w:rsidRDefault="00A51456" w:rsidP="00A74588">
            <w:pPr>
              <w:spacing w:before="100" w:beforeAutospacing="1" w:after="100" w:afterAutospacing="1" w:line="276" w:lineRule="auto"/>
              <w:jc w:val="both"/>
              <w:rPr>
                <w:rFonts w:ascii="Arial" w:hAnsi="Arial" w:cs="Arial"/>
                <w:sz w:val="24"/>
                <w:szCs w:val="24"/>
                <w:lang w:val="en-US"/>
              </w:rPr>
            </w:pPr>
            <w:r w:rsidRPr="00A74588">
              <w:rPr>
                <w:rFonts w:ascii="Arial" w:hAnsi="Arial" w:cs="Arial"/>
                <w:sz w:val="24"/>
                <w:szCs w:val="24"/>
                <w:lang w:val="en-US"/>
              </w:rPr>
              <w:t>Western Cape</w:t>
            </w:r>
          </w:p>
        </w:tc>
        <w:tc>
          <w:tcPr>
            <w:tcW w:w="5387" w:type="dxa"/>
          </w:tcPr>
          <w:p w:rsidR="00A51456" w:rsidRPr="00A74588" w:rsidRDefault="00A51456" w:rsidP="00A74588">
            <w:pPr>
              <w:spacing w:before="100" w:beforeAutospacing="1" w:after="100" w:afterAutospacing="1" w:line="276" w:lineRule="auto"/>
              <w:jc w:val="both"/>
              <w:rPr>
                <w:rFonts w:ascii="Arial" w:hAnsi="Arial" w:cs="Arial"/>
                <w:sz w:val="24"/>
                <w:szCs w:val="24"/>
                <w:lang w:val="en-US"/>
              </w:rPr>
            </w:pPr>
            <w:r w:rsidRPr="00A74588">
              <w:rPr>
                <w:rFonts w:ascii="Arial" w:hAnsi="Arial" w:cs="Arial"/>
                <w:sz w:val="24"/>
                <w:szCs w:val="24"/>
                <w:lang w:val="en-US"/>
              </w:rPr>
              <w:t>0</w:t>
            </w:r>
          </w:p>
        </w:tc>
      </w:tr>
      <w:tr w:rsidR="00A51456" w:rsidRPr="00A74588" w:rsidTr="002D7755">
        <w:tc>
          <w:tcPr>
            <w:tcW w:w="4531" w:type="dxa"/>
          </w:tcPr>
          <w:p w:rsidR="00A51456" w:rsidRPr="00A74588" w:rsidRDefault="00A51456" w:rsidP="00A74588">
            <w:pPr>
              <w:spacing w:before="100" w:beforeAutospacing="1" w:after="100" w:afterAutospacing="1" w:line="276" w:lineRule="auto"/>
              <w:jc w:val="both"/>
              <w:rPr>
                <w:rFonts w:ascii="Arial" w:hAnsi="Arial" w:cs="Arial"/>
                <w:sz w:val="24"/>
                <w:szCs w:val="24"/>
                <w:lang w:val="en-US"/>
              </w:rPr>
            </w:pPr>
            <w:r w:rsidRPr="00A74588">
              <w:rPr>
                <w:rFonts w:ascii="Arial" w:hAnsi="Arial" w:cs="Arial"/>
                <w:sz w:val="24"/>
                <w:szCs w:val="24"/>
                <w:lang w:val="en-US"/>
              </w:rPr>
              <w:t>Limpopo</w:t>
            </w:r>
          </w:p>
        </w:tc>
        <w:tc>
          <w:tcPr>
            <w:tcW w:w="5387" w:type="dxa"/>
          </w:tcPr>
          <w:p w:rsidR="00A51456" w:rsidRPr="00A74588" w:rsidRDefault="00A51456" w:rsidP="00A74588">
            <w:pPr>
              <w:spacing w:before="100" w:beforeAutospacing="1" w:after="100" w:afterAutospacing="1" w:line="276" w:lineRule="auto"/>
              <w:jc w:val="both"/>
              <w:rPr>
                <w:rFonts w:ascii="Arial" w:hAnsi="Arial" w:cs="Arial"/>
                <w:sz w:val="24"/>
                <w:szCs w:val="24"/>
                <w:lang w:val="en-US"/>
              </w:rPr>
            </w:pPr>
            <w:r w:rsidRPr="00A74588">
              <w:rPr>
                <w:rFonts w:ascii="Arial" w:hAnsi="Arial" w:cs="Arial"/>
                <w:sz w:val="24"/>
                <w:szCs w:val="24"/>
                <w:lang w:val="en-US"/>
              </w:rPr>
              <w:t>0</w:t>
            </w:r>
          </w:p>
        </w:tc>
      </w:tr>
      <w:tr w:rsidR="00A51456" w:rsidRPr="00A74588" w:rsidTr="002D7755">
        <w:tc>
          <w:tcPr>
            <w:tcW w:w="4531" w:type="dxa"/>
          </w:tcPr>
          <w:p w:rsidR="00A51456" w:rsidRPr="00A74588" w:rsidRDefault="00A51456" w:rsidP="00A74588">
            <w:pPr>
              <w:spacing w:before="100" w:beforeAutospacing="1" w:after="100" w:afterAutospacing="1" w:line="276" w:lineRule="auto"/>
              <w:jc w:val="both"/>
              <w:rPr>
                <w:rFonts w:ascii="Arial" w:hAnsi="Arial" w:cs="Arial"/>
                <w:b/>
                <w:bCs/>
                <w:sz w:val="24"/>
                <w:szCs w:val="24"/>
                <w:lang w:val="en-US"/>
              </w:rPr>
            </w:pPr>
            <w:r w:rsidRPr="00A74588">
              <w:rPr>
                <w:rFonts w:ascii="Arial" w:hAnsi="Arial" w:cs="Arial"/>
                <w:b/>
                <w:bCs/>
                <w:sz w:val="24"/>
                <w:szCs w:val="24"/>
                <w:lang w:val="en-US"/>
              </w:rPr>
              <w:t>TOTAL</w:t>
            </w:r>
          </w:p>
        </w:tc>
        <w:tc>
          <w:tcPr>
            <w:tcW w:w="5387" w:type="dxa"/>
          </w:tcPr>
          <w:p w:rsidR="00A51456" w:rsidRPr="00A74588" w:rsidRDefault="00A51456" w:rsidP="00A74588">
            <w:pPr>
              <w:spacing w:before="100" w:beforeAutospacing="1" w:after="100" w:afterAutospacing="1" w:line="276" w:lineRule="auto"/>
              <w:jc w:val="both"/>
              <w:rPr>
                <w:rFonts w:ascii="Arial" w:hAnsi="Arial" w:cs="Arial"/>
                <w:b/>
                <w:bCs/>
                <w:sz w:val="24"/>
                <w:szCs w:val="24"/>
                <w:lang w:val="en-US"/>
              </w:rPr>
            </w:pPr>
            <w:r w:rsidRPr="00A74588">
              <w:rPr>
                <w:rFonts w:ascii="Arial" w:hAnsi="Arial" w:cs="Arial"/>
                <w:b/>
                <w:bCs/>
                <w:sz w:val="24"/>
                <w:szCs w:val="24"/>
                <w:lang w:val="en-US"/>
              </w:rPr>
              <w:t>41</w:t>
            </w:r>
          </w:p>
        </w:tc>
      </w:tr>
    </w:tbl>
    <w:p w:rsidR="00590D3F" w:rsidRPr="00A74588" w:rsidRDefault="00595512" w:rsidP="00A74588">
      <w:pPr>
        <w:spacing w:before="100" w:beforeAutospacing="1" w:after="100" w:afterAutospacing="1"/>
        <w:jc w:val="both"/>
        <w:rPr>
          <w:rFonts w:ascii="Arial" w:hAnsi="Arial" w:cs="Arial"/>
          <w:sz w:val="24"/>
          <w:szCs w:val="24"/>
          <w:lang w:val="en-US"/>
        </w:rPr>
      </w:pPr>
      <w:r w:rsidRPr="00A74588">
        <w:rPr>
          <w:rFonts w:ascii="Arial" w:hAnsi="Arial" w:cs="Arial"/>
          <w:sz w:val="24"/>
          <w:szCs w:val="24"/>
          <w:lang w:val="en-US"/>
        </w:rPr>
        <w:t xml:space="preserve">(b) </w:t>
      </w:r>
      <w:r w:rsidR="00B1147F" w:rsidRPr="00A74588">
        <w:rPr>
          <w:rFonts w:ascii="Arial" w:hAnsi="Arial" w:cs="Arial"/>
          <w:sz w:val="24"/>
          <w:szCs w:val="24"/>
          <w:lang w:val="en-US"/>
        </w:rPr>
        <w:t>Not applicable as there is no backlog</w:t>
      </w:r>
    </w:p>
    <w:p w:rsidR="00CA71D0" w:rsidRPr="00A74588" w:rsidRDefault="00590D3F" w:rsidP="00A74588">
      <w:pPr>
        <w:spacing w:before="100" w:beforeAutospacing="1" w:after="100" w:afterAutospacing="1"/>
        <w:jc w:val="both"/>
        <w:rPr>
          <w:rFonts w:ascii="Arial" w:hAnsi="Arial" w:cs="Arial"/>
          <w:sz w:val="24"/>
          <w:szCs w:val="24"/>
          <w:lang w:val="en-US"/>
        </w:rPr>
      </w:pPr>
      <w:r w:rsidRPr="00A74588">
        <w:rPr>
          <w:rFonts w:ascii="Arial" w:hAnsi="Arial" w:cs="Arial"/>
          <w:sz w:val="24"/>
          <w:szCs w:val="24"/>
          <w:lang w:val="en-US"/>
        </w:rPr>
        <w:t xml:space="preserve">2. </w:t>
      </w:r>
      <w:r w:rsidR="00CA71D0" w:rsidRPr="00A74588">
        <w:rPr>
          <w:rFonts w:ascii="Arial" w:hAnsi="Arial" w:cs="Arial"/>
          <w:sz w:val="24"/>
          <w:szCs w:val="24"/>
          <w:lang w:val="en-US"/>
        </w:rPr>
        <w:t>(a)</w:t>
      </w:r>
      <w:r w:rsidR="00595512" w:rsidRPr="00A74588">
        <w:rPr>
          <w:rFonts w:ascii="Arial" w:hAnsi="Arial" w:cs="Arial"/>
          <w:sz w:val="24"/>
          <w:szCs w:val="24"/>
          <w:lang w:val="en-US"/>
        </w:rPr>
        <w:t xml:space="preserve"> </w:t>
      </w:r>
      <w:r w:rsidR="00835280">
        <w:rPr>
          <w:rFonts w:ascii="Arial" w:hAnsi="Arial" w:cs="Arial"/>
          <w:sz w:val="24"/>
          <w:szCs w:val="24"/>
          <w:lang w:val="en-US"/>
        </w:rPr>
        <w:t>Refer to (b)</w:t>
      </w:r>
    </w:p>
    <w:p w:rsidR="00CA71D0" w:rsidRPr="00A74588" w:rsidRDefault="00CA71D0" w:rsidP="00A74588">
      <w:pPr>
        <w:spacing w:before="100" w:beforeAutospacing="1" w:after="100" w:afterAutospacing="1"/>
        <w:jc w:val="both"/>
        <w:rPr>
          <w:rFonts w:ascii="Arial" w:hAnsi="Arial" w:cs="Arial"/>
          <w:sz w:val="24"/>
          <w:szCs w:val="24"/>
          <w:lang w:val="en-US"/>
        </w:rPr>
      </w:pPr>
      <w:r w:rsidRPr="00A74588">
        <w:rPr>
          <w:rFonts w:ascii="Arial" w:hAnsi="Arial" w:cs="Arial"/>
          <w:sz w:val="24"/>
          <w:szCs w:val="24"/>
          <w:lang w:val="en-US"/>
        </w:rPr>
        <w:t xml:space="preserve">(b) </w:t>
      </w:r>
      <w:r w:rsidR="00835280">
        <w:rPr>
          <w:rFonts w:ascii="Arial" w:hAnsi="Arial" w:cs="Arial"/>
          <w:sz w:val="24"/>
          <w:szCs w:val="24"/>
          <w:lang w:val="en-US"/>
        </w:rPr>
        <w:t>Refer to (b)</w:t>
      </w:r>
    </w:p>
    <w:p w:rsidR="00B22B16" w:rsidRPr="008E5698" w:rsidRDefault="00B22B16" w:rsidP="00DA4793">
      <w:pPr>
        <w:spacing w:before="100" w:beforeAutospacing="1" w:after="100" w:afterAutospacing="1"/>
        <w:jc w:val="both"/>
        <w:rPr>
          <w:rFonts w:ascii="Arial" w:hAnsi="Arial" w:cs="Arial"/>
          <w:sz w:val="40"/>
          <w:szCs w:val="40"/>
        </w:rPr>
      </w:pPr>
    </w:p>
    <w:p w:rsidR="00F04ECE" w:rsidRPr="00DA4793" w:rsidRDefault="00F04ECE" w:rsidP="00FB4659">
      <w:pPr>
        <w:spacing w:after="0" w:line="240" w:lineRule="auto"/>
        <w:jc w:val="both"/>
        <w:rPr>
          <w:rFonts w:ascii="Arial" w:eastAsia="Times New Roman" w:hAnsi="Arial" w:cs="Arial"/>
          <w:b/>
          <w:snapToGrid w:val="0"/>
          <w:color w:val="000000"/>
          <w:sz w:val="38"/>
          <w:szCs w:val="38"/>
          <w:lang w:val="en-GB"/>
        </w:rPr>
      </w:pPr>
    </w:p>
    <w:sectPr w:rsidR="00F04ECE" w:rsidRPr="00DA4793" w:rsidSect="004D6E8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8DA" w:rsidRDefault="00CD78DA">
      <w:pPr>
        <w:spacing w:after="0" w:line="240" w:lineRule="auto"/>
      </w:pPr>
      <w:r>
        <w:separator/>
      </w:r>
    </w:p>
  </w:endnote>
  <w:endnote w:type="continuationSeparator" w:id="0">
    <w:p w:rsidR="00CD78DA" w:rsidRDefault="00CD78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4D6E8A">
        <w:pPr>
          <w:pStyle w:val="Footer"/>
          <w:jc w:val="right"/>
        </w:pPr>
        <w:r>
          <w:fldChar w:fldCharType="begin"/>
        </w:r>
        <w:r w:rsidR="00DA4793">
          <w:instrText xml:space="preserve"> PAGE   \* MERGEFORMAT </w:instrText>
        </w:r>
        <w:r>
          <w:fldChar w:fldCharType="separate"/>
        </w:r>
        <w:r w:rsidR="00CD78DA">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8DA" w:rsidRDefault="00CD78DA">
      <w:pPr>
        <w:spacing w:after="0" w:line="240" w:lineRule="auto"/>
      </w:pPr>
      <w:r>
        <w:separator/>
      </w:r>
    </w:p>
  </w:footnote>
  <w:footnote w:type="continuationSeparator" w:id="0">
    <w:p w:rsidR="00CD78DA" w:rsidRDefault="00CD78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9">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0"/>
  </w:num>
  <w:num w:numId="3">
    <w:abstractNumId w:val="15"/>
  </w:num>
  <w:num w:numId="4">
    <w:abstractNumId w:val="1"/>
  </w:num>
  <w:num w:numId="5">
    <w:abstractNumId w:val="11"/>
  </w:num>
  <w:num w:numId="6">
    <w:abstractNumId w:val="2"/>
  </w:num>
  <w:num w:numId="7">
    <w:abstractNumId w:val="8"/>
  </w:num>
  <w:num w:numId="8">
    <w:abstractNumId w:val="4"/>
  </w:num>
  <w:num w:numId="9">
    <w:abstractNumId w:val="7"/>
  </w:num>
  <w:num w:numId="10">
    <w:abstractNumId w:val="3"/>
  </w:num>
  <w:num w:numId="11">
    <w:abstractNumId w:val="5"/>
  </w:num>
  <w:num w:numId="12">
    <w:abstractNumId w:val="14"/>
  </w:num>
  <w:num w:numId="13">
    <w:abstractNumId w:val="9"/>
  </w:num>
  <w:num w:numId="14">
    <w:abstractNumId w:val="6"/>
  </w:num>
  <w:num w:numId="15">
    <w:abstractNumId w:val="13"/>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D33C41"/>
    <w:rsid w:val="00002553"/>
    <w:rsid w:val="000035C4"/>
    <w:rsid w:val="0001673F"/>
    <w:rsid w:val="00022DAF"/>
    <w:rsid w:val="00030F7E"/>
    <w:rsid w:val="00041AA3"/>
    <w:rsid w:val="00041FD4"/>
    <w:rsid w:val="00042BE0"/>
    <w:rsid w:val="00045724"/>
    <w:rsid w:val="00051EC2"/>
    <w:rsid w:val="000606D9"/>
    <w:rsid w:val="00063DCA"/>
    <w:rsid w:val="00066271"/>
    <w:rsid w:val="000707D0"/>
    <w:rsid w:val="0007116F"/>
    <w:rsid w:val="00083B8D"/>
    <w:rsid w:val="00086871"/>
    <w:rsid w:val="00091658"/>
    <w:rsid w:val="0009793F"/>
    <w:rsid w:val="000B3D62"/>
    <w:rsid w:val="000B436B"/>
    <w:rsid w:val="000C1583"/>
    <w:rsid w:val="000C35A9"/>
    <w:rsid w:val="000D465F"/>
    <w:rsid w:val="000D4EA6"/>
    <w:rsid w:val="000E3F6F"/>
    <w:rsid w:val="000F1964"/>
    <w:rsid w:val="000F1F08"/>
    <w:rsid w:val="000F33EF"/>
    <w:rsid w:val="00103D68"/>
    <w:rsid w:val="001046D3"/>
    <w:rsid w:val="0010487E"/>
    <w:rsid w:val="00106780"/>
    <w:rsid w:val="00107ECB"/>
    <w:rsid w:val="00112973"/>
    <w:rsid w:val="00115D2D"/>
    <w:rsid w:val="0011699F"/>
    <w:rsid w:val="00123D9A"/>
    <w:rsid w:val="0012418C"/>
    <w:rsid w:val="00131148"/>
    <w:rsid w:val="00132534"/>
    <w:rsid w:val="00136AE7"/>
    <w:rsid w:val="00144A54"/>
    <w:rsid w:val="00157C96"/>
    <w:rsid w:val="00160DA0"/>
    <w:rsid w:val="001713D1"/>
    <w:rsid w:val="00173BDA"/>
    <w:rsid w:val="001745C4"/>
    <w:rsid w:val="00174A02"/>
    <w:rsid w:val="0017591B"/>
    <w:rsid w:val="001808E1"/>
    <w:rsid w:val="00183FED"/>
    <w:rsid w:val="0019267C"/>
    <w:rsid w:val="00193716"/>
    <w:rsid w:val="00193B0E"/>
    <w:rsid w:val="001940D1"/>
    <w:rsid w:val="001A73F1"/>
    <w:rsid w:val="001B0AFA"/>
    <w:rsid w:val="001B547F"/>
    <w:rsid w:val="001B636D"/>
    <w:rsid w:val="001B7935"/>
    <w:rsid w:val="001B7CA0"/>
    <w:rsid w:val="001B7CEF"/>
    <w:rsid w:val="001C04B5"/>
    <w:rsid w:val="001C0739"/>
    <w:rsid w:val="001C5424"/>
    <w:rsid w:val="001C79BF"/>
    <w:rsid w:val="001D059F"/>
    <w:rsid w:val="001D0750"/>
    <w:rsid w:val="001D3C87"/>
    <w:rsid w:val="001E22C5"/>
    <w:rsid w:val="001E322B"/>
    <w:rsid w:val="001E391F"/>
    <w:rsid w:val="001F1C3B"/>
    <w:rsid w:val="002037B8"/>
    <w:rsid w:val="00205109"/>
    <w:rsid w:val="002052D4"/>
    <w:rsid w:val="00207160"/>
    <w:rsid w:val="00214E66"/>
    <w:rsid w:val="00224843"/>
    <w:rsid w:val="00232C7D"/>
    <w:rsid w:val="002346B4"/>
    <w:rsid w:val="0024771A"/>
    <w:rsid w:val="00253C36"/>
    <w:rsid w:val="002559B6"/>
    <w:rsid w:val="00256C55"/>
    <w:rsid w:val="00262858"/>
    <w:rsid w:val="00264E4F"/>
    <w:rsid w:val="00270B32"/>
    <w:rsid w:val="00270F3D"/>
    <w:rsid w:val="002738BB"/>
    <w:rsid w:val="002810E9"/>
    <w:rsid w:val="00281672"/>
    <w:rsid w:val="002932D5"/>
    <w:rsid w:val="002A66E4"/>
    <w:rsid w:val="002B1DA6"/>
    <w:rsid w:val="002B3395"/>
    <w:rsid w:val="002B387B"/>
    <w:rsid w:val="002B5B12"/>
    <w:rsid w:val="002B5DEF"/>
    <w:rsid w:val="002B6874"/>
    <w:rsid w:val="002B7F4E"/>
    <w:rsid w:val="002D4C7A"/>
    <w:rsid w:val="002D7755"/>
    <w:rsid w:val="002E7AA7"/>
    <w:rsid w:val="002F0131"/>
    <w:rsid w:val="002F04B7"/>
    <w:rsid w:val="002F17AE"/>
    <w:rsid w:val="002F1B57"/>
    <w:rsid w:val="003055D8"/>
    <w:rsid w:val="00306CD5"/>
    <w:rsid w:val="00310F71"/>
    <w:rsid w:val="00315E35"/>
    <w:rsid w:val="00317C62"/>
    <w:rsid w:val="00322453"/>
    <w:rsid w:val="00340511"/>
    <w:rsid w:val="00343A08"/>
    <w:rsid w:val="00347050"/>
    <w:rsid w:val="00351E70"/>
    <w:rsid w:val="0035762D"/>
    <w:rsid w:val="00357D50"/>
    <w:rsid w:val="003620F4"/>
    <w:rsid w:val="003677F8"/>
    <w:rsid w:val="003733A0"/>
    <w:rsid w:val="00373532"/>
    <w:rsid w:val="00382D1D"/>
    <w:rsid w:val="00390C3B"/>
    <w:rsid w:val="00390DD0"/>
    <w:rsid w:val="0039296A"/>
    <w:rsid w:val="003A46F0"/>
    <w:rsid w:val="003A55A0"/>
    <w:rsid w:val="003A678B"/>
    <w:rsid w:val="003B06A7"/>
    <w:rsid w:val="003B2673"/>
    <w:rsid w:val="003B2FF5"/>
    <w:rsid w:val="003B4252"/>
    <w:rsid w:val="003B724D"/>
    <w:rsid w:val="003C16FC"/>
    <w:rsid w:val="003C2393"/>
    <w:rsid w:val="003C2FF2"/>
    <w:rsid w:val="003C4309"/>
    <w:rsid w:val="003C44B1"/>
    <w:rsid w:val="003D6032"/>
    <w:rsid w:val="003E2446"/>
    <w:rsid w:val="003F023C"/>
    <w:rsid w:val="003F1D8A"/>
    <w:rsid w:val="003F2066"/>
    <w:rsid w:val="003F291A"/>
    <w:rsid w:val="003F3F09"/>
    <w:rsid w:val="003F46EA"/>
    <w:rsid w:val="00401F5C"/>
    <w:rsid w:val="00402D36"/>
    <w:rsid w:val="00406390"/>
    <w:rsid w:val="004072F4"/>
    <w:rsid w:val="00410DB2"/>
    <w:rsid w:val="004152F6"/>
    <w:rsid w:val="00420BB8"/>
    <w:rsid w:val="00422481"/>
    <w:rsid w:val="00422B00"/>
    <w:rsid w:val="00425532"/>
    <w:rsid w:val="004329D6"/>
    <w:rsid w:val="0043382B"/>
    <w:rsid w:val="00434100"/>
    <w:rsid w:val="00435600"/>
    <w:rsid w:val="00436F9C"/>
    <w:rsid w:val="004405FF"/>
    <w:rsid w:val="004410C7"/>
    <w:rsid w:val="0044169D"/>
    <w:rsid w:val="00446448"/>
    <w:rsid w:val="00447342"/>
    <w:rsid w:val="00454D2A"/>
    <w:rsid w:val="00471113"/>
    <w:rsid w:val="00477E8D"/>
    <w:rsid w:val="0048059F"/>
    <w:rsid w:val="00480897"/>
    <w:rsid w:val="00482785"/>
    <w:rsid w:val="004837E7"/>
    <w:rsid w:val="00483E25"/>
    <w:rsid w:val="00484173"/>
    <w:rsid w:val="004916AB"/>
    <w:rsid w:val="0049183A"/>
    <w:rsid w:val="004952C8"/>
    <w:rsid w:val="004B0E92"/>
    <w:rsid w:val="004B16FD"/>
    <w:rsid w:val="004B2779"/>
    <w:rsid w:val="004B3426"/>
    <w:rsid w:val="004C75CF"/>
    <w:rsid w:val="004D27C4"/>
    <w:rsid w:val="004D2F24"/>
    <w:rsid w:val="004D56FC"/>
    <w:rsid w:val="004D6E8A"/>
    <w:rsid w:val="004E0A72"/>
    <w:rsid w:val="004E33EB"/>
    <w:rsid w:val="004E7C2C"/>
    <w:rsid w:val="004F5481"/>
    <w:rsid w:val="004F58F7"/>
    <w:rsid w:val="004F736D"/>
    <w:rsid w:val="00501A17"/>
    <w:rsid w:val="0050367D"/>
    <w:rsid w:val="00506466"/>
    <w:rsid w:val="00514645"/>
    <w:rsid w:val="00515132"/>
    <w:rsid w:val="0053151F"/>
    <w:rsid w:val="0053181D"/>
    <w:rsid w:val="00531BEB"/>
    <w:rsid w:val="00537B1C"/>
    <w:rsid w:val="00537EFE"/>
    <w:rsid w:val="00543CA4"/>
    <w:rsid w:val="0054758F"/>
    <w:rsid w:val="00551EEA"/>
    <w:rsid w:val="00556689"/>
    <w:rsid w:val="00567C07"/>
    <w:rsid w:val="00567EA8"/>
    <w:rsid w:val="00571987"/>
    <w:rsid w:val="00572AC9"/>
    <w:rsid w:val="00577FEC"/>
    <w:rsid w:val="005825E4"/>
    <w:rsid w:val="00584954"/>
    <w:rsid w:val="00586CCC"/>
    <w:rsid w:val="00590D3F"/>
    <w:rsid w:val="00592B9B"/>
    <w:rsid w:val="00595512"/>
    <w:rsid w:val="005962DE"/>
    <w:rsid w:val="005A0E21"/>
    <w:rsid w:val="005A184A"/>
    <w:rsid w:val="005A37EE"/>
    <w:rsid w:val="005A3AB9"/>
    <w:rsid w:val="005A4CF0"/>
    <w:rsid w:val="005A6543"/>
    <w:rsid w:val="005B5BFF"/>
    <w:rsid w:val="005C68C0"/>
    <w:rsid w:val="005C6FB9"/>
    <w:rsid w:val="005D23BD"/>
    <w:rsid w:val="005D3DDE"/>
    <w:rsid w:val="005D3EBC"/>
    <w:rsid w:val="005D5EBD"/>
    <w:rsid w:val="005D7EF1"/>
    <w:rsid w:val="005E4916"/>
    <w:rsid w:val="005F2C98"/>
    <w:rsid w:val="00602077"/>
    <w:rsid w:val="006043E8"/>
    <w:rsid w:val="006051BB"/>
    <w:rsid w:val="006139D8"/>
    <w:rsid w:val="00615E45"/>
    <w:rsid w:val="00620A2E"/>
    <w:rsid w:val="00620BB5"/>
    <w:rsid w:val="006221FB"/>
    <w:rsid w:val="00623997"/>
    <w:rsid w:val="0062494E"/>
    <w:rsid w:val="00626FD0"/>
    <w:rsid w:val="00631AD1"/>
    <w:rsid w:val="00634F63"/>
    <w:rsid w:val="00645D55"/>
    <w:rsid w:val="0065044E"/>
    <w:rsid w:val="0065360F"/>
    <w:rsid w:val="00653B78"/>
    <w:rsid w:val="006542D2"/>
    <w:rsid w:val="00656F64"/>
    <w:rsid w:val="00661786"/>
    <w:rsid w:val="00665F08"/>
    <w:rsid w:val="00670DC9"/>
    <w:rsid w:val="00676095"/>
    <w:rsid w:val="00676187"/>
    <w:rsid w:val="0068260E"/>
    <w:rsid w:val="00682F8C"/>
    <w:rsid w:val="00685F7F"/>
    <w:rsid w:val="006867B0"/>
    <w:rsid w:val="006A4DB2"/>
    <w:rsid w:val="006B0E09"/>
    <w:rsid w:val="006C6488"/>
    <w:rsid w:val="006D024F"/>
    <w:rsid w:val="006D1DFA"/>
    <w:rsid w:val="006D6338"/>
    <w:rsid w:val="006E4581"/>
    <w:rsid w:val="006E5299"/>
    <w:rsid w:val="006E5C58"/>
    <w:rsid w:val="006E62F1"/>
    <w:rsid w:val="006F0EB0"/>
    <w:rsid w:val="006F1316"/>
    <w:rsid w:val="006F3E48"/>
    <w:rsid w:val="006F407C"/>
    <w:rsid w:val="00701CBA"/>
    <w:rsid w:val="00702A10"/>
    <w:rsid w:val="00711C80"/>
    <w:rsid w:val="00711E69"/>
    <w:rsid w:val="007130F6"/>
    <w:rsid w:val="007139C1"/>
    <w:rsid w:val="00716453"/>
    <w:rsid w:val="007209B7"/>
    <w:rsid w:val="00721A9B"/>
    <w:rsid w:val="00722460"/>
    <w:rsid w:val="0072387B"/>
    <w:rsid w:val="00724E78"/>
    <w:rsid w:val="00726C88"/>
    <w:rsid w:val="007345A6"/>
    <w:rsid w:val="00743DFA"/>
    <w:rsid w:val="00747628"/>
    <w:rsid w:val="0075766D"/>
    <w:rsid w:val="0075785A"/>
    <w:rsid w:val="007625A4"/>
    <w:rsid w:val="00766504"/>
    <w:rsid w:val="007703DD"/>
    <w:rsid w:val="00774E61"/>
    <w:rsid w:val="00775010"/>
    <w:rsid w:val="0077740D"/>
    <w:rsid w:val="0078077B"/>
    <w:rsid w:val="00780F7E"/>
    <w:rsid w:val="007830B6"/>
    <w:rsid w:val="00784875"/>
    <w:rsid w:val="0078765B"/>
    <w:rsid w:val="00797D21"/>
    <w:rsid w:val="007A449C"/>
    <w:rsid w:val="007A7AE6"/>
    <w:rsid w:val="007A7E54"/>
    <w:rsid w:val="007B2EC9"/>
    <w:rsid w:val="007B300B"/>
    <w:rsid w:val="007B659D"/>
    <w:rsid w:val="007C792C"/>
    <w:rsid w:val="007D0892"/>
    <w:rsid w:val="007D6644"/>
    <w:rsid w:val="007D78D7"/>
    <w:rsid w:val="007E24D7"/>
    <w:rsid w:val="007E387C"/>
    <w:rsid w:val="007E3C75"/>
    <w:rsid w:val="007E4506"/>
    <w:rsid w:val="007E799B"/>
    <w:rsid w:val="007F4E1A"/>
    <w:rsid w:val="007F7022"/>
    <w:rsid w:val="00801103"/>
    <w:rsid w:val="00803018"/>
    <w:rsid w:val="0080530C"/>
    <w:rsid w:val="008107F9"/>
    <w:rsid w:val="0081327A"/>
    <w:rsid w:val="00817F4B"/>
    <w:rsid w:val="00823DF8"/>
    <w:rsid w:val="008305AC"/>
    <w:rsid w:val="00834E33"/>
    <w:rsid w:val="00835280"/>
    <w:rsid w:val="00837E04"/>
    <w:rsid w:val="00843136"/>
    <w:rsid w:val="00850C63"/>
    <w:rsid w:val="00861672"/>
    <w:rsid w:val="008617BF"/>
    <w:rsid w:val="00870317"/>
    <w:rsid w:val="00870526"/>
    <w:rsid w:val="00873A25"/>
    <w:rsid w:val="0087491C"/>
    <w:rsid w:val="0088698A"/>
    <w:rsid w:val="00892AE6"/>
    <w:rsid w:val="008A43F9"/>
    <w:rsid w:val="008A5D65"/>
    <w:rsid w:val="008B175E"/>
    <w:rsid w:val="008B3F12"/>
    <w:rsid w:val="008B5901"/>
    <w:rsid w:val="008C1BDF"/>
    <w:rsid w:val="008D3585"/>
    <w:rsid w:val="008D577E"/>
    <w:rsid w:val="008D671E"/>
    <w:rsid w:val="008E0887"/>
    <w:rsid w:val="008E3CB8"/>
    <w:rsid w:val="008E4537"/>
    <w:rsid w:val="008E5107"/>
    <w:rsid w:val="008E5698"/>
    <w:rsid w:val="0090785A"/>
    <w:rsid w:val="00907F57"/>
    <w:rsid w:val="00913103"/>
    <w:rsid w:val="00923C66"/>
    <w:rsid w:val="00925A2E"/>
    <w:rsid w:val="00926BB8"/>
    <w:rsid w:val="009311E4"/>
    <w:rsid w:val="00943310"/>
    <w:rsid w:val="00947DCC"/>
    <w:rsid w:val="00950A52"/>
    <w:rsid w:val="0095259B"/>
    <w:rsid w:val="00954A50"/>
    <w:rsid w:val="0095691B"/>
    <w:rsid w:val="00962194"/>
    <w:rsid w:val="00962A9C"/>
    <w:rsid w:val="00967FF3"/>
    <w:rsid w:val="00973DE3"/>
    <w:rsid w:val="009760C8"/>
    <w:rsid w:val="00976B23"/>
    <w:rsid w:val="0098193E"/>
    <w:rsid w:val="00991148"/>
    <w:rsid w:val="00992C61"/>
    <w:rsid w:val="00993894"/>
    <w:rsid w:val="00996871"/>
    <w:rsid w:val="0099694C"/>
    <w:rsid w:val="009A3623"/>
    <w:rsid w:val="009B0C0D"/>
    <w:rsid w:val="009B1CB7"/>
    <w:rsid w:val="009C4045"/>
    <w:rsid w:val="009D12AD"/>
    <w:rsid w:val="009D22CC"/>
    <w:rsid w:val="009D2F77"/>
    <w:rsid w:val="009D31D0"/>
    <w:rsid w:val="009D6C6F"/>
    <w:rsid w:val="009E0179"/>
    <w:rsid w:val="009E08CF"/>
    <w:rsid w:val="009E1947"/>
    <w:rsid w:val="009E2FDB"/>
    <w:rsid w:val="009E4955"/>
    <w:rsid w:val="009E65E5"/>
    <w:rsid w:val="009E7540"/>
    <w:rsid w:val="009F13EC"/>
    <w:rsid w:val="009F26B2"/>
    <w:rsid w:val="00A03249"/>
    <w:rsid w:val="00A0436F"/>
    <w:rsid w:val="00A1031A"/>
    <w:rsid w:val="00A11A40"/>
    <w:rsid w:val="00A11EBD"/>
    <w:rsid w:val="00A12E03"/>
    <w:rsid w:val="00A20D1C"/>
    <w:rsid w:val="00A21AE1"/>
    <w:rsid w:val="00A245AF"/>
    <w:rsid w:val="00A32DA2"/>
    <w:rsid w:val="00A34E32"/>
    <w:rsid w:val="00A400BA"/>
    <w:rsid w:val="00A436F0"/>
    <w:rsid w:val="00A51456"/>
    <w:rsid w:val="00A6429F"/>
    <w:rsid w:val="00A64AC2"/>
    <w:rsid w:val="00A64E8E"/>
    <w:rsid w:val="00A65C30"/>
    <w:rsid w:val="00A667C4"/>
    <w:rsid w:val="00A73D6D"/>
    <w:rsid w:val="00A7417C"/>
    <w:rsid w:val="00A74588"/>
    <w:rsid w:val="00A7719B"/>
    <w:rsid w:val="00A8600B"/>
    <w:rsid w:val="00A870F2"/>
    <w:rsid w:val="00A8760F"/>
    <w:rsid w:val="00A930EB"/>
    <w:rsid w:val="00A9378F"/>
    <w:rsid w:val="00A93D60"/>
    <w:rsid w:val="00A97C86"/>
    <w:rsid w:val="00AA29C3"/>
    <w:rsid w:val="00AA6B3F"/>
    <w:rsid w:val="00AB0772"/>
    <w:rsid w:val="00AB10C6"/>
    <w:rsid w:val="00AB6425"/>
    <w:rsid w:val="00AB6B86"/>
    <w:rsid w:val="00AC620A"/>
    <w:rsid w:val="00AC6B28"/>
    <w:rsid w:val="00AD12E4"/>
    <w:rsid w:val="00AD58FA"/>
    <w:rsid w:val="00AD686B"/>
    <w:rsid w:val="00AE09B4"/>
    <w:rsid w:val="00AE14BC"/>
    <w:rsid w:val="00AE3CAA"/>
    <w:rsid w:val="00AF150C"/>
    <w:rsid w:val="00AF7818"/>
    <w:rsid w:val="00B02F08"/>
    <w:rsid w:val="00B04D8C"/>
    <w:rsid w:val="00B1147F"/>
    <w:rsid w:val="00B1408A"/>
    <w:rsid w:val="00B16355"/>
    <w:rsid w:val="00B20FC8"/>
    <w:rsid w:val="00B21BC6"/>
    <w:rsid w:val="00B22B16"/>
    <w:rsid w:val="00B24D20"/>
    <w:rsid w:val="00B30792"/>
    <w:rsid w:val="00B3376F"/>
    <w:rsid w:val="00B33B99"/>
    <w:rsid w:val="00B40984"/>
    <w:rsid w:val="00B4712D"/>
    <w:rsid w:val="00B478DB"/>
    <w:rsid w:val="00B53024"/>
    <w:rsid w:val="00B55A37"/>
    <w:rsid w:val="00B74F1D"/>
    <w:rsid w:val="00B82C53"/>
    <w:rsid w:val="00B90DCE"/>
    <w:rsid w:val="00B94947"/>
    <w:rsid w:val="00B95215"/>
    <w:rsid w:val="00BA5555"/>
    <w:rsid w:val="00BB0803"/>
    <w:rsid w:val="00BB0DCB"/>
    <w:rsid w:val="00BB1B93"/>
    <w:rsid w:val="00BB3A79"/>
    <w:rsid w:val="00BB7FA9"/>
    <w:rsid w:val="00BD07CD"/>
    <w:rsid w:val="00BD19CE"/>
    <w:rsid w:val="00BD1C78"/>
    <w:rsid w:val="00BD231A"/>
    <w:rsid w:val="00BD3371"/>
    <w:rsid w:val="00BD358D"/>
    <w:rsid w:val="00BD3C49"/>
    <w:rsid w:val="00BE4B10"/>
    <w:rsid w:val="00BE7599"/>
    <w:rsid w:val="00BF18E9"/>
    <w:rsid w:val="00BF4647"/>
    <w:rsid w:val="00C01144"/>
    <w:rsid w:val="00C0555F"/>
    <w:rsid w:val="00C065D6"/>
    <w:rsid w:val="00C1329B"/>
    <w:rsid w:val="00C14016"/>
    <w:rsid w:val="00C15BFA"/>
    <w:rsid w:val="00C209DA"/>
    <w:rsid w:val="00C20D9A"/>
    <w:rsid w:val="00C305CD"/>
    <w:rsid w:val="00C3242E"/>
    <w:rsid w:val="00C33804"/>
    <w:rsid w:val="00C4208C"/>
    <w:rsid w:val="00C458DA"/>
    <w:rsid w:val="00C468BA"/>
    <w:rsid w:val="00C52EF3"/>
    <w:rsid w:val="00C62696"/>
    <w:rsid w:val="00C650E0"/>
    <w:rsid w:val="00C66339"/>
    <w:rsid w:val="00C71E9C"/>
    <w:rsid w:val="00C72B34"/>
    <w:rsid w:val="00C91C34"/>
    <w:rsid w:val="00C923CA"/>
    <w:rsid w:val="00C92871"/>
    <w:rsid w:val="00C94CF9"/>
    <w:rsid w:val="00C9664A"/>
    <w:rsid w:val="00CA0BFA"/>
    <w:rsid w:val="00CA3022"/>
    <w:rsid w:val="00CA47D7"/>
    <w:rsid w:val="00CA71D0"/>
    <w:rsid w:val="00CB46EF"/>
    <w:rsid w:val="00CC0DE5"/>
    <w:rsid w:val="00CC32BE"/>
    <w:rsid w:val="00CC48B5"/>
    <w:rsid w:val="00CC6F23"/>
    <w:rsid w:val="00CC72DA"/>
    <w:rsid w:val="00CC7491"/>
    <w:rsid w:val="00CD2566"/>
    <w:rsid w:val="00CD730F"/>
    <w:rsid w:val="00CD78DA"/>
    <w:rsid w:val="00CE5049"/>
    <w:rsid w:val="00CF0607"/>
    <w:rsid w:val="00CF4CE3"/>
    <w:rsid w:val="00CF630D"/>
    <w:rsid w:val="00D065BE"/>
    <w:rsid w:val="00D12A10"/>
    <w:rsid w:val="00D2120F"/>
    <w:rsid w:val="00D27368"/>
    <w:rsid w:val="00D33C41"/>
    <w:rsid w:val="00D4048F"/>
    <w:rsid w:val="00D450FC"/>
    <w:rsid w:val="00D4583A"/>
    <w:rsid w:val="00D51239"/>
    <w:rsid w:val="00D61A84"/>
    <w:rsid w:val="00D67D54"/>
    <w:rsid w:val="00D703A5"/>
    <w:rsid w:val="00D71E36"/>
    <w:rsid w:val="00D80E2E"/>
    <w:rsid w:val="00DA1E4E"/>
    <w:rsid w:val="00DA4793"/>
    <w:rsid w:val="00DB32F0"/>
    <w:rsid w:val="00DC028F"/>
    <w:rsid w:val="00DC221D"/>
    <w:rsid w:val="00DC5658"/>
    <w:rsid w:val="00DD4EE7"/>
    <w:rsid w:val="00DD69F1"/>
    <w:rsid w:val="00DD6AF0"/>
    <w:rsid w:val="00DD7FD5"/>
    <w:rsid w:val="00DE1FB3"/>
    <w:rsid w:val="00DF142E"/>
    <w:rsid w:val="00DF27C3"/>
    <w:rsid w:val="00DF476E"/>
    <w:rsid w:val="00E00811"/>
    <w:rsid w:val="00E07F82"/>
    <w:rsid w:val="00E10807"/>
    <w:rsid w:val="00E15F95"/>
    <w:rsid w:val="00E21BE6"/>
    <w:rsid w:val="00E30D1D"/>
    <w:rsid w:val="00E33C6C"/>
    <w:rsid w:val="00E36AB5"/>
    <w:rsid w:val="00E408E7"/>
    <w:rsid w:val="00E436D1"/>
    <w:rsid w:val="00E46923"/>
    <w:rsid w:val="00E525D3"/>
    <w:rsid w:val="00E527D0"/>
    <w:rsid w:val="00E546E7"/>
    <w:rsid w:val="00E556BF"/>
    <w:rsid w:val="00E57C01"/>
    <w:rsid w:val="00E671B7"/>
    <w:rsid w:val="00E73628"/>
    <w:rsid w:val="00E7400D"/>
    <w:rsid w:val="00E74AD9"/>
    <w:rsid w:val="00E76629"/>
    <w:rsid w:val="00E82276"/>
    <w:rsid w:val="00E82B0B"/>
    <w:rsid w:val="00E90BBD"/>
    <w:rsid w:val="00E940AE"/>
    <w:rsid w:val="00E94458"/>
    <w:rsid w:val="00E96AE2"/>
    <w:rsid w:val="00EA6980"/>
    <w:rsid w:val="00EA79BA"/>
    <w:rsid w:val="00EB4117"/>
    <w:rsid w:val="00EC6895"/>
    <w:rsid w:val="00ED0BC0"/>
    <w:rsid w:val="00ED106D"/>
    <w:rsid w:val="00ED15E7"/>
    <w:rsid w:val="00ED2A70"/>
    <w:rsid w:val="00ED3CB3"/>
    <w:rsid w:val="00ED3D83"/>
    <w:rsid w:val="00ED7105"/>
    <w:rsid w:val="00EE021E"/>
    <w:rsid w:val="00EE0F4E"/>
    <w:rsid w:val="00EE1110"/>
    <w:rsid w:val="00EE40C8"/>
    <w:rsid w:val="00EF057D"/>
    <w:rsid w:val="00EF0741"/>
    <w:rsid w:val="00EF2494"/>
    <w:rsid w:val="00EF6DD2"/>
    <w:rsid w:val="00F02475"/>
    <w:rsid w:val="00F04ECE"/>
    <w:rsid w:val="00F067DA"/>
    <w:rsid w:val="00F078F5"/>
    <w:rsid w:val="00F10CC8"/>
    <w:rsid w:val="00F11371"/>
    <w:rsid w:val="00F15D74"/>
    <w:rsid w:val="00F178BB"/>
    <w:rsid w:val="00F17D24"/>
    <w:rsid w:val="00F21AFD"/>
    <w:rsid w:val="00F21D6B"/>
    <w:rsid w:val="00F265A7"/>
    <w:rsid w:val="00F30443"/>
    <w:rsid w:val="00F317DF"/>
    <w:rsid w:val="00F33D87"/>
    <w:rsid w:val="00F37E84"/>
    <w:rsid w:val="00F43329"/>
    <w:rsid w:val="00F468FA"/>
    <w:rsid w:val="00F56AFA"/>
    <w:rsid w:val="00F732A3"/>
    <w:rsid w:val="00F77743"/>
    <w:rsid w:val="00F77BA6"/>
    <w:rsid w:val="00F86AA7"/>
    <w:rsid w:val="00F8736C"/>
    <w:rsid w:val="00F913BE"/>
    <w:rsid w:val="00F92F9F"/>
    <w:rsid w:val="00F93622"/>
    <w:rsid w:val="00FB4659"/>
    <w:rsid w:val="00FB557D"/>
    <w:rsid w:val="00FB5F56"/>
    <w:rsid w:val="00FC2C79"/>
    <w:rsid w:val="00FC68FF"/>
    <w:rsid w:val="00FD0D94"/>
    <w:rsid w:val="00FD1C03"/>
    <w:rsid w:val="00FD5267"/>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A08"/>
  </w:style>
  <w:style w:type="paragraph" w:styleId="Heading1">
    <w:name w:val="heading 1"/>
    <w:basedOn w:val="Normal"/>
    <w:next w:val="Normal"/>
    <w:link w:val="Heading1Char"/>
    <w:uiPriority w:val="9"/>
    <w:qFormat/>
    <w:rsid w:val="00567C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Heading1Char">
    <w:name w:val="Heading 1 Char"/>
    <w:basedOn w:val="DefaultParagraphFont"/>
    <w:link w:val="Heading1"/>
    <w:uiPriority w:val="9"/>
    <w:rsid w:val="00567C07"/>
    <w:rPr>
      <w:rFonts w:asciiTheme="majorHAnsi" w:eastAsiaTheme="majorEastAsia" w:hAnsiTheme="majorHAnsi" w:cstheme="majorBidi"/>
      <w:color w:val="365F91" w:themeColor="accent1" w:themeShade="BF"/>
      <w:sz w:val="32"/>
      <w:szCs w:val="32"/>
    </w:rPr>
  </w:style>
  <w:style w:type="paragraph" w:customStyle="1" w:styleId="xmsonormal">
    <w:name w:val="x_msonormal"/>
    <w:basedOn w:val="Normal"/>
    <w:uiPriority w:val="99"/>
    <w:rsid w:val="00A11EB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UnresolvedMention1">
    <w:name w:val="Unresolved Mention1"/>
    <w:basedOn w:val="DefaultParagraphFont"/>
    <w:uiPriority w:val="99"/>
    <w:semiHidden/>
    <w:unhideWhenUsed/>
    <w:rsid w:val="009E017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20624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4EE7E-EBF7-4DF6-927C-AC7008483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2022-04-05T11:33:00Z</cp:lastPrinted>
  <dcterms:created xsi:type="dcterms:W3CDTF">2022-05-04T14:16:00Z</dcterms:created>
  <dcterms:modified xsi:type="dcterms:W3CDTF">2022-05-04T14:16:00Z</dcterms:modified>
</cp:coreProperties>
</file>