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EC" w:rsidRPr="0026506F" w:rsidRDefault="00266BEC" w:rsidP="008218EA">
      <w:pPr>
        <w:spacing w:before="100" w:beforeAutospacing="1" w:after="100" w:afterAutospacing="1" w:line="240" w:lineRule="auto"/>
        <w:ind w:left="851" w:hanging="851"/>
        <w:jc w:val="both"/>
        <w:outlineLvl w:val="0"/>
        <w:rPr>
          <w:rFonts w:ascii="Arial" w:hAnsi="Arial" w:cs="Arial"/>
          <w:b/>
        </w:rPr>
      </w:pPr>
      <w:r w:rsidRPr="0026506F">
        <w:rPr>
          <w:rFonts w:ascii="Arial" w:hAnsi="Arial" w:cs="Arial"/>
          <w:b/>
        </w:rPr>
        <w:tab/>
      </w:r>
      <w:r w:rsidRPr="0026506F">
        <w:rPr>
          <w:rFonts w:ascii="Arial" w:hAnsi="Arial" w:cs="Arial"/>
          <w:b/>
        </w:rPr>
        <w:tab/>
      </w:r>
      <w:r w:rsidRPr="0026506F">
        <w:rPr>
          <w:rFonts w:ascii="Arial" w:hAnsi="Arial" w:cs="Arial"/>
          <w:b/>
        </w:rPr>
        <w:tab/>
      </w:r>
      <w:r w:rsidRPr="0026506F">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26506F">
        <w:rPr>
          <w:rFonts w:ascii="Arial" w:hAnsi="Arial" w:cs="Arial"/>
          <w:b/>
        </w:rPr>
        <w:t>THE NATIONAL ASSEMBLY</w:t>
      </w:r>
    </w:p>
    <w:p w:rsidR="00266BEC" w:rsidRPr="0026506F" w:rsidRDefault="00266BEC" w:rsidP="004D754B">
      <w:pPr>
        <w:spacing w:before="100" w:beforeAutospacing="1" w:after="100" w:afterAutospacing="1" w:line="240" w:lineRule="auto"/>
        <w:ind w:left="851" w:hanging="851"/>
        <w:jc w:val="both"/>
        <w:outlineLvl w:val="0"/>
        <w:rPr>
          <w:rFonts w:ascii="Arial" w:hAnsi="Arial" w:cs="Arial"/>
          <w:b/>
        </w:rPr>
      </w:pPr>
      <w:r w:rsidRPr="0026506F">
        <w:rPr>
          <w:rFonts w:ascii="Arial" w:hAnsi="Arial" w:cs="Arial"/>
          <w:b/>
        </w:rPr>
        <w:tab/>
      </w:r>
      <w:r w:rsidRPr="0026506F">
        <w:rPr>
          <w:rFonts w:ascii="Arial" w:hAnsi="Arial" w:cs="Arial"/>
          <w:b/>
        </w:rPr>
        <w:tab/>
      </w:r>
      <w:r w:rsidRPr="0026506F">
        <w:rPr>
          <w:rFonts w:ascii="Arial" w:hAnsi="Arial" w:cs="Arial"/>
          <w:b/>
        </w:rPr>
        <w:tab/>
      </w:r>
      <w:r w:rsidRPr="0026506F">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6506F">
        <w:rPr>
          <w:rFonts w:ascii="Arial" w:hAnsi="Arial" w:cs="Arial"/>
          <w:b/>
        </w:rPr>
        <w:t xml:space="preserve">QUESTION FOR WRITTEN REPLY </w:t>
      </w:r>
      <w:r w:rsidRPr="0026506F">
        <w:rPr>
          <w:rFonts w:ascii="Arial" w:hAnsi="Arial" w:cs="Arial"/>
          <w:b/>
        </w:rPr>
        <w:tab/>
      </w:r>
      <w:r w:rsidRPr="0026506F">
        <w:rPr>
          <w:rFonts w:ascii="Arial" w:hAnsi="Arial" w:cs="Arial"/>
          <w:b/>
        </w:rPr>
        <w:tab/>
      </w:r>
      <w:r w:rsidRPr="0026506F">
        <w:rPr>
          <w:rFonts w:ascii="Arial" w:hAnsi="Arial" w:cs="Arial"/>
          <w:b/>
        </w:rPr>
        <w:tab/>
      </w:r>
    </w:p>
    <w:p w:rsidR="00266BEC" w:rsidRPr="0026506F" w:rsidRDefault="00266BEC" w:rsidP="008218EA">
      <w:pPr>
        <w:spacing w:before="100" w:beforeAutospacing="1" w:after="100" w:afterAutospacing="1" w:line="240" w:lineRule="auto"/>
        <w:ind w:left="851" w:hanging="851"/>
        <w:jc w:val="both"/>
        <w:outlineLvl w:val="0"/>
        <w:rPr>
          <w:rFonts w:ascii="Arial" w:hAnsi="Arial" w:cs="Arial"/>
          <w:b/>
        </w:rPr>
      </w:pPr>
    </w:p>
    <w:p w:rsidR="00266BEC" w:rsidRPr="0026506F" w:rsidRDefault="00266BEC" w:rsidP="008218EA">
      <w:pPr>
        <w:spacing w:before="100" w:beforeAutospacing="1" w:after="100" w:afterAutospacing="1" w:line="240" w:lineRule="auto"/>
        <w:ind w:left="851" w:hanging="851"/>
        <w:jc w:val="both"/>
        <w:outlineLvl w:val="0"/>
        <w:rPr>
          <w:rFonts w:ascii="Arial" w:hAnsi="Arial" w:cs="Arial"/>
          <w:b/>
        </w:rPr>
      </w:pPr>
      <w:r w:rsidRPr="0026506F">
        <w:rPr>
          <w:rFonts w:ascii="Arial" w:hAnsi="Arial" w:cs="Arial"/>
          <w:b/>
        </w:rPr>
        <w:t>Question 1084</w:t>
      </w:r>
      <w:r w:rsidRPr="0026506F">
        <w:rPr>
          <w:rFonts w:ascii="Arial" w:hAnsi="Arial" w:cs="Arial"/>
          <w:b/>
        </w:rPr>
        <w:tab/>
      </w:r>
    </w:p>
    <w:p w:rsidR="00266BEC" w:rsidRPr="0026506F" w:rsidRDefault="00266BEC" w:rsidP="008218EA">
      <w:pPr>
        <w:spacing w:before="100" w:beforeAutospacing="1" w:after="100" w:afterAutospacing="1" w:line="240" w:lineRule="auto"/>
        <w:ind w:left="851" w:hanging="851"/>
        <w:jc w:val="both"/>
        <w:outlineLvl w:val="0"/>
        <w:rPr>
          <w:rFonts w:ascii="Arial" w:hAnsi="Arial" w:cs="Arial"/>
          <w:b/>
        </w:rPr>
      </w:pPr>
      <w:r w:rsidRPr="0026506F">
        <w:rPr>
          <w:rFonts w:ascii="Arial" w:hAnsi="Arial" w:cs="Arial"/>
          <w:b/>
        </w:rPr>
        <w:t xml:space="preserve">Mr N F Shivambu (EFF) to ask the </w:t>
      </w:r>
      <w:r w:rsidRPr="0026506F">
        <w:rPr>
          <w:rFonts w:ascii="Arial" w:hAnsi="Arial" w:cs="Arial"/>
          <w:b/>
          <w:bCs/>
        </w:rPr>
        <w:t>Minister</w:t>
      </w:r>
      <w:r w:rsidRPr="0026506F">
        <w:rPr>
          <w:rFonts w:ascii="Arial" w:hAnsi="Arial" w:cs="Arial"/>
          <w:b/>
        </w:rPr>
        <w:t xml:space="preserve"> of Trade and Industry:</w:t>
      </w:r>
    </w:p>
    <w:p w:rsidR="00266BEC" w:rsidRPr="0026506F" w:rsidRDefault="00266BEC" w:rsidP="000E000F">
      <w:pPr>
        <w:pStyle w:val="ListParagraph"/>
        <w:numPr>
          <w:ilvl w:val="0"/>
          <w:numId w:val="1"/>
        </w:numPr>
        <w:jc w:val="both"/>
        <w:rPr>
          <w:rFonts w:ascii="Arial" w:hAnsi="Arial" w:cs="Arial"/>
        </w:rPr>
      </w:pPr>
      <w:r w:rsidRPr="0026506F">
        <w:rPr>
          <w:rFonts w:ascii="Arial" w:hAnsi="Arial" w:cs="Arial"/>
        </w:rPr>
        <w:t xml:space="preserve">Has any of his senior officials met with certain persons during the period 1 January 2009 up to 31 December 2015, (b) have Sahara Holdings, Comair, Oakbay Investments, Islandsite Investments, Afripalm Horizons Stakes, The New Age Media, JIC Mining Services and Vusizwe Media participated in any of his department’s investment schemes and (c) has any of </w:t>
      </w:r>
      <w:r w:rsidRPr="0026506F">
        <w:rPr>
          <w:rFonts w:ascii="Arial" w:hAnsi="Arial" w:cs="Arial"/>
          <w:color w:val="000000"/>
        </w:rPr>
        <w:t>the</w:t>
      </w:r>
      <w:r w:rsidRPr="0026506F">
        <w:rPr>
          <w:rFonts w:ascii="Arial" w:hAnsi="Arial" w:cs="Arial"/>
        </w:rPr>
        <w:t xml:space="preserve"> entities reporting to him awarded any contracts to the specified companies in the specified period; if so, what (i) are the relevant details and (ii) is the amount of each specified contract?NW1216E</w:t>
      </w:r>
    </w:p>
    <w:p w:rsidR="00266BEC" w:rsidRPr="0026506F" w:rsidRDefault="00266BEC" w:rsidP="0026506F">
      <w:pPr>
        <w:pStyle w:val="ListParagraph"/>
        <w:jc w:val="both"/>
        <w:rPr>
          <w:rFonts w:ascii="Arial" w:hAnsi="Arial" w:cs="Arial"/>
        </w:rPr>
      </w:pPr>
    </w:p>
    <w:p w:rsidR="00266BEC" w:rsidRDefault="00266BEC" w:rsidP="00F407C8">
      <w:pPr>
        <w:pStyle w:val="ListParagraph"/>
        <w:jc w:val="both"/>
        <w:rPr>
          <w:rFonts w:ascii="Arial" w:hAnsi="Arial" w:cs="Arial"/>
        </w:rPr>
      </w:pPr>
      <w:r>
        <w:rPr>
          <w:rFonts w:ascii="Arial" w:hAnsi="Arial" w:cs="Arial"/>
        </w:rPr>
        <w:t>Some</w:t>
      </w:r>
      <w:r w:rsidRPr="00F407C8">
        <w:rPr>
          <w:rFonts w:ascii="Arial" w:hAnsi="Arial" w:cs="Arial"/>
          <w:b/>
        </w:rPr>
        <w:tab/>
      </w:r>
      <w:r w:rsidRPr="00F407C8">
        <w:rPr>
          <w:rFonts w:ascii="Arial" w:hAnsi="Arial" w:cs="Arial"/>
        </w:rPr>
        <w:t>officials</w:t>
      </w:r>
      <w:r>
        <w:rPr>
          <w:rFonts w:ascii="Arial" w:hAnsi="Arial" w:cs="Arial"/>
          <w:b/>
        </w:rPr>
        <w:t xml:space="preserve"> </w:t>
      </w:r>
      <w:r>
        <w:rPr>
          <w:rFonts w:ascii="Arial" w:hAnsi="Arial" w:cs="Arial"/>
        </w:rPr>
        <w:t>have on</w:t>
      </w:r>
      <w:r w:rsidRPr="00F407C8">
        <w:rPr>
          <w:rFonts w:ascii="Arial" w:hAnsi="Arial" w:cs="Arial"/>
        </w:rPr>
        <w:t xml:space="preserve"> occasion participated in meetings where the highlighted individuals have been present, </w:t>
      </w:r>
      <w:r>
        <w:rPr>
          <w:rFonts w:ascii="Arial" w:hAnsi="Arial" w:cs="Arial"/>
        </w:rPr>
        <w:t xml:space="preserve">including business related </w:t>
      </w:r>
      <w:r w:rsidRPr="00F407C8">
        <w:rPr>
          <w:rFonts w:ascii="Arial" w:hAnsi="Arial" w:cs="Arial"/>
        </w:rPr>
        <w:t>events, conferences and business delgations. For example, during a State Visit to In</w:t>
      </w:r>
      <w:r>
        <w:rPr>
          <w:rFonts w:ascii="Arial" w:hAnsi="Arial" w:cs="Arial"/>
        </w:rPr>
        <w:t>dia, officials met with Mr Ajay</w:t>
      </w:r>
      <w:r w:rsidRPr="00F407C8">
        <w:rPr>
          <w:rFonts w:ascii="Arial" w:hAnsi="Arial" w:cs="Arial"/>
        </w:rPr>
        <w:t xml:space="preserve"> Gupta as part of the engagement with business. On another occasion, officials  engaged with  </w:t>
      </w:r>
      <w:r>
        <w:rPr>
          <w:rFonts w:ascii="Arial" w:hAnsi="Arial" w:cs="Arial"/>
        </w:rPr>
        <w:t xml:space="preserve">Messrs </w:t>
      </w:r>
      <w:r w:rsidRPr="00F407C8">
        <w:rPr>
          <w:rFonts w:ascii="Arial" w:hAnsi="Arial" w:cs="Arial"/>
        </w:rPr>
        <w:t xml:space="preserve">Ajay and  Atul Gupta during the BRICS Summit </w:t>
      </w:r>
      <w:r>
        <w:rPr>
          <w:rFonts w:ascii="Arial" w:hAnsi="Arial" w:cs="Arial"/>
        </w:rPr>
        <w:t xml:space="preserve">in </w:t>
      </w:r>
      <w:r w:rsidRPr="00F407C8">
        <w:rPr>
          <w:rFonts w:ascii="Arial" w:hAnsi="Arial" w:cs="Arial"/>
        </w:rPr>
        <w:t xml:space="preserve">March 2013. On a different occasion, an offical interacted with Mr Atul Gupta at an ICT Steering Committee tasked to deal with the ICT Policy review  under the  Department of Communications and Postal Services. </w:t>
      </w:r>
      <w:r>
        <w:rPr>
          <w:rFonts w:ascii="Arial" w:hAnsi="Arial" w:cs="Arial"/>
        </w:rPr>
        <w:t xml:space="preserve"> All of these interactions were conducted as part of the dti’s stakeholder engagement process on core area work.</w:t>
      </w:r>
    </w:p>
    <w:p w:rsidR="00266BEC" w:rsidRDefault="00266BEC" w:rsidP="00F407C8">
      <w:pPr>
        <w:pStyle w:val="ListParagraph"/>
        <w:jc w:val="both"/>
        <w:rPr>
          <w:rFonts w:ascii="Arial" w:hAnsi="Arial" w:cs="Arial"/>
        </w:rPr>
      </w:pPr>
    </w:p>
    <w:p w:rsidR="00266BEC" w:rsidRPr="00F407C8" w:rsidRDefault="00266BEC" w:rsidP="00F407C8">
      <w:pPr>
        <w:pStyle w:val="ListParagraph"/>
        <w:jc w:val="both"/>
        <w:rPr>
          <w:rFonts w:ascii="Arial" w:hAnsi="Arial" w:cs="Arial"/>
        </w:rPr>
      </w:pPr>
      <w:r w:rsidRPr="00EF652D">
        <w:rPr>
          <w:rFonts w:ascii="Arial" w:hAnsi="Arial" w:cs="Arial"/>
          <w:b/>
        </w:rPr>
        <w:t>the dti</w:t>
      </w:r>
      <w:r>
        <w:rPr>
          <w:rFonts w:ascii="Arial" w:hAnsi="Arial" w:cs="Arial"/>
        </w:rPr>
        <w:t xml:space="preserve"> Marketing team</w:t>
      </w:r>
      <w:r w:rsidRPr="00F407C8">
        <w:rPr>
          <w:rFonts w:ascii="Arial" w:hAnsi="Arial" w:cs="Arial"/>
        </w:rPr>
        <w:t xml:space="preserve"> have interacted with The New Age (TNA) officials for media buying purposes like any other print media house. </w:t>
      </w:r>
    </w:p>
    <w:p w:rsidR="00266BEC" w:rsidRDefault="00266BEC" w:rsidP="00F407C8">
      <w:pPr>
        <w:pStyle w:val="ListParagraph"/>
        <w:jc w:val="both"/>
        <w:rPr>
          <w:rFonts w:ascii="Arial" w:hAnsi="Arial" w:cs="Arial"/>
        </w:rPr>
      </w:pPr>
      <w:r>
        <w:rPr>
          <w:rFonts w:ascii="Arial" w:hAnsi="Arial" w:cs="Arial"/>
        </w:rPr>
        <w:t>The a</w:t>
      </w:r>
      <w:r w:rsidRPr="00F407C8">
        <w:rPr>
          <w:rFonts w:ascii="Arial" w:hAnsi="Arial" w:cs="Arial"/>
        </w:rPr>
        <w:t>dvertising team procured advertising space based on advertising plans</w:t>
      </w:r>
      <w:r>
        <w:rPr>
          <w:rFonts w:ascii="Arial" w:hAnsi="Arial" w:cs="Arial"/>
        </w:rPr>
        <w:t xml:space="preserve"> for</w:t>
      </w:r>
      <w:r w:rsidRPr="00F407C8">
        <w:rPr>
          <w:rFonts w:ascii="Arial" w:hAnsi="Arial" w:cs="Arial"/>
        </w:rPr>
        <w:t xml:space="preserve"> various campaigns.</w:t>
      </w:r>
      <w:r w:rsidRPr="00F407C8">
        <w:rPr>
          <w:rFonts w:ascii="Arial" w:hAnsi="Arial" w:cs="Arial"/>
        </w:rPr>
        <w:tab/>
      </w:r>
    </w:p>
    <w:p w:rsidR="00266BEC" w:rsidRDefault="00266BEC" w:rsidP="00F407C8">
      <w:pPr>
        <w:pStyle w:val="ListParagraph"/>
        <w:jc w:val="both"/>
        <w:rPr>
          <w:rFonts w:ascii="Arial" w:hAnsi="Arial" w:cs="Arial"/>
        </w:rPr>
      </w:pPr>
    </w:p>
    <w:p w:rsidR="00266BEC" w:rsidRPr="0026506F" w:rsidRDefault="00266BEC" w:rsidP="00F407C8">
      <w:pPr>
        <w:pStyle w:val="ListParagraph"/>
        <w:jc w:val="both"/>
        <w:rPr>
          <w:rFonts w:ascii="Arial" w:hAnsi="Arial" w:cs="Arial"/>
        </w:rPr>
      </w:pPr>
      <w:r w:rsidRPr="00F407C8">
        <w:rPr>
          <w:rFonts w:ascii="Arial" w:hAnsi="Arial" w:cs="Arial"/>
        </w:rPr>
        <w:t xml:space="preserve">The companies cited above have not participated in any of </w:t>
      </w:r>
      <w:r w:rsidRPr="004440C8">
        <w:rPr>
          <w:rFonts w:ascii="Arial" w:hAnsi="Arial" w:cs="Arial"/>
          <w:b/>
        </w:rPr>
        <w:t>the dti</w:t>
      </w:r>
      <w:r w:rsidRPr="00F407C8">
        <w:rPr>
          <w:rFonts w:ascii="Arial" w:hAnsi="Arial" w:cs="Arial"/>
        </w:rPr>
        <w:t xml:space="preserve"> investment schemes.</w:t>
      </w:r>
    </w:p>
    <w:p w:rsidR="00266BEC" w:rsidRPr="0026506F" w:rsidRDefault="00266BEC" w:rsidP="003E03F1">
      <w:pPr>
        <w:jc w:val="both"/>
        <w:rPr>
          <w:rFonts w:ascii="Arial" w:hAnsi="Arial" w:cs="Arial"/>
        </w:rPr>
      </w:pPr>
    </w:p>
    <w:p w:rsidR="00266BEC" w:rsidRDefault="00266BEC" w:rsidP="003E03F1">
      <w:pPr>
        <w:jc w:val="both"/>
        <w:rPr>
          <w:rFonts w:ascii="Arial" w:hAnsi="Arial" w:cs="Arial"/>
          <w:lang w:val="en-ZA" w:eastAsia="en-ZA"/>
        </w:rPr>
      </w:pPr>
    </w:p>
    <w:p w:rsidR="00266BEC" w:rsidRDefault="00266BEC" w:rsidP="003E03F1">
      <w:pPr>
        <w:jc w:val="both"/>
        <w:rPr>
          <w:rFonts w:ascii="Arial" w:hAnsi="Arial" w:cs="Arial"/>
          <w:b/>
          <w:lang w:val="en-ZA" w:eastAsia="en-ZA"/>
        </w:rPr>
      </w:pPr>
      <w:r w:rsidRPr="00EF652D">
        <w:rPr>
          <w:rFonts w:ascii="Arial" w:hAnsi="Arial" w:cs="Arial"/>
          <w:b/>
          <w:lang w:val="en-ZA" w:eastAsia="en-ZA"/>
        </w:rPr>
        <w:t>Response from the Entities</w:t>
      </w:r>
    </w:p>
    <w:p w:rsidR="00266BEC" w:rsidRDefault="00266BEC" w:rsidP="004440C8">
      <w:pPr>
        <w:jc w:val="both"/>
        <w:rPr>
          <w:rFonts w:ascii="Arial" w:hAnsi="Arial" w:cs="Arial"/>
          <w:lang w:val="en-ZA" w:eastAsia="en-ZA"/>
        </w:rPr>
      </w:pPr>
      <w:r>
        <w:rPr>
          <w:rFonts w:ascii="Arial" w:hAnsi="Arial" w:cs="Arial"/>
          <w:lang w:val="en-ZA" w:eastAsia="en-ZA"/>
        </w:rPr>
        <w:t xml:space="preserve">No Entities apart from the NEF have interacted with the Guptas, as Ms </w:t>
      </w:r>
      <w:r w:rsidRPr="00EF652D">
        <w:rPr>
          <w:rFonts w:ascii="Arial" w:hAnsi="Arial" w:cs="Arial"/>
          <w:lang w:val="en-ZA" w:eastAsia="en-ZA"/>
        </w:rPr>
        <w:t>Philisiwe Mthethwa served on the Board of Afripalm Resources with Mr Atul Gupta</w:t>
      </w:r>
      <w:r>
        <w:rPr>
          <w:rFonts w:ascii="Arial" w:hAnsi="Arial" w:cs="Arial"/>
          <w:lang w:val="en-ZA" w:eastAsia="en-ZA"/>
        </w:rPr>
        <w:t xml:space="preserve"> and resigned from this board in 2010.</w:t>
      </w:r>
    </w:p>
    <w:p w:rsidR="00266BEC" w:rsidRDefault="00266BEC" w:rsidP="004440C8">
      <w:pPr>
        <w:jc w:val="both"/>
        <w:rPr>
          <w:rFonts w:ascii="Arial" w:hAnsi="Arial" w:cs="Arial"/>
          <w:lang w:val="en-ZA" w:eastAsia="en-ZA"/>
        </w:rPr>
      </w:pPr>
    </w:p>
    <w:p w:rsidR="00266BEC" w:rsidRPr="004440C8" w:rsidRDefault="00266BEC" w:rsidP="004440C8">
      <w:pPr>
        <w:jc w:val="both"/>
        <w:rPr>
          <w:rFonts w:ascii="Arial" w:hAnsi="Arial" w:cs="Arial"/>
          <w:lang w:val="en-ZA" w:eastAsia="en-ZA"/>
        </w:rPr>
      </w:pPr>
    </w:p>
    <w:sectPr w:rsidR="00266BEC" w:rsidRPr="004440C8" w:rsidSect="004D754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EC" w:rsidRDefault="00266BEC" w:rsidP="00C63E6F">
      <w:pPr>
        <w:spacing w:after="0" w:line="240" w:lineRule="auto"/>
      </w:pPr>
      <w:r>
        <w:separator/>
      </w:r>
    </w:p>
  </w:endnote>
  <w:endnote w:type="continuationSeparator" w:id="0">
    <w:p w:rsidR="00266BEC" w:rsidRDefault="00266BEC" w:rsidP="00C63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EC" w:rsidRDefault="00266BEC">
    <w:pPr>
      <w:pStyle w:val="Footer"/>
      <w:jc w:val="center"/>
    </w:pPr>
    <w:fldSimple w:instr=" PAGE   \* MERGEFORMAT ">
      <w:r>
        <w:rPr>
          <w:noProof/>
        </w:rPr>
        <w:t>2</w:t>
      </w:r>
    </w:fldSimple>
  </w:p>
  <w:p w:rsidR="00266BEC" w:rsidRDefault="00266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EC" w:rsidRDefault="00266BEC" w:rsidP="00C63E6F">
      <w:pPr>
        <w:spacing w:after="0" w:line="240" w:lineRule="auto"/>
      </w:pPr>
      <w:r>
        <w:separator/>
      </w:r>
    </w:p>
  </w:footnote>
  <w:footnote w:type="continuationSeparator" w:id="0">
    <w:p w:rsidR="00266BEC" w:rsidRDefault="00266BEC" w:rsidP="00C63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821"/>
    <w:multiLevelType w:val="hybridMultilevel"/>
    <w:tmpl w:val="E78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7FE1"/>
    <w:multiLevelType w:val="hybridMultilevel"/>
    <w:tmpl w:val="659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0307"/>
    <w:multiLevelType w:val="hybridMultilevel"/>
    <w:tmpl w:val="AA0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4534E"/>
    <w:multiLevelType w:val="hybridMultilevel"/>
    <w:tmpl w:val="3F64544E"/>
    <w:lvl w:ilvl="0" w:tplc="F7342394">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D428DC"/>
    <w:multiLevelType w:val="hybridMultilevel"/>
    <w:tmpl w:val="4F3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945D1"/>
    <w:multiLevelType w:val="hybridMultilevel"/>
    <w:tmpl w:val="488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06ED1"/>
    <w:multiLevelType w:val="hybridMultilevel"/>
    <w:tmpl w:val="1FC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EA"/>
    <w:rsid w:val="00076F2A"/>
    <w:rsid w:val="00082F3C"/>
    <w:rsid w:val="00090BA5"/>
    <w:rsid w:val="000924F1"/>
    <w:rsid w:val="000C6FF2"/>
    <w:rsid w:val="000E000F"/>
    <w:rsid w:val="001B11F6"/>
    <w:rsid w:val="00217D8F"/>
    <w:rsid w:val="00251A1E"/>
    <w:rsid w:val="0026506F"/>
    <w:rsid w:val="00266BEC"/>
    <w:rsid w:val="00267B07"/>
    <w:rsid w:val="003312B8"/>
    <w:rsid w:val="00373718"/>
    <w:rsid w:val="003B505B"/>
    <w:rsid w:val="003B5E01"/>
    <w:rsid w:val="003E03F1"/>
    <w:rsid w:val="00410C30"/>
    <w:rsid w:val="00437D7A"/>
    <w:rsid w:val="004440C8"/>
    <w:rsid w:val="004876DD"/>
    <w:rsid w:val="004C0B15"/>
    <w:rsid w:val="004D1E11"/>
    <w:rsid w:val="004D754B"/>
    <w:rsid w:val="004F272A"/>
    <w:rsid w:val="00567552"/>
    <w:rsid w:val="005B02F8"/>
    <w:rsid w:val="005B2583"/>
    <w:rsid w:val="005C75D5"/>
    <w:rsid w:val="005D2C7F"/>
    <w:rsid w:val="00636078"/>
    <w:rsid w:val="0070292D"/>
    <w:rsid w:val="007349B5"/>
    <w:rsid w:val="007D7F72"/>
    <w:rsid w:val="008218EA"/>
    <w:rsid w:val="008545B8"/>
    <w:rsid w:val="0088442E"/>
    <w:rsid w:val="008B44E7"/>
    <w:rsid w:val="008D5F15"/>
    <w:rsid w:val="0092179D"/>
    <w:rsid w:val="009E17E3"/>
    <w:rsid w:val="00A61657"/>
    <w:rsid w:val="00AB3C86"/>
    <w:rsid w:val="00B32B22"/>
    <w:rsid w:val="00B5100C"/>
    <w:rsid w:val="00B942C5"/>
    <w:rsid w:val="00C07BD2"/>
    <w:rsid w:val="00C279C2"/>
    <w:rsid w:val="00C47E3A"/>
    <w:rsid w:val="00C63E6F"/>
    <w:rsid w:val="00C6538F"/>
    <w:rsid w:val="00CC7D1C"/>
    <w:rsid w:val="00D02CBE"/>
    <w:rsid w:val="00D34178"/>
    <w:rsid w:val="00D733E0"/>
    <w:rsid w:val="00D76063"/>
    <w:rsid w:val="00D80895"/>
    <w:rsid w:val="00E71ECE"/>
    <w:rsid w:val="00EB5448"/>
    <w:rsid w:val="00EF652D"/>
    <w:rsid w:val="00F2192A"/>
    <w:rsid w:val="00F407C8"/>
    <w:rsid w:val="00F44DF4"/>
    <w:rsid w:val="00F84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EA"/>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75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754B"/>
    <w:pPr>
      <w:ind w:left="720"/>
      <w:contextualSpacing/>
    </w:pPr>
  </w:style>
  <w:style w:type="paragraph" w:styleId="Header">
    <w:name w:val="header"/>
    <w:basedOn w:val="Normal"/>
    <w:link w:val="HeaderChar"/>
    <w:uiPriority w:val="99"/>
    <w:rsid w:val="00C63E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63E6F"/>
    <w:rPr>
      <w:rFonts w:ascii="Calibri" w:eastAsia="Times New Roman" w:hAnsi="Calibri" w:cs="Times New Roman"/>
      <w:lang w:val="af-ZA"/>
    </w:rPr>
  </w:style>
  <w:style w:type="paragraph" w:styleId="Footer">
    <w:name w:val="footer"/>
    <w:basedOn w:val="Normal"/>
    <w:link w:val="FooterChar"/>
    <w:uiPriority w:val="99"/>
    <w:rsid w:val="00C63E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63E6F"/>
    <w:rPr>
      <w:rFonts w:ascii="Calibri" w:eastAsia="Times New Roman" w:hAnsi="Calibri" w:cs="Times New Roman"/>
      <w:lang w:val="af-ZA"/>
    </w:rPr>
  </w:style>
  <w:style w:type="paragraph" w:styleId="BalloonText">
    <w:name w:val="Balloon Text"/>
    <w:basedOn w:val="Normal"/>
    <w:link w:val="BalloonTextChar"/>
    <w:uiPriority w:val="99"/>
    <w:semiHidden/>
    <w:rsid w:val="00F2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92A"/>
    <w:rPr>
      <w:rFonts w:ascii="Tahoma" w:eastAsia="Times New Roman"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divs>
    <w:div w:id="1804617065">
      <w:marLeft w:val="0"/>
      <w:marRight w:val="0"/>
      <w:marTop w:val="0"/>
      <w:marBottom w:val="0"/>
      <w:divBdr>
        <w:top w:val="none" w:sz="0" w:space="0" w:color="auto"/>
        <w:left w:val="none" w:sz="0" w:space="0" w:color="auto"/>
        <w:bottom w:val="none" w:sz="0" w:space="0" w:color="auto"/>
        <w:right w:val="none" w:sz="0" w:space="0" w:color="auto"/>
      </w:divBdr>
      <w:divsChild>
        <w:div w:id="1804617068">
          <w:marLeft w:val="0"/>
          <w:marRight w:val="0"/>
          <w:marTop w:val="0"/>
          <w:marBottom w:val="0"/>
          <w:divBdr>
            <w:top w:val="none" w:sz="0" w:space="0" w:color="auto"/>
            <w:left w:val="none" w:sz="0" w:space="0" w:color="auto"/>
            <w:bottom w:val="none" w:sz="0" w:space="0" w:color="auto"/>
            <w:right w:val="none" w:sz="0" w:space="0" w:color="auto"/>
          </w:divBdr>
          <w:divsChild>
            <w:div w:id="1804617066">
              <w:marLeft w:val="0"/>
              <w:marRight w:val="0"/>
              <w:marTop w:val="0"/>
              <w:marBottom w:val="0"/>
              <w:divBdr>
                <w:top w:val="none" w:sz="0" w:space="0" w:color="auto"/>
                <w:left w:val="none" w:sz="0" w:space="0" w:color="auto"/>
                <w:bottom w:val="none" w:sz="0" w:space="0" w:color="auto"/>
                <w:right w:val="none" w:sz="0" w:space="0" w:color="auto"/>
              </w:divBdr>
            </w:div>
            <w:div w:id="18046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294</Words>
  <Characters>1679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dc:creator>
  <cp:keywords/>
  <dc:description/>
  <cp:lastModifiedBy>schuene</cp:lastModifiedBy>
  <cp:revision>2</cp:revision>
  <cp:lastPrinted>2016-04-21T09:48:00Z</cp:lastPrinted>
  <dcterms:created xsi:type="dcterms:W3CDTF">2016-04-26T06:58:00Z</dcterms:created>
  <dcterms:modified xsi:type="dcterms:W3CDTF">2016-04-26T06:58:00Z</dcterms:modified>
</cp:coreProperties>
</file>