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10</w:t>
      </w:r>
      <w:r w:rsidR="00553944">
        <w:rPr>
          <w:rFonts w:ascii="Arial" w:eastAsia="Times New Roman" w:hAnsi="Arial" w:cs="Arial"/>
          <w:b/>
          <w:snapToGrid w:val="0"/>
          <w:sz w:val="40"/>
          <w:szCs w:val="40"/>
          <w:lang w:val="en-GB"/>
        </w:rPr>
        <w:t>79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A7D15">
        <w:rPr>
          <w:rFonts w:ascii="Arial" w:eastAsia="Times New Roman" w:hAnsi="Arial" w:cs="Arial"/>
          <w:b/>
          <w:snapToGrid w:val="0"/>
          <w:sz w:val="40"/>
          <w:szCs w:val="40"/>
          <w:lang w:val="en-GB"/>
        </w:rPr>
        <w:t>07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553944" w:rsidRPr="00553944" w:rsidRDefault="00553944" w:rsidP="00553944">
      <w:pPr>
        <w:spacing w:before="100" w:beforeAutospacing="1" w:after="100" w:afterAutospacing="1" w:line="240" w:lineRule="auto"/>
        <w:ind w:left="720" w:hanging="720"/>
        <w:jc w:val="both"/>
        <w:outlineLvl w:val="0"/>
        <w:rPr>
          <w:rFonts w:ascii="Arial" w:hAnsi="Arial" w:cs="Arial"/>
          <w:b/>
          <w:sz w:val="40"/>
          <w:szCs w:val="40"/>
        </w:rPr>
      </w:pPr>
      <w:r w:rsidRPr="00553944">
        <w:rPr>
          <w:rFonts w:ascii="Arial" w:hAnsi="Arial" w:cs="Arial"/>
          <w:b/>
          <w:sz w:val="40"/>
          <w:szCs w:val="40"/>
        </w:rPr>
        <w:t>1079.</w:t>
      </w:r>
      <w:r w:rsidRPr="00553944">
        <w:rPr>
          <w:rFonts w:ascii="Arial" w:hAnsi="Arial" w:cs="Arial"/>
          <w:b/>
          <w:sz w:val="40"/>
          <w:szCs w:val="40"/>
        </w:rPr>
        <w:tab/>
        <w:t>Ms B S Masango (DA) to ask the Minister of Social Development</w:t>
      </w:r>
      <w:r w:rsidR="00797CD0" w:rsidRPr="00553944">
        <w:rPr>
          <w:rFonts w:ascii="Arial" w:hAnsi="Arial" w:cs="Arial"/>
          <w:b/>
          <w:sz w:val="40"/>
          <w:szCs w:val="40"/>
        </w:rPr>
        <w:fldChar w:fldCharType="begin"/>
      </w:r>
      <w:r w:rsidRPr="00553944">
        <w:rPr>
          <w:rFonts w:ascii="Arial" w:hAnsi="Arial" w:cs="Arial"/>
          <w:sz w:val="40"/>
          <w:szCs w:val="40"/>
        </w:rPr>
        <w:instrText xml:space="preserve"> XE "</w:instrText>
      </w:r>
      <w:r w:rsidRPr="00553944">
        <w:rPr>
          <w:rFonts w:ascii="Arial" w:hAnsi="Arial" w:cs="Arial"/>
          <w:b/>
          <w:sz w:val="40"/>
          <w:szCs w:val="40"/>
        </w:rPr>
        <w:instrText>Social Development</w:instrText>
      </w:r>
      <w:r w:rsidRPr="00553944">
        <w:rPr>
          <w:rFonts w:ascii="Arial" w:hAnsi="Arial" w:cs="Arial"/>
          <w:sz w:val="40"/>
          <w:szCs w:val="40"/>
        </w:rPr>
        <w:instrText xml:space="preserve">" </w:instrText>
      </w:r>
      <w:r w:rsidR="00797CD0" w:rsidRPr="00553944">
        <w:rPr>
          <w:rFonts w:ascii="Arial" w:hAnsi="Arial" w:cs="Arial"/>
          <w:b/>
          <w:sz w:val="40"/>
          <w:szCs w:val="40"/>
        </w:rPr>
        <w:fldChar w:fldCharType="end"/>
      </w:r>
      <w:r w:rsidRPr="00553944">
        <w:rPr>
          <w:rFonts w:ascii="Arial" w:hAnsi="Arial" w:cs="Arial"/>
          <w:b/>
          <w:sz w:val="40"/>
          <w:szCs w:val="40"/>
        </w:rPr>
        <w:t>:</w:t>
      </w:r>
    </w:p>
    <w:p w:rsidR="00553944" w:rsidRPr="00553944" w:rsidRDefault="00553944" w:rsidP="00553944">
      <w:pPr>
        <w:spacing w:before="100" w:beforeAutospacing="1" w:after="100" w:afterAutospacing="1" w:line="240" w:lineRule="auto"/>
        <w:ind w:left="720"/>
        <w:jc w:val="both"/>
        <w:outlineLvl w:val="0"/>
        <w:rPr>
          <w:rFonts w:ascii="Arial" w:hAnsi="Arial" w:cs="Arial"/>
          <w:sz w:val="40"/>
          <w:szCs w:val="40"/>
        </w:rPr>
      </w:pPr>
      <w:r w:rsidRPr="00553944">
        <w:rPr>
          <w:rFonts w:ascii="Arial" w:hAnsi="Arial" w:cs="Arial"/>
          <w:sz w:val="40"/>
          <w:szCs w:val="40"/>
        </w:rPr>
        <w:t>What is the total (a) amount paid by the SA Social Security Agency to recipients who did not qualify for all types of grants in 2020 and (b) value of double dipping where recipients are being paid for more than one grant, essentially taking advantage of the system?</w:t>
      </w:r>
      <w:r w:rsidRPr="00553944">
        <w:rPr>
          <w:rFonts w:ascii="Arial" w:hAnsi="Arial" w:cs="Arial"/>
          <w:sz w:val="40"/>
          <w:szCs w:val="40"/>
        </w:rPr>
        <w:tab/>
      </w:r>
      <w:r w:rsidRPr="00553944">
        <w:rPr>
          <w:rFonts w:ascii="Arial" w:hAnsi="Arial" w:cs="Arial"/>
          <w:sz w:val="40"/>
          <w:szCs w:val="40"/>
        </w:rPr>
        <w:tab/>
        <w:t>NW1266E</w:t>
      </w:r>
    </w:p>
    <w:p w:rsidR="00BF362F" w:rsidRDefault="00BF362F">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br w:type="page"/>
      </w:r>
    </w:p>
    <w:p w:rsidR="00271A0F" w:rsidRPr="00235AE5"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DA4DF6" w:rsidRDefault="00F9638B" w:rsidP="00BF362F">
      <w:pPr>
        <w:pStyle w:val="ListParagraph"/>
        <w:numPr>
          <w:ilvl w:val="0"/>
          <w:numId w:val="18"/>
        </w:numPr>
        <w:spacing w:before="100" w:beforeAutospacing="1" w:after="100" w:afterAutospacing="1"/>
        <w:jc w:val="both"/>
        <w:rPr>
          <w:rFonts w:ascii="Arial" w:hAnsi="Arial" w:cs="Arial"/>
          <w:sz w:val="40"/>
          <w:szCs w:val="40"/>
        </w:rPr>
      </w:pPr>
      <w:r w:rsidRPr="00BF362F">
        <w:rPr>
          <w:rFonts w:ascii="Arial" w:hAnsi="Arial" w:cs="Arial"/>
          <w:sz w:val="40"/>
          <w:szCs w:val="40"/>
        </w:rPr>
        <w:t xml:space="preserve">Normal practice is that SASSA does not pay people who do not qualify for the different type of grants. </w:t>
      </w:r>
      <w:r w:rsidR="0016142B" w:rsidRPr="00BF362F">
        <w:rPr>
          <w:rFonts w:ascii="Arial" w:hAnsi="Arial" w:cs="Arial"/>
          <w:sz w:val="40"/>
          <w:szCs w:val="40"/>
        </w:rPr>
        <w:t>SASSA only pays recipients who are deemed to have met the qualification criteria for the different types of grants</w:t>
      </w:r>
      <w:r w:rsidR="00DA4DF6" w:rsidRPr="00BF362F">
        <w:rPr>
          <w:rFonts w:ascii="Arial" w:hAnsi="Arial" w:cs="Arial"/>
          <w:sz w:val="40"/>
          <w:szCs w:val="40"/>
        </w:rPr>
        <w:t xml:space="preserve">. However, </w:t>
      </w:r>
      <w:r w:rsidR="00494F80" w:rsidRPr="00BF362F">
        <w:rPr>
          <w:rFonts w:ascii="Arial" w:hAnsi="Arial" w:cs="Arial"/>
          <w:sz w:val="40"/>
          <w:szCs w:val="40"/>
        </w:rPr>
        <w:t>SASSA may under exceptional circumstances end up paying people who do not qualify, where t</w:t>
      </w:r>
      <w:r w:rsidR="00DA4DF6" w:rsidRPr="00BF362F">
        <w:rPr>
          <w:rFonts w:ascii="Arial" w:hAnsi="Arial" w:cs="Arial"/>
          <w:sz w:val="40"/>
          <w:szCs w:val="40"/>
        </w:rPr>
        <w:t>here is misrepresentation from the grant applicant.</w:t>
      </w:r>
    </w:p>
    <w:p w:rsidR="00BF362F" w:rsidRDefault="00BF362F" w:rsidP="00BF362F">
      <w:pPr>
        <w:pStyle w:val="ListParagraph"/>
        <w:spacing w:before="100" w:beforeAutospacing="1" w:after="100" w:afterAutospacing="1"/>
        <w:ind w:left="1080"/>
        <w:jc w:val="both"/>
        <w:rPr>
          <w:rFonts w:ascii="Arial" w:hAnsi="Arial" w:cs="Arial"/>
          <w:sz w:val="40"/>
          <w:szCs w:val="40"/>
        </w:rPr>
      </w:pPr>
    </w:p>
    <w:p w:rsidR="00DA4DF6" w:rsidRDefault="00DA4DF6" w:rsidP="00BF362F">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 xml:space="preserve">During 2020 </w:t>
      </w:r>
      <w:r w:rsidR="00924773">
        <w:rPr>
          <w:rFonts w:ascii="Arial" w:hAnsi="Arial" w:cs="Arial"/>
          <w:sz w:val="40"/>
          <w:szCs w:val="40"/>
        </w:rPr>
        <w:t>SASSA</w:t>
      </w:r>
      <w:r>
        <w:rPr>
          <w:rFonts w:ascii="Arial" w:hAnsi="Arial" w:cs="Arial"/>
          <w:sz w:val="40"/>
          <w:szCs w:val="40"/>
        </w:rPr>
        <w:t xml:space="preserve"> detected possible fraud involving the following: </w:t>
      </w:r>
    </w:p>
    <w:p w:rsidR="00BF362F" w:rsidRDefault="00BF362F" w:rsidP="00BF362F">
      <w:pPr>
        <w:pStyle w:val="ListParagraph"/>
        <w:spacing w:before="100" w:beforeAutospacing="1" w:after="100" w:afterAutospacing="1"/>
        <w:ind w:left="1080"/>
        <w:jc w:val="both"/>
        <w:rPr>
          <w:rFonts w:ascii="Arial" w:hAnsi="Arial" w:cs="Arial"/>
          <w:sz w:val="40"/>
          <w:szCs w:val="40"/>
        </w:rPr>
      </w:pPr>
    </w:p>
    <w:p w:rsidR="00BF362F" w:rsidRDefault="00924773" w:rsidP="00BF362F">
      <w:pPr>
        <w:pStyle w:val="ListParagraph"/>
        <w:numPr>
          <w:ilvl w:val="0"/>
          <w:numId w:val="19"/>
        </w:numPr>
        <w:spacing w:before="100" w:beforeAutospacing="1" w:after="100" w:afterAutospacing="1"/>
        <w:jc w:val="both"/>
        <w:rPr>
          <w:rFonts w:ascii="Arial" w:hAnsi="Arial" w:cs="Arial"/>
          <w:sz w:val="40"/>
          <w:szCs w:val="40"/>
        </w:rPr>
      </w:pPr>
      <w:r>
        <w:rPr>
          <w:rFonts w:ascii="Arial" w:hAnsi="Arial" w:cs="Arial"/>
          <w:sz w:val="40"/>
          <w:szCs w:val="40"/>
        </w:rPr>
        <w:t>1</w:t>
      </w:r>
      <w:r w:rsidR="00BF362F">
        <w:rPr>
          <w:rFonts w:ascii="Arial" w:hAnsi="Arial" w:cs="Arial"/>
          <w:sz w:val="40"/>
          <w:szCs w:val="40"/>
        </w:rPr>
        <w:t xml:space="preserve"> </w:t>
      </w:r>
      <w:r>
        <w:rPr>
          <w:rFonts w:ascii="Arial" w:hAnsi="Arial" w:cs="Arial"/>
          <w:sz w:val="40"/>
          <w:szCs w:val="40"/>
        </w:rPr>
        <w:t>768 SAPO employees who were receiving social grants. The grants were suspended saving SASSA approximately R1.5 million per month.</w:t>
      </w:r>
      <w:r w:rsidR="00BF362F">
        <w:rPr>
          <w:rFonts w:ascii="Arial" w:hAnsi="Arial" w:cs="Arial"/>
          <w:sz w:val="40"/>
          <w:szCs w:val="40"/>
        </w:rPr>
        <w:t xml:space="preserve"> </w:t>
      </w:r>
    </w:p>
    <w:p w:rsidR="00924773" w:rsidRDefault="00BF362F" w:rsidP="00BF362F">
      <w:pPr>
        <w:pStyle w:val="ListParagraph"/>
        <w:spacing w:before="100" w:beforeAutospacing="1" w:after="100" w:afterAutospacing="1"/>
        <w:ind w:left="2160"/>
        <w:jc w:val="both"/>
        <w:rPr>
          <w:rFonts w:ascii="Arial" w:hAnsi="Arial" w:cs="Arial"/>
          <w:sz w:val="40"/>
          <w:szCs w:val="40"/>
        </w:rPr>
      </w:pPr>
      <w:r>
        <w:rPr>
          <w:rFonts w:ascii="Arial" w:hAnsi="Arial" w:cs="Arial"/>
          <w:sz w:val="40"/>
          <w:szCs w:val="40"/>
        </w:rPr>
        <w:t xml:space="preserve"> </w:t>
      </w:r>
    </w:p>
    <w:p w:rsidR="00924773" w:rsidRDefault="00924773" w:rsidP="00BF362F">
      <w:pPr>
        <w:pStyle w:val="ListParagraph"/>
        <w:numPr>
          <w:ilvl w:val="0"/>
          <w:numId w:val="19"/>
        </w:numPr>
        <w:spacing w:before="100" w:beforeAutospacing="1" w:after="100" w:afterAutospacing="1"/>
        <w:jc w:val="both"/>
        <w:rPr>
          <w:rFonts w:ascii="Arial" w:hAnsi="Arial" w:cs="Arial"/>
          <w:sz w:val="40"/>
          <w:szCs w:val="40"/>
        </w:rPr>
      </w:pPr>
      <w:r w:rsidRPr="00BF362F">
        <w:rPr>
          <w:rFonts w:ascii="Arial" w:hAnsi="Arial" w:cs="Arial"/>
          <w:sz w:val="40"/>
          <w:szCs w:val="40"/>
        </w:rPr>
        <w:t>4</w:t>
      </w:r>
      <w:r w:rsidR="00BF362F">
        <w:rPr>
          <w:rFonts w:ascii="Arial" w:hAnsi="Arial" w:cs="Arial"/>
          <w:sz w:val="40"/>
          <w:szCs w:val="40"/>
        </w:rPr>
        <w:t xml:space="preserve"> </w:t>
      </w:r>
      <w:r w:rsidRPr="00BF362F">
        <w:rPr>
          <w:rFonts w:ascii="Arial" w:hAnsi="Arial" w:cs="Arial"/>
          <w:sz w:val="40"/>
          <w:szCs w:val="40"/>
        </w:rPr>
        <w:t xml:space="preserve">726 grant beneficiaries who transacted outside South Africa during </w:t>
      </w:r>
      <w:r w:rsidRPr="00BF362F">
        <w:rPr>
          <w:rFonts w:ascii="Arial" w:hAnsi="Arial" w:cs="Arial"/>
          <w:sz w:val="40"/>
          <w:szCs w:val="40"/>
        </w:rPr>
        <w:lastRenderedPageBreak/>
        <w:t>the lockdown period when the international borders were closed. The grants were suspended saving SASSA approximately R7 million per month.</w:t>
      </w:r>
    </w:p>
    <w:p w:rsidR="00BF362F" w:rsidRPr="00BF362F" w:rsidRDefault="00BF362F" w:rsidP="00BF362F">
      <w:pPr>
        <w:pStyle w:val="ListParagraph"/>
        <w:rPr>
          <w:rFonts w:ascii="Arial" w:hAnsi="Arial" w:cs="Arial"/>
          <w:sz w:val="40"/>
          <w:szCs w:val="40"/>
        </w:rPr>
      </w:pPr>
    </w:p>
    <w:p w:rsidR="0016142B" w:rsidRDefault="00924773" w:rsidP="00BF362F">
      <w:pPr>
        <w:pStyle w:val="ListParagraph"/>
        <w:numPr>
          <w:ilvl w:val="0"/>
          <w:numId w:val="19"/>
        </w:numPr>
        <w:spacing w:before="100" w:beforeAutospacing="1" w:after="100" w:afterAutospacing="1"/>
        <w:jc w:val="both"/>
        <w:rPr>
          <w:rFonts w:ascii="Arial" w:hAnsi="Arial" w:cs="Arial"/>
          <w:sz w:val="40"/>
          <w:szCs w:val="40"/>
        </w:rPr>
      </w:pPr>
      <w:r w:rsidRPr="00BF362F">
        <w:rPr>
          <w:rFonts w:ascii="Arial" w:hAnsi="Arial" w:cs="Arial"/>
          <w:sz w:val="40"/>
          <w:szCs w:val="40"/>
        </w:rPr>
        <w:t xml:space="preserve">105 active Correctional Services inmates who were receiving social grants. These grants were cancelled saving SASSA approximately </w:t>
      </w:r>
      <w:r w:rsidR="00BF362F">
        <w:rPr>
          <w:rFonts w:ascii="Arial" w:hAnsi="Arial" w:cs="Arial"/>
          <w:sz w:val="40"/>
          <w:szCs w:val="40"/>
        </w:rPr>
        <w:t xml:space="preserve">         </w:t>
      </w:r>
      <w:r w:rsidRPr="00BF362F">
        <w:rPr>
          <w:rFonts w:ascii="Arial" w:hAnsi="Arial" w:cs="Arial"/>
          <w:sz w:val="40"/>
          <w:szCs w:val="40"/>
        </w:rPr>
        <w:t>R196</w:t>
      </w:r>
      <w:r w:rsidR="00BF362F">
        <w:rPr>
          <w:rFonts w:ascii="Arial" w:hAnsi="Arial" w:cs="Arial"/>
          <w:sz w:val="40"/>
          <w:szCs w:val="40"/>
        </w:rPr>
        <w:t xml:space="preserve"> </w:t>
      </w:r>
      <w:r w:rsidRPr="00BF362F">
        <w:rPr>
          <w:rFonts w:ascii="Arial" w:hAnsi="Arial" w:cs="Arial"/>
          <w:sz w:val="40"/>
          <w:szCs w:val="40"/>
        </w:rPr>
        <w:t xml:space="preserve">000 per month. </w:t>
      </w:r>
      <w:r w:rsidR="00DA4DF6" w:rsidRPr="00BF362F">
        <w:rPr>
          <w:rFonts w:ascii="Arial" w:hAnsi="Arial" w:cs="Arial"/>
          <w:sz w:val="40"/>
          <w:szCs w:val="40"/>
        </w:rPr>
        <w:t xml:space="preserve"> </w:t>
      </w:r>
    </w:p>
    <w:p w:rsidR="00BF362F" w:rsidRPr="00BF362F" w:rsidRDefault="00BF362F" w:rsidP="00BF362F">
      <w:pPr>
        <w:pStyle w:val="ListParagraph"/>
        <w:spacing w:before="100" w:beforeAutospacing="1" w:after="100" w:afterAutospacing="1"/>
        <w:ind w:left="2160"/>
        <w:jc w:val="both"/>
        <w:rPr>
          <w:rFonts w:ascii="Arial" w:hAnsi="Arial" w:cs="Arial"/>
          <w:sz w:val="40"/>
          <w:szCs w:val="40"/>
        </w:rPr>
      </w:pPr>
    </w:p>
    <w:p w:rsidR="00494F80" w:rsidRPr="00BF362F" w:rsidRDefault="0016142B" w:rsidP="00BF362F">
      <w:pPr>
        <w:pStyle w:val="ListParagraph"/>
        <w:numPr>
          <w:ilvl w:val="0"/>
          <w:numId w:val="18"/>
        </w:numPr>
        <w:spacing w:before="100" w:beforeAutospacing="1" w:after="100" w:afterAutospacing="1"/>
        <w:ind w:left="1378" w:hanging="1021"/>
        <w:jc w:val="both"/>
        <w:rPr>
          <w:rFonts w:ascii="Arial" w:hAnsi="Arial" w:cs="Arial"/>
          <w:sz w:val="40"/>
          <w:szCs w:val="40"/>
        </w:rPr>
      </w:pPr>
      <w:r w:rsidRPr="00553944">
        <w:rPr>
          <w:rFonts w:ascii="Arial" w:hAnsi="Arial" w:cs="Arial"/>
          <w:sz w:val="40"/>
          <w:szCs w:val="40"/>
        </w:rPr>
        <w:tab/>
      </w:r>
      <w:r w:rsidR="00BF362F">
        <w:rPr>
          <w:rFonts w:ascii="Arial" w:hAnsi="Arial" w:cs="Arial"/>
          <w:sz w:val="40"/>
          <w:szCs w:val="40"/>
        </w:rPr>
        <w:t>T</w:t>
      </w:r>
      <w:r w:rsidR="00494F80" w:rsidRPr="00BF362F">
        <w:rPr>
          <w:rFonts w:ascii="Arial" w:hAnsi="Arial" w:cs="Arial"/>
          <w:sz w:val="40"/>
          <w:szCs w:val="40"/>
        </w:rPr>
        <w:t xml:space="preserve">he Social Pensions System is configured </w:t>
      </w:r>
      <w:r w:rsidR="00BF362F">
        <w:rPr>
          <w:rFonts w:ascii="Arial" w:hAnsi="Arial" w:cs="Arial"/>
          <w:sz w:val="40"/>
          <w:szCs w:val="40"/>
        </w:rPr>
        <w:tab/>
      </w:r>
      <w:r w:rsidR="00494F80" w:rsidRPr="00BF362F">
        <w:rPr>
          <w:rFonts w:ascii="Arial" w:hAnsi="Arial" w:cs="Arial"/>
          <w:sz w:val="40"/>
          <w:szCs w:val="40"/>
        </w:rPr>
        <w:t xml:space="preserve">in such a way that double dipping between different social grants can be detected and prevented. Thus there have been no incidents of double dipping that have been detected within the </w:t>
      </w:r>
      <w:r w:rsidR="00BF362F">
        <w:rPr>
          <w:rFonts w:ascii="Arial" w:hAnsi="Arial" w:cs="Arial"/>
          <w:sz w:val="40"/>
          <w:szCs w:val="40"/>
        </w:rPr>
        <w:t>s</w:t>
      </w:r>
      <w:r w:rsidR="00494F80" w:rsidRPr="00BF362F">
        <w:rPr>
          <w:rFonts w:ascii="Arial" w:hAnsi="Arial" w:cs="Arial"/>
          <w:sz w:val="40"/>
          <w:szCs w:val="40"/>
        </w:rPr>
        <w:t>ocial grants system administered within SASSA.</w:t>
      </w:r>
    </w:p>
    <w:p w:rsidR="00D80269" w:rsidRPr="008E5698" w:rsidRDefault="00BF362F" w:rsidP="00FD5C6B">
      <w:pPr>
        <w:spacing w:before="100" w:beforeAutospacing="1" w:after="100" w:afterAutospacing="1"/>
        <w:ind w:left="1247" w:hanging="1247"/>
        <w:jc w:val="both"/>
        <w:rPr>
          <w:rFonts w:ascii="Arial" w:hAnsi="Arial" w:cs="Arial"/>
          <w:sz w:val="40"/>
          <w:szCs w:val="40"/>
        </w:rPr>
      </w:pPr>
      <w:r>
        <w:rPr>
          <w:rFonts w:ascii="Arial" w:hAnsi="Arial" w:cs="Arial"/>
          <w:sz w:val="40"/>
          <w:szCs w:val="40"/>
        </w:rPr>
        <w:tab/>
      </w:r>
      <w:r w:rsidR="00D80269">
        <w:rPr>
          <w:rFonts w:ascii="Arial" w:hAnsi="Arial" w:cs="Arial"/>
          <w:sz w:val="40"/>
          <w:szCs w:val="40"/>
        </w:rPr>
        <w:t xml:space="preserve">The Auditor General of South Africa has identified incidents of double dipping involving the applicants of the special </w:t>
      </w:r>
      <w:r w:rsidR="00D80269">
        <w:rPr>
          <w:rFonts w:ascii="Arial" w:hAnsi="Arial" w:cs="Arial"/>
          <w:sz w:val="40"/>
          <w:szCs w:val="40"/>
        </w:rPr>
        <w:lastRenderedPageBreak/>
        <w:t>C</w:t>
      </w:r>
      <w:r>
        <w:rPr>
          <w:rFonts w:ascii="Arial" w:hAnsi="Arial" w:cs="Arial"/>
          <w:sz w:val="40"/>
          <w:szCs w:val="40"/>
        </w:rPr>
        <w:t>OVID</w:t>
      </w:r>
      <w:r w:rsidR="00D80269">
        <w:rPr>
          <w:rFonts w:ascii="Arial" w:hAnsi="Arial" w:cs="Arial"/>
          <w:sz w:val="40"/>
          <w:szCs w:val="40"/>
        </w:rPr>
        <w:t xml:space="preserve"> 19 SRD grant</w:t>
      </w:r>
      <w:r w:rsidR="00C7263E">
        <w:rPr>
          <w:rFonts w:ascii="Arial" w:hAnsi="Arial" w:cs="Arial"/>
          <w:sz w:val="40"/>
          <w:szCs w:val="40"/>
        </w:rPr>
        <w:t xml:space="preserve"> who also applied for other C</w:t>
      </w:r>
      <w:r>
        <w:rPr>
          <w:rFonts w:ascii="Arial" w:hAnsi="Arial" w:cs="Arial"/>
          <w:sz w:val="40"/>
          <w:szCs w:val="40"/>
        </w:rPr>
        <w:t>OVID</w:t>
      </w:r>
      <w:r w:rsidR="00C7263E">
        <w:rPr>
          <w:rFonts w:ascii="Arial" w:hAnsi="Arial" w:cs="Arial"/>
          <w:sz w:val="40"/>
          <w:szCs w:val="40"/>
        </w:rPr>
        <w:t xml:space="preserve"> 19 relief measures administered by other government entities.</w:t>
      </w:r>
      <w:r>
        <w:rPr>
          <w:rFonts w:ascii="Arial" w:hAnsi="Arial" w:cs="Arial"/>
          <w:sz w:val="40"/>
          <w:szCs w:val="40"/>
        </w:rPr>
        <w:t xml:space="preserve">  While AGSA identified a total of 80 117 cases in the first 3 months of this grant, on confirming information, 25 088 </w:t>
      </w:r>
      <w:r w:rsidR="007F1FA0">
        <w:rPr>
          <w:rFonts w:ascii="Arial" w:hAnsi="Arial" w:cs="Arial"/>
          <w:sz w:val="40"/>
          <w:szCs w:val="40"/>
        </w:rPr>
        <w:t xml:space="preserve">people were identified </w:t>
      </w:r>
      <w:r>
        <w:rPr>
          <w:rFonts w:ascii="Arial" w:hAnsi="Arial" w:cs="Arial"/>
          <w:sz w:val="40"/>
          <w:szCs w:val="40"/>
        </w:rPr>
        <w:t>with a value of R8 780 800 as having received the R350 grant to which they were not entitled.  Debts are being raised for these citizens.  It should also be noted that, as soon as the anomalies were identified by AGSA, payment of the special relief grant to these clients was stopped, thus limiting the loss to the state.</w:t>
      </w: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2A7D15">
        <w:rPr>
          <w:rFonts w:ascii="Arial" w:eastAsia="Times New Roman" w:hAnsi="Arial" w:cs="Arial"/>
          <w:b/>
          <w:snapToGrid w:val="0"/>
          <w:color w:val="000000"/>
          <w:sz w:val="40"/>
          <w:szCs w:val="40"/>
        </w:rPr>
        <w:t>10</w:t>
      </w:r>
      <w:r w:rsidR="00553944">
        <w:rPr>
          <w:rFonts w:ascii="Arial" w:eastAsia="Times New Roman" w:hAnsi="Arial" w:cs="Arial"/>
          <w:b/>
          <w:snapToGrid w:val="0"/>
          <w:color w:val="000000"/>
          <w:sz w:val="40"/>
          <w:szCs w:val="40"/>
        </w:rPr>
        <w:t>79</w:t>
      </w:r>
      <w:r>
        <w:rPr>
          <w:rFonts w:ascii="Arial" w:eastAsia="Times New Roman" w:hAnsi="Arial" w:cs="Arial"/>
          <w:b/>
          <w:snapToGrid w:val="0"/>
          <w:color w:val="000000"/>
          <w:sz w:val="40"/>
          <w:szCs w:val="40"/>
        </w:rPr>
        <w:t xml:space="preserve"> of 202</w:t>
      </w:r>
      <w:r w:rsidR="007209B7">
        <w:rPr>
          <w:rFonts w:ascii="Arial" w:eastAsia="Times New Roman" w:hAnsi="Arial" w:cs="Arial"/>
          <w:b/>
          <w:snapToGrid w:val="0"/>
          <w:color w:val="000000"/>
          <w:sz w:val="40"/>
          <w:szCs w:val="40"/>
        </w:rPr>
        <w:t>1</w:t>
      </w:r>
    </w:p>
    <w:p w:rsidR="00AB0772" w:rsidRPr="00DA4793" w:rsidRDefault="00AB0772"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r w:rsidRPr="00DA4793">
        <w:rPr>
          <w:rFonts w:ascii="Arial" w:eastAsia="Times New Roman" w:hAnsi="Arial" w:cs="Arial"/>
          <w:b/>
          <w:snapToGrid w:val="0"/>
          <w:color w:val="000000"/>
          <w:sz w:val="38"/>
          <w:szCs w:val="38"/>
          <w:lang w:val="en-GB"/>
        </w:rPr>
        <w:t xml:space="preserve"> </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797CD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A11" w:rsidRDefault="00B22A11">
      <w:pPr>
        <w:spacing w:after="0" w:line="240" w:lineRule="auto"/>
      </w:pPr>
      <w:r>
        <w:separator/>
      </w:r>
    </w:p>
  </w:endnote>
  <w:endnote w:type="continuationSeparator" w:id="0">
    <w:p w:rsidR="00B22A11" w:rsidRDefault="00B22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797CD0">
        <w:pPr>
          <w:pStyle w:val="Footer"/>
          <w:jc w:val="right"/>
        </w:pPr>
        <w:r>
          <w:fldChar w:fldCharType="begin"/>
        </w:r>
        <w:r w:rsidR="00DA4793">
          <w:instrText xml:space="preserve"> PAGE   \* MERGEFORMAT </w:instrText>
        </w:r>
        <w:r>
          <w:fldChar w:fldCharType="separate"/>
        </w:r>
        <w:r w:rsidR="00A14948">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A11" w:rsidRDefault="00B22A11">
      <w:pPr>
        <w:spacing w:after="0" w:line="240" w:lineRule="auto"/>
      </w:pPr>
      <w:r>
        <w:separator/>
      </w:r>
    </w:p>
  </w:footnote>
  <w:footnote w:type="continuationSeparator" w:id="0">
    <w:p w:rsidR="00B22A11" w:rsidRDefault="00B22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F2BCB"/>
    <w:multiLevelType w:val="hybridMultilevel"/>
    <w:tmpl w:val="22FC6214"/>
    <w:lvl w:ilvl="0" w:tplc="F7541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5516AE9"/>
    <w:multiLevelType w:val="hybridMultilevel"/>
    <w:tmpl w:val="AEE04486"/>
    <w:lvl w:ilvl="0" w:tplc="06C86510">
      <w:start w:val="1"/>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9D10FCF"/>
    <w:multiLevelType w:val="hybridMultilevel"/>
    <w:tmpl w:val="CC64CDB2"/>
    <w:lvl w:ilvl="0" w:tplc="8B5CF4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8"/>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141"/>
    <w:rsid w:val="000B436B"/>
    <w:rsid w:val="000C1583"/>
    <w:rsid w:val="000C35A9"/>
    <w:rsid w:val="000D465F"/>
    <w:rsid w:val="000D4EA6"/>
    <w:rsid w:val="000E1E8A"/>
    <w:rsid w:val="000E3F6F"/>
    <w:rsid w:val="000F1964"/>
    <w:rsid w:val="000F1F08"/>
    <w:rsid w:val="000F33EF"/>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6142B"/>
    <w:rsid w:val="00166F4B"/>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C6E07"/>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4F80"/>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21F5"/>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CD0"/>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1FA0"/>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4773"/>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14948"/>
    <w:rsid w:val="00A20D1C"/>
    <w:rsid w:val="00A21AE1"/>
    <w:rsid w:val="00A32DA2"/>
    <w:rsid w:val="00A34E32"/>
    <w:rsid w:val="00A400BA"/>
    <w:rsid w:val="00A436F0"/>
    <w:rsid w:val="00A6429F"/>
    <w:rsid w:val="00A64E8E"/>
    <w:rsid w:val="00A65C30"/>
    <w:rsid w:val="00A73D6D"/>
    <w:rsid w:val="00A7716E"/>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2A11"/>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362F"/>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63E"/>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1E36"/>
    <w:rsid w:val="00D80269"/>
    <w:rsid w:val="00D80E2E"/>
    <w:rsid w:val="00D9164E"/>
    <w:rsid w:val="00DA1E4E"/>
    <w:rsid w:val="00DA4793"/>
    <w:rsid w:val="00DA4DF6"/>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7E5"/>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9638B"/>
    <w:rsid w:val="00FB4659"/>
    <w:rsid w:val="00FB557D"/>
    <w:rsid w:val="00FB5F56"/>
    <w:rsid w:val="00FC2C79"/>
    <w:rsid w:val="00FC68FF"/>
    <w:rsid w:val="00FD0D94"/>
    <w:rsid w:val="00FD1C03"/>
    <w:rsid w:val="00FD5267"/>
    <w:rsid w:val="00FD5C6B"/>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E31F-8481-4F6A-8F33-126ACEB1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2021-06-09T11:17:00Z</dcterms:created>
  <dcterms:modified xsi:type="dcterms:W3CDTF">2021-06-09T11:17:00Z</dcterms:modified>
</cp:coreProperties>
</file>