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9026"/>
      </w:tblGrid>
      <w:tr w:rsidR="00FB3B18" w:rsidRPr="00BA68A5" w:rsidTr="00984726">
        <w:trPr>
          <w:trHeight w:val="1851"/>
          <w:jc w:val="center"/>
        </w:trPr>
        <w:tc>
          <w:tcPr>
            <w:tcW w:w="9026" w:type="dxa"/>
          </w:tcPr>
          <w:p w:rsidR="00FB3B18" w:rsidRPr="00787D58" w:rsidRDefault="00FB3B18" w:rsidP="00787D58">
            <w:pPr>
              <w:spacing w:after="160" w:line="360" w:lineRule="auto"/>
              <w:contextualSpacing/>
              <w:jc w:val="center"/>
              <w:rPr>
                <w:rFonts w:ascii="Arial" w:hAnsi="Arial" w:cs="Arial"/>
                <w:sz w:val="24"/>
                <w:szCs w:val="24"/>
                <w:lang w:val="en-GB"/>
              </w:rPr>
            </w:pPr>
            <w:hyperlink r:id="rId7" w:history="1">
              <w:r w:rsidRPr="00BA68A5">
                <w:rPr>
                  <w:rFonts w:ascii="Arial" w:hAnsi="Arial" w:cs="Arial"/>
                  <w:noProof/>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Click on the specific symbol to view its symbolism  [coatofarms.gif 22315 bytes)" href="http://www.gov.za/_vti_bin/shtml.dll/symbols/coatofarms.htm/m" style="width:58.5pt;height:1in;visibility:visible" o:button="t">
                    <v:fill o:detectmouseclick="t"/>
                    <v:imagedata r:id="rId8" o:title=""/>
                  </v:shape>
                </w:pict>
              </w:r>
            </w:hyperlink>
          </w:p>
          <w:p w:rsidR="00FB3B18" w:rsidRPr="00787D58" w:rsidRDefault="00FB3B18" w:rsidP="00787D58">
            <w:pPr>
              <w:spacing w:after="160" w:line="360" w:lineRule="auto"/>
              <w:contextualSpacing/>
              <w:rPr>
                <w:rFonts w:ascii="Arial" w:hAnsi="Arial" w:cs="Arial"/>
                <w:sz w:val="24"/>
                <w:szCs w:val="24"/>
                <w:lang w:val="en-GB"/>
              </w:rPr>
            </w:pPr>
          </w:p>
        </w:tc>
      </w:tr>
      <w:tr w:rsidR="00FB3B18" w:rsidRPr="00BA68A5" w:rsidTr="00984726">
        <w:trPr>
          <w:trHeight w:val="1111"/>
          <w:jc w:val="center"/>
        </w:trPr>
        <w:tc>
          <w:tcPr>
            <w:tcW w:w="9026" w:type="dxa"/>
          </w:tcPr>
          <w:p w:rsidR="00FB3B18" w:rsidRPr="00787D58" w:rsidRDefault="00FB3B18" w:rsidP="00787D58">
            <w:pPr>
              <w:spacing w:after="160" w:line="360" w:lineRule="auto"/>
              <w:contextualSpacing/>
              <w:jc w:val="center"/>
              <w:rPr>
                <w:rFonts w:ascii="Arial" w:hAnsi="Arial" w:cs="Arial"/>
                <w:b/>
                <w:color w:val="666633"/>
                <w:sz w:val="24"/>
                <w:szCs w:val="24"/>
                <w:lang w:val="en-GB"/>
              </w:rPr>
            </w:pPr>
            <w:r w:rsidRPr="00787D58">
              <w:rPr>
                <w:rFonts w:ascii="Arial" w:hAnsi="Arial" w:cs="Arial"/>
                <w:b/>
                <w:color w:val="666633"/>
                <w:sz w:val="24"/>
                <w:szCs w:val="24"/>
                <w:lang w:val="en-GB"/>
              </w:rPr>
              <w:t>MINISTRY: COMMUNICATIONS</w:t>
            </w:r>
            <w:r w:rsidRPr="00787D58">
              <w:rPr>
                <w:rFonts w:ascii="Arial" w:hAnsi="Arial" w:cs="Arial"/>
                <w:b/>
                <w:color w:val="666633"/>
                <w:sz w:val="24"/>
                <w:szCs w:val="24"/>
                <w:lang w:val="en-GB"/>
              </w:rPr>
              <w:br/>
              <w:t>REPUBLIC OF SOUTH AFRICA</w:t>
            </w:r>
          </w:p>
          <w:p w:rsidR="00FB3B18" w:rsidRPr="00787D58" w:rsidRDefault="00FB3B18" w:rsidP="00787D58">
            <w:pPr>
              <w:spacing w:after="160" w:line="360" w:lineRule="auto"/>
              <w:contextualSpacing/>
              <w:jc w:val="center"/>
              <w:rPr>
                <w:rFonts w:ascii="Arial" w:hAnsi="Arial" w:cs="Arial"/>
                <w:color w:val="5F5F5F"/>
                <w:sz w:val="24"/>
                <w:szCs w:val="24"/>
                <w:lang w:val="en-GB"/>
              </w:rPr>
            </w:pPr>
            <w:r w:rsidRPr="00787D58">
              <w:rPr>
                <w:rFonts w:ascii="Arial" w:hAnsi="Arial" w:cs="Arial"/>
                <w:color w:val="5F5F5F"/>
                <w:sz w:val="24"/>
                <w:szCs w:val="24"/>
                <w:lang w:val="en-GB"/>
              </w:rPr>
              <w:t>Private Bag X 745, Pretoria, 0001, Tel: +27 12 473 0164   Fax: +27 12 473 0585</w:t>
            </w:r>
          </w:p>
          <w:p w:rsidR="00FB3B18" w:rsidRPr="00787D58" w:rsidRDefault="00FB3B18" w:rsidP="00787D58">
            <w:pPr>
              <w:spacing w:after="160" w:line="360" w:lineRule="auto"/>
              <w:contextualSpacing/>
              <w:jc w:val="center"/>
              <w:rPr>
                <w:rFonts w:ascii="Arial" w:hAnsi="Arial" w:cs="Arial"/>
                <w:color w:val="5F5F5F"/>
                <w:sz w:val="24"/>
                <w:szCs w:val="24"/>
                <w:lang w:val="en-GB"/>
              </w:rPr>
            </w:pPr>
            <w:r w:rsidRPr="00787D58">
              <w:rPr>
                <w:rFonts w:ascii="Arial" w:hAnsi="Arial" w:cs="Arial"/>
                <w:color w:val="5F5F5F"/>
                <w:sz w:val="24"/>
                <w:szCs w:val="24"/>
                <w:lang w:val="en-GB"/>
              </w:rPr>
              <w:t>Tshedimosetso House,1035 Francis Baard Street, Tshedimosetso House, Pretoria, 1000</w:t>
            </w:r>
          </w:p>
          <w:p w:rsidR="00FB3B18" w:rsidRPr="00787D58" w:rsidRDefault="00FB3B18" w:rsidP="00787D58">
            <w:pPr>
              <w:spacing w:after="160" w:line="360" w:lineRule="auto"/>
              <w:contextualSpacing/>
              <w:jc w:val="center"/>
              <w:rPr>
                <w:rFonts w:ascii="Arial" w:hAnsi="Arial" w:cs="Arial"/>
                <w:color w:val="666633"/>
                <w:sz w:val="24"/>
                <w:szCs w:val="24"/>
                <w:lang w:val="en-GB"/>
              </w:rPr>
            </w:pPr>
            <w:r>
              <w:rPr>
                <w:noProof/>
              </w:rPr>
              <w:pict>
                <v:line id="Straight Connector 2" o:spid="_x0000_s1026" style="position:absolute;left:0;text-align:left;z-index:251658240;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" strokecolor="#5b9bd5" strokeweight=".5pt">
                  <v:stroke joinstyle="miter"/>
                </v:line>
              </w:pict>
            </w:r>
          </w:p>
        </w:tc>
      </w:tr>
    </w:tbl>
    <w:p w:rsidR="00FB3B18" w:rsidRPr="00787D58" w:rsidRDefault="00FB3B18" w:rsidP="00787D58">
      <w:pPr>
        <w:spacing w:after="160" w:line="360" w:lineRule="auto"/>
        <w:contextualSpacing/>
        <w:rPr>
          <w:rFonts w:ascii="Arial" w:hAnsi="Arial" w:cs="Arial"/>
          <w:b/>
          <w:sz w:val="24"/>
          <w:szCs w:val="24"/>
          <w:lang w:val="en-ZA"/>
        </w:rPr>
      </w:pPr>
      <w:r w:rsidRPr="00787D58">
        <w:rPr>
          <w:rFonts w:ascii="Arial" w:hAnsi="Arial" w:cs="Arial"/>
          <w:b/>
          <w:sz w:val="24"/>
          <w:szCs w:val="24"/>
          <w:lang w:val="en-ZA"/>
        </w:rPr>
        <w:t xml:space="preserve">NATIONAL ASSEMBLY </w:t>
      </w:r>
    </w:p>
    <w:p w:rsidR="00FB3B18" w:rsidRPr="00787D58" w:rsidRDefault="00FB3B18" w:rsidP="00787D58">
      <w:pPr>
        <w:spacing w:after="160" w:line="360" w:lineRule="auto"/>
        <w:contextualSpacing/>
        <w:jc w:val="both"/>
        <w:rPr>
          <w:rFonts w:ascii="Arial" w:hAnsi="Arial" w:cs="Arial"/>
          <w:b/>
          <w:sz w:val="24"/>
          <w:szCs w:val="24"/>
          <w:lang w:val="en-ZA"/>
        </w:rPr>
      </w:pPr>
      <w:r w:rsidRPr="00787D58">
        <w:rPr>
          <w:rFonts w:ascii="Arial" w:hAnsi="Arial" w:cs="Arial"/>
          <w:b/>
          <w:sz w:val="24"/>
          <w:szCs w:val="24"/>
          <w:lang w:val="en-ZA"/>
        </w:rPr>
        <w:t>QUESTION FOR WRITTEN REPLY</w:t>
      </w:r>
    </w:p>
    <w:p w:rsidR="00FB3B18" w:rsidRPr="00787D58" w:rsidRDefault="00FB3B18" w:rsidP="00787D58">
      <w:pPr>
        <w:spacing w:after="160" w:line="360" w:lineRule="auto"/>
        <w:contextualSpacing/>
        <w:jc w:val="both"/>
        <w:rPr>
          <w:rFonts w:ascii="Arial" w:hAnsi="Arial" w:cs="Arial"/>
          <w:b/>
          <w:color w:val="FF0000"/>
          <w:sz w:val="24"/>
          <w:szCs w:val="24"/>
          <w:lang w:val="en-ZA"/>
        </w:rPr>
      </w:pPr>
      <w:r w:rsidRPr="00787D58">
        <w:rPr>
          <w:rFonts w:ascii="Arial" w:hAnsi="Arial" w:cs="Arial"/>
          <w:b/>
          <w:sz w:val="24"/>
          <w:szCs w:val="24"/>
          <w:lang w:val="en-ZA"/>
        </w:rPr>
        <w:t xml:space="preserve">QUESTION NUMBER: </w:t>
      </w:r>
      <w:r w:rsidRPr="00787D58">
        <w:rPr>
          <w:rFonts w:ascii="Arial" w:hAnsi="Arial" w:cs="Arial"/>
          <w:b/>
          <w:bCs/>
          <w:sz w:val="24"/>
          <w:szCs w:val="24"/>
          <w:lang w:val="en-ZA"/>
        </w:rPr>
        <w:t>1065</w:t>
      </w:r>
    </w:p>
    <w:p w:rsidR="00FB3B18" w:rsidRPr="00787D58" w:rsidRDefault="00FB3B18" w:rsidP="00787D58">
      <w:pPr>
        <w:pBdr>
          <w:bottom w:val="single" w:sz="12" w:space="1" w:color="auto"/>
        </w:pBdr>
        <w:spacing w:after="160" w:line="360" w:lineRule="auto"/>
        <w:contextualSpacing/>
        <w:jc w:val="both"/>
        <w:rPr>
          <w:rFonts w:ascii="Arial" w:hAnsi="Arial" w:cs="Arial"/>
          <w:b/>
          <w:sz w:val="24"/>
          <w:szCs w:val="24"/>
          <w:lang w:val="en-ZA"/>
        </w:rPr>
      </w:pPr>
      <w:r w:rsidRPr="00787D58">
        <w:rPr>
          <w:rFonts w:ascii="Arial" w:hAnsi="Arial" w:cs="Arial"/>
          <w:b/>
          <w:sz w:val="24"/>
          <w:szCs w:val="24"/>
          <w:lang w:val="en-ZA"/>
        </w:rPr>
        <w:t>DATE OF PUBLICATION: APRIL 2016</w:t>
      </w:r>
    </w:p>
    <w:p w:rsidR="00FB3B18" w:rsidRPr="00787D58" w:rsidRDefault="00FB3B18" w:rsidP="00787D58">
      <w:pPr>
        <w:spacing w:line="360" w:lineRule="auto"/>
        <w:contextualSpacing/>
        <w:jc w:val="both"/>
        <w:rPr>
          <w:rFonts w:ascii="Arial" w:hAnsi="Arial" w:cs="Arial"/>
          <w:b/>
          <w:bCs/>
          <w:sz w:val="24"/>
          <w:szCs w:val="24"/>
          <w:lang w:val="en-GB"/>
        </w:rPr>
      </w:pPr>
    </w:p>
    <w:p w:rsidR="00FB3B18" w:rsidRPr="00787D58" w:rsidRDefault="00FB3B18" w:rsidP="00787D58">
      <w:pPr>
        <w:spacing w:line="360" w:lineRule="auto"/>
        <w:contextualSpacing/>
        <w:jc w:val="both"/>
        <w:rPr>
          <w:rFonts w:ascii="Arial" w:hAnsi="Arial" w:cs="Arial"/>
          <w:b/>
          <w:bCs/>
          <w:sz w:val="24"/>
          <w:szCs w:val="24"/>
          <w:lang w:val="en-GB"/>
        </w:rPr>
      </w:pPr>
      <w:r w:rsidRPr="00787D58">
        <w:rPr>
          <w:rFonts w:ascii="Arial" w:hAnsi="Arial" w:cs="Arial"/>
          <w:b/>
          <w:bCs/>
          <w:sz w:val="24"/>
          <w:szCs w:val="24"/>
          <w:lang w:val="en-GB"/>
        </w:rPr>
        <w:t xml:space="preserve">Mr T W Mhlongo (DA) to ask the </w:t>
      </w:r>
      <w:r w:rsidRPr="00787D58">
        <w:rPr>
          <w:rFonts w:ascii="Arial" w:hAnsi="Arial" w:cs="Arial"/>
          <w:b/>
          <w:bCs/>
          <w:sz w:val="24"/>
          <w:szCs w:val="24"/>
        </w:rPr>
        <w:t>Minister</w:t>
      </w:r>
      <w:r w:rsidRPr="00787D58">
        <w:rPr>
          <w:rFonts w:ascii="Arial" w:hAnsi="Arial" w:cs="Arial"/>
          <w:b/>
          <w:bCs/>
          <w:sz w:val="24"/>
          <w:szCs w:val="24"/>
          <w:lang w:val="en-GB"/>
        </w:rPr>
        <w:t xml:space="preserve"> of Communications: </w:t>
      </w:r>
    </w:p>
    <w:p w:rsidR="00FB3B18" w:rsidRPr="00787D58" w:rsidRDefault="00FB3B18" w:rsidP="00787D58">
      <w:pPr>
        <w:spacing w:line="360" w:lineRule="auto"/>
        <w:contextualSpacing/>
        <w:jc w:val="both"/>
        <w:rPr>
          <w:rFonts w:ascii="Arial" w:hAnsi="Arial" w:cs="Arial"/>
          <w:sz w:val="24"/>
          <w:szCs w:val="24"/>
        </w:rPr>
      </w:pPr>
      <w:r w:rsidRPr="00787D58">
        <w:rPr>
          <w:rFonts w:ascii="Arial" w:hAnsi="Arial" w:cs="Arial"/>
          <w:sz w:val="24"/>
          <w:szCs w:val="24"/>
        </w:rPr>
        <w:t>(1)(a) What was the vacancy rate at the Media Development and Diversity Agency (MDDA) in the (i) 2013-14, (ii) 2014-15 and (iii) 2015-16 financial years, (b) which positions are still vacant as at 5 April 2016, (c) for how long have these positions been vacant, (d) why are they still vacant and (e) when will they be filled; (2) whether the specified vacancies are considered crucial for the MDDA’s operational success; if not, what are the relevant details; (3) whether all of the specified vacancies have been advertised; if not, why not; if so, (a) where and (b) when were these vacancies advertised; (4)(a) how many consultants are hired by the MDDA and (b) why, in each case; (5) what other challenges apart from vacancy rates are being experienced by the MDDA? NW1198E</w:t>
      </w:r>
    </w:p>
    <w:p w:rsidR="00FB3B18" w:rsidRPr="00787D58" w:rsidRDefault="00FB3B18" w:rsidP="00787D58">
      <w:pPr>
        <w:spacing w:after="160" w:line="360" w:lineRule="auto"/>
        <w:contextualSpacing/>
        <w:rPr>
          <w:rFonts w:ascii="Arial" w:hAnsi="Arial" w:cs="Arial"/>
          <w:sz w:val="24"/>
          <w:szCs w:val="24"/>
          <w:lang w:val="en-ZA"/>
        </w:rPr>
      </w:pPr>
    </w:p>
    <w:p w:rsidR="00FB3B18" w:rsidRPr="00787D58" w:rsidRDefault="00FB3B18" w:rsidP="00787D58">
      <w:pPr>
        <w:spacing w:after="160" w:line="360" w:lineRule="auto"/>
        <w:contextualSpacing/>
        <w:jc w:val="both"/>
        <w:rPr>
          <w:rFonts w:ascii="Arial" w:hAnsi="Arial" w:cs="Arial"/>
          <w:b/>
          <w:sz w:val="24"/>
          <w:szCs w:val="24"/>
          <w:lang w:val="en-ZA"/>
        </w:rPr>
      </w:pPr>
      <w:r w:rsidRPr="00787D58">
        <w:rPr>
          <w:rFonts w:ascii="Arial" w:hAnsi="Arial" w:cs="Arial"/>
          <w:b/>
          <w:sz w:val="24"/>
          <w:szCs w:val="24"/>
          <w:lang w:val="en-ZA"/>
        </w:rPr>
        <w:t>REPLY: MINISTER OF COMMUNICATIONS</w:t>
      </w:r>
    </w:p>
    <w:p w:rsidR="00FB3B18" w:rsidRPr="00787D58" w:rsidRDefault="00FB3B18" w:rsidP="00787D58">
      <w:pPr>
        <w:spacing w:after="160" w:line="259" w:lineRule="auto"/>
        <w:jc w:val="both"/>
        <w:rPr>
          <w:rFonts w:ascii="Arial" w:hAnsi="Arial" w:cs="Arial"/>
          <w:sz w:val="24"/>
          <w:szCs w:val="24"/>
          <w:lang w:val="en-ZA"/>
        </w:rPr>
      </w:pPr>
    </w:p>
    <w:p w:rsidR="00FB3B18" w:rsidRPr="00787D58" w:rsidRDefault="00FB3B18" w:rsidP="00787D58">
      <w:pPr>
        <w:spacing w:after="160" w:line="259" w:lineRule="auto"/>
        <w:jc w:val="both"/>
        <w:rPr>
          <w:rFonts w:ascii="Arial" w:hAnsi="Arial" w:cs="Arial"/>
          <w:sz w:val="24"/>
          <w:szCs w:val="24"/>
          <w:lang w:val="en-ZA"/>
        </w:rPr>
      </w:pPr>
      <w:r w:rsidRPr="00787D58">
        <w:rPr>
          <w:rFonts w:ascii="Arial" w:hAnsi="Arial" w:cs="Arial"/>
          <w:sz w:val="24"/>
          <w:szCs w:val="24"/>
          <w:lang w:val="en-ZA"/>
        </w:rPr>
        <w:t>(1)(a)</w:t>
      </w:r>
      <w:r w:rsidRPr="00787D58">
        <w:rPr>
          <w:rFonts w:ascii="Arial" w:hAnsi="Arial" w:cs="Arial"/>
          <w:sz w:val="24"/>
          <w:szCs w:val="24"/>
          <w:lang w:val="en-ZA"/>
        </w:rPr>
        <w:tab/>
        <w:t>(i) 2013/2014: 80 % filled with permanent appointments</w:t>
      </w:r>
    </w:p>
    <w:p w:rsidR="00FB3B18" w:rsidRPr="00787D58" w:rsidRDefault="00FB3B18" w:rsidP="00787D58">
      <w:pPr>
        <w:spacing w:after="160" w:line="259" w:lineRule="auto"/>
        <w:jc w:val="both"/>
        <w:rPr>
          <w:rFonts w:ascii="Arial" w:hAnsi="Arial" w:cs="Arial"/>
          <w:sz w:val="24"/>
          <w:szCs w:val="24"/>
          <w:lang w:val="en-ZA"/>
        </w:rPr>
      </w:pPr>
      <w:r w:rsidRPr="00787D58">
        <w:rPr>
          <w:rFonts w:ascii="Arial" w:hAnsi="Arial" w:cs="Arial"/>
          <w:sz w:val="24"/>
          <w:szCs w:val="24"/>
          <w:lang w:val="en-ZA"/>
        </w:rPr>
        <w:tab/>
        <w:t>(ii) 2014/2015: 53 % filled with permanent appointments</w:t>
      </w:r>
    </w:p>
    <w:p w:rsidR="00FB3B18" w:rsidRPr="00787D58" w:rsidRDefault="00FB3B18" w:rsidP="00787D58">
      <w:pPr>
        <w:spacing w:after="160" w:line="259" w:lineRule="auto"/>
        <w:jc w:val="both"/>
        <w:rPr>
          <w:rFonts w:ascii="Arial" w:hAnsi="Arial" w:cs="Arial"/>
          <w:sz w:val="24"/>
          <w:szCs w:val="24"/>
          <w:lang w:val="en-ZA"/>
        </w:rPr>
      </w:pPr>
      <w:r w:rsidRPr="00787D58">
        <w:rPr>
          <w:rFonts w:ascii="Arial" w:hAnsi="Arial" w:cs="Arial"/>
          <w:sz w:val="24"/>
          <w:szCs w:val="24"/>
          <w:lang w:val="en-ZA"/>
        </w:rPr>
        <w:tab/>
        <w:t xml:space="preserve">(iii) 2015-2016: approved headcount is 36 positions per organogram as at </w:t>
      </w:r>
      <w:r w:rsidRPr="00787D58">
        <w:rPr>
          <w:rFonts w:ascii="Arial" w:hAnsi="Arial" w:cs="Arial"/>
          <w:sz w:val="24"/>
          <w:szCs w:val="24"/>
          <w:lang w:val="en-ZA"/>
        </w:rPr>
        <w:tab/>
        <w:t>February 20</w:t>
      </w:r>
      <w:r w:rsidRPr="00787D58">
        <w:rPr>
          <w:rFonts w:ascii="Arial" w:hAnsi="Arial" w:cs="Arial"/>
          <w:sz w:val="24"/>
          <w:szCs w:val="24"/>
          <w:vertAlign w:val="superscript"/>
          <w:lang w:val="en-ZA"/>
        </w:rPr>
        <w:t>th</w:t>
      </w:r>
      <w:r w:rsidRPr="00787D58">
        <w:rPr>
          <w:rFonts w:ascii="Arial" w:hAnsi="Arial" w:cs="Arial"/>
          <w:sz w:val="24"/>
          <w:szCs w:val="24"/>
          <w:lang w:val="en-ZA"/>
        </w:rPr>
        <w:t xml:space="preserve"> 2016.  15 are occupied by permanent employees (41.7%), 5 are </w:t>
      </w:r>
      <w:r w:rsidRPr="00787D58">
        <w:rPr>
          <w:rFonts w:ascii="Arial" w:hAnsi="Arial" w:cs="Arial"/>
          <w:sz w:val="24"/>
          <w:szCs w:val="24"/>
          <w:lang w:val="en-ZA"/>
        </w:rPr>
        <w:tab/>
        <w:t xml:space="preserve">contractors supplied by Agencies (13.9%), 16 vacant positions to be filled </w:t>
      </w:r>
      <w:r w:rsidRPr="00787D58">
        <w:rPr>
          <w:rFonts w:ascii="Arial" w:hAnsi="Arial" w:cs="Arial"/>
          <w:sz w:val="24"/>
          <w:szCs w:val="24"/>
          <w:lang w:val="en-ZA"/>
        </w:rPr>
        <w:tab/>
        <w:t>(44.4%)</w:t>
      </w:r>
    </w:p>
    <w:p w:rsidR="00FB3B18" w:rsidRPr="00787D58" w:rsidRDefault="00FB3B18" w:rsidP="00787D58">
      <w:pPr>
        <w:spacing w:after="160" w:line="259" w:lineRule="auto"/>
        <w:jc w:val="both"/>
        <w:rPr>
          <w:rFonts w:ascii="Arial" w:hAnsi="Arial" w:cs="Arial"/>
          <w:sz w:val="24"/>
          <w:szCs w:val="24"/>
          <w:lang w:val="en-ZA"/>
        </w:rPr>
      </w:pPr>
    </w:p>
    <w:p w:rsidR="00FB3B18" w:rsidRPr="00787D58" w:rsidRDefault="00FB3B18" w:rsidP="00787D58">
      <w:pPr>
        <w:spacing w:after="160" w:line="259" w:lineRule="auto"/>
        <w:jc w:val="both"/>
        <w:rPr>
          <w:rFonts w:ascii="Arial" w:hAnsi="Arial" w:cs="Arial"/>
          <w:sz w:val="24"/>
          <w:szCs w:val="24"/>
          <w:lang w:val="en-ZA"/>
        </w:rPr>
      </w:pPr>
      <w:r w:rsidRPr="00787D58">
        <w:rPr>
          <w:rFonts w:ascii="Arial" w:hAnsi="Arial" w:cs="Arial"/>
          <w:sz w:val="24"/>
          <w:szCs w:val="24"/>
          <w:lang w:val="en-ZA"/>
        </w:rPr>
        <w:t>(b)</w:t>
      </w:r>
      <w:r w:rsidRPr="00787D58">
        <w:rPr>
          <w:rFonts w:ascii="Arial" w:hAnsi="Arial" w:cs="Arial"/>
          <w:sz w:val="24"/>
          <w:szCs w:val="24"/>
          <w:lang w:val="en-ZA"/>
        </w:rPr>
        <w:tab/>
        <w:t>The following positions are still vacant</w:t>
      </w:r>
    </w:p>
    <w:p w:rsidR="00FB3B18" w:rsidRPr="00787D58" w:rsidRDefault="00FB3B18" w:rsidP="00787D58">
      <w:pPr>
        <w:numPr>
          <w:ilvl w:val="0"/>
          <w:numId w:val="3"/>
        </w:numPr>
        <w:spacing w:after="160" w:line="259" w:lineRule="auto"/>
        <w:contextualSpacing/>
        <w:jc w:val="both"/>
        <w:rPr>
          <w:rFonts w:ascii="Arial" w:hAnsi="Arial" w:cs="Arial"/>
          <w:sz w:val="24"/>
          <w:szCs w:val="24"/>
          <w:lang w:val="en-ZA"/>
        </w:rPr>
      </w:pPr>
      <w:r w:rsidRPr="00787D58">
        <w:rPr>
          <w:rFonts w:ascii="Arial" w:hAnsi="Arial" w:cs="Arial"/>
          <w:sz w:val="24"/>
          <w:szCs w:val="24"/>
          <w:lang w:val="en-ZA"/>
        </w:rPr>
        <w:t xml:space="preserve">Chief Executive Officer (CEO); </w:t>
      </w:r>
    </w:p>
    <w:p w:rsidR="00FB3B18" w:rsidRPr="00787D58" w:rsidRDefault="00FB3B18" w:rsidP="00787D58">
      <w:pPr>
        <w:numPr>
          <w:ilvl w:val="0"/>
          <w:numId w:val="3"/>
        </w:numPr>
        <w:spacing w:after="160" w:line="259" w:lineRule="auto"/>
        <w:contextualSpacing/>
        <w:jc w:val="both"/>
        <w:rPr>
          <w:rFonts w:ascii="Arial" w:hAnsi="Arial" w:cs="Arial"/>
          <w:sz w:val="24"/>
          <w:szCs w:val="24"/>
          <w:lang w:val="en-ZA"/>
        </w:rPr>
      </w:pPr>
      <w:r w:rsidRPr="00787D58">
        <w:rPr>
          <w:rFonts w:ascii="Arial" w:hAnsi="Arial" w:cs="Arial"/>
          <w:sz w:val="24"/>
          <w:szCs w:val="24"/>
          <w:lang w:val="en-ZA"/>
        </w:rPr>
        <w:t xml:space="preserve">Chief Financial Officer (CFO); </w:t>
      </w:r>
    </w:p>
    <w:p w:rsidR="00FB3B18" w:rsidRPr="00787D58" w:rsidRDefault="00FB3B18" w:rsidP="00787D58">
      <w:pPr>
        <w:numPr>
          <w:ilvl w:val="0"/>
          <w:numId w:val="3"/>
        </w:numPr>
        <w:spacing w:after="160" w:line="259" w:lineRule="auto"/>
        <w:contextualSpacing/>
        <w:jc w:val="both"/>
        <w:rPr>
          <w:rFonts w:ascii="Arial" w:hAnsi="Arial" w:cs="Arial"/>
          <w:sz w:val="24"/>
          <w:szCs w:val="24"/>
          <w:lang w:val="en-ZA"/>
        </w:rPr>
      </w:pPr>
      <w:r w:rsidRPr="00787D58">
        <w:rPr>
          <w:rFonts w:ascii="Arial" w:hAnsi="Arial" w:cs="Arial"/>
          <w:sz w:val="24"/>
          <w:szCs w:val="24"/>
          <w:lang w:val="en-ZA"/>
        </w:rPr>
        <w:t xml:space="preserve">Company Secretary (Co. Sec.); </w:t>
      </w:r>
    </w:p>
    <w:p w:rsidR="00FB3B18" w:rsidRPr="00787D58" w:rsidRDefault="00FB3B18" w:rsidP="00787D58">
      <w:pPr>
        <w:numPr>
          <w:ilvl w:val="0"/>
          <w:numId w:val="3"/>
        </w:numPr>
        <w:spacing w:after="160" w:line="259" w:lineRule="auto"/>
        <w:contextualSpacing/>
        <w:jc w:val="both"/>
        <w:rPr>
          <w:rFonts w:ascii="Arial" w:hAnsi="Arial" w:cs="Arial"/>
          <w:sz w:val="24"/>
          <w:szCs w:val="24"/>
          <w:lang w:val="en-ZA"/>
        </w:rPr>
      </w:pPr>
      <w:r w:rsidRPr="00787D58">
        <w:rPr>
          <w:rFonts w:ascii="Arial" w:hAnsi="Arial" w:cs="Arial"/>
          <w:sz w:val="24"/>
          <w:szCs w:val="24"/>
          <w:lang w:val="en-ZA"/>
        </w:rPr>
        <w:t xml:space="preserve">Executive Secretary (Exec. Sec.); </w:t>
      </w:r>
    </w:p>
    <w:p w:rsidR="00FB3B18" w:rsidRPr="00787D58" w:rsidRDefault="00FB3B18" w:rsidP="00787D58">
      <w:pPr>
        <w:numPr>
          <w:ilvl w:val="0"/>
          <w:numId w:val="3"/>
        </w:numPr>
        <w:spacing w:after="160" w:line="259" w:lineRule="auto"/>
        <w:contextualSpacing/>
        <w:jc w:val="both"/>
        <w:rPr>
          <w:rFonts w:ascii="Arial" w:hAnsi="Arial" w:cs="Arial"/>
          <w:sz w:val="24"/>
          <w:szCs w:val="24"/>
          <w:lang w:val="en-ZA"/>
        </w:rPr>
      </w:pPr>
      <w:r w:rsidRPr="00787D58">
        <w:rPr>
          <w:rFonts w:ascii="Arial" w:hAnsi="Arial" w:cs="Arial"/>
          <w:sz w:val="24"/>
          <w:szCs w:val="24"/>
          <w:lang w:val="en-ZA"/>
        </w:rPr>
        <w:t xml:space="preserve">Internal Audit Manager; </w:t>
      </w:r>
    </w:p>
    <w:p w:rsidR="00FB3B18" w:rsidRPr="00787D58" w:rsidRDefault="00FB3B18" w:rsidP="00787D58">
      <w:pPr>
        <w:numPr>
          <w:ilvl w:val="0"/>
          <w:numId w:val="3"/>
        </w:numPr>
        <w:spacing w:after="160" w:line="259" w:lineRule="auto"/>
        <w:contextualSpacing/>
        <w:jc w:val="both"/>
        <w:rPr>
          <w:rFonts w:ascii="Arial" w:hAnsi="Arial" w:cs="Arial"/>
          <w:sz w:val="24"/>
          <w:szCs w:val="24"/>
          <w:lang w:val="en-ZA"/>
        </w:rPr>
      </w:pPr>
      <w:r w:rsidRPr="00787D58">
        <w:rPr>
          <w:rFonts w:ascii="Arial" w:hAnsi="Arial" w:cs="Arial"/>
          <w:sz w:val="24"/>
          <w:szCs w:val="24"/>
          <w:lang w:val="en-ZA"/>
        </w:rPr>
        <w:t xml:space="preserve">Risk Specialist; </w:t>
      </w:r>
    </w:p>
    <w:p w:rsidR="00FB3B18" w:rsidRPr="00787D58" w:rsidRDefault="00FB3B18" w:rsidP="00787D58">
      <w:pPr>
        <w:numPr>
          <w:ilvl w:val="0"/>
          <w:numId w:val="3"/>
        </w:numPr>
        <w:spacing w:after="160" w:line="259" w:lineRule="auto"/>
        <w:contextualSpacing/>
        <w:jc w:val="both"/>
        <w:rPr>
          <w:rFonts w:ascii="Arial" w:hAnsi="Arial" w:cs="Arial"/>
          <w:sz w:val="24"/>
          <w:szCs w:val="24"/>
          <w:lang w:val="en-ZA"/>
        </w:rPr>
      </w:pPr>
      <w:r w:rsidRPr="00787D58">
        <w:rPr>
          <w:rFonts w:ascii="Arial" w:hAnsi="Arial" w:cs="Arial"/>
          <w:sz w:val="24"/>
          <w:szCs w:val="24"/>
          <w:lang w:val="en-ZA"/>
        </w:rPr>
        <w:t xml:space="preserve">Knowledge Management Coordinator; </w:t>
      </w:r>
    </w:p>
    <w:p w:rsidR="00FB3B18" w:rsidRPr="00787D58" w:rsidRDefault="00FB3B18" w:rsidP="00787D58">
      <w:pPr>
        <w:numPr>
          <w:ilvl w:val="0"/>
          <w:numId w:val="3"/>
        </w:numPr>
        <w:spacing w:after="160" w:line="259" w:lineRule="auto"/>
        <w:contextualSpacing/>
        <w:jc w:val="both"/>
        <w:rPr>
          <w:rFonts w:ascii="Arial" w:hAnsi="Arial" w:cs="Arial"/>
          <w:sz w:val="24"/>
          <w:szCs w:val="24"/>
          <w:lang w:val="en-ZA"/>
        </w:rPr>
      </w:pPr>
      <w:r w:rsidRPr="00787D58">
        <w:rPr>
          <w:rFonts w:ascii="Arial" w:hAnsi="Arial" w:cs="Arial"/>
          <w:sz w:val="24"/>
          <w:szCs w:val="24"/>
          <w:lang w:val="en-ZA"/>
        </w:rPr>
        <w:t xml:space="preserve">Internal Audit Officer; </w:t>
      </w:r>
    </w:p>
    <w:p w:rsidR="00FB3B18" w:rsidRPr="00787D58" w:rsidRDefault="00FB3B18" w:rsidP="00787D58">
      <w:pPr>
        <w:numPr>
          <w:ilvl w:val="0"/>
          <w:numId w:val="3"/>
        </w:numPr>
        <w:spacing w:after="160" w:line="259" w:lineRule="auto"/>
        <w:contextualSpacing/>
        <w:jc w:val="both"/>
        <w:rPr>
          <w:rFonts w:ascii="Arial" w:hAnsi="Arial" w:cs="Arial"/>
          <w:sz w:val="24"/>
          <w:szCs w:val="24"/>
          <w:lang w:val="en-ZA"/>
        </w:rPr>
      </w:pPr>
      <w:r w:rsidRPr="00787D58">
        <w:rPr>
          <w:rFonts w:ascii="Arial" w:hAnsi="Arial" w:cs="Arial"/>
          <w:sz w:val="24"/>
          <w:szCs w:val="24"/>
          <w:lang w:val="en-ZA"/>
        </w:rPr>
        <w:t xml:space="preserve">Communications Officer; </w:t>
      </w:r>
    </w:p>
    <w:p w:rsidR="00FB3B18" w:rsidRPr="00787D58" w:rsidRDefault="00FB3B18" w:rsidP="00787D58">
      <w:pPr>
        <w:numPr>
          <w:ilvl w:val="0"/>
          <w:numId w:val="3"/>
        </w:numPr>
        <w:spacing w:after="160" w:line="259" w:lineRule="auto"/>
        <w:contextualSpacing/>
        <w:jc w:val="both"/>
        <w:rPr>
          <w:rFonts w:ascii="Arial" w:hAnsi="Arial" w:cs="Arial"/>
          <w:sz w:val="24"/>
          <w:szCs w:val="24"/>
          <w:lang w:val="en-ZA"/>
        </w:rPr>
      </w:pPr>
      <w:r w:rsidRPr="00787D58">
        <w:rPr>
          <w:rFonts w:ascii="Arial" w:hAnsi="Arial" w:cs="Arial"/>
          <w:sz w:val="24"/>
          <w:szCs w:val="24"/>
          <w:lang w:val="en-ZA"/>
        </w:rPr>
        <w:t xml:space="preserve">HR and Corporate Services Manager; </w:t>
      </w:r>
    </w:p>
    <w:p w:rsidR="00FB3B18" w:rsidRPr="00787D58" w:rsidRDefault="00FB3B18" w:rsidP="00787D58">
      <w:pPr>
        <w:numPr>
          <w:ilvl w:val="0"/>
          <w:numId w:val="3"/>
        </w:numPr>
        <w:spacing w:after="160" w:line="259" w:lineRule="auto"/>
        <w:contextualSpacing/>
        <w:jc w:val="both"/>
        <w:rPr>
          <w:rFonts w:ascii="Arial" w:hAnsi="Arial" w:cs="Arial"/>
          <w:sz w:val="24"/>
          <w:szCs w:val="24"/>
          <w:lang w:val="en-ZA"/>
        </w:rPr>
      </w:pPr>
      <w:r w:rsidRPr="00787D58">
        <w:rPr>
          <w:rFonts w:ascii="Arial" w:hAnsi="Arial" w:cs="Arial"/>
          <w:sz w:val="24"/>
          <w:szCs w:val="24"/>
          <w:lang w:val="en-ZA"/>
        </w:rPr>
        <w:t xml:space="preserve">HR Officer; </w:t>
      </w:r>
    </w:p>
    <w:p w:rsidR="00FB3B18" w:rsidRPr="00787D58" w:rsidRDefault="00FB3B18" w:rsidP="00787D58">
      <w:pPr>
        <w:numPr>
          <w:ilvl w:val="0"/>
          <w:numId w:val="3"/>
        </w:numPr>
        <w:spacing w:after="160" w:line="259" w:lineRule="auto"/>
        <w:contextualSpacing/>
        <w:jc w:val="both"/>
        <w:rPr>
          <w:rFonts w:ascii="Arial" w:hAnsi="Arial" w:cs="Arial"/>
          <w:sz w:val="24"/>
          <w:szCs w:val="24"/>
          <w:lang w:val="en-ZA"/>
        </w:rPr>
      </w:pPr>
      <w:r w:rsidRPr="00787D58">
        <w:rPr>
          <w:rFonts w:ascii="Arial" w:hAnsi="Arial" w:cs="Arial"/>
          <w:sz w:val="24"/>
          <w:szCs w:val="24"/>
          <w:lang w:val="en-ZA"/>
        </w:rPr>
        <w:t xml:space="preserve">Strategy, Policy Monitoring and Evaluation Director; </w:t>
      </w:r>
    </w:p>
    <w:p w:rsidR="00FB3B18" w:rsidRPr="00787D58" w:rsidRDefault="00FB3B18" w:rsidP="00787D58">
      <w:pPr>
        <w:numPr>
          <w:ilvl w:val="0"/>
          <w:numId w:val="3"/>
        </w:numPr>
        <w:spacing w:after="160" w:line="259" w:lineRule="auto"/>
        <w:contextualSpacing/>
        <w:jc w:val="both"/>
        <w:rPr>
          <w:rFonts w:ascii="Arial" w:hAnsi="Arial" w:cs="Arial"/>
          <w:sz w:val="24"/>
          <w:szCs w:val="24"/>
          <w:lang w:val="en-ZA"/>
        </w:rPr>
      </w:pPr>
      <w:r w:rsidRPr="00787D58">
        <w:rPr>
          <w:rFonts w:ascii="Arial" w:hAnsi="Arial" w:cs="Arial"/>
          <w:sz w:val="24"/>
          <w:szCs w:val="24"/>
          <w:lang w:val="en-ZA"/>
        </w:rPr>
        <w:t xml:space="preserve">Projects Director; </w:t>
      </w:r>
    </w:p>
    <w:p w:rsidR="00FB3B18" w:rsidRPr="00787D58" w:rsidRDefault="00FB3B18" w:rsidP="00787D58">
      <w:pPr>
        <w:numPr>
          <w:ilvl w:val="0"/>
          <w:numId w:val="3"/>
        </w:numPr>
        <w:spacing w:after="160" w:line="259" w:lineRule="auto"/>
        <w:contextualSpacing/>
        <w:jc w:val="both"/>
        <w:rPr>
          <w:rFonts w:ascii="Arial" w:hAnsi="Arial" w:cs="Arial"/>
          <w:sz w:val="24"/>
          <w:szCs w:val="24"/>
          <w:lang w:val="en-ZA"/>
        </w:rPr>
      </w:pPr>
      <w:r w:rsidRPr="00787D58">
        <w:rPr>
          <w:rFonts w:ascii="Arial" w:hAnsi="Arial" w:cs="Arial"/>
          <w:sz w:val="24"/>
          <w:szCs w:val="24"/>
          <w:lang w:val="en-ZA"/>
        </w:rPr>
        <w:t>Receptionist;</w:t>
      </w:r>
    </w:p>
    <w:p w:rsidR="00FB3B18" w:rsidRPr="00787D58" w:rsidRDefault="00FB3B18" w:rsidP="00787D58">
      <w:pPr>
        <w:numPr>
          <w:ilvl w:val="0"/>
          <w:numId w:val="3"/>
        </w:numPr>
        <w:spacing w:after="160" w:line="259" w:lineRule="auto"/>
        <w:contextualSpacing/>
        <w:jc w:val="both"/>
        <w:rPr>
          <w:rFonts w:ascii="Arial" w:hAnsi="Arial" w:cs="Arial"/>
          <w:sz w:val="24"/>
          <w:szCs w:val="24"/>
          <w:lang w:val="en-ZA"/>
        </w:rPr>
      </w:pPr>
      <w:r w:rsidRPr="00787D58">
        <w:rPr>
          <w:rFonts w:ascii="Arial" w:hAnsi="Arial" w:cs="Arial"/>
          <w:sz w:val="24"/>
          <w:szCs w:val="24"/>
          <w:lang w:val="en-ZA"/>
        </w:rPr>
        <w:t xml:space="preserve">Research and Capacity-Building Manager; </w:t>
      </w:r>
    </w:p>
    <w:p w:rsidR="00FB3B18" w:rsidRPr="00787D58" w:rsidRDefault="00FB3B18" w:rsidP="00787D58">
      <w:pPr>
        <w:numPr>
          <w:ilvl w:val="0"/>
          <w:numId w:val="3"/>
        </w:numPr>
        <w:spacing w:after="160" w:line="259" w:lineRule="auto"/>
        <w:contextualSpacing/>
        <w:jc w:val="both"/>
        <w:rPr>
          <w:rFonts w:ascii="Arial" w:hAnsi="Arial" w:cs="Arial"/>
          <w:sz w:val="24"/>
          <w:szCs w:val="24"/>
          <w:lang w:val="en-ZA"/>
        </w:rPr>
      </w:pPr>
      <w:r w:rsidRPr="00787D58">
        <w:rPr>
          <w:rFonts w:ascii="Arial" w:hAnsi="Arial" w:cs="Arial"/>
          <w:sz w:val="24"/>
          <w:szCs w:val="24"/>
          <w:lang w:val="en-ZA"/>
        </w:rPr>
        <w:t>Research and Capacity- Building Coordinator,</w:t>
      </w:r>
    </w:p>
    <w:p w:rsidR="00FB3B18" w:rsidRPr="00787D58" w:rsidRDefault="00FB3B18" w:rsidP="00787D58">
      <w:pPr>
        <w:numPr>
          <w:ilvl w:val="0"/>
          <w:numId w:val="3"/>
        </w:numPr>
        <w:spacing w:after="160" w:line="259" w:lineRule="auto"/>
        <w:contextualSpacing/>
        <w:jc w:val="both"/>
        <w:rPr>
          <w:rFonts w:ascii="Arial" w:hAnsi="Arial" w:cs="Arial"/>
          <w:sz w:val="24"/>
          <w:szCs w:val="24"/>
          <w:lang w:val="en-ZA"/>
        </w:rPr>
      </w:pPr>
      <w:r w:rsidRPr="00787D58">
        <w:rPr>
          <w:rFonts w:ascii="Arial" w:hAnsi="Arial" w:cs="Arial"/>
          <w:sz w:val="24"/>
          <w:szCs w:val="24"/>
          <w:lang w:val="en-ZA"/>
        </w:rPr>
        <w:t xml:space="preserve">Legal and Compliance Officer; </w:t>
      </w:r>
    </w:p>
    <w:p w:rsidR="00FB3B18" w:rsidRPr="00787D58" w:rsidRDefault="00FB3B18" w:rsidP="00787D58">
      <w:pPr>
        <w:numPr>
          <w:ilvl w:val="0"/>
          <w:numId w:val="3"/>
        </w:numPr>
        <w:spacing w:after="160" w:line="259" w:lineRule="auto"/>
        <w:contextualSpacing/>
        <w:jc w:val="both"/>
        <w:rPr>
          <w:rFonts w:ascii="Arial" w:hAnsi="Arial" w:cs="Arial"/>
          <w:sz w:val="24"/>
          <w:szCs w:val="24"/>
          <w:lang w:val="en-ZA"/>
        </w:rPr>
      </w:pPr>
      <w:r w:rsidRPr="00787D58">
        <w:rPr>
          <w:rFonts w:ascii="Arial" w:hAnsi="Arial" w:cs="Arial"/>
          <w:sz w:val="24"/>
          <w:szCs w:val="24"/>
          <w:lang w:val="en-ZA"/>
        </w:rPr>
        <w:t xml:space="preserve">Projects Manager: Broadcasting; </w:t>
      </w:r>
    </w:p>
    <w:p w:rsidR="00FB3B18" w:rsidRPr="00787D58" w:rsidRDefault="00FB3B18" w:rsidP="00787D58">
      <w:pPr>
        <w:numPr>
          <w:ilvl w:val="0"/>
          <w:numId w:val="3"/>
        </w:numPr>
        <w:spacing w:after="160" w:line="259" w:lineRule="auto"/>
        <w:contextualSpacing/>
        <w:jc w:val="both"/>
        <w:rPr>
          <w:rFonts w:ascii="Arial" w:hAnsi="Arial" w:cs="Arial"/>
          <w:sz w:val="24"/>
          <w:szCs w:val="24"/>
          <w:lang w:val="en-ZA"/>
        </w:rPr>
      </w:pPr>
      <w:r w:rsidRPr="00787D58">
        <w:rPr>
          <w:rFonts w:ascii="Arial" w:hAnsi="Arial" w:cs="Arial"/>
          <w:sz w:val="24"/>
          <w:szCs w:val="24"/>
          <w:lang w:val="en-ZA"/>
        </w:rPr>
        <w:t>Digital Media Coordinator</w:t>
      </w:r>
    </w:p>
    <w:p w:rsidR="00FB3B18" w:rsidRPr="00787D58" w:rsidRDefault="00FB3B18" w:rsidP="00787D58">
      <w:pPr>
        <w:numPr>
          <w:ilvl w:val="0"/>
          <w:numId w:val="3"/>
        </w:numPr>
        <w:spacing w:after="160" w:line="259" w:lineRule="auto"/>
        <w:contextualSpacing/>
        <w:jc w:val="both"/>
        <w:rPr>
          <w:rFonts w:ascii="Arial" w:hAnsi="Arial" w:cs="Arial"/>
          <w:sz w:val="24"/>
          <w:szCs w:val="24"/>
          <w:lang w:val="en-ZA"/>
        </w:rPr>
      </w:pPr>
      <w:r w:rsidRPr="00787D58">
        <w:rPr>
          <w:rFonts w:ascii="Arial" w:hAnsi="Arial" w:cs="Arial"/>
          <w:sz w:val="24"/>
          <w:szCs w:val="24"/>
          <w:lang w:val="en-ZA"/>
        </w:rPr>
        <w:t>Finance Administrator</w:t>
      </w:r>
    </w:p>
    <w:p w:rsidR="00FB3B18" w:rsidRPr="00787D58" w:rsidRDefault="00FB3B18" w:rsidP="00787D58">
      <w:pPr>
        <w:numPr>
          <w:ilvl w:val="0"/>
          <w:numId w:val="3"/>
        </w:numPr>
        <w:spacing w:after="160" w:line="259" w:lineRule="auto"/>
        <w:contextualSpacing/>
        <w:jc w:val="both"/>
        <w:rPr>
          <w:rFonts w:ascii="Arial" w:hAnsi="Arial" w:cs="Arial"/>
          <w:sz w:val="24"/>
          <w:szCs w:val="24"/>
          <w:lang w:val="en-ZA"/>
        </w:rPr>
      </w:pPr>
      <w:r w:rsidRPr="00787D58">
        <w:rPr>
          <w:rFonts w:ascii="Arial" w:hAnsi="Arial" w:cs="Arial"/>
          <w:sz w:val="24"/>
          <w:szCs w:val="24"/>
          <w:lang w:val="en-ZA"/>
        </w:rPr>
        <w:t>Finance Manager</w:t>
      </w:r>
    </w:p>
    <w:p w:rsidR="00FB3B18" w:rsidRPr="00787D58" w:rsidRDefault="00FB3B18" w:rsidP="00787D58">
      <w:pPr>
        <w:spacing w:after="160" w:line="259" w:lineRule="auto"/>
        <w:ind w:left="1080"/>
        <w:contextualSpacing/>
        <w:jc w:val="both"/>
        <w:rPr>
          <w:rFonts w:ascii="Arial" w:hAnsi="Arial" w:cs="Arial"/>
          <w:sz w:val="24"/>
          <w:szCs w:val="24"/>
          <w:lang w:val="en-ZA"/>
        </w:rPr>
      </w:pPr>
    </w:p>
    <w:p w:rsidR="00FB3B18" w:rsidRPr="00787D58" w:rsidRDefault="00FB3B18" w:rsidP="00787D58">
      <w:pPr>
        <w:spacing w:after="160" w:line="259" w:lineRule="auto"/>
        <w:jc w:val="both"/>
        <w:rPr>
          <w:rFonts w:ascii="Arial" w:hAnsi="Arial" w:cs="Arial"/>
          <w:sz w:val="24"/>
          <w:szCs w:val="24"/>
          <w:lang w:val="en-ZA"/>
        </w:rPr>
      </w:pPr>
      <w:r w:rsidRPr="00787D58">
        <w:rPr>
          <w:rFonts w:ascii="Arial" w:hAnsi="Arial" w:cs="Arial"/>
          <w:sz w:val="24"/>
          <w:szCs w:val="24"/>
          <w:lang w:val="en-ZA"/>
        </w:rPr>
        <w:t>(c)</w:t>
      </w:r>
      <w:r w:rsidRPr="00787D58">
        <w:rPr>
          <w:rFonts w:ascii="Arial" w:hAnsi="Arial" w:cs="Arial"/>
          <w:sz w:val="24"/>
          <w:szCs w:val="24"/>
          <w:lang w:val="en-ZA"/>
        </w:rPr>
        <w:tab/>
        <w:t xml:space="preserve">Positions have been vacant as per the following: </w:t>
      </w:r>
    </w:p>
    <w:p w:rsidR="00FB3B18" w:rsidRPr="00787D58" w:rsidRDefault="00FB3B18" w:rsidP="00787D58">
      <w:pPr>
        <w:numPr>
          <w:ilvl w:val="0"/>
          <w:numId w:val="3"/>
        </w:numPr>
        <w:spacing w:after="160" w:line="259" w:lineRule="auto"/>
        <w:contextualSpacing/>
        <w:jc w:val="both"/>
        <w:rPr>
          <w:rFonts w:ascii="Arial" w:hAnsi="Arial" w:cs="Arial"/>
          <w:sz w:val="24"/>
          <w:szCs w:val="24"/>
          <w:lang w:val="en-ZA"/>
        </w:rPr>
      </w:pPr>
      <w:r w:rsidRPr="00787D58">
        <w:rPr>
          <w:rFonts w:ascii="Arial" w:hAnsi="Arial" w:cs="Arial"/>
          <w:sz w:val="24"/>
          <w:szCs w:val="24"/>
          <w:lang w:val="en-ZA"/>
        </w:rPr>
        <w:t>Chief Executive Officer - since 1st July 2014. There is an acting CEO;</w:t>
      </w:r>
    </w:p>
    <w:p w:rsidR="00FB3B18" w:rsidRPr="00787D58" w:rsidRDefault="00FB3B18" w:rsidP="00787D58">
      <w:pPr>
        <w:numPr>
          <w:ilvl w:val="0"/>
          <w:numId w:val="3"/>
        </w:numPr>
        <w:spacing w:after="160" w:line="259" w:lineRule="auto"/>
        <w:contextualSpacing/>
        <w:jc w:val="both"/>
        <w:rPr>
          <w:rFonts w:ascii="Arial" w:hAnsi="Arial" w:cs="Arial"/>
          <w:sz w:val="24"/>
          <w:szCs w:val="24"/>
          <w:lang w:val="en-ZA"/>
        </w:rPr>
      </w:pPr>
      <w:r w:rsidRPr="00787D58">
        <w:rPr>
          <w:rFonts w:ascii="Arial" w:hAnsi="Arial" w:cs="Arial"/>
          <w:sz w:val="24"/>
          <w:szCs w:val="24"/>
          <w:lang w:val="en-ZA"/>
        </w:rPr>
        <w:t>Chief Financial Officer – since 1st January 2015 after the resignation of the last CFO.  There is an interim CFO appointed on a contract basis;;</w:t>
      </w:r>
    </w:p>
    <w:p w:rsidR="00FB3B18" w:rsidRPr="00787D58" w:rsidRDefault="00FB3B18" w:rsidP="00787D58">
      <w:pPr>
        <w:numPr>
          <w:ilvl w:val="0"/>
          <w:numId w:val="3"/>
        </w:numPr>
        <w:spacing w:after="160" w:line="259" w:lineRule="auto"/>
        <w:contextualSpacing/>
        <w:jc w:val="both"/>
        <w:rPr>
          <w:rFonts w:ascii="Arial" w:hAnsi="Arial" w:cs="Arial"/>
          <w:sz w:val="24"/>
          <w:szCs w:val="24"/>
          <w:lang w:val="en-ZA"/>
        </w:rPr>
      </w:pPr>
      <w:r w:rsidRPr="00787D58">
        <w:rPr>
          <w:rFonts w:ascii="Arial" w:hAnsi="Arial" w:cs="Arial"/>
          <w:sz w:val="24"/>
          <w:szCs w:val="24"/>
          <w:lang w:val="en-ZA"/>
        </w:rPr>
        <w:t>Finance Manager – since 22nd October 2015. There is an interim Finance Manager appointed on a contract basis;</w:t>
      </w:r>
    </w:p>
    <w:p w:rsidR="00FB3B18" w:rsidRPr="00787D58" w:rsidRDefault="00FB3B18" w:rsidP="00787D58">
      <w:pPr>
        <w:numPr>
          <w:ilvl w:val="0"/>
          <w:numId w:val="3"/>
        </w:numPr>
        <w:spacing w:after="160" w:line="259" w:lineRule="auto"/>
        <w:contextualSpacing/>
        <w:jc w:val="both"/>
        <w:rPr>
          <w:rFonts w:ascii="Arial" w:hAnsi="Arial" w:cs="Arial"/>
          <w:sz w:val="24"/>
          <w:szCs w:val="24"/>
          <w:lang w:val="en-ZA"/>
        </w:rPr>
      </w:pPr>
      <w:r w:rsidRPr="00787D58">
        <w:rPr>
          <w:rFonts w:ascii="Arial" w:hAnsi="Arial" w:cs="Arial"/>
          <w:sz w:val="24"/>
          <w:szCs w:val="24"/>
          <w:lang w:val="en-ZA"/>
        </w:rPr>
        <w:t>Finance Administrator - since 17th June 2015;</w:t>
      </w:r>
    </w:p>
    <w:p w:rsidR="00FB3B18" w:rsidRPr="00787D58" w:rsidRDefault="00FB3B18" w:rsidP="00787D58">
      <w:pPr>
        <w:numPr>
          <w:ilvl w:val="0"/>
          <w:numId w:val="3"/>
        </w:numPr>
        <w:spacing w:after="160" w:line="259" w:lineRule="auto"/>
        <w:contextualSpacing/>
        <w:jc w:val="both"/>
        <w:rPr>
          <w:rFonts w:ascii="Arial" w:hAnsi="Arial" w:cs="Arial"/>
          <w:sz w:val="24"/>
          <w:szCs w:val="24"/>
          <w:lang w:val="en-ZA"/>
        </w:rPr>
      </w:pPr>
      <w:r w:rsidRPr="00787D58">
        <w:rPr>
          <w:rFonts w:ascii="Arial" w:hAnsi="Arial" w:cs="Arial"/>
          <w:sz w:val="24"/>
          <w:szCs w:val="24"/>
          <w:lang w:val="en-ZA"/>
        </w:rPr>
        <w:t>Company Secretary - since 11th March 2015. There is an interim Company Secretary appointed on a contract basis;</w:t>
      </w:r>
    </w:p>
    <w:p w:rsidR="00FB3B18" w:rsidRPr="00787D58" w:rsidRDefault="00FB3B18" w:rsidP="00787D58">
      <w:pPr>
        <w:numPr>
          <w:ilvl w:val="0"/>
          <w:numId w:val="3"/>
        </w:numPr>
        <w:spacing w:after="160" w:line="259" w:lineRule="auto"/>
        <w:contextualSpacing/>
        <w:jc w:val="both"/>
        <w:rPr>
          <w:rFonts w:ascii="Arial" w:hAnsi="Arial" w:cs="Arial"/>
          <w:sz w:val="24"/>
          <w:szCs w:val="24"/>
          <w:lang w:val="en-ZA"/>
        </w:rPr>
      </w:pPr>
      <w:r w:rsidRPr="00787D58">
        <w:rPr>
          <w:rFonts w:ascii="Arial" w:hAnsi="Arial" w:cs="Arial"/>
          <w:sz w:val="24"/>
          <w:szCs w:val="24"/>
          <w:lang w:val="en-ZA"/>
        </w:rPr>
        <w:t>Executive Secretary – since 1st March 2015. There is an acting Executive Secretary;</w:t>
      </w:r>
    </w:p>
    <w:p w:rsidR="00FB3B18" w:rsidRPr="00787D58" w:rsidRDefault="00FB3B18" w:rsidP="00787D58">
      <w:pPr>
        <w:numPr>
          <w:ilvl w:val="0"/>
          <w:numId w:val="3"/>
        </w:numPr>
        <w:spacing w:after="160" w:line="259" w:lineRule="auto"/>
        <w:contextualSpacing/>
        <w:jc w:val="both"/>
        <w:rPr>
          <w:rFonts w:ascii="Arial" w:hAnsi="Arial" w:cs="Arial"/>
          <w:sz w:val="24"/>
          <w:szCs w:val="24"/>
          <w:lang w:val="en-ZA"/>
        </w:rPr>
      </w:pPr>
      <w:r w:rsidRPr="00787D58">
        <w:rPr>
          <w:rFonts w:ascii="Arial" w:hAnsi="Arial" w:cs="Arial"/>
          <w:sz w:val="24"/>
          <w:szCs w:val="24"/>
          <w:lang w:val="en-ZA"/>
        </w:rPr>
        <w:t xml:space="preserve">Internal Audit Officer - since 1st January 2016 after the resignation of the last occupant of this position. The services are being provided by an external service provider in the interim; </w:t>
      </w:r>
    </w:p>
    <w:p w:rsidR="00FB3B18" w:rsidRPr="00787D58" w:rsidRDefault="00FB3B18" w:rsidP="00787D58">
      <w:pPr>
        <w:numPr>
          <w:ilvl w:val="0"/>
          <w:numId w:val="3"/>
        </w:numPr>
        <w:spacing w:after="160" w:line="259" w:lineRule="auto"/>
        <w:contextualSpacing/>
        <w:jc w:val="both"/>
        <w:rPr>
          <w:rFonts w:ascii="Arial" w:hAnsi="Arial" w:cs="Arial"/>
          <w:sz w:val="24"/>
          <w:szCs w:val="24"/>
          <w:lang w:val="en-ZA"/>
        </w:rPr>
      </w:pPr>
      <w:r w:rsidRPr="00787D58">
        <w:rPr>
          <w:rFonts w:ascii="Arial" w:hAnsi="Arial" w:cs="Arial"/>
          <w:sz w:val="24"/>
          <w:szCs w:val="24"/>
          <w:lang w:val="en-ZA"/>
        </w:rPr>
        <w:t>HR and Corporate Services Manager since 1st November 2014; There is an interim HR and Corporate Services Manager appointed on a contract basis;</w:t>
      </w:r>
    </w:p>
    <w:p w:rsidR="00FB3B18" w:rsidRPr="00787D58" w:rsidRDefault="00FB3B18" w:rsidP="00787D58">
      <w:pPr>
        <w:numPr>
          <w:ilvl w:val="0"/>
          <w:numId w:val="3"/>
        </w:numPr>
        <w:spacing w:after="160" w:line="259" w:lineRule="auto"/>
        <w:contextualSpacing/>
        <w:jc w:val="both"/>
        <w:rPr>
          <w:rFonts w:ascii="Arial" w:hAnsi="Arial" w:cs="Arial"/>
          <w:sz w:val="24"/>
          <w:szCs w:val="24"/>
          <w:lang w:val="en-ZA"/>
        </w:rPr>
      </w:pPr>
      <w:r w:rsidRPr="00787D58">
        <w:rPr>
          <w:rFonts w:ascii="Arial" w:hAnsi="Arial" w:cs="Arial"/>
          <w:sz w:val="24"/>
          <w:szCs w:val="24"/>
          <w:lang w:val="en-ZA"/>
        </w:rPr>
        <w:t>Projects Director, newly renamed and competencies revised (This position was previously called the Programme Director). The last fully appointed incumbent vacated this position on 31st May 2014. There is an Acting Programme Director.</w:t>
      </w:r>
    </w:p>
    <w:p w:rsidR="00FB3B18" w:rsidRPr="00787D58" w:rsidRDefault="00FB3B18" w:rsidP="00787D58">
      <w:pPr>
        <w:numPr>
          <w:ilvl w:val="0"/>
          <w:numId w:val="3"/>
        </w:numPr>
        <w:spacing w:after="160" w:line="259" w:lineRule="auto"/>
        <w:contextualSpacing/>
        <w:jc w:val="both"/>
        <w:rPr>
          <w:rFonts w:ascii="Arial" w:hAnsi="Arial" w:cs="Arial"/>
          <w:sz w:val="24"/>
          <w:szCs w:val="24"/>
          <w:lang w:val="en-ZA"/>
        </w:rPr>
      </w:pPr>
      <w:r w:rsidRPr="00787D58">
        <w:rPr>
          <w:rFonts w:ascii="Arial" w:hAnsi="Arial" w:cs="Arial"/>
          <w:sz w:val="24"/>
          <w:szCs w:val="24"/>
          <w:lang w:val="en-ZA"/>
        </w:rPr>
        <w:t>Receptionist position at MDDA has been vacant since 1st February 2015 when occupant of this position was appointed to the Executive Secretary position. There is an Acting Receptionist. Post In the process of being filled;</w:t>
      </w:r>
    </w:p>
    <w:p w:rsidR="00FB3B18" w:rsidRPr="00787D58" w:rsidRDefault="00FB3B18" w:rsidP="00787D58">
      <w:pPr>
        <w:numPr>
          <w:ilvl w:val="0"/>
          <w:numId w:val="3"/>
        </w:numPr>
        <w:spacing w:after="160" w:line="259" w:lineRule="auto"/>
        <w:contextualSpacing/>
        <w:jc w:val="both"/>
        <w:rPr>
          <w:rFonts w:ascii="Arial" w:hAnsi="Arial" w:cs="Arial"/>
          <w:sz w:val="24"/>
          <w:szCs w:val="24"/>
          <w:lang w:val="en-ZA"/>
        </w:rPr>
      </w:pPr>
      <w:r w:rsidRPr="00787D58">
        <w:rPr>
          <w:rFonts w:ascii="Arial" w:hAnsi="Arial" w:cs="Arial"/>
          <w:sz w:val="24"/>
          <w:szCs w:val="24"/>
          <w:lang w:val="en-ZA"/>
        </w:rPr>
        <w:t>Research and Capacity Building Manager - has been vacant since 16th May 2015;</w:t>
      </w:r>
    </w:p>
    <w:p w:rsidR="00FB3B18" w:rsidRPr="00787D58" w:rsidRDefault="00FB3B18" w:rsidP="00787D58">
      <w:pPr>
        <w:numPr>
          <w:ilvl w:val="0"/>
          <w:numId w:val="3"/>
        </w:numPr>
        <w:spacing w:after="160" w:line="259" w:lineRule="auto"/>
        <w:contextualSpacing/>
        <w:jc w:val="both"/>
        <w:rPr>
          <w:rFonts w:ascii="Arial" w:hAnsi="Arial" w:cs="Arial"/>
          <w:sz w:val="24"/>
          <w:szCs w:val="24"/>
          <w:lang w:val="en-ZA"/>
        </w:rPr>
      </w:pPr>
      <w:r w:rsidRPr="00787D58">
        <w:rPr>
          <w:rFonts w:ascii="Arial" w:hAnsi="Arial" w:cs="Arial"/>
          <w:sz w:val="24"/>
          <w:szCs w:val="24"/>
          <w:lang w:val="en-ZA"/>
        </w:rPr>
        <w:t>Research and Capacity Building Coordinator - since 25th April 2015;</w:t>
      </w:r>
    </w:p>
    <w:p w:rsidR="00FB3B18" w:rsidRPr="00787D58" w:rsidRDefault="00FB3B18" w:rsidP="00787D58">
      <w:pPr>
        <w:numPr>
          <w:ilvl w:val="0"/>
          <w:numId w:val="3"/>
        </w:numPr>
        <w:spacing w:after="160" w:line="259" w:lineRule="auto"/>
        <w:contextualSpacing/>
        <w:jc w:val="both"/>
        <w:rPr>
          <w:rFonts w:ascii="Arial" w:hAnsi="Arial" w:cs="Arial"/>
          <w:sz w:val="24"/>
          <w:szCs w:val="24"/>
          <w:lang w:val="en-ZA"/>
        </w:rPr>
      </w:pPr>
      <w:r w:rsidRPr="00787D58">
        <w:rPr>
          <w:rFonts w:ascii="Arial" w:hAnsi="Arial" w:cs="Arial"/>
          <w:sz w:val="24"/>
          <w:szCs w:val="24"/>
          <w:lang w:val="en-ZA"/>
        </w:rPr>
        <w:t xml:space="preserve">Legal and Contracts Manager – last occupied in 1st August 2014.This is no longer in the new organogram, but in its place is the revised position of Legal and Compliance Officer; </w:t>
      </w:r>
    </w:p>
    <w:p w:rsidR="00FB3B18" w:rsidRPr="00787D58" w:rsidRDefault="00FB3B18" w:rsidP="00787D58">
      <w:pPr>
        <w:numPr>
          <w:ilvl w:val="0"/>
          <w:numId w:val="3"/>
        </w:numPr>
        <w:spacing w:after="160" w:line="259" w:lineRule="auto"/>
        <w:contextualSpacing/>
        <w:jc w:val="both"/>
        <w:rPr>
          <w:rFonts w:ascii="Arial" w:hAnsi="Arial" w:cs="Arial"/>
          <w:sz w:val="24"/>
          <w:szCs w:val="24"/>
          <w:lang w:val="en-ZA"/>
        </w:rPr>
      </w:pPr>
      <w:r w:rsidRPr="00787D58">
        <w:rPr>
          <w:rFonts w:ascii="Arial" w:hAnsi="Arial" w:cs="Arial"/>
          <w:sz w:val="24"/>
          <w:szCs w:val="24"/>
          <w:lang w:val="en-ZA"/>
        </w:rPr>
        <w:t xml:space="preserve">Projects Manager: Broadcasting – vacant following resignation in February 29th 2016; </w:t>
      </w:r>
    </w:p>
    <w:p w:rsidR="00FB3B18" w:rsidRPr="00787D58" w:rsidRDefault="00FB3B18" w:rsidP="00787D58">
      <w:pPr>
        <w:numPr>
          <w:ilvl w:val="0"/>
          <w:numId w:val="3"/>
        </w:numPr>
        <w:spacing w:after="160" w:line="259" w:lineRule="auto"/>
        <w:contextualSpacing/>
        <w:jc w:val="both"/>
        <w:rPr>
          <w:rFonts w:ascii="Arial" w:hAnsi="Arial" w:cs="Arial"/>
          <w:sz w:val="24"/>
          <w:szCs w:val="24"/>
          <w:lang w:val="en-ZA"/>
        </w:rPr>
      </w:pPr>
      <w:r w:rsidRPr="00787D58">
        <w:rPr>
          <w:rFonts w:ascii="Arial" w:hAnsi="Arial" w:cs="Arial"/>
          <w:sz w:val="24"/>
          <w:szCs w:val="24"/>
          <w:lang w:val="en-ZA"/>
        </w:rPr>
        <w:t>Supply Chain Manager – position was vacated when incumbent resigned and it remained open from 10th June 2014 .Please note that this position has been revised down with the 2016 organogram and is now at Officer-level which has been filled.</w:t>
      </w:r>
    </w:p>
    <w:p w:rsidR="00FB3B18" w:rsidRPr="00787D58" w:rsidRDefault="00FB3B18" w:rsidP="00787D58">
      <w:pPr>
        <w:numPr>
          <w:ilvl w:val="0"/>
          <w:numId w:val="3"/>
        </w:numPr>
        <w:spacing w:after="160" w:line="259" w:lineRule="auto"/>
        <w:contextualSpacing/>
        <w:jc w:val="both"/>
        <w:rPr>
          <w:rFonts w:ascii="Arial" w:hAnsi="Arial" w:cs="Arial"/>
          <w:sz w:val="24"/>
          <w:szCs w:val="24"/>
          <w:lang w:val="en-ZA"/>
        </w:rPr>
      </w:pPr>
      <w:r w:rsidRPr="00787D58">
        <w:rPr>
          <w:rFonts w:ascii="Arial" w:hAnsi="Arial" w:cs="Arial"/>
          <w:sz w:val="24"/>
          <w:szCs w:val="24"/>
          <w:lang w:val="en-ZA"/>
        </w:rPr>
        <w:t>Risk Management Officer – since 18th October 2014. Please note that this position has been revised with the 2016 organogram and is now at Specialist-level.</w:t>
      </w:r>
    </w:p>
    <w:p w:rsidR="00FB3B18" w:rsidRPr="00787D58" w:rsidRDefault="00FB3B18" w:rsidP="00787D58">
      <w:pPr>
        <w:spacing w:after="160" w:line="259" w:lineRule="auto"/>
        <w:jc w:val="both"/>
        <w:rPr>
          <w:rFonts w:ascii="Arial" w:hAnsi="Arial" w:cs="Arial"/>
          <w:sz w:val="24"/>
          <w:szCs w:val="24"/>
          <w:lang w:val="en-ZA"/>
        </w:rPr>
      </w:pPr>
      <w:r w:rsidRPr="00787D58">
        <w:rPr>
          <w:rFonts w:ascii="Arial" w:hAnsi="Arial" w:cs="Arial"/>
          <w:sz w:val="24"/>
          <w:szCs w:val="24"/>
          <w:lang w:val="en-ZA"/>
        </w:rPr>
        <w:t>Please note that the other five positions are new in the organogram approved in February 2016: Strategy, Policy Monitoring and Evaluation Director, Knowledge Management Coordinator, Communications Officer, (previously Communications and Marketing Officer), Digital Media Coordinator, and HR Officer.</w:t>
      </w:r>
    </w:p>
    <w:p w:rsidR="00FB3B18" w:rsidRPr="00787D58" w:rsidRDefault="00FB3B18" w:rsidP="00787D58">
      <w:pPr>
        <w:spacing w:after="160" w:line="259" w:lineRule="auto"/>
        <w:jc w:val="both"/>
        <w:rPr>
          <w:rFonts w:ascii="Arial" w:hAnsi="Arial" w:cs="Arial"/>
          <w:sz w:val="24"/>
          <w:szCs w:val="24"/>
          <w:lang w:val="en-ZA"/>
        </w:rPr>
      </w:pPr>
    </w:p>
    <w:p w:rsidR="00FB3B18" w:rsidRPr="00787D58" w:rsidRDefault="00FB3B18" w:rsidP="00787D58">
      <w:pPr>
        <w:spacing w:after="160" w:line="259" w:lineRule="auto"/>
        <w:jc w:val="both"/>
        <w:rPr>
          <w:rFonts w:ascii="Arial" w:hAnsi="Arial" w:cs="Arial"/>
          <w:sz w:val="24"/>
          <w:szCs w:val="24"/>
          <w:lang w:val="en-ZA"/>
        </w:rPr>
      </w:pPr>
      <w:r w:rsidRPr="00787D58">
        <w:rPr>
          <w:rFonts w:ascii="Arial" w:hAnsi="Arial" w:cs="Arial"/>
          <w:sz w:val="24"/>
          <w:szCs w:val="24"/>
          <w:lang w:val="en-ZA"/>
        </w:rPr>
        <w:t>(d)</w:t>
      </w:r>
      <w:r w:rsidRPr="00787D58">
        <w:rPr>
          <w:rFonts w:ascii="Arial" w:hAnsi="Arial" w:cs="Arial"/>
          <w:sz w:val="24"/>
          <w:szCs w:val="24"/>
          <w:lang w:val="en-ZA"/>
        </w:rPr>
        <w:tab/>
        <w:t>The MDDA strategic planning held in September 2015 assessed in depth the future direction of the MDDA in terms of the rapidly changing media landscape. This resulted in the identification of new/changed competencies being required within the MDDA and subsequently the Board revised the organogram as per the above. The vacancies were therefore on hold until the new organogram was approved in January 2016 by the Board.</w:t>
      </w:r>
    </w:p>
    <w:p w:rsidR="00FB3B18" w:rsidRPr="00787D58" w:rsidRDefault="00FB3B18" w:rsidP="00787D58">
      <w:pPr>
        <w:spacing w:after="160" w:line="259" w:lineRule="auto"/>
        <w:jc w:val="both"/>
        <w:rPr>
          <w:rFonts w:ascii="Arial" w:hAnsi="Arial" w:cs="Arial"/>
          <w:sz w:val="24"/>
          <w:szCs w:val="24"/>
          <w:lang w:val="en-ZA"/>
        </w:rPr>
      </w:pPr>
      <w:r w:rsidRPr="00787D58">
        <w:rPr>
          <w:rFonts w:ascii="Arial" w:hAnsi="Arial" w:cs="Arial"/>
          <w:sz w:val="24"/>
          <w:szCs w:val="24"/>
          <w:lang w:val="en-ZA"/>
        </w:rPr>
        <w:t>(e)</w:t>
      </w:r>
      <w:r w:rsidRPr="00787D58">
        <w:rPr>
          <w:rFonts w:ascii="Arial" w:hAnsi="Arial" w:cs="Arial"/>
          <w:sz w:val="24"/>
          <w:szCs w:val="24"/>
          <w:lang w:val="en-ZA"/>
        </w:rPr>
        <w:tab/>
        <w:t>Recruitment is underway with five of the positions having been in January 2016 and the remaining advertised on 10 April 2016,</w:t>
      </w:r>
    </w:p>
    <w:p w:rsidR="00FB3B18" w:rsidRPr="00787D58" w:rsidRDefault="00FB3B18" w:rsidP="00787D58">
      <w:pPr>
        <w:spacing w:after="160" w:line="259" w:lineRule="auto"/>
        <w:jc w:val="both"/>
        <w:rPr>
          <w:rFonts w:ascii="Arial" w:hAnsi="Arial" w:cs="Arial"/>
          <w:sz w:val="24"/>
          <w:szCs w:val="24"/>
          <w:lang w:val="en-ZA"/>
        </w:rPr>
      </w:pPr>
    </w:p>
    <w:p w:rsidR="00FB3B18" w:rsidRPr="00787D58" w:rsidRDefault="00FB3B18" w:rsidP="00787D58">
      <w:pPr>
        <w:spacing w:after="160" w:line="259" w:lineRule="auto"/>
        <w:jc w:val="both"/>
        <w:rPr>
          <w:rFonts w:ascii="Arial" w:hAnsi="Arial" w:cs="Arial"/>
          <w:sz w:val="24"/>
          <w:szCs w:val="24"/>
          <w:lang w:val="en-ZA"/>
        </w:rPr>
      </w:pPr>
      <w:r w:rsidRPr="00787D58">
        <w:rPr>
          <w:rFonts w:ascii="Arial" w:hAnsi="Arial" w:cs="Arial"/>
          <w:sz w:val="24"/>
          <w:szCs w:val="24"/>
          <w:lang w:val="en-ZA"/>
        </w:rPr>
        <w:t>2.     All the positions were identified as necessary to have in the revision of the organogram. Crucial for MDDA’s operations to run are CEO, CFO, PROGRAMMES DIRECTOR and STRATEGY, POLICY MONITORING &amp; EVALUATION DIRECTOR.</w:t>
      </w:r>
    </w:p>
    <w:p w:rsidR="00FB3B18" w:rsidRPr="00787D58" w:rsidRDefault="00FB3B18" w:rsidP="00787D58">
      <w:pPr>
        <w:spacing w:after="160" w:line="259" w:lineRule="auto"/>
        <w:jc w:val="both"/>
        <w:rPr>
          <w:rFonts w:ascii="Arial" w:hAnsi="Arial" w:cs="Arial"/>
          <w:sz w:val="24"/>
          <w:szCs w:val="24"/>
          <w:lang w:val="en-ZA"/>
        </w:rPr>
      </w:pPr>
      <w:r w:rsidRPr="00787D58">
        <w:rPr>
          <w:rFonts w:ascii="Arial" w:hAnsi="Arial" w:cs="Arial"/>
          <w:sz w:val="24"/>
          <w:szCs w:val="24"/>
          <w:lang w:val="en-ZA"/>
        </w:rPr>
        <w:t>To run a legal, compliant organisation, meet governance requirements, as well as be an efficient entity, the organisation needs the HR, COMPANY SECRETARY, RISK SPECIALIST, COMMUNICATIONS MANAGER, INTERNAL AUDIT, RISK, FINANCE</w:t>
      </w:r>
    </w:p>
    <w:p w:rsidR="00FB3B18" w:rsidRPr="00787D58" w:rsidRDefault="00FB3B18" w:rsidP="00787D58">
      <w:pPr>
        <w:spacing w:after="160" w:line="259" w:lineRule="auto"/>
        <w:jc w:val="both"/>
        <w:rPr>
          <w:rFonts w:ascii="Arial" w:hAnsi="Arial" w:cs="Arial"/>
          <w:sz w:val="24"/>
          <w:szCs w:val="24"/>
          <w:lang w:val="en-ZA"/>
        </w:rPr>
      </w:pPr>
    </w:p>
    <w:p w:rsidR="00FB3B18" w:rsidRPr="00787D58" w:rsidRDefault="00FB3B18" w:rsidP="00787D58">
      <w:pPr>
        <w:spacing w:after="160" w:line="259" w:lineRule="auto"/>
        <w:jc w:val="both"/>
        <w:rPr>
          <w:rFonts w:ascii="Arial" w:hAnsi="Arial" w:cs="Arial"/>
          <w:sz w:val="24"/>
          <w:szCs w:val="24"/>
          <w:lang w:val="en-ZA"/>
        </w:rPr>
      </w:pPr>
      <w:r w:rsidRPr="00787D58">
        <w:rPr>
          <w:rFonts w:ascii="Arial" w:hAnsi="Arial" w:cs="Arial"/>
          <w:sz w:val="24"/>
          <w:szCs w:val="24"/>
          <w:lang w:val="en-ZA"/>
        </w:rPr>
        <w:t>(3) The vacancies have been advertised.</w:t>
      </w:r>
    </w:p>
    <w:p w:rsidR="00FB3B18" w:rsidRPr="00787D58" w:rsidRDefault="00FB3B18" w:rsidP="00787D58">
      <w:pPr>
        <w:spacing w:after="160" w:line="259" w:lineRule="auto"/>
        <w:jc w:val="both"/>
        <w:rPr>
          <w:rFonts w:ascii="Arial" w:hAnsi="Arial" w:cs="Arial"/>
          <w:sz w:val="24"/>
          <w:szCs w:val="24"/>
          <w:lang w:val="en-ZA"/>
        </w:rPr>
      </w:pPr>
      <w:r w:rsidRPr="00787D58">
        <w:rPr>
          <w:rFonts w:ascii="Arial" w:hAnsi="Arial" w:cs="Arial"/>
          <w:sz w:val="24"/>
          <w:szCs w:val="24"/>
          <w:lang w:val="en-ZA"/>
        </w:rPr>
        <w:t>(a)</w:t>
      </w:r>
      <w:r w:rsidRPr="00787D58">
        <w:rPr>
          <w:rFonts w:ascii="Arial" w:hAnsi="Arial" w:cs="Arial"/>
          <w:sz w:val="24"/>
          <w:szCs w:val="24"/>
          <w:lang w:val="en-ZA"/>
        </w:rPr>
        <w:tab/>
        <w:t xml:space="preserve">The vacancies were advertised in the Star Workplace and the City Press, and </w:t>
      </w:r>
      <w:r w:rsidRPr="00787D58">
        <w:rPr>
          <w:rFonts w:ascii="Arial" w:hAnsi="Arial" w:cs="Arial"/>
          <w:sz w:val="24"/>
          <w:szCs w:val="24"/>
          <w:lang w:val="en-ZA"/>
        </w:rPr>
        <w:tab/>
        <w:t>via the MDDA website.</w:t>
      </w:r>
    </w:p>
    <w:p w:rsidR="00FB3B18" w:rsidRPr="00787D58" w:rsidRDefault="00FB3B18" w:rsidP="00787D58">
      <w:pPr>
        <w:spacing w:after="160" w:line="259" w:lineRule="auto"/>
        <w:jc w:val="both"/>
        <w:rPr>
          <w:rFonts w:ascii="Arial" w:hAnsi="Arial" w:cs="Arial"/>
          <w:sz w:val="24"/>
          <w:szCs w:val="24"/>
          <w:lang w:val="en-ZA"/>
        </w:rPr>
      </w:pPr>
      <w:r w:rsidRPr="00787D58">
        <w:rPr>
          <w:rFonts w:ascii="Arial" w:hAnsi="Arial" w:cs="Arial"/>
          <w:sz w:val="24"/>
          <w:szCs w:val="24"/>
          <w:lang w:val="en-ZA"/>
        </w:rPr>
        <w:t xml:space="preserve">(b) </w:t>
      </w:r>
      <w:r w:rsidRPr="00787D58">
        <w:rPr>
          <w:rFonts w:ascii="Arial" w:hAnsi="Arial" w:cs="Arial"/>
          <w:sz w:val="24"/>
          <w:szCs w:val="24"/>
          <w:lang w:val="en-ZA"/>
        </w:rPr>
        <w:tab/>
        <w:t xml:space="preserve">Five vacancies were advertised in January 2016 and the remaining 17 were </w:t>
      </w:r>
      <w:r w:rsidRPr="00787D58">
        <w:rPr>
          <w:rFonts w:ascii="Arial" w:hAnsi="Arial" w:cs="Arial"/>
          <w:sz w:val="24"/>
          <w:szCs w:val="24"/>
          <w:lang w:val="en-ZA"/>
        </w:rPr>
        <w:tab/>
        <w:t>advertised on 10 April 2016.</w:t>
      </w:r>
    </w:p>
    <w:p w:rsidR="00FB3B18" w:rsidRPr="00787D58" w:rsidRDefault="00FB3B18" w:rsidP="00787D58">
      <w:pPr>
        <w:spacing w:after="160" w:line="259" w:lineRule="auto"/>
        <w:jc w:val="both"/>
        <w:rPr>
          <w:rFonts w:ascii="Arial" w:hAnsi="Arial" w:cs="Arial"/>
          <w:sz w:val="24"/>
          <w:szCs w:val="24"/>
          <w:lang w:val="en-ZA"/>
        </w:rPr>
      </w:pPr>
    </w:p>
    <w:p w:rsidR="00FB3B18" w:rsidRPr="00787D58" w:rsidRDefault="00FB3B18" w:rsidP="00787D58">
      <w:pPr>
        <w:spacing w:after="160" w:line="259" w:lineRule="auto"/>
        <w:jc w:val="both"/>
        <w:rPr>
          <w:rFonts w:ascii="Arial" w:hAnsi="Arial" w:cs="Arial"/>
          <w:sz w:val="24"/>
          <w:szCs w:val="24"/>
          <w:lang w:val="en-ZA"/>
        </w:rPr>
      </w:pPr>
      <w:r w:rsidRPr="00787D58">
        <w:rPr>
          <w:rFonts w:ascii="Arial" w:hAnsi="Arial" w:cs="Arial"/>
          <w:sz w:val="24"/>
          <w:szCs w:val="24"/>
          <w:lang w:val="en-ZA"/>
        </w:rPr>
        <w:t>(4)</w:t>
      </w:r>
      <w:r w:rsidRPr="00787D58">
        <w:rPr>
          <w:rFonts w:ascii="Arial" w:hAnsi="Arial" w:cs="Arial"/>
          <w:sz w:val="24"/>
          <w:szCs w:val="24"/>
          <w:lang w:val="en-ZA"/>
        </w:rPr>
        <w:tab/>
        <w:t>(a) Four Consultants servicing the HR area have been hired.</w:t>
      </w:r>
    </w:p>
    <w:p w:rsidR="00FB3B18" w:rsidRPr="00787D58" w:rsidRDefault="00FB3B18" w:rsidP="00787D58">
      <w:pPr>
        <w:spacing w:after="160" w:line="259" w:lineRule="auto"/>
        <w:jc w:val="both"/>
        <w:rPr>
          <w:rFonts w:ascii="Arial" w:hAnsi="Arial" w:cs="Arial"/>
          <w:sz w:val="24"/>
          <w:szCs w:val="24"/>
          <w:lang w:val="en-ZA"/>
        </w:rPr>
      </w:pPr>
      <w:r w:rsidRPr="00787D58">
        <w:rPr>
          <w:rFonts w:ascii="Arial" w:hAnsi="Arial" w:cs="Arial"/>
          <w:sz w:val="24"/>
          <w:szCs w:val="24"/>
          <w:lang w:val="en-ZA"/>
        </w:rPr>
        <w:tab/>
        <w:t xml:space="preserve">(b) </w:t>
      </w:r>
      <w:r w:rsidRPr="00787D58">
        <w:rPr>
          <w:rFonts w:ascii="Arial" w:hAnsi="Arial" w:cs="Arial"/>
          <w:b/>
          <w:sz w:val="24"/>
          <w:szCs w:val="24"/>
          <w:lang w:val="en-ZA"/>
        </w:rPr>
        <w:t>One World Human Capital</w:t>
      </w:r>
      <w:r w:rsidRPr="00787D58">
        <w:rPr>
          <w:rFonts w:ascii="Arial" w:hAnsi="Arial" w:cs="Arial"/>
          <w:sz w:val="24"/>
          <w:szCs w:val="24"/>
          <w:lang w:val="en-ZA"/>
        </w:rPr>
        <w:t xml:space="preserve"> – supplies Human resource services including </w:t>
      </w:r>
      <w:r w:rsidRPr="00787D58">
        <w:rPr>
          <w:rFonts w:ascii="Arial" w:hAnsi="Arial" w:cs="Arial"/>
          <w:sz w:val="24"/>
          <w:szCs w:val="24"/>
          <w:lang w:val="en-ZA"/>
        </w:rPr>
        <w:tab/>
        <w:t>job evaluation, job grading, salary benchmarking to the MDDA.</w:t>
      </w:r>
    </w:p>
    <w:p w:rsidR="00FB3B18" w:rsidRPr="00787D58" w:rsidRDefault="00FB3B18" w:rsidP="00787D58">
      <w:pPr>
        <w:spacing w:after="160" w:line="259" w:lineRule="auto"/>
        <w:jc w:val="both"/>
        <w:rPr>
          <w:rFonts w:ascii="Arial" w:hAnsi="Arial" w:cs="Arial"/>
          <w:sz w:val="24"/>
          <w:szCs w:val="24"/>
          <w:lang w:val="en-ZA"/>
        </w:rPr>
      </w:pPr>
      <w:r w:rsidRPr="00787D58">
        <w:rPr>
          <w:rFonts w:ascii="Arial" w:hAnsi="Arial" w:cs="Arial"/>
          <w:sz w:val="24"/>
          <w:szCs w:val="24"/>
          <w:lang w:val="en-ZA"/>
        </w:rPr>
        <w:t xml:space="preserve">      </w:t>
      </w:r>
      <w:r w:rsidRPr="00787D58">
        <w:rPr>
          <w:rFonts w:ascii="Arial" w:hAnsi="Arial" w:cs="Arial"/>
          <w:sz w:val="24"/>
          <w:szCs w:val="24"/>
          <w:lang w:val="en-ZA"/>
        </w:rPr>
        <w:tab/>
      </w:r>
      <w:r w:rsidRPr="00787D58">
        <w:rPr>
          <w:rFonts w:ascii="Arial" w:hAnsi="Arial" w:cs="Arial"/>
          <w:b/>
          <w:sz w:val="24"/>
          <w:szCs w:val="24"/>
          <w:lang w:val="en-ZA"/>
        </w:rPr>
        <w:t>Holystic Approach</w:t>
      </w:r>
      <w:r w:rsidRPr="00787D58">
        <w:rPr>
          <w:rFonts w:ascii="Arial" w:hAnsi="Arial" w:cs="Arial"/>
          <w:sz w:val="24"/>
          <w:szCs w:val="24"/>
          <w:lang w:val="en-ZA"/>
        </w:rPr>
        <w:t xml:space="preserve"> - supplies recruitment services to the MDDA</w:t>
      </w:r>
    </w:p>
    <w:p w:rsidR="00FB3B18" w:rsidRPr="00787D58" w:rsidRDefault="00FB3B18" w:rsidP="00787D58">
      <w:pPr>
        <w:spacing w:after="160" w:line="259" w:lineRule="auto"/>
        <w:jc w:val="both"/>
        <w:rPr>
          <w:rFonts w:ascii="Arial" w:hAnsi="Arial" w:cs="Arial"/>
          <w:sz w:val="24"/>
          <w:szCs w:val="24"/>
          <w:lang w:val="en-ZA"/>
        </w:rPr>
      </w:pPr>
      <w:r w:rsidRPr="00787D58">
        <w:rPr>
          <w:rFonts w:ascii="Arial" w:hAnsi="Arial" w:cs="Arial"/>
          <w:sz w:val="24"/>
          <w:szCs w:val="24"/>
          <w:lang w:val="en-ZA"/>
        </w:rPr>
        <w:t xml:space="preserve">      </w:t>
      </w:r>
      <w:r w:rsidRPr="00787D58">
        <w:rPr>
          <w:rFonts w:ascii="Arial" w:hAnsi="Arial" w:cs="Arial"/>
          <w:sz w:val="24"/>
          <w:szCs w:val="24"/>
          <w:lang w:val="en-ZA"/>
        </w:rPr>
        <w:tab/>
      </w:r>
      <w:r w:rsidRPr="00787D58">
        <w:rPr>
          <w:rFonts w:ascii="Arial" w:hAnsi="Arial" w:cs="Arial"/>
          <w:b/>
          <w:sz w:val="24"/>
          <w:szCs w:val="24"/>
          <w:lang w:val="en-ZA"/>
        </w:rPr>
        <w:t>Deloitte Consulting Temporary and Permanent Recruitment Agreement</w:t>
      </w:r>
      <w:r w:rsidRPr="00787D58">
        <w:rPr>
          <w:rFonts w:ascii="Arial" w:hAnsi="Arial" w:cs="Arial"/>
          <w:sz w:val="24"/>
          <w:szCs w:val="24"/>
          <w:lang w:val="en-ZA"/>
        </w:rPr>
        <w:t xml:space="preserve"> – </w:t>
      </w:r>
      <w:r w:rsidRPr="00787D58">
        <w:rPr>
          <w:rFonts w:ascii="Arial" w:hAnsi="Arial" w:cs="Arial"/>
          <w:sz w:val="24"/>
          <w:szCs w:val="24"/>
          <w:lang w:val="en-ZA"/>
        </w:rPr>
        <w:tab/>
        <w:t>supplier of recruitment services to the MDDA.</w:t>
      </w:r>
    </w:p>
    <w:p w:rsidR="00FB3B18" w:rsidRPr="00787D58" w:rsidRDefault="00FB3B18" w:rsidP="00787D58">
      <w:pPr>
        <w:spacing w:after="160" w:line="259" w:lineRule="auto"/>
        <w:jc w:val="both"/>
        <w:rPr>
          <w:rFonts w:ascii="Arial" w:hAnsi="Arial" w:cs="Arial"/>
          <w:sz w:val="24"/>
          <w:szCs w:val="24"/>
          <w:lang w:val="en-ZA"/>
        </w:rPr>
      </w:pPr>
      <w:r w:rsidRPr="00787D58">
        <w:rPr>
          <w:rFonts w:ascii="Arial" w:hAnsi="Arial" w:cs="Arial"/>
          <w:sz w:val="24"/>
          <w:szCs w:val="24"/>
          <w:lang w:val="en-ZA"/>
        </w:rPr>
        <w:t xml:space="preserve">    </w:t>
      </w:r>
      <w:r w:rsidRPr="00787D58">
        <w:rPr>
          <w:rFonts w:ascii="Arial" w:hAnsi="Arial" w:cs="Arial"/>
          <w:sz w:val="24"/>
          <w:szCs w:val="24"/>
          <w:lang w:val="en-ZA"/>
        </w:rPr>
        <w:tab/>
      </w:r>
      <w:r w:rsidRPr="00787D58">
        <w:rPr>
          <w:rFonts w:ascii="Arial" w:hAnsi="Arial" w:cs="Arial"/>
          <w:b/>
          <w:sz w:val="24"/>
          <w:szCs w:val="24"/>
          <w:lang w:val="en-ZA"/>
        </w:rPr>
        <w:t>Kwinana and Associates</w:t>
      </w:r>
      <w:r w:rsidRPr="00787D58">
        <w:rPr>
          <w:rFonts w:ascii="Arial" w:hAnsi="Arial" w:cs="Arial"/>
          <w:sz w:val="24"/>
          <w:szCs w:val="24"/>
          <w:lang w:val="en-ZA"/>
        </w:rPr>
        <w:t xml:space="preserve"> – supplier of recruitment services to the MDDA</w:t>
      </w:r>
    </w:p>
    <w:p w:rsidR="00FB3B18" w:rsidRPr="00787D58" w:rsidRDefault="00FB3B18" w:rsidP="00787D58">
      <w:pPr>
        <w:spacing w:after="160" w:line="259" w:lineRule="auto"/>
        <w:jc w:val="both"/>
        <w:rPr>
          <w:rFonts w:ascii="Arial" w:hAnsi="Arial" w:cs="Arial"/>
          <w:sz w:val="24"/>
          <w:szCs w:val="24"/>
          <w:lang w:val="en-ZA"/>
        </w:rPr>
      </w:pPr>
    </w:p>
    <w:p w:rsidR="00FB3B18" w:rsidRPr="00787D58" w:rsidRDefault="00FB3B18" w:rsidP="00787D58">
      <w:pPr>
        <w:spacing w:after="160" w:line="259" w:lineRule="auto"/>
        <w:jc w:val="both"/>
        <w:rPr>
          <w:rFonts w:ascii="Arial" w:hAnsi="Arial" w:cs="Arial"/>
          <w:sz w:val="24"/>
          <w:szCs w:val="24"/>
          <w:lang w:val="en-ZA"/>
        </w:rPr>
      </w:pPr>
      <w:r w:rsidRPr="00787D58">
        <w:rPr>
          <w:rFonts w:ascii="Arial" w:hAnsi="Arial" w:cs="Arial"/>
          <w:sz w:val="24"/>
          <w:szCs w:val="24"/>
          <w:lang w:val="en-ZA"/>
        </w:rPr>
        <w:t xml:space="preserve">5. The MDDA has many strong points but for purposes of this exercise the focus is on the, mainly internal, challenges, which are in many cases also exciting opportunities for the MDDA: </w:t>
      </w:r>
    </w:p>
    <w:p w:rsidR="00FB3B18" w:rsidRPr="00787D58" w:rsidRDefault="00FB3B18" w:rsidP="00787D58">
      <w:pPr>
        <w:numPr>
          <w:ilvl w:val="0"/>
          <w:numId w:val="3"/>
        </w:numPr>
        <w:spacing w:after="160" w:line="259" w:lineRule="auto"/>
        <w:contextualSpacing/>
        <w:jc w:val="both"/>
        <w:rPr>
          <w:rFonts w:ascii="Arial" w:hAnsi="Arial" w:cs="Arial"/>
          <w:sz w:val="24"/>
          <w:szCs w:val="24"/>
          <w:lang w:val="en-ZA"/>
        </w:rPr>
      </w:pPr>
      <w:r w:rsidRPr="00787D58">
        <w:rPr>
          <w:rFonts w:ascii="Arial" w:hAnsi="Arial" w:cs="Arial"/>
          <w:sz w:val="24"/>
          <w:szCs w:val="24"/>
          <w:lang w:val="en-ZA"/>
        </w:rPr>
        <w:t>External factors include technological and business changes in the landscape.</w:t>
      </w:r>
    </w:p>
    <w:p w:rsidR="00FB3B18" w:rsidRPr="00787D58" w:rsidRDefault="00FB3B18" w:rsidP="00787D58">
      <w:pPr>
        <w:numPr>
          <w:ilvl w:val="0"/>
          <w:numId w:val="3"/>
        </w:numPr>
        <w:spacing w:after="160" w:line="259" w:lineRule="auto"/>
        <w:contextualSpacing/>
        <w:jc w:val="both"/>
        <w:rPr>
          <w:rFonts w:ascii="Arial" w:hAnsi="Arial" w:cs="Arial"/>
          <w:sz w:val="24"/>
          <w:szCs w:val="24"/>
          <w:lang w:val="en-ZA"/>
        </w:rPr>
      </w:pPr>
      <w:r w:rsidRPr="00787D58">
        <w:rPr>
          <w:rFonts w:ascii="Arial" w:hAnsi="Arial" w:cs="Arial"/>
          <w:sz w:val="24"/>
          <w:szCs w:val="24"/>
          <w:lang w:val="en-ZA"/>
        </w:rPr>
        <w:t xml:space="preserve">Staff are committed but under resourced. </w:t>
      </w:r>
    </w:p>
    <w:p w:rsidR="00FB3B18" w:rsidRPr="00787D58" w:rsidRDefault="00FB3B18" w:rsidP="00787D58">
      <w:pPr>
        <w:numPr>
          <w:ilvl w:val="0"/>
          <w:numId w:val="3"/>
        </w:numPr>
        <w:spacing w:after="160" w:line="259" w:lineRule="auto"/>
        <w:contextualSpacing/>
        <w:jc w:val="both"/>
        <w:rPr>
          <w:rFonts w:ascii="Arial" w:hAnsi="Arial" w:cs="Arial"/>
          <w:sz w:val="24"/>
          <w:szCs w:val="24"/>
          <w:lang w:val="en-ZA"/>
        </w:rPr>
      </w:pPr>
      <w:r w:rsidRPr="00787D58">
        <w:rPr>
          <w:rFonts w:ascii="Arial" w:hAnsi="Arial" w:cs="Arial"/>
          <w:sz w:val="24"/>
          <w:szCs w:val="24"/>
          <w:lang w:val="en-ZA"/>
        </w:rPr>
        <w:t xml:space="preserve">Need to identify skills gap and implement training / development: skills vs. qualifications. </w:t>
      </w:r>
    </w:p>
    <w:p w:rsidR="00FB3B18" w:rsidRPr="00787D58" w:rsidRDefault="00FB3B18" w:rsidP="00787D58">
      <w:pPr>
        <w:spacing w:after="160" w:line="259" w:lineRule="auto"/>
        <w:jc w:val="both"/>
        <w:rPr>
          <w:rFonts w:ascii="Arial" w:hAnsi="Arial" w:cs="Arial"/>
          <w:sz w:val="24"/>
          <w:szCs w:val="24"/>
          <w:lang w:val="en-ZA"/>
        </w:rPr>
      </w:pPr>
    </w:p>
    <w:p w:rsidR="00FB3B18" w:rsidRPr="00787D58" w:rsidRDefault="00FB3B18" w:rsidP="00787D58">
      <w:pPr>
        <w:spacing w:after="160" w:line="259" w:lineRule="auto"/>
        <w:rPr>
          <w:rFonts w:ascii="Arial" w:hAnsi="Arial" w:cs="Arial"/>
          <w:sz w:val="24"/>
          <w:szCs w:val="24"/>
          <w:lang w:val="en-ZA"/>
        </w:rPr>
      </w:pPr>
    </w:p>
    <w:p w:rsidR="00FB3B18" w:rsidRPr="00787D58" w:rsidRDefault="00FB3B18" w:rsidP="00787D58">
      <w:pPr>
        <w:spacing w:after="160" w:line="259" w:lineRule="auto"/>
        <w:rPr>
          <w:rFonts w:ascii="Arial" w:hAnsi="Arial" w:cs="Arial"/>
          <w:sz w:val="24"/>
          <w:szCs w:val="24"/>
          <w:lang w:val="en-ZA"/>
        </w:rPr>
      </w:pPr>
    </w:p>
    <w:p w:rsidR="00FB3B18" w:rsidRPr="00787D58" w:rsidRDefault="00FB3B18" w:rsidP="00787D58">
      <w:pPr>
        <w:spacing w:after="160" w:line="259" w:lineRule="auto"/>
        <w:rPr>
          <w:rFonts w:ascii="Arial" w:hAnsi="Arial" w:cs="Arial"/>
          <w:b/>
          <w:sz w:val="24"/>
          <w:szCs w:val="24"/>
          <w:lang w:val="en-ZA"/>
        </w:rPr>
      </w:pPr>
      <w:r w:rsidRPr="00787D58">
        <w:rPr>
          <w:rFonts w:ascii="Arial" w:hAnsi="Arial" w:cs="Arial"/>
          <w:b/>
          <w:sz w:val="24"/>
          <w:szCs w:val="24"/>
          <w:lang w:val="en-ZA"/>
        </w:rPr>
        <w:t>MR NN MUNZHELELE</w:t>
      </w:r>
    </w:p>
    <w:p w:rsidR="00FB3B18" w:rsidRPr="00787D58" w:rsidRDefault="00FB3B18" w:rsidP="00787D58">
      <w:pPr>
        <w:spacing w:after="160" w:line="259" w:lineRule="auto"/>
        <w:rPr>
          <w:rFonts w:ascii="Arial" w:hAnsi="Arial" w:cs="Arial"/>
          <w:b/>
          <w:sz w:val="24"/>
          <w:szCs w:val="24"/>
          <w:lang w:val="en-ZA"/>
        </w:rPr>
      </w:pPr>
      <w:r w:rsidRPr="00787D58">
        <w:rPr>
          <w:rFonts w:ascii="Arial" w:hAnsi="Arial" w:cs="Arial"/>
          <w:b/>
          <w:sz w:val="24"/>
          <w:szCs w:val="24"/>
          <w:lang w:val="en-ZA"/>
        </w:rPr>
        <w:t>DIRECTOR GENERAL [ACTING]</w:t>
      </w:r>
    </w:p>
    <w:p w:rsidR="00FB3B18" w:rsidRPr="00787D58" w:rsidRDefault="00FB3B18" w:rsidP="00787D58">
      <w:pPr>
        <w:spacing w:after="160" w:line="259" w:lineRule="auto"/>
        <w:rPr>
          <w:rFonts w:ascii="Arial" w:hAnsi="Arial" w:cs="Arial"/>
          <w:b/>
          <w:sz w:val="24"/>
          <w:szCs w:val="24"/>
          <w:lang w:val="en-ZA"/>
        </w:rPr>
      </w:pPr>
      <w:r w:rsidRPr="00787D58">
        <w:rPr>
          <w:rFonts w:ascii="Arial" w:hAnsi="Arial" w:cs="Arial"/>
          <w:b/>
          <w:sz w:val="24"/>
          <w:szCs w:val="24"/>
          <w:lang w:val="en-ZA"/>
        </w:rPr>
        <w:t>DEPARTMENT OF COMMUNICATIONS</w:t>
      </w:r>
    </w:p>
    <w:p w:rsidR="00FB3B18" w:rsidRPr="00787D58" w:rsidRDefault="00FB3B18" w:rsidP="00787D58">
      <w:pPr>
        <w:spacing w:after="160" w:line="259" w:lineRule="auto"/>
        <w:rPr>
          <w:rFonts w:ascii="Arial" w:hAnsi="Arial" w:cs="Arial"/>
          <w:b/>
          <w:sz w:val="24"/>
          <w:szCs w:val="24"/>
          <w:lang w:val="en-ZA"/>
        </w:rPr>
      </w:pPr>
      <w:r w:rsidRPr="00787D58">
        <w:rPr>
          <w:rFonts w:ascii="Arial" w:hAnsi="Arial" w:cs="Arial"/>
          <w:b/>
          <w:sz w:val="24"/>
          <w:szCs w:val="24"/>
          <w:lang w:val="en-ZA"/>
        </w:rPr>
        <w:t>DATE:</w:t>
      </w:r>
    </w:p>
    <w:p w:rsidR="00FB3B18" w:rsidRPr="00787D58" w:rsidRDefault="00FB3B18" w:rsidP="00787D58">
      <w:pPr>
        <w:spacing w:after="160" w:line="259" w:lineRule="auto"/>
        <w:rPr>
          <w:rFonts w:ascii="Arial" w:hAnsi="Arial" w:cs="Arial"/>
          <w:b/>
          <w:sz w:val="24"/>
          <w:szCs w:val="24"/>
          <w:lang w:val="en-ZA"/>
        </w:rPr>
      </w:pPr>
    </w:p>
    <w:p w:rsidR="00FB3B18" w:rsidRPr="00787D58" w:rsidRDefault="00FB3B18" w:rsidP="00787D58">
      <w:pPr>
        <w:spacing w:after="160" w:line="259" w:lineRule="auto"/>
        <w:rPr>
          <w:rFonts w:ascii="Arial" w:hAnsi="Arial" w:cs="Arial"/>
          <w:b/>
          <w:sz w:val="24"/>
          <w:szCs w:val="24"/>
          <w:lang w:val="en-ZA"/>
        </w:rPr>
      </w:pPr>
    </w:p>
    <w:p w:rsidR="00FB3B18" w:rsidRPr="00787D58" w:rsidRDefault="00FB3B18" w:rsidP="00787D58">
      <w:pPr>
        <w:spacing w:after="160" w:line="259" w:lineRule="auto"/>
        <w:rPr>
          <w:rFonts w:ascii="Arial" w:hAnsi="Arial" w:cs="Arial"/>
          <w:b/>
          <w:sz w:val="24"/>
          <w:szCs w:val="24"/>
          <w:lang w:val="en-ZA"/>
        </w:rPr>
      </w:pPr>
      <w:r w:rsidRPr="00787D58">
        <w:rPr>
          <w:rFonts w:ascii="Arial" w:hAnsi="Arial" w:cs="Arial"/>
          <w:b/>
          <w:sz w:val="24"/>
          <w:szCs w:val="24"/>
          <w:lang w:val="en-ZA"/>
        </w:rPr>
        <w:t>MS AF MUTHAMBI (MP)</w:t>
      </w:r>
    </w:p>
    <w:p w:rsidR="00FB3B18" w:rsidRPr="00787D58" w:rsidRDefault="00FB3B18" w:rsidP="00787D58">
      <w:pPr>
        <w:spacing w:after="160" w:line="259" w:lineRule="auto"/>
        <w:rPr>
          <w:rFonts w:ascii="Arial" w:hAnsi="Arial" w:cs="Arial"/>
          <w:b/>
          <w:sz w:val="24"/>
          <w:szCs w:val="24"/>
          <w:lang w:val="en-ZA"/>
        </w:rPr>
      </w:pPr>
      <w:r w:rsidRPr="00787D58">
        <w:rPr>
          <w:rFonts w:ascii="Arial" w:hAnsi="Arial" w:cs="Arial"/>
          <w:b/>
          <w:sz w:val="24"/>
          <w:szCs w:val="24"/>
          <w:lang w:val="en-ZA"/>
        </w:rPr>
        <w:t>MINISTER OF COMMUNICATIONS</w:t>
      </w:r>
    </w:p>
    <w:p w:rsidR="00FB3B18" w:rsidRPr="00787D58" w:rsidRDefault="00FB3B18" w:rsidP="00787D58">
      <w:pPr>
        <w:spacing w:after="160" w:line="259" w:lineRule="auto"/>
      </w:pPr>
      <w:r>
        <w:rPr>
          <w:rFonts w:ascii="Arial" w:hAnsi="Arial" w:cs="Arial"/>
          <w:b/>
          <w:sz w:val="24"/>
          <w:szCs w:val="24"/>
          <w:lang w:val="en-ZA"/>
        </w:rPr>
        <w:t>DATE:</w:t>
      </w:r>
      <w:bookmarkStart w:id="0" w:name="_GoBack"/>
      <w:bookmarkEnd w:id="0"/>
    </w:p>
    <w:sectPr w:rsidR="00FB3B18" w:rsidRPr="00787D58" w:rsidSect="00940114">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B18" w:rsidRDefault="00FB3B18" w:rsidP="00B4195B">
      <w:r>
        <w:separator/>
      </w:r>
    </w:p>
  </w:endnote>
  <w:endnote w:type="continuationSeparator" w:id="0">
    <w:p w:rsidR="00FB3B18" w:rsidRDefault="00FB3B18" w:rsidP="00B4195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B18" w:rsidRPr="00466E34" w:rsidRDefault="00FB3B18">
    <w:pPr>
      <w:pStyle w:val="Footer"/>
      <w:rPr>
        <w:lang w:val="en-ZA"/>
      </w:rPr>
    </w:pPr>
    <w:r>
      <w:rPr>
        <w:lang w:val="en-ZA"/>
      </w:rPr>
      <w:t>Parliamentary Question 1065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B18" w:rsidRDefault="00FB3B18" w:rsidP="00B4195B">
      <w:r>
        <w:separator/>
      </w:r>
    </w:p>
  </w:footnote>
  <w:footnote w:type="continuationSeparator" w:id="0">
    <w:p w:rsidR="00FB3B18" w:rsidRDefault="00FB3B18" w:rsidP="00B419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53AAA"/>
    <w:multiLevelType w:val="hybridMultilevel"/>
    <w:tmpl w:val="873A5134"/>
    <w:lvl w:ilvl="0" w:tplc="4FD29B9E">
      <w:numFmt w:val="bullet"/>
      <w:lvlText w:val="•"/>
      <w:lvlJc w:val="left"/>
      <w:pPr>
        <w:ind w:left="1080" w:hanging="720"/>
      </w:pPr>
      <w:rPr>
        <w:rFonts w:ascii="Arial" w:eastAsia="Times New Roman" w:hAnsi="Aria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5C160FD0"/>
    <w:multiLevelType w:val="hybridMultilevel"/>
    <w:tmpl w:val="864A2A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7D5C09EB"/>
    <w:multiLevelType w:val="hybridMultilevel"/>
    <w:tmpl w:val="9E7A4E3C"/>
    <w:lvl w:ilvl="0" w:tplc="2BC212FC">
      <w:numFmt w:val="bullet"/>
      <w:lvlText w:val="•"/>
      <w:lvlJc w:val="left"/>
      <w:pPr>
        <w:ind w:left="1080" w:hanging="720"/>
      </w:pPr>
      <w:rPr>
        <w:rFonts w:ascii="Arial" w:eastAsia="Times New Roman" w:hAnsi="Aria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95B"/>
    <w:rsid w:val="00025EF5"/>
    <w:rsid w:val="00210AF4"/>
    <w:rsid w:val="002C3A23"/>
    <w:rsid w:val="002F58DA"/>
    <w:rsid w:val="00466E34"/>
    <w:rsid w:val="00601A20"/>
    <w:rsid w:val="00787D58"/>
    <w:rsid w:val="00940114"/>
    <w:rsid w:val="00984726"/>
    <w:rsid w:val="00B4195B"/>
    <w:rsid w:val="00BA68A5"/>
    <w:rsid w:val="00BE688E"/>
    <w:rsid w:val="00C35FA7"/>
    <w:rsid w:val="00CD3BFF"/>
    <w:rsid w:val="00EF69DE"/>
    <w:rsid w:val="00F012AC"/>
    <w:rsid w:val="00FB3B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95B"/>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4195B"/>
  </w:style>
  <w:style w:type="paragraph" w:styleId="Footer">
    <w:name w:val="footer"/>
    <w:basedOn w:val="Normal"/>
    <w:link w:val="FooterChar"/>
    <w:uiPriority w:val="99"/>
    <w:rsid w:val="00B4195B"/>
    <w:pPr>
      <w:tabs>
        <w:tab w:val="center" w:pos="4513"/>
        <w:tab w:val="right" w:pos="9026"/>
      </w:tabs>
    </w:pPr>
  </w:style>
  <w:style w:type="character" w:customStyle="1" w:styleId="FooterChar">
    <w:name w:val="Footer Char"/>
    <w:basedOn w:val="DefaultParagraphFont"/>
    <w:link w:val="Footer"/>
    <w:uiPriority w:val="99"/>
    <w:locked/>
    <w:rsid w:val="00B4195B"/>
    <w:rPr>
      <w:rFonts w:ascii="Calibri" w:hAnsi="Calibri" w:cs="Times New Roman"/>
      <w:lang w:val="en-US"/>
    </w:rPr>
  </w:style>
  <w:style w:type="paragraph" w:styleId="Header">
    <w:name w:val="header"/>
    <w:basedOn w:val="Normal"/>
    <w:link w:val="HeaderChar"/>
    <w:uiPriority w:val="99"/>
    <w:rsid w:val="00B4195B"/>
    <w:pPr>
      <w:tabs>
        <w:tab w:val="center" w:pos="4513"/>
        <w:tab w:val="right" w:pos="9026"/>
      </w:tabs>
    </w:pPr>
  </w:style>
  <w:style w:type="character" w:customStyle="1" w:styleId="HeaderChar">
    <w:name w:val="Header Char"/>
    <w:basedOn w:val="DefaultParagraphFont"/>
    <w:link w:val="Header"/>
    <w:uiPriority w:val="99"/>
    <w:locked/>
    <w:rsid w:val="00B4195B"/>
    <w:rPr>
      <w:rFonts w:ascii="Calibri" w:hAnsi="Calibri" w:cs="Times New Roman"/>
      <w:lang w:val="en-US"/>
    </w:rPr>
  </w:style>
  <w:style w:type="paragraph" w:styleId="ListParagraph">
    <w:name w:val="List Paragraph"/>
    <w:basedOn w:val="Normal"/>
    <w:uiPriority w:val="99"/>
    <w:qFormat/>
    <w:rsid w:val="002C3A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1054</Words>
  <Characters>6009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Miyelani Khosa</dc:creator>
  <cp:keywords/>
  <dc:description/>
  <cp:lastModifiedBy>schuene</cp:lastModifiedBy>
  <cp:revision>2</cp:revision>
  <dcterms:created xsi:type="dcterms:W3CDTF">2016-04-25T10:28:00Z</dcterms:created>
  <dcterms:modified xsi:type="dcterms:W3CDTF">2016-04-25T10:28:00Z</dcterms:modified>
</cp:coreProperties>
</file>