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A76401" w:rsidRDefault="009305D7" w:rsidP="00A76401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6E42A6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557566440" r:id="rId9">
            <o:FieldCodes>\s</o:FieldCodes>
          </o:OLEObject>
        </w:object>
      </w:r>
    </w:p>
    <w:p w:rsidR="009305D7" w:rsidRPr="00A76401" w:rsidRDefault="009305D7" w:rsidP="00A76401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A76401" w:rsidRDefault="0000083B" w:rsidP="00A76401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A76401">
        <w:rPr>
          <w:rFonts w:ascii="Arial Narrow" w:hAnsi="Arial Narrow"/>
          <w:b/>
          <w:lang w:val="nl-NL"/>
        </w:rPr>
        <w:t>Ref:02/1/5/2</w:t>
      </w:r>
    </w:p>
    <w:p w:rsidR="00F8798B" w:rsidRPr="00A76401" w:rsidRDefault="00F8798B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9305D7" w:rsidRPr="00A76401" w:rsidRDefault="009305D7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</w:t>
      </w: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9305D7" w:rsidRPr="00A76401" w:rsidRDefault="00BD5B83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QUESTION NO.</w:t>
      </w:r>
      <w:r w:rsidR="00B83D12" w:rsidRPr="00A76401">
        <w:rPr>
          <w:rFonts w:ascii="Arial Narrow" w:hAnsi="Arial Narrow"/>
          <w:b/>
          <w:lang w:val="en-GB"/>
        </w:rPr>
        <w:t xml:space="preserve"> </w:t>
      </w:r>
      <w:r w:rsidR="00073534">
        <w:rPr>
          <w:rFonts w:ascii="Arial Narrow" w:hAnsi="Arial Narrow"/>
          <w:b/>
          <w:lang w:val="en-GB"/>
        </w:rPr>
        <w:t>1060</w:t>
      </w:r>
      <w:r w:rsidR="00C46ECD" w:rsidRPr="00A76401">
        <w:rPr>
          <w:rFonts w:ascii="Arial Narrow" w:hAnsi="Arial Narrow"/>
          <w:b/>
        </w:rPr>
        <w:t xml:space="preserve"> </w:t>
      </w:r>
      <w:r w:rsidR="0087358A" w:rsidRPr="00A76401">
        <w:rPr>
          <w:rFonts w:ascii="Arial Narrow" w:hAnsi="Arial Narrow"/>
          <w:b/>
          <w:lang w:val="en-GB"/>
        </w:rPr>
        <w:t>FOR</w:t>
      </w:r>
      <w:r w:rsidR="009305D7" w:rsidRPr="00A76401">
        <w:rPr>
          <w:rFonts w:ascii="Arial Narrow" w:hAnsi="Arial Narrow"/>
          <w:b/>
          <w:lang w:val="en-GB"/>
        </w:rPr>
        <w:t xml:space="preserve"> </w:t>
      </w:r>
      <w:r w:rsidR="00FB0DC7" w:rsidRPr="00A76401">
        <w:rPr>
          <w:rFonts w:ascii="Arial Narrow" w:hAnsi="Arial Narrow"/>
          <w:b/>
          <w:lang w:val="en-GB"/>
        </w:rPr>
        <w:t>WRITTEN</w:t>
      </w:r>
      <w:r w:rsidR="00C62259" w:rsidRPr="00A76401">
        <w:rPr>
          <w:rFonts w:ascii="Arial Narrow" w:hAnsi="Arial Narrow"/>
          <w:b/>
          <w:lang w:val="en-GB"/>
        </w:rPr>
        <w:t xml:space="preserve"> </w:t>
      </w:r>
      <w:r w:rsidR="009305D7" w:rsidRPr="00A76401">
        <w:rPr>
          <w:rFonts w:ascii="Arial Narrow" w:hAnsi="Arial Narrow"/>
          <w:b/>
          <w:lang w:val="en-GB"/>
        </w:rPr>
        <w:t xml:space="preserve">REPLY: NATIONAL </w:t>
      </w:r>
      <w:r w:rsidR="000F5F38" w:rsidRPr="00A76401">
        <w:rPr>
          <w:rFonts w:ascii="Arial Narrow" w:hAnsi="Arial Narrow"/>
          <w:b/>
          <w:lang w:val="en-GB"/>
        </w:rPr>
        <w:t>ASSEMBLY</w:t>
      </w:r>
    </w:p>
    <w:p w:rsidR="0003226A" w:rsidRPr="00A76401" w:rsidRDefault="0003226A" w:rsidP="00A76401">
      <w:pPr>
        <w:jc w:val="both"/>
        <w:rPr>
          <w:rFonts w:ascii="Arial Narrow" w:hAnsi="Arial Narrow"/>
          <w:lang w:val="en-GB"/>
        </w:rPr>
      </w:pPr>
    </w:p>
    <w:p w:rsidR="009305D7" w:rsidRPr="00A76401" w:rsidRDefault="009305D7" w:rsidP="00A76401">
      <w:pPr>
        <w:jc w:val="both"/>
        <w:rPr>
          <w:rFonts w:ascii="Arial Narrow" w:hAnsi="Arial Narrow"/>
          <w:lang w:val="en-GB"/>
        </w:rPr>
      </w:pPr>
      <w:r w:rsidRPr="00A76401">
        <w:rPr>
          <w:rFonts w:ascii="Arial Narrow" w:hAnsi="Arial Narrow"/>
          <w:lang w:val="en-GB"/>
        </w:rPr>
        <w:t>A draft reply to</w:t>
      </w:r>
      <w:r w:rsidR="00073CF6" w:rsidRPr="00A76401">
        <w:rPr>
          <w:rFonts w:ascii="Arial Narrow" w:hAnsi="Arial Narrow"/>
          <w:b/>
        </w:rPr>
        <w:t xml:space="preserve"> </w:t>
      </w:r>
      <w:r w:rsidR="00073534" w:rsidRPr="00073534">
        <w:rPr>
          <w:rFonts w:ascii="Arial Narrow" w:hAnsi="Arial Narrow"/>
          <w:b/>
        </w:rPr>
        <w:t xml:space="preserve">Mr T Z </w:t>
      </w:r>
      <w:proofErr w:type="spellStart"/>
      <w:r w:rsidR="00073534" w:rsidRPr="00073534">
        <w:rPr>
          <w:rFonts w:ascii="Arial Narrow" w:hAnsi="Arial Narrow"/>
          <w:b/>
        </w:rPr>
        <w:t>Hadebe</w:t>
      </w:r>
      <w:proofErr w:type="spellEnd"/>
      <w:r w:rsidR="00073534" w:rsidRPr="00073534">
        <w:rPr>
          <w:rFonts w:ascii="Arial Narrow" w:hAnsi="Arial Narrow"/>
          <w:b/>
        </w:rPr>
        <w:t xml:space="preserve"> (DA) </w:t>
      </w:r>
      <w:r w:rsidRPr="00A76401">
        <w:rPr>
          <w:rFonts w:ascii="Arial Narrow" w:hAnsi="Arial Narrow"/>
        </w:rPr>
        <w:t>to</w:t>
      </w:r>
      <w:r w:rsidRPr="00A76401">
        <w:rPr>
          <w:rFonts w:ascii="Arial Narrow" w:hAnsi="Arial Narrow"/>
          <w:lang w:val="en-GB"/>
        </w:rPr>
        <w:t xml:space="preserve"> the above-mentioned question is </w:t>
      </w:r>
      <w:r w:rsidR="0090213C" w:rsidRPr="00A76401">
        <w:rPr>
          <w:rFonts w:ascii="Arial Narrow" w:hAnsi="Arial Narrow"/>
          <w:lang w:val="en-GB"/>
        </w:rPr>
        <w:t>enclosed for your consideration.</w:t>
      </w: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912587" w:rsidRPr="00A76401" w:rsidRDefault="00912587" w:rsidP="00A76401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48390A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 xml:space="preserve">MS </w:t>
      </w:r>
      <w:r w:rsidR="00BF5302" w:rsidRPr="00A76401">
        <w:rPr>
          <w:rFonts w:ascii="Arial Narrow" w:hAnsi="Arial Narrow"/>
          <w:b/>
          <w:lang w:val="en-GB"/>
        </w:rPr>
        <w:t>NOSIPHO NGCABA</w:t>
      </w:r>
    </w:p>
    <w:p w:rsidR="00920B4D" w:rsidRPr="00A76401" w:rsidRDefault="0048390A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 xml:space="preserve">DIRECTOR-GENERAL </w:t>
      </w:r>
    </w:p>
    <w:p w:rsidR="00A76401" w:rsidRPr="00A76401" w:rsidRDefault="00A76401" w:rsidP="00A76401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DRAFT REPLY APPROVED/AMENDED</w:t>
      </w: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12587" w:rsidRPr="00A76401" w:rsidRDefault="00912587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A76401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</w:t>
      </w:r>
      <w:r w:rsidR="00920B4D" w:rsidRPr="00A76401">
        <w:rPr>
          <w:rFonts w:ascii="Arial Narrow" w:hAnsi="Arial Narrow"/>
          <w:b/>
          <w:lang w:val="en-GB"/>
        </w:rPr>
        <w:t xml:space="preserve"> B E </w:t>
      </w:r>
      <w:proofErr w:type="spellStart"/>
      <w:r w:rsidR="00920B4D" w:rsidRPr="00A76401">
        <w:rPr>
          <w:rFonts w:ascii="Arial Narrow" w:hAnsi="Arial Narrow"/>
          <w:b/>
          <w:lang w:val="en-GB"/>
        </w:rPr>
        <w:t>E</w:t>
      </w:r>
      <w:proofErr w:type="spellEnd"/>
      <w:r w:rsidR="00920B4D" w:rsidRPr="00A76401">
        <w:rPr>
          <w:rFonts w:ascii="Arial Narrow" w:hAnsi="Arial Narrow"/>
          <w:b/>
          <w:lang w:val="en-GB"/>
        </w:rPr>
        <w:t xml:space="preserve"> MOLEWA, MP</w:t>
      </w: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 OF ENVIRONMENTAL AFFAIRS</w:t>
      </w:r>
    </w:p>
    <w:p w:rsidR="00A76401" w:rsidRPr="00A76401" w:rsidRDefault="00A76401" w:rsidP="00A76401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:rsidR="00511040" w:rsidRPr="006E42A6" w:rsidRDefault="0048390A" w:rsidP="001226D3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bCs/>
          <w:lang w:val="en-GB"/>
        </w:rPr>
        <w:br w:type="page"/>
      </w:r>
      <w:r w:rsidR="00511040" w:rsidRPr="006E42A6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>
        <w:rPr>
          <w:rFonts w:ascii="Arial Narrow" w:hAnsi="Arial Narrow"/>
          <w:b/>
          <w:lang w:val="en-GB"/>
        </w:rPr>
        <w:t>ASSEMBLY</w:t>
      </w:r>
    </w:p>
    <w:p w:rsidR="00934D70" w:rsidRPr="006E42A6" w:rsidRDefault="00FB0DC7" w:rsidP="001226D3">
      <w:pPr>
        <w:spacing w:line="360" w:lineRule="auto"/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(For written</w:t>
      </w:r>
      <w:r w:rsidR="00073CF6" w:rsidRPr="006E42A6">
        <w:rPr>
          <w:rFonts w:ascii="Arial Narrow" w:hAnsi="Arial Narrow"/>
          <w:b/>
          <w:lang w:val="en-GB"/>
        </w:rPr>
        <w:t xml:space="preserve"> </w:t>
      </w:r>
      <w:r w:rsidR="00934D70" w:rsidRPr="006E42A6">
        <w:rPr>
          <w:rFonts w:ascii="Arial Narrow" w:hAnsi="Arial Narrow"/>
          <w:b/>
          <w:lang w:val="en-GB"/>
        </w:rPr>
        <w:t>reply)</w:t>
      </w:r>
    </w:p>
    <w:p w:rsidR="0003226A" w:rsidRPr="006E42A6" w:rsidRDefault="0003226A" w:rsidP="001226D3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6E42A6" w:rsidRDefault="00E91D7C" w:rsidP="001226D3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6E42A6">
        <w:rPr>
          <w:rFonts w:ascii="Arial Narrow" w:hAnsi="Arial Narrow"/>
          <w:b/>
          <w:bCs/>
          <w:lang w:val="en-GB"/>
        </w:rPr>
        <w:t>QUESTION NO.</w:t>
      </w:r>
      <w:r w:rsidR="00073CF6" w:rsidRPr="006E42A6">
        <w:rPr>
          <w:rFonts w:ascii="Arial Narrow" w:hAnsi="Arial Narrow"/>
          <w:b/>
          <w:bCs/>
          <w:lang w:val="en-GB"/>
        </w:rPr>
        <w:t xml:space="preserve"> </w:t>
      </w:r>
      <w:r w:rsidR="00073534">
        <w:rPr>
          <w:rFonts w:ascii="Arial Narrow" w:hAnsi="Arial Narrow"/>
          <w:b/>
          <w:bCs/>
          <w:lang w:val="en-GB"/>
        </w:rPr>
        <w:t>106</w:t>
      </w:r>
      <w:r w:rsidR="004E6750">
        <w:rPr>
          <w:rFonts w:ascii="Arial Narrow" w:hAnsi="Arial Narrow"/>
          <w:b/>
          <w:bCs/>
          <w:lang w:val="en-GB"/>
        </w:rPr>
        <w:t>0</w:t>
      </w:r>
      <w:r w:rsidR="0090213C" w:rsidRPr="006E42A6">
        <w:rPr>
          <w:rFonts w:ascii="Arial Narrow" w:hAnsi="Arial Narrow"/>
          <w:b/>
        </w:rPr>
        <w:t xml:space="preserve"> </w:t>
      </w:r>
      <w:r w:rsidR="00C37A66" w:rsidRPr="006E42A6">
        <w:rPr>
          <w:rFonts w:ascii="Arial Narrow" w:hAnsi="Arial Narrow"/>
          <w:b/>
          <w:bCs/>
          <w:lang w:val="en-GB"/>
        </w:rPr>
        <w:t>{</w:t>
      </w:r>
      <w:r w:rsidR="00FB0DC7">
        <w:rPr>
          <w:rFonts w:ascii="Arial Narrow" w:hAnsi="Arial Narrow"/>
          <w:b/>
        </w:rPr>
        <w:t>NW</w:t>
      </w:r>
      <w:r w:rsidR="00073534">
        <w:rPr>
          <w:rFonts w:ascii="Arial Narrow" w:hAnsi="Arial Narrow"/>
          <w:b/>
        </w:rPr>
        <w:t>1193</w:t>
      </w:r>
      <w:r w:rsidR="00D472BE" w:rsidRPr="006E42A6">
        <w:rPr>
          <w:rFonts w:ascii="Arial Narrow" w:hAnsi="Arial Narrow"/>
          <w:b/>
        </w:rPr>
        <w:t>E</w:t>
      </w:r>
      <w:r w:rsidR="00C37A66" w:rsidRPr="006E42A6">
        <w:rPr>
          <w:rFonts w:ascii="Arial Narrow" w:hAnsi="Arial Narrow"/>
          <w:b/>
        </w:rPr>
        <w:t>}</w:t>
      </w:r>
    </w:p>
    <w:p w:rsidR="00242211" w:rsidRDefault="00107D87" w:rsidP="001226D3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6E42A6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6E42A6">
        <w:rPr>
          <w:rFonts w:ascii="Arial Narrow" w:hAnsi="Arial Narrow"/>
          <w:b/>
          <w:bCs/>
          <w:lang w:val="en-GB"/>
        </w:rPr>
        <w:t>NO</w:t>
      </w:r>
      <w:r w:rsidR="00F672E2" w:rsidRPr="006E42A6">
        <w:rPr>
          <w:rFonts w:ascii="Arial Narrow" w:hAnsi="Arial Narrow"/>
          <w:b/>
          <w:bCs/>
          <w:lang w:val="en-GB"/>
        </w:rPr>
        <w:t>.</w:t>
      </w:r>
      <w:r w:rsidR="004E6750">
        <w:rPr>
          <w:rFonts w:ascii="Arial Narrow" w:hAnsi="Arial Narrow"/>
          <w:b/>
          <w:bCs/>
          <w:lang w:val="en-GB"/>
        </w:rPr>
        <w:t>15</w:t>
      </w:r>
      <w:r w:rsidR="00511040" w:rsidRPr="006E42A6">
        <w:rPr>
          <w:rFonts w:ascii="Arial Narrow" w:hAnsi="Arial Narrow"/>
          <w:b/>
          <w:bCs/>
          <w:lang w:val="en-GB"/>
        </w:rPr>
        <w:t xml:space="preserve"> </w:t>
      </w:r>
      <w:r w:rsidR="00416ABD" w:rsidRPr="006E42A6">
        <w:rPr>
          <w:rFonts w:ascii="Arial Narrow" w:hAnsi="Arial Narrow"/>
          <w:b/>
          <w:bCs/>
          <w:lang w:val="en-GB"/>
        </w:rPr>
        <w:t>of</w:t>
      </w:r>
      <w:r w:rsidR="00435D92" w:rsidRPr="006E42A6">
        <w:rPr>
          <w:rFonts w:ascii="Arial Narrow" w:hAnsi="Arial Narrow"/>
          <w:b/>
          <w:bCs/>
          <w:lang w:val="en-GB"/>
        </w:rPr>
        <w:t xml:space="preserve"> </w:t>
      </w:r>
      <w:r w:rsidR="001223BD">
        <w:rPr>
          <w:rFonts w:ascii="Arial Narrow" w:hAnsi="Arial Narrow"/>
          <w:b/>
          <w:bCs/>
          <w:lang w:val="en-GB"/>
        </w:rPr>
        <w:t>2017</w:t>
      </w:r>
    </w:p>
    <w:p w:rsidR="006E42A6" w:rsidRPr="006E42A6" w:rsidRDefault="006E42A6" w:rsidP="001226D3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Default="003D4060" w:rsidP="001226D3">
      <w:pPr>
        <w:spacing w:line="360" w:lineRule="auto"/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</w:rPr>
        <w:t>DATE OF PUBLICATION</w:t>
      </w:r>
      <w:r w:rsidR="0087358A" w:rsidRPr="006E42A6">
        <w:rPr>
          <w:rFonts w:ascii="Arial Narrow" w:hAnsi="Arial Narrow"/>
          <w:b/>
        </w:rPr>
        <w:t>:</w:t>
      </w:r>
      <w:r w:rsidR="00855745" w:rsidRPr="006E42A6">
        <w:rPr>
          <w:rFonts w:ascii="Arial Narrow" w:hAnsi="Arial Narrow"/>
          <w:b/>
        </w:rPr>
        <w:t xml:space="preserve"> </w:t>
      </w:r>
      <w:r w:rsidR="004E6750">
        <w:rPr>
          <w:rFonts w:ascii="Arial Narrow" w:hAnsi="Arial Narrow"/>
          <w:b/>
        </w:rPr>
        <w:t>05 May</w:t>
      </w:r>
      <w:r w:rsidR="001223BD">
        <w:rPr>
          <w:rFonts w:ascii="Arial Narrow" w:hAnsi="Arial Narrow"/>
          <w:b/>
        </w:rPr>
        <w:t xml:space="preserve"> 2017</w:t>
      </w:r>
    </w:p>
    <w:p w:rsidR="00A76401" w:rsidRDefault="00A76401" w:rsidP="001226D3">
      <w:pPr>
        <w:spacing w:line="360" w:lineRule="auto"/>
        <w:jc w:val="both"/>
        <w:rPr>
          <w:rFonts w:ascii="Arial Narrow" w:hAnsi="Arial Narrow"/>
          <w:b/>
        </w:rPr>
      </w:pPr>
    </w:p>
    <w:p w:rsidR="006A5B08" w:rsidRDefault="00073534" w:rsidP="006A5B08">
      <w:pPr>
        <w:spacing w:before="100" w:beforeAutospacing="1" w:after="100" w:afterAutospacing="1"/>
        <w:ind w:left="720" w:hanging="720"/>
        <w:jc w:val="both"/>
        <w:rPr>
          <w:rFonts w:ascii="Arial Narrow" w:hAnsi="Arial Narrow"/>
          <w:b/>
        </w:rPr>
      </w:pPr>
      <w:r w:rsidRPr="00073534">
        <w:rPr>
          <w:rFonts w:ascii="Arial Narrow" w:hAnsi="Arial Narrow"/>
          <w:b/>
        </w:rPr>
        <w:t xml:space="preserve">Mr T Z </w:t>
      </w:r>
      <w:proofErr w:type="spellStart"/>
      <w:r w:rsidRPr="00073534">
        <w:rPr>
          <w:rFonts w:ascii="Arial Narrow" w:hAnsi="Arial Narrow"/>
          <w:b/>
        </w:rPr>
        <w:t>Hadebe</w:t>
      </w:r>
      <w:proofErr w:type="spellEnd"/>
      <w:r w:rsidRPr="00073534">
        <w:rPr>
          <w:rFonts w:ascii="Arial Narrow" w:hAnsi="Arial Narrow"/>
          <w:b/>
        </w:rPr>
        <w:t xml:space="preserve"> (DA) </w:t>
      </w:r>
      <w:r w:rsidR="006A5B08" w:rsidRPr="004674A4">
        <w:rPr>
          <w:rFonts w:ascii="Arial Narrow" w:hAnsi="Arial Narrow"/>
          <w:b/>
        </w:rPr>
        <w:t>to ask the Minister of Environmental Affairs:</w:t>
      </w:r>
    </w:p>
    <w:p w:rsidR="00412F82" w:rsidRPr="00412F82" w:rsidRDefault="00412F82" w:rsidP="00412F82">
      <w:pPr>
        <w:spacing w:before="100" w:beforeAutospacing="1" w:after="100" w:afterAutospacing="1"/>
        <w:ind w:left="720" w:hanging="720"/>
        <w:jc w:val="both"/>
        <w:rPr>
          <w:rFonts w:ascii="Arial Narrow" w:hAnsi="Arial Narrow"/>
        </w:rPr>
      </w:pPr>
      <w:r w:rsidRPr="00412F82">
        <w:rPr>
          <w:rFonts w:ascii="Arial Narrow" w:hAnsi="Arial Narrow"/>
        </w:rPr>
        <w:t>(1)</w:t>
      </w:r>
      <w:r w:rsidRPr="00412F82">
        <w:rPr>
          <w:rFonts w:ascii="Arial Narrow" w:hAnsi="Arial Narrow"/>
        </w:rPr>
        <w:tab/>
        <w:t>(a) How many bookings were made by (</w:t>
      </w:r>
      <w:proofErr w:type="spellStart"/>
      <w:r w:rsidRPr="00412F82">
        <w:rPr>
          <w:rFonts w:ascii="Arial Narrow" w:hAnsi="Arial Narrow"/>
        </w:rPr>
        <w:t>i</w:t>
      </w:r>
      <w:proofErr w:type="spellEnd"/>
      <w:r w:rsidRPr="00412F82">
        <w:rPr>
          <w:rFonts w:ascii="Arial Narrow" w:hAnsi="Arial Narrow"/>
        </w:rPr>
        <w:t xml:space="preserve">) private and (ii) government entities for the </w:t>
      </w:r>
      <w:proofErr w:type="spellStart"/>
      <w:r w:rsidRPr="00412F82">
        <w:rPr>
          <w:rFonts w:ascii="Arial Narrow" w:hAnsi="Arial Narrow"/>
        </w:rPr>
        <w:t>Nombolo</w:t>
      </w:r>
      <w:proofErr w:type="spellEnd"/>
      <w:r w:rsidRPr="00412F82">
        <w:rPr>
          <w:rFonts w:ascii="Arial Narrow" w:hAnsi="Arial Narrow"/>
        </w:rPr>
        <w:t xml:space="preserve"> </w:t>
      </w:r>
      <w:proofErr w:type="spellStart"/>
      <w:r w:rsidRPr="00412F82">
        <w:rPr>
          <w:rFonts w:ascii="Arial Narrow" w:hAnsi="Arial Narrow"/>
        </w:rPr>
        <w:t>Mdhluli</w:t>
      </w:r>
      <w:proofErr w:type="spellEnd"/>
      <w:r w:rsidRPr="00412F82">
        <w:rPr>
          <w:rFonts w:ascii="Arial Narrow" w:hAnsi="Arial Narrow"/>
        </w:rPr>
        <w:t xml:space="preserve"> conference centre in </w:t>
      </w:r>
      <w:proofErr w:type="spellStart"/>
      <w:r w:rsidRPr="00412F82">
        <w:rPr>
          <w:rFonts w:ascii="Arial Narrow" w:hAnsi="Arial Narrow"/>
        </w:rPr>
        <w:t>Skukuza</w:t>
      </w:r>
      <w:proofErr w:type="spellEnd"/>
      <w:r w:rsidRPr="00412F82">
        <w:rPr>
          <w:rFonts w:ascii="Arial Narrow" w:hAnsi="Arial Narrow"/>
        </w:rPr>
        <w:t xml:space="preserve"> since its completion in 2011 and (b) what amount has been generated from the bookings thus far;</w:t>
      </w:r>
    </w:p>
    <w:p w:rsidR="00412F82" w:rsidRPr="00412F82" w:rsidRDefault="00412F82" w:rsidP="00412F82">
      <w:pPr>
        <w:spacing w:before="100" w:beforeAutospacing="1" w:after="100" w:afterAutospacing="1"/>
        <w:ind w:left="720" w:hanging="720"/>
        <w:jc w:val="both"/>
        <w:rPr>
          <w:rFonts w:ascii="Arial Narrow" w:hAnsi="Arial Narrow"/>
        </w:rPr>
      </w:pPr>
      <w:r w:rsidRPr="00412F82">
        <w:rPr>
          <w:rFonts w:ascii="Arial Narrow" w:hAnsi="Arial Narrow"/>
        </w:rPr>
        <w:t>(2)</w:t>
      </w:r>
      <w:r w:rsidRPr="00412F82">
        <w:rPr>
          <w:rFonts w:ascii="Arial Narrow" w:hAnsi="Arial Narrow"/>
        </w:rPr>
        <w:tab/>
        <w:t>whether the money generated from such bookings is reflected in the annual statements of the SA National Parks;</w:t>
      </w:r>
    </w:p>
    <w:p w:rsidR="00412F82" w:rsidRPr="00412F82" w:rsidRDefault="00412F82" w:rsidP="00412F82">
      <w:pPr>
        <w:spacing w:before="100" w:beforeAutospacing="1" w:after="100" w:afterAutospacing="1"/>
        <w:ind w:left="720" w:hanging="720"/>
        <w:jc w:val="both"/>
        <w:rPr>
          <w:rFonts w:ascii="Arial Narrow" w:hAnsi="Arial Narrow"/>
        </w:rPr>
      </w:pPr>
      <w:r w:rsidRPr="00412F82">
        <w:rPr>
          <w:rFonts w:ascii="Arial Narrow" w:hAnsi="Arial Narrow"/>
        </w:rPr>
        <w:t>(3)</w:t>
      </w:r>
      <w:r w:rsidRPr="00412F82">
        <w:rPr>
          <w:rFonts w:ascii="Arial Narrow" w:hAnsi="Arial Narrow"/>
        </w:rPr>
        <w:tab/>
        <w:t>(a) what was the cost for construction of the conference centre and (b) were any private contractors used to complete the project?</w:t>
      </w:r>
    </w:p>
    <w:p w:rsidR="00412F82" w:rsidRDefault="00412F82" w:rsidP="006A5B08">
      <w:pPr>
        <w:spacing w:before="100" w:beforeAutospacing="1" w:after="100" w:afterAutospacing="1"/>
        <w:ind w:left="720" w:hanging="720"/>
        <w:jc w:val="both"/>
        <w:rPr>
          <w:rFonts w:ascii="Arial Narrow" w:hAnsi="Arial Narrow"/>
          <w:b/>
        </w:rPr>
      </w:pPr>
    </w:p>
    <w:p w:rsidR="00412F82" w:rsidRDefault="00412F82" w:rsidP="006A5B08">
      <w:pPr>
        <w:spacing w:before="100" w:beforeAutospacing="1" w:after="100" w:afterAutospacing="1"/>
        <w:ind w:left="720" w:hanging="720"/>
        <w:jc w:val="both"/>
        <w:rPr>
          <w:rFonts w:ascii="Arial Narrow" w:hAnsi="Arial Narrow"/>
          <w:b/>
        </w:rPr>
      </w:pPr>
    </w:p>
    <w:p w:rsidR="00412F82" w:rsidRPr="004674A4" w:rsidRDefault="00412F82" w:rsidP="006A5B08">
      <w:pPr>
        <w:spacing w:before="100" w:beforeAutospacing="1" w:after="100" w:afterAutospacing="1"/>
        <w:ind w:left="720" w:hanging="720"/>
        <w:jc w:val="both"/>
        <w:rPr>
          <w:rFonts w:ascii="Arial Narrow" w:hAnsi="Arial Narrow"/>
          <w:b/>
        </w:rPr>
      </w:pPr>
    </w:p>
    <w:p w:rsidR="00E106AC" w:rsidRPr="00073534" w:rsidRDefault="006A5B08" w:rsidP="00E106AC">
      <w:pPr>
        <w:spacing w:before="100" w:beforeAutospacing="1" w:after="100" w:afterAutospacing="1"/>
        <w:ind w:hanging="720"/>
        <w:rPr>
          <w:rFonts w:ascii="Arial Narrow" w:hAnsi="Arial Narrow"/>
        </w:rPr>
      </w:pPr>
      <w:r w:rsidRPr="004674A4">
        <w:rPr>
          <w:rFonts w:ascii="Arial Narrow" w:hAnsi="Arial Narrow"/>
          <w:b/>
        </w:rPr>
        <w:tab/>
      </w:r>
    </w:p>
    <w:p w:rsidR="00073534" w:rsidRPr="00073534" w:rsidRDefault="00073534" w:rsidP="00073534">
      <w:pPr>
        <w:spacing w:before="100" w:beforeAutospacing="1" w:after="100" w:afterAutospacing="1"/>
        <w:rPr>
          <w:rFonts w:ascii="Arial Narrow" w:hAnsi="Arial Narrow"/>
        </w:rPr>
      </w:pPr>
      <w:r w:rsidRPr="00073534">
        <w:rPr>
          <w:rFonts w:ascii="Arial Narrow" w:hAnsi="Arial Narrow"/>
        </w:rPr>
        <w:tab/>
      </w:r>
      <w:r w:rsidRPr="00073534">
        <w:rPr>
          <w:rFonts w:ascii="Arial Narrow" w:hAnsi="Arial Narrow"/>
        </w:rPr>
        <w:tab/>
        <w:t>NW1193E</w:t>
      </w:r>
    </w:p>
    <w:p w:rsidR="008B3BEE" w:rsidRDefault="008B3BEE" w:rsidP="00073534">
      <w:pPr>
        <w:spacing w:before="100" w:beforeAutospacing="1" w:after="100" w:afterAutospacing="1"/>
        <w:ind w:hanging="720"/>
        <w:rPr>
          <w:rFonts w:ascii="Arial Narrow" w:hAnsi="Arial Narrow"/>
        </w:rPr>
      </w:pPr>
    </w:p>
    <w:p w:rsidR="008B3BEE" w:rsidRDefault="008B3BEE" w:rsidP="008B3BEE">
      <w:pPr>
        <w:spacing w:before="100" w:beforeAutospacing="1" w:after="100" w:afterAutospacing="1"/>
        <w:ind w:hanging="720"/>
        <w:jc w:val="both"/>
        <w:rPr>
          <w:rFonts w:ascii="Arial Narrow" w:hAnsi="Arial Narrow"/>
        </w:rPr>
      </w:pPr>
    </w:p>
    <w:p w:rsidR="00C34987" w:rsidRDefault="0048390A" w:rsidP="008B3BEE">
      <w:pPr>
        <w:spacing w:before="100" w:beforeAutospacing="1" w:after="100" w:afterAutospacing="1"/>
        <w:ind w:hanging="720"/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</w:rPr>
        <w:br w:type="page"/>
      </w:r>
      <w:r w:rsidR="00073534">
        <w:rPr>
          <w:rFonts w:ascii="Arial Narrow" w:hAnsi="Arial Narrow"/>
          <w:b/>
        </w:rPr>
        <w:t>106</w:t>
      </w:r>
      <w:r w:rsidR="004E6750">
        <w:rPr>
          <w:rFonts w:ascii="Arial Narrow" w:hAnsi="Arial Narrow"/>
          <w:b/>
        </w:rPr>
        <w:t>0</w:t>
      </w:r>
      <w:r w:rsidR="00CD4B26" w:rsidRPr="006E42A6">
        <w:rPr>
          <w:rFonts w:ascii="Arial Narrow" w:hAnsi="Arial Narrow"/>
          <w:b/>
        </w:rPr>
        <w:t xml:space="preserve">. </w:t>
      </w:r>
      <w:r w:rsidR="007E5495" w:rsidRPr="006E42A6">
        <w:rPr>
          <w:rFonts w:ascii="Arial Narrow" w:hAnsi="Arial Narrow"/>
          <w:b/>
        </w:rPr>
        <w:t>THE MINISTER OF ENVIRONMENTAL AFFAIRS REPLIES:</w:t>
      </w:r>
    </w:p>
    <w:p w:rsidR="00444E84" w:rsidRPr="00412F82" w:rsidRDefault="00E106AC" w:rsidP="008F6EC6">
      <w:pPr>
        <w:spacing w:before="100" w:beforeAutospacing="1" w:after="100" w:afterAutospacing="1"/>
        <w:ind w:left="720" w:hanging="720"/>
        <w:jc w:val="both"/>
        <w:rPr>
          <w:rFonts w:ascii="Arial Narrow" w:hAnsi="Arial Narrow"/>
          <w:b/>
        </w:rPr>
      </w:pPr>
      <w:r w:rsidRPr="00073534">
        <w:rPr>
          <w:rFonts w:ascii="Arial Narrow" w:hAnsi="Arial Narrow"/>
        </w:rPr>
        <w:t>(1)</w:t>
      </w:r>
      <w:r w:rsidR="00412F82">
        <w:rPr>
          <w:rFonts w:ascii="Arial Narrow" w:hAnsi="Arial Narrow"/>
          <w:b/>
        </w:rPr>
        <w:t xml:space="preserve"> </w:t>
      </w:r>
      <w:r w:rsidR="00412F82">
        <w:rPr>
          <w:rFonts w:ascii="Arial Narrow" w:hAnsi="Arial Narrow"/>
          <w:b/>
        </w:rPr>
        <w:tab/>
      </w:r>
      <w:r w:rsidR="00412F82">
        <w:rPr>
          <w:rFonts w:ascii="Arial Narrow" w:hAnsi="Arial Narrow"/>
        </w:rPr>
        <w:t xml:space="preserve">(a) </w:t>
      </w:r>
      <w:r w:rsidR="00412F82">
        <w:rPr>
          <w:rFonts w:ascii="Arial Narrow" w:hAnsi="Arial Narrow"/>
        </w:rPr>
        <w:tab/>
      </w:r>
      <w:r w:rsidRPr="006F604C">
        <w:rPr>
          <w:rFonts w:ascii="Arial Narrow" w:hAnsi="Arial Narrow"/>
        </w:rPr>
        <w:t>Since 2011, 613 reservations for a total of 36 299 persons</w:t>
      </w:r>
      <w:r w:rsidR="006F604C">
        <w:rPr>
          <w:rFonts w:ascii="Arial Narrow" w:hAnsi="Arial Narrow"/>
        </w:rPr>
        <w:t xml:space="preserve"> were made.</w:t>
      </w:r>
      <w:r w:rsidRPr="006F604C">
        <w:rPr>
          <w:rFonts w:ascii="Arial Narrow" w:hAnsi="Arial Narrow"/>
        </w:rPr>
        <w:t xml:space="preserve"> </w:t>
      </w:r>
    </w:p>
    <w:p w:rsidR="00412F82" w:rsidRDefault="00E106AC" w:rsidP="008F6EC6">
      <w:pPr>
        <w:spacing w:before="100" w:beforeAutospacing="1" w:after="100" w:afterAutospacing="1"/>
        <w:ind w:left="1440" w:hanging="720"/>
        <w:jc w:val="both"/>
        <w:rPr>
          <w:rFonts w:ascii="Arial Narrow" w:hAnsi="Arial Narrow"/>
        </w:rPr>
      </w:pPr>
      <w:r w:rsidRPr="006F604C">
        <w:rPr>
          <w:rFonts w:ascii="Arial Narrow" w:hAnsi="Arial Narrow"/>
        </w:rPr>
        <w:t xml:space="preserve">(b) </w:t>
      </w:r>
      <w:r w:rsidR="00412F82">
        <w:rPr>
          <w:rFonts w:ascii="Arial Narrow" w:hAnsi="Arial Narrow"/>
        </w:rPr>
        <w:tab/>
      </w:r>
      <w:r w:rsidRPr="006F604C">
        <w:rPr>
          <w:rFonts w:ascii="Arial Narrow" w:hAnsi="Arial Narrow"/>
        </w:rPr>
        <w:t>Since 2011, revenue has been R16</w:t>
      </w:r>
      <w:r w:rsidR="006F604C" w:rsidRPr="006F604C">
        <w:rPr>
          <w:rFonts w:ascii="Arial Narrow" w:hAnsi="Arial Narrow"/>
        </w:rPr>
        <w:t>, 358</w:t>
      </w:r>
      <w:r w:rsidR="00444E84" w:rsidRPr="006F604C">
        <w:rPr>
          <w:rFonts w:ascii="Arial Narrow" w:hAnsi="Arial Narrow"/>
        </w:rPr>
        <w:t xml:space="preserve"> </w:t>
      </w:r>
      <w:r w:rsidRPr="006F604C">
        <w:rPr>
          <w:rFonts w:ascii="Arial Narrow" w:hAnsi="Arial Narrow"/>
        </w:rPr>
        <w:t>million</w:t>
      </w:r>
      <w:r w:rsidR="008F6EC6">
        <w:rPr>
          <w:rFonts w:ascii="Arial Narrow" w:hAnsi="Arial Narrow"/>
        </w:rPr>
        <w:t xml:space="preserve"> excluding Vat and the amount indicated is a net profit. The Conference Centre was built as a preparation to test the market for the </w:t>
      </w:r>
      <w:proofErr w:type="spellStart"/>
      <w:r w:rsidR="008F6EC6">
        <w:rPr>
          <w:rFonts w:ascii="Arial Narrow" w:hAnsi="Arial Narrow"/>
        </w:rPr>
        <w:t>Skukuza</w:t>
      </w:r>
      <w:proofErr w:type="spellEnd"/>
      <w:r w:rsidR="008F6EC6">
        <w:rPr>
          <w:rFonts w:ascii="Arial Narrow" w:hAnsi="Arial Narrow"/>
        </w:rPr>
        <w:t xml:space="preserve"> Lodge. It is envisaged that Conference Centre will make significant profits once the construction of the </w:t>
      </w:r>
      <w:proofErr w:type="spellStart"/>
      <w:r w:rsidR="008F6EC6">
        <w:rPr>
          <w:rFonts w:ascii="Arial Narrow" w:hAnsi="Arial Narrow"/>
        </w:rPr>
        <w:t>Skukuza</w:t>
      </w:r>
      <w:proofErr w:type="spellEnd"/>
      <w:r w:rsidR="008F6EC6">
        <w:rPr>
          <w:rFonts w:ascii="Arial Narrow" w:hAnsi="Arial Narrow"/>
        </w:rPr>
        <w:t xml:space="preserve"> Lodge is finalised and the Lodge is open for business. SANParks also anticipates t</w:t>
      </w:r>
      <w:r w:rsidR="00767B73">
        <w:rPr>
          <w:rFonts w:ascii="Arial Narrow" w:hAnsi="Arial Narrow"/>
        </w:rPr>
        <w:t xml:space="preserve">hat the </w:t>
      </w:r>
      <w:proofErr w:type="spellStart"/>
      <w:r w:rsidR="00767B73">
        <w:rPr>
          <w:rFonts w:ascii="Arial Narrow" w:hAnsi="Arial Narrow"/>
        </w:rPr>
        <w:t>Skukuza</w:t>
      </w:r>
      <w:proofErr w:type="spellEnd"/>
      <w:r w:rsidR="00767B73">
        <w:rPr>
          <w:rFonts w:ascii="Arial Narrow" w:hAnsi="Arial Narrow"/>
        </w:rPr>
        <w:t xml:space="preserve"> Lodge will </w:t>
      </w:r>
      <w:r w:rsidR="008F6EC6">
        <w:rPr>
          <w:rFonts w:ascii="Arial Narrow" w:hAnsi="Arial Narrow"/>
        </w:rPr>
        <w:t xml:space="preserve">break even in the first year of operation because of the attraction generated by the </w:t>
      </w:r>
      <w:proofErr w:type="spellStart"/>
      <w:r w:rsidR="008F6EC6">
        <w:rPr>
          <w:rFonts w:ascii="Arial Narrow" w:hAnsi="Arial Narrow"/>
        </w:rPr>
        <w:t>Nombolo</w:t>
      </w:r>
      <w:proofErr w:type="spellEnd"/>
      <w:r w:rsidR="008F6EC6">
        <w:rPr>
          <w:rFonts w:ascii="Arial Narrow" w:hAnsi="Arial Narrow"/>
        </w:rPr>
        <w:t xml:space="preserve"> Conference facilities. The plan is to have the two facilities co-existing and complimenting each other.</w:t>
      </w:r>
    </w:p>
    <w:p w:rsidR="00444E84" w:rsidRPr="006F604C" w:rsidRDefault="00E106AC" w:rsidP="008F6EC6">
      <w:pPr>
        <w:spacing w:before="100" w:beforeAutospacing="1" w:after="100" w:afterAutospacing="1"/>
        <w:ind w:left="720" w:hanging="720"/>
        <w:jc w:val="both"/>
        <w:rPr>
          <w:rFonts w:ascii="Arial Narrow" w:hAnsi="Arial Narrow"/>
        </w:rPr>
      </w:pPr>
      <w:r w:rsidRPr="006F604C">
        <w:rPr>
          <w:rFonts w:ascii="Arial Narrow" w:hAnsi="Arial Narrow"/>
        </w:rPr>
        <w:t>(2)</w:t>
      </w:r>
      <w:r w:rsidRPr="006F604C">
        <w:rPr>
          <w:rFonts w:ascii="Arial Narrow" w:hAnsi="Arial Narrow"/>
        </w:rPr>
        <w:tab/>
      </w:r>
      <w:r w:rsidR="00412F82">
        <w:rPr>
          <w:rFonts w:ascii="Arial Narrow" w:hAnsi="Arial Narrow"/>
        </w:rPr>
        <w:t>Yes.</w:t>
      </w:r>
    </w:p>
    <w:p w:rsidR="00E106AC" w:rsidRPr="00412F82" w:rsidRDefault="00E106AC" w:rsidP="008F6EC6">
      <w:pPr>
        <w:spacing w:before="100" w:beforeAutospacing="1" w:after="100" w:afterAutospacing="1"/>
        <w:jc w:val="both"/>
        <w:rPr>
          <w:rFonts w:ascii="Arial Narrow" w:hAnsi="Arial Narrow"/>
          <w:b/>
        </w:rPr>
      </w:pPr>
      <w:r w:rsidRPr="006F604C">
        <w:rPr>
          <w:rFonts w:ascii="Arial Narrow" w:hAnsi="Arial Narrow"/>
        </w:rPr>
        <w:t>(3)</w:t>
      </w:r>
      <w:r w:rsidR="00412F82">
        <w:rPr>
          <w:rFonts w:ascii="Arial Narrow" w:hAnsi="Arial Narrow"/>
          <w:b/>
        </w:rPr>
        <w:tab/>
        <w:t xml:space="preserve">(a) </w:t>
      </w:r>
      <w:r w:rsidRPr="006F604C">
        <w:rPr>
          <w:rFonts w:ascii="Arial Narrow" w:hAnsi="Arial Narrow"/>
        </w:rPr>
        <w:t>The construction cost</w:t>
      </w:r>
      <w:r w:rsidR="00C01F90">
        <w:rPr>
          <w:rFonts w:ascii="Arial Narrow" w:hAnsi="Arial Narrow"/>
        </w:rPr>
        <w:t xml:space="preserve"> for the </w:t>
      </w:r>
      <w:proofErr w:type="spellStart"/>
      <w:r w:rsidR="00C01F90">
        <w:rPr>
          <w:rFonts w:ascii="Arial Narrow" w:hAnsi="Arial Narrow"/>
        </w:rPr>
        <w:t>Nombolo</w:t>
      </w:r>
      <w:proofErr w:type="spellEnd"/>
      <w:r w:rsidR="00C01F90">
        <w:rPr>
          <w:rFonts w:ascii="Arial Narrow" w:hAnsi="Arial Narrow"/>
        </w:rPr>
        <w:t xml:space="preserve"> Conference Centre was R </w:t>
      </w:r>
      <w:r w:rsidR="004944BF">
        <w:rPr>
          <w:rFonts w:ascii="Arial Narrow" w:hAnsi="Arial Narrow"/>
        </w:rPr>
        <w:t>2</w:t>
      </w:r>
      <w:r w:rsidRPr="006F604C">
        <w:rPr>
          <w:rFonts w:ascii="Arial Narrow" w:hAnsi="Arial Narrow"/>
        </w:rPr>
        <w:t>7,3 mil</w:t>
      </w:r>
      <w:r w:rsidR="00412F82">
        <w:rPr>
          <w:rFonts w:ascii="Arial Narrow" w:hAnsi="Arial Narrow"/>
        </w:rPr>
        <w:t>lion</w:t>
      </w:r>
      <w:r w:rsidR="00C01F90">
        <w:rPr>
          <w:rFonts w:ascii="Arial Narrow" w:hAnsi="Arial Narrow"/>
        </w:rPr>
        <w:t>.</w:t>
      </w:r>
    </w:p>
    <w:p w:rsidR="008B47D6" w:rsidRPr="00412F82" w:rsidRDefault="00444E84" w:rsidP="008F6EC6">
      <w:pPr>
        <w:spacing w:before="100" w:beforeAutospacing="1" w:after="100" w:afterAutospacing="1"/>
        <w:ind w:left="720"/>
        <w:jc w:val="both"/>
        <w:rPr>
          <w:rFonts w:ascii="Arial Narrow" w:hAnsi="Arial Narrow"/>
        </w:rPr>
      </w:pPr>
      <w:r w:rsidRPr="006F604C">
        <w:rPr>
          <w:rFonts w:ascii="Arial Narrow" w:hAnsi="Arial Narrow"/>
        </w:rPr>
        <w:t xml:space="preserve"> </w:t>
      </w:r>
      <w:r w:rsidR="00E106AC" w:rsidRPr="006F604C">
        <w:rPr>
          <w:rFonts w:ascii="Arial Narrow" w:hAnsi="Arial Narrow"/>
        </w:rPr>
        <w:t>(</w:t>
      </w:r>
      <w:r w:rsidR="00E106AC" w:rsidRPr="006F604C">
        <w:rPr>
          <w:rFonts w:ascii="Arial Narrow" w:hAnsi="Arial Narrow"/>
          <w:b/>
        </w:rPr>
        <w:t xml:space="preserve">b) </w:t>
      </w:r>
      <w:r w:rsidR="00412F82">
        <w:rPr>
          <w:rFonts w:ascii="Arial Narrow" w:hAnsi="Arial Narrow"/>
        </w:rPr>
        <w:t>Yes.</w:t>
      </w:r>
    </w:p>
    <w:p w:rsidR="008B3BEE" w:rsidRPr="006F604C" w:rsidRDefault="008B3BEE" w:rsidP="008F6EC6">
      <w:pPr>
        <w:spacing w:line="360" w:lineRule="auto"/>
        <w:jc w:val="both"/>
        <w:rPr>
          <w:rFonts w:ascii="Arial Narrow" w:hAnsi="Arial Narrow"/>
          <w:b/>
        </w:rPr>
      </w:pPr>
    </w:p>
    <w:p w:rsidR="008B3BEE" w:rsidRDefault="008B3BEE" w:rsidP="008F6EC6">
      <w:pPr>
        <w:spacing w:line="360" w:lineRule="auto"/>
        <w:jc w:val="both"/>
        <w:rPr>
          <w:rFonts w:ascii="Arial Narrow" w:hAnsi="Arial Narrow"/>
          <w:b/>
        </w:rPr>
      </w:pPr>
    </w:p>
    <w:p w:rsidR="008B3BEE" w:rsidRDefault="008B3BEE" w:rsidP="008F6EC6">
      <w:pPr>
        <w:spacing w:line="360" w:lineRule="auto"/>
        <w:jc w:val="both"/>
        <w:rPr>
          <w:rFonts w:ascii="Arial Narrow" w:hAnsi="Arial Narrow"/>
          <w:b/>
        </w:rPr>
      </w:pPr>
    </w:p>
    <w:p w:rsidR="008B3BEE" w:rsidRDefault="008B3BEE" w:rsidP="008F6EC6">
      <w:pPr>
        <w:spacing w:line="360" w:lineRule="auto"/>
        <w:jc w:val="both"/>
        <w:rPr>
          <w:rFonts w:ascii="Arial Narrow" w:hAnsi="Arial Narrow"/>
          <w:b/>
        </w:rPr>
      </w:pPr>
    </w:p>
    <w:p w:rsidR="008B3BEE" w:rsidRDefault="008B3BEE" w:rsidP="008F6EC6">
      <w:pPr>
        <w:spacing w:line="360" w:lineRule="auto"/>
        <w:jc w:val="both"/>
        <w:rPr>
          <w:rFonts w:ascii="Arial Narrow" w:hAnsi="Arial Narrow"/>
          <w:b/>
        </w:rPr>
      </w:pPr>
    </w:p>
    <w:p w:rsidR="008B3BEE" w:rsidRDefault="008B3BEE" w:rsidP="001226D3">
      <w:pPr>
        <w:spacing w:line="360" w:lineRule="auto"/>
        <w:jc w:val="both"/>
        <w:rPr>
          <w:rFonts w:ascii="Arial Narrow" w:hAnsi="Arial Narrow"/>
          <w:b/>
        </w:rPr>
      </w:pPr>
    </w:p>
    <w:p w:rsidR="008B3BEE" w:rsidRDefault="008B3BEE" w:rsidP="001226D3">
      <w:pPr>
        <w:spacing w:line="360" w:lineRule="auto"/>
        <w:jc w:val="both"/>
        <w:rPr>
          <w:rFonts w:ascii="Arial Narrow" w:hAnsi="Arial Narrow"/>
          <w:b/>
        </w:rPr>
      </w:pPr>
    </w:p>
    <w:p w:rsidR="008B3BEE" w:rsidRDefault="008B3BEE" w:rsidP="001226D3">
      <w:pPr>
        <w:spacing w:line="360" w:lineRule="auto"/>
        <w:jc w:val="both"/>
        <w:rPr>
          <w:rFonts w:ascii="Arial Narrow" w:hAnsi="Arial Narrow"/>
          <w:b/>
        </w:rPr>
      </w:pPr>
    </w:p>
    <w:p w:rsidR="00D00535" w:rsidRPr="00A76401" w:rsidRDefault="006E42A6" w:rsidP="001226D3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A76401">
        <w:rPr>
          <w:rFonts w:ascii="Arial Narrow" w:hAnsi="Arial Narrow"/>
          <w:b/>
          <w:lang w:val="af-ZA" w:eastAsia="en-ZA"/>
        </w:rPr>
        <w:t>-</w:t>
      </w:r>
      <w:r w:rsidR="0048390A" w:rsidRPr="00A76401">
        <w:rPr>
          <w:rFonts w:ascii="Arial Narrow" w:hAnsi="Arial Narrow"/>
          <w:b/>
          <w:lang w:val="af-ZA" w:eastAsia="en-ZA"/>
        </w:rPr>
        <w:t>--ooOoo--</w:t>
      </w:r>
      <w:r w:rsidRPr="00A76401">
        <w:rPr>
          <w:rFonts w:ascii="Arial Narrow" w:hAnsi="Arial Narrow"/>
          <w:b/>
          <w:lang w:val="af-ZA" w:eastAsia="en-ZA"/>
        </w:rPr>
        <w:t>-</w:t>
      </w:r>
    </w:p>
    <w:sectPr w:rsidR="00D00535" w:rsidRPr="00A76401" w:rsidSect="0048390A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79E" w:rsidRDefault="00B5679E" w:rsidP="004F1BDF">
      <w:r>
        <w:separator/>
      </w:r>
    </w:p>
  </w:endnote>
  <w:endnote w:type="continuationSeparator" w:id="0">
    <w:p w:rsidR="00B5679E" w:rsidRDefault="00B5679E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15" w:rsidRPr="00C37A66" w:rsidRDefault="00393915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>
      <w:rPr>
        <w:rFonts w:ascii="Arial Narrow" w:hAnsi="Arial Narrow"/>
        <w:b w:val="0"/>
        <w:sz w:val="16"/>
        <w:szCs w:val="16"/>
      </w:rPr>
      <w:t xml:space="preserve"> 1060</w:t>
    </w:r>
    <w:r>
      <w:rPr>
        <w:rFonts w:ascii="Arial Narrow" w:hAnsi="Arial Narrow"/>
        <w:b w:val="0"/>
        <w:sz w:val="16"/>
        <w:szCs w:val="16"/>
      </w:rPr>
      <w:tab/>
    </w:r>
    <w:r>
      <w:rPr>
        <w:rFonts w:ascii="Arial Narrow" w:hAnsi="Arial Narrow"/>
        <w:b w:val="0"/>
        <w:sz w:val="16"/>
        <w:szCs w:val="16"/>
        <w:lang w:val="en-ZA"/>
      </w:rPr>
      <w:t>NW1193</w:t>
    </w:r>
    <w:r w:rsidRPr="004E6750">
      <w:rPr>
        <w:rFonts w:ascii="Arial Narrow" w:hAnsi="Arial Narrow"/>
        <w:b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79E" w:rsidRDefault="00B5679E" w:rsidP="004F1BDF">
      <w:r>
        <w:separator/>
      </w:r>
    </w:p>
  </w:footnote>
  <w:footnote w:type="continuationSeparator" w:id="0">
    <w:p w:rsidR="00B5679E" w:rsidRDefault="00B5679E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DB64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0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0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41"/>
  </w:num>
  <w:num w:numId="4">
    <w:abstractNumId w:val="1"/>
  </w:num>
  <w:num w:numId="5">
    <w:abstractNumId w:val="35"/>
  </w:num>
  <w:num w:numId="6">
    <w:abstractNumId w:val="7"/>
  </w:num>
  <w:num w:numId="7">
    <w:abstractNumId w:val="9"/>
  </w:num>
  <w:num w:numId="8">
    <w:abstractNumId w:val="40"/>
  </w:num>
  <w:num w:numId="9">
    <w:abstractNumId w:val="18"/>
  </w:num>
  <w:num w:numId="10">
    <w:abstractNumId w:val="36"/>
  </w:num>
  <w:num w:numId="11">
    <w:abstractNumId w:val="12"/>
  </w:num>
  <w:num w:numId="12">
    <w:abstractNumId w:val="37"/>
  </w:num>
  <w:num w:numId="13">
    <w:abstractNumId w:val="21"/>
  </w:num>
  <w:num w:numId="14">
    <w:abstractNumId w:val="23"/>
  </w:num>
  <w:num w:numId="15">
    <w:abstractNumId w:val="17"/>
  </w:num>
  <w:num w:numId="16">
    <w:abstractNumId w:val="29"/>
  </w:num>
  <w:num w:numId="17">
    <w:abstractNumId w:val="3"/>
  </w:num>
  <w:num w:numId="18">
    <w:abstractNumId w:val="38"/>
  </w:num>
  <w:num w:numId="19">
    <w:abstractNumId w:val="39"/>
  </w:num>
  <w:num w:numId="20">
    <w:abstractNumId w:val="11"/>
  </w:num>
  <w:num w:numId="21">
    <w:abstractNumId w:val="14"/>
  </w:num>
  <w:num w:numId="22">
    <w:abstractNumId w:val="26"/>
  </w:num>
  <w:num w:numId="23">
    <w:abstractNumId w:val="10"/>
  </w:num>
  <w:num w:numId="24">
    <w:abstractNumId w:val="0"/>
  </w:num>
  <w:num w:numId="25">
    <w:abstractNumId w:val="4"/>
  </w:num>
  <w:num w:numId="26">
    <w:abstractNumId w:val="13"/>
  </w:num>
  <w:num w:numId="27">
    <w:abstractNumId w:val="20"/>
  </w:num>
  <w:num w:numId="28">
    <w:abstractNumId w:val="5"/>
  </w:num>
  <w:num w:numId="29">
    <w:abstractNumId w:val="33"/>
  </w:num>
  <w:num w:numId="30">
    <w:abstractNumId w:val="24"/>
  </w:num>
  <w:num w:numId="31">
    <w:abstractNumId w:val="30"/>
  </w:num>
  <w:num w:numId="32">
    <w:abstractNumId w:val="27"/>
  </w:num>
  <w:num w:numId="33">
    <w:abstractNumId w:val="19"/>
  </w:num>
  <w:num w:numId="34">
    <w:abstractNumId w:val="6"/>
  </w:num>
  <w:num w:numId="35">
    <w:abstractNumId w:val="22"/>
  </w:num>
  <w:num w:numId="36">
    <w:abstractNumId w:val="15"/>
  </w:num>
  <w:num w:numId="37">
    <w:abstractNumId w:val="28"/>
  </w:num>
  <w:num w:numId="38">
    <w:abstractNumId w:val="16"/>
  </w:num>
  <w:num w:numId="39">
    <w:abstractNumId w:val="2"/>
  </w:num>
  <w:num w:numId="40">
    <w:abstractNumId w:val="25"/>
  </w:num>
  <w:num w:numId="41">
    <w:abstractNumId w:val="8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16044"/>
    <w:rsid w:val="00023FEC"/>
    <w:rsid w:val="0002720E"/>
    <w:rsid w:val="000272DD"/>
    <w:rsid w:val="00027887"/>
    <w:rsid w:val="0003226A"/>
    <w:rsid w:val="00032487"/>
    <w:rsid w:val="00034DA8"/>
    <w:rsid w:val="00035C1C"/>
    <w:rsid w:val="00050EE0"/>
    <w:rsid w:val="0005634F"/>
    <w:rsid w:val="000605D8"/>
    <w:rsid w:val="00060E68"/>
    <w:rsid w:val="000612DD"/>
    <w:rsid w:val="00061EE5"/>
    <w:rsid w:val="00064F43"/>
    <w:rsid w:val="00065A34"/>
    <w:rsid w:val="00073534"/>
    <w:rsid w:val="00073CF6"/>
    <w:rsid w:val="000743DB"/>
    <w:rsid w:val="00080800"/>
    <w:rsid w:val="00084E4C"/>
    <w:rsid w:val="0009298A"/>
    <w:rsid w:val="00094587"/>
    <w:rsid w:val="000966CB"/>
    <w:rsid w:val="000979B4"/>
    <w:rsid w:val="00097DED"/>
    <w:rsid w:val="000A0255"/>
    <w:rsid w:val="000A0828"/>
    <w:rsid w:val="000B5C1B"/>
    <w:rsid w:val="000C41A4"/>
    <w:rsid w:val="000C73A4"/>
    <w:rsid w:val="000D46CC"/>
    <w:rsid w:val="000E25DF"/>
    <w:rsid w:val="000E5566"/>
    <w:rsid w:val="000E7226"/>
    <w:rsid w:val="000F0ED7"/>
    <w:rsid w:val="000F1AE4"/>
    <w:rsid w:val="000F5F38"/>
    <w:rsid w:val="00101039"/>
    <w:rsid w:val="00107CF9"/>
    <w:rsid w:val="00107D87"/>
    <w:rsid w:val="00121FAA"/>
    <w:rsid w:val="001223BD"/>
    <w:rsid w:val="001226D3"/>
    <w:rsid w:val="00132E22"/>
    <w:rsid w:val="00134E77"/>
    <w:rsid w:val="001361E1"/>
    <w:rsid w:val="001534C1"/>
    <w:rsid w:val="00153551"/>
    <w:rsid w:val="00153E3D"/>
    <w:rsid w:val="001734FC"/>
    <w:rsid w:val="001801F2"/>
    <w:rsid w:val="00180924"/>
    <w:rsid w:val="00182CA5"/>
    <w:rsid w:val="00194A04"/>
    <w:rsid w:val="00194D0A"/>
    <w:rsid w:val="001B0214"/>
    <w:rsid w:val="001B2562"/>
    <w:rsid w:val="001C0B86"/>
    <w:rsid w:val="001D20B7"/>
    <w:rsid w:val="001D239F"/>
    <w:rsid w:val="001E017E"/>
    <w:rsid w:val="001E4278"/>
    <w:rsid w:val="001F6092"/>
    <w:rsid w:val="001F7F69"/>
    <w:rsid w:val="00201E5E"/>
    <w:rsid w:val="00202F5D"/>
    <w:rsid w:val="00203A5E"/>
    <w:rsid w:val="00205868"/>
    <w:rsid w:val="00205AFE"/>
    <w:rsid w:val="00205FA9"/>
    <w:rsid w:val="00206B14"/>
    <w:rsid w:val="002074DA"/>
    <w:rsid w:val="0020780A"/>
    <w:rsid w:val="00211FD2"/>
    <w:rsid w:val="0021324B"/>
    <w:rsid w:val="00214E2C"/>
    <w:rsid w:val="002210C5"/>
    <w:rsid w:val="002211FC"/>
    <w:rsid w:val="00221F23"/>
    <w:rsid w:val="00225239"/>
    <w:rsid w:val="00225816"/>
    <w:rsid w:val="00225A8E"/>
    <w:rsid w:val="00233FA0"/>
    <w:rsid w:val="00242211"/>
    <w:rsid w:val="002525EC"/>
    <w:rsid w:val="00254B64"/>
    <w:rsid w:val="00254C71"/>
    <w:rsid w:val="00261929"/>
    <w:rsid w:val="002623EA"/>
    <w:rsid w:val="00262ACC"/>
    <w:rsid w:val="00265865"/>
    <w:rsid w:val="00267ED2"/>
    <w:rsid w:val="002710BB"/>
    <w:rsid w:val="002738A0"/>
    <w:rsid w:val="0028092C"/>
    <w:rsid w:val="00282097"/>
    <w:rsid w:val="00282D21"/>
    <w:rsid w:val="00285E27"/>
    <w:rsid w:val="00286E36"/>
    <w:rsid w:val="00292092"/>
    <w:rsid w:val="00295F04"/>
    <w:rsid w:val="002A28F8"/>
    <w:rsid w:val="002A7059"/>
    <w:rsid w:val="002B15D6"/>
    <w:rsid w:val="002B40D5"/>
    <w:rsid w:val="002B656B"/>
    <w:rsid w:val="002C1ACA"/>
    <w:rsid w:val="002C261E"/>
    <w:rsid w:val="002C5CE0"/>
    <w:rsid w:val="002C687F"/>
    <w:rsid w:val="002D1781"/>
    <w:rsid w:val="002E6F00"/>
    <w:rsid w:val="002E77D4"/>
    <w:rsid w:val="002F635B"/>
    <w:rsid w:val="002F7AF5"/>
    <w:rsid w:val="003020D1"/>
    <w:rsid w:val="003072EF"/>
    <w:rsid w:val="00316C53"/>
    <w:rsid w:val="0032026A"/>
    <w:rsid w:val="00325F44"/>
    <w:rsid w:val="0033203A"/>
    <w:rsid w:val="003451BB"/>
    <w:rsid w:val="00350FD9"/>
    <w:rsid w:val="00361C68"/>
    <w:rsid w:val="003737E3"/>
    <w:rsid w:val="0037704F"/>
    <w:rsid w:val="003811A3"/>
    <w:rsid w:val="00393915"/>
    <w:rsid w:val="00397DE9"/>
    <w:rsid w:val="003A4B55"/>
    <w:rsid w:val="003A6077"/>
    <w:rsid w:val="003B0518"/>
    <w:rsid w:val="003B4AD4"/>
    <w:rsid w:val="003B6AF4"/>
    <w:rsid w:val="003C1B62"/>
    <w:rsid w:val="003C5149"/>
    <w:rsid w:val="003D3E28"/>
    <w:rsid w:val="003D4060"/>
    <w:rsid w:val="003D78AE"/>
    <w:rsid w:val="003E7C0C"/>
    <w:rsid w:val="003F315F"/>
    <w:rsid w:val="003F3B41"/>
    <w:rsid w:val="003F4ECA"/>
    <w:rsid w:val="00401C59"/>
    <w:rsid w:val="00407248"/>
    <w:rsid w:val="00411117"/>
    <w:rsid w:val="00411EE4"/>
    <w:rsid w:val="00412F82"/>
    <w:rsid w:val="00414594"/>
    <w:rsid w:val="004148DE"/>
    <w:rsid w:val="004150BF"/>
    <w:rsid w:val="00416ABD"/>
    <w:rsid w:val="00420668"/>
    <w:rsid w:val="004255B3"/>
    <w:rsid w:val="00435D92"/>
    <w:rsid w:val="00436F94"/>
    <w:rsid w:val="00444E84"/>
    <w:rsid w:val="00451121"/>
    <w:rsid w:val="00455EF3"/>
    <w:rsid w:val="00460ABC"/>
    <w:rsid w:val="004625D3"/>
    <w:rsid w:val="00464E83"/>
    <w:rsid w:val="00474494"/>
    <w:rsid w:val="004769DE"/>
    <w:rsid w:val="004827A3"/>
    <w:rsid w:val="00482D45"/>
    <w:rsid w:val="0048390A"/>
    <w:rsid w:val="00485891"/>
    <w:rsid w:val="00486877"/>
    <w:rsid w:val="00492AF9"/>
    <w:rsid w:val="00492C3A"/>
    <w:rsid w:val="004944BF"/>
    <w:rsid w:val="004A4020"/>
    <w:rsid w:val="004B4462"/>
    <w:rsid w:val="004B4A15"/>
    <w:rsid w:val="004C06DB"/>
    <w:rsid w:val="004C1598"/>
    <w:rsid w:val="004C700B"/>
    <w:rsid w:val="004E4275"/>
    <w:rsid w:val="004E526C"/>
    <w:rsid w:val="004E6750"/>
    <w:rsid w:val="004F1BDF"/>
    <w:rsid w:val="004F249E"/>
    <w:rsid w:val="004F768D"/>
    <w:rsid w:val="00501093"/>
    <w:rsid w:val="00503C94"/>
    <w:rsid w:val="00504ABC"/>
    <w:rsid w:val="00510EA1"/>
    <w:rsid w:val="00511040"/>
    <w:rsid w:val="00515D5B"/>
    <w:rsid w:val="00517A03"/>
    <w:rsid w:val="00530C6D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4691"/>
    <w:rsid w:val="00575944"/>
    <w:rsid w:val="005779CF"/>
    <w:rsid w:val="00591ADC"/>
    <w:rsid w:val="0059370D"/>
    <w:rsid w:val="00593990"/>
    <w:rsid w:val="005A0F89"/>
    <w:rsid w:val="005A17CB"/>
    <w:rsid w:val="005A3E3B"/>
    <w:rsid w:val="005A4BA1"/>
    <w:rsid w:val="005A7A39"/>
    <w:rsid w:val="005B15FC"/>
    <w:rsid w:val="005B787C"/>
    <w:rsid w:val="005C18A4"/>
    <w:rsid w:val="005C2E1A"/>
    <w:rsid w:val="005D2A27"/>
    <w:rsid w:val="005D441A"/>
    <w:rsid w:val="005D4C1C"/>
    <w:rsid w:val="005D549D"/>
    <w:rsid w:val="005E40BF"/>
    <w:rsid w:val="005F29C7"/>
    <w:rsid w:val="00600512"/>
    <w:rsid w:val="00606931"/>
    <w:rsid w:val="006112BD"/>
    <w:rsid w:val="0061208C"/>
    <w:rsid w:val="006129DC"/>
    <w:rsid w:val="006130E9"/>
    <w:rsid w:val="00613E44"/>
    <w:rsid w:val="00630253"/>
    <w:rsid w:val="00632EF0"/>
    <w:rsid w:val="00634C6A"/>
    <w:rsid w:val="006359F2"/>
    <w:rsid w:val="00635FF9"/>
    <w:rsid w:val="006370D1"/>
    <w:rsid w:val="0064001A"/>
    <w:rsid w:val="00647388"/>
    <w:rsid w:val="00647534"/>
    <w:rsid w:val="00650E89"/>
    <w:rsid w:val="00651CC8"/>
    <w:rsid w:val="00652CDF"/>
    <w:rsid w:val="006564FC"/>
    <w:rsid w:val="00662B3B"/>
    <w:rsid w:val="0066536C"/>
    <w:rsid w:val="00666D95"/>
    <w:rsid w:val="00676459"/>
    <w:rsid w:val="006852FC"/>
    <w:rsid w:val="00687EDB"/>
    <w:rsid w:val="00692E5A"/>
    <w:rsid w:val="0069413E"/>
    <w:rsid w:val="006A3679"/>
    <w:rsid w:val="006A5B08"/>
    <w:rsid w:val="006B1C18"/>
    <w:rsid w:val="006B275E"/>
    <w:rsid w:val="006B3166"/>
    <w:rsid w:val="006B5270"/>
    <w:rsid w:val="006B7E27"/>
    <w:rsid w:val="006C29E7"/>
    <w:rsid w:val="006C45C8"/>
    <w:rsid w:val="006C53BF"/>
    <w:rsid w:val="006C7D3E"/>
    <w:rsid w:val="006D194A"/>
    <w:rsid w:val="006D4150"/>
    <w:rsid w:val="006D63B3"/>
    <w:rsid w:val="006E24FC"/>
    <w:rsid w:val="006E2A9D"/>
    <w:rsid w:val="006E42A6"/>
    <w:rsid w:val="006E7110"/>
    <w:rsid w:val="006F02EC"/>
    <w:rsid w:val="006F0991"/>
    <w:rsid w:val="006F604C"/>
    <w:rsid w:val="007000CF"/>
    <w:rsid w:val="00705593"/>
    <w:rsid w:val="007227B8"/>
    <w:rsid w:val="00723774"/>
    <w:rsid w:val="007255F8"/>
    <w:rsid w:val="0072568C"/>
    <w:rsid w:val="00735692"/>
    <w:rsid w:val="00746C30"/>
    <w:rsid w:val="0074717D"/>
    <w:rsid w:val="0075538B"/>
    <w:rsid w:val="007553CB"/>
    <w:rsid w:val="00763FE0"/>
    <w:rsid w:val="00766F73"/>
    <w:rsid w:val="00767B73"/>
    <w:rsid w:val="00770106"/>
    <w:rsid w:val="00770B34"/>
    <w:rsid w:val="0077293A"/>
    <w:rsid w:val="00777B65"/>
    <w:rsid w:val="00785359"/>
    <w:rsid w:val="00786A81"/>
    <w:rsid w:val="00791FD4"/>
    <w:rsid w:val="007A28EA"/>
    <w:rsid w:val="007B21D0"/>
    <w:rsid w:val="007B23A9"/>
    <w:rsid w:val="007B4395"/>
    <w:rsid w:val="007B4554"/>
    <w:rsid w:val="007D2B14"/>
    <w:rsid w:val="007E5495"/>
    <w:rsid w:val="007E55E6"/>
    <w:rsid w:val="007F4EA7"/>
    <w:rsid w:val="007F6A42"/>
    <w:rsid w:val="007F7412"/>
    <w:rsid w:val="00801467"/>
    <w:rsid w:val="00803FE5"/>
    <w:rsid w:val="0080419C"/>
    <w:rsid w:val="008072FE"/>
    <w:rsid w:val="008137C6"/>
    <w:rsid w:val="008143CE"/>
    <w:rsid w:val="00825510"/>
    <w:rsid w:val="008271BB"/>
    <w:rsid w:val="008350F3"/>
    <w:rsid w:val="0083679A"/>
    <w:rsid w:val="00837631"/>
    <w:rsid w:val="0084071E"/>
    <w:rsid w:val="008416BE"/>
    <w:rsid w:val="00852532"/>
    <w:rsid w:val="00853D53"/>
    <w:rsid w:val="00855745"/>
    <w:rsid w:val="008558F0"/>
    <w:rsid w:val="00861105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A6C83"/>
    <w:rsid w:val="008A6CE6"/>
    <w:rsid w:val="008A7E0D"/>
    <w:rsid w:val="008A7E67"/>
    <w:rsid w:val="008B3A2B"/>
    <w:rsid w:val="008B3BEE"/>
    <w:rsid w:val="008B47D6"/>
    <w:rsid w:val="008C3203"/>
    <w:rsid w:val="008D575A"/>
    <w:rsid w:val="008E0603"/>
    <w:rsid w:val="008E3CC8"/>
    <w:rsid w:val="008E49A8"/>
    <w:rsid w:val="008E4F69"/>
    <w:rsid w:val="008E5222"/>
    <w:rsid w:val="008F0C72"/>
    <w:rsid w:val="008F68E5"/>
    <w:rsid w:val="008F6EC6"/>
    <w:rsid w:val="0090213C"/>
    <w:rsid w:val="009049F2"/>
    <w:rsid w:val="009054E8"/>
    <w:rsid w:val="009057D7"/>
    <w:rsid w:val="00907959"/>
    <w:rsid w:val="00911856"/>
    <w:rsid w:val="00912587"/>
    <w:rsid w:val="00915EDF"/>
    <w:rsid w:val="00920B4D"/>
    <w:rsid w:val="009210A9"/>
    <w:rsid w:val="00921CFE"/>
    <w:rsid w:val="0092557E"/>
    <w:rsid w:val="00925926"/>
    <w:rsid w:val="00927039"/>
    <w:rsid w:val="009305D7"/>
    <w:rsid w:val="00934D70"/>
    <w:rsid w:val="00935C73"/>
    <w:rsid w:val="00937CD4"/>
    <w:rsid w:val="00943DC7"/>
    <w:rsid w:val="0094442E"/>
    <w:rsid w:val="0094520E"/>
    <w:rsid w:val="0094726F"/>
    <w:rsid w:val="009503BF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70F"/>
    <w:rsid w:val="00984C11"/>
    <w:rsid w:val="0098725A"/>
    <w:rsid w:val="00990468"/>
    <w:rsid w:val="009939FD"/>
    <w:rsid w:val="00993AC2"/>
    <w:rsid w:val="009965BC"/>
    <w:rsid w:val="009A3C30"/>
    <w:rsid w:val="009A4B0A"/>
    <w:rsid w:val="009B08FF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A00B0B"/>
    <w:rsid w:val="00A051E6"/>
    <w:rsid w:val="00A11B84"/>
    <w:rsid w:val="00A13048"/>
    <w:rsid w:val="00A166BE"/>
    <w:rsid w:val="00A23689"/>
    <w:rsid w:val="00A262F7"/>
    <w:rsid w:val="00A26873"/>
    <w:rsid w:val="00A30E6F"/>
    <w:rsid w:val="00A361AA"/>
    <w:rsid w:val="00A37940"/>
    <w:rsid w:val="00A4247C"/>
    <w:rsid w:val="00A460A7"/>
    <w:rsid w:val="00A46FCA"/>
    <w:rsid w:val="00A60B66"/>
    <w:rsid w:val="00A616F6"/>
    <w:rsid w:val="00A66B49"/>
    <w:rsid w:val="00A76401"/>
    <w:rsid w:val="00A90E71"/>
    <w:rsid w:val="00A9242D"/>
    <w:rsid w:val="00A96A73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6D7F"/>
    <w:rsid w:val="00AF46F5"/>
    <w:rsid w:val="00B07FC6"/>
    <w:rsid w:val="00B12341"/>
    <w:rsid w:val="00B132E3"/>
    <w:rsid w:val="00B209AC"/>
    <w:rsid w:val="00B23B8A"/>
    <w:rsid w:val="00B37C02"/>
    <w:rsid w:val="00B46D9A"/>
    <w:rsid w:val="00B5679E"/>
    <w:rsid w:val="00B67B53"/>
    <w:rsid w:val="00B722E6"/>
    <w:rsid w:val="00B83D12"/>
    <w:rsid w:val="00B85270"/>
    <w:rsid w:val="00B873FF"/>
    <w:rsid w:val="00B92046"/>
    <w:rsid w:val="00B92E4C"/>
    <w:rsid w:val="00BA079A"/>
    <w:rsid w:val="00BA0FBC"/>
    <w:rsid w:val="00BB2AAC"/>
    <w:rsid w:val="00BB3CD1"/>
    <w:rsid w:val="00BC00A6"/>
    <w:rsid w:val="00BC1DE2"/>
    <w:rsid w:val="00BC2E95"/>
    <w:rsid w:val="00BC4487"/>
    <w:rsid w:val="00BD3E8D"/>
    <w:rsid w:val="00BD4DEB"/>
    <w:rsid w:val="00BD5B83"/>
    <w:rsid w:val="00BE3A71"/>
    <w:rsid w:val="00BF32EF"/>
    <w:rsid w:val="00BF4CCA"/>
    <w:rsid w:val="00BF5302"/>
    <w:rsid w:val="00C01F90"/>
    <w:rsid w:val="00C03E91"/>
    <w:rsid w:val="00C06460"/>
    <w:rsid w:val="00C06FAF"/>
    <w:rsid w:val="00C17275"/>
    <w:rsid w:val="00C17D49"/>
    <w:rsid w:val="00C203D9"/>
    <w:rsid w:val="00C25F41"/>
    <w:rsid w:val="00C34450"/>
    <w:rsid w:val="00C34987"/>
    <w:rsid w:val="00C37A66"/>
    <w:rsid w:val="00C417E5"/>
    <w:rsid w:val="00C46ECD"/>
    <w:rsid w:val="00C5118E"/>
    <w:rsid w:val="00C62259"/>
    <w:rsid w:val="00C630BC"/>
    <w:rsid w:val="00C7208F"/>
    <w:rsid w:val="00C74963"/>
    <w:rsid w:val="00C74F9C"/>
    <w:rsid w:val="00C80229"/>
    <w:rsid w:val="00C83217"/>
    <w:rsid w:val="00C86B43"/>
    <w:rsid w:val="00C87DF6"/>
    <w:rsid w:val="00C97967"/>
    <w:rsid w:val="00C97E53"/>
    <w:rsid w:val="00CA4C82"/>
    <w:rsid w:val="00CA5D56"/>
    <w:rsid w:val="00CB4B13"/>
    <w:rsid w:val="00CB4FF8"/>
    <w:rsid w:val="00CB79F7"/>
    <w:rsid w:val="00CC32BA"/>
    <w:rsid w:val="00CC4240"/>
    <w:rsid w:val="00CC4BF8"/>
    <w:rsid w:val="00CC6FCE"/>
    <w:rsid w:val="00CD4919"/>
    <w:rsid w:val="00CD4B26"/>
    <w:rsid w:val="00CD7BB9"/>
    <w:rsid w:val="00CE61DB"/>
    <w:rsid w:val="00CE6496"/>
    <w:rsid w:val="00CF0B41"/>
    <w:rsid w:val="00CF194D"/>
    <w:rsid w:val="00CF22FE"/>
    <w:rsid w:val="00CF4B6A"/>
    <w:rsid w:val="00D00535"/>
    <w:rsid w:val="00D049F5"/>
    <w:rsid w:val="00D06240"/>
    <w:rsid w:val="00D06313"/>
    <w:rsid w:val="00D06593"/>
    <w:rsid w:val="00D100D6"/>
    <w:rsid w:val="00D22535"/>
    <w:rsid w:val="00D27265"/>
    <w:rsid w:val="00D32011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6808"/>
    <w:rsid w:val="00D7158A"/>
    <w:rsid w:val="00D727BA"/>
    <w:rsid w:val="00D85026"/>
    <w:rsid w:val="00D86B11"/>
    <w:rsid w:val="00D95043"/>
    <w:rsid w:val="00DB1C3E"/>
    <w:rsid w:val="00DB2A39"/>
    <w:rsid w:val="00DB4B3B"/>
    <w:rsid w:val="00DC26B6"/>
    <w:rsid w:val="00DC66C5"/>
    <w:rsid w:val="00DC6759"/>
    <w:rsid w:val="00DC7876"/>
    <w:rsid w:val="00DD3FBD"/>
    <w:rsid w:val="00DE1D06"/>
    <w:rsid w:val="00DE5AD4"/>
    <w:rsid w:val="00DF0973"/>
    <w:rsid w:val="00DF0CC5"/>
    <w:rsid w:val="00DF7C6D"/>
    <w:rsid w:val="00E01950"/>
    <w:rsid w:val="00E051D5"/>
    <w:rsid w:val="00E0715B"/>
    <w:rsid w:val="00E074C0"/>
    <w:rsid w:val="00E1022E"/>
    <w:rsid w:val="00E106AC"/>
    <w:rsid w:val="00E124A6"/>
    <w:rsid w:val="00E13154"/>
    <w:rsid w:val="00E13DEB"/>
    <w:rsid w:val="00E16485"/>
    <w:rsid w:val="00E30A22"/>
    <w:rsid w:val="00E34038"/>
    <w:rsid w:val="00E365AF"/>
    <w:rsid w:val="00E36C1C"/>
    <w:rsid w:val="00E52062"/>
    <w:rsid w:val="00E76F5B"/>
    <w:rsid w:val="00E86949"/>
    <w:rsid w:val="00E91D7C"/>
    <w:rsid w:val="00E95914"/>
    <w:rsid w:val="00E9675C"/>
    <w:rsid w:val="00EA12BB"/>
    <w:rsid w:val="00EB204E"/>
    <w:rsid w:val="00EB3212"/>
    <w:rsid w:val="00EC424A"/>
    <w:rsid w:val="00EC5074"/>
    <w:rsid w:val="00EF0322"/>
    <w:rsid w:val="00F0147C"/>
    <w:rsid w:val="00F246DC"/>
    <w:rsid w:val="00F2715C"/>
    <w:rsid w:val="00F33C17"/>
    <w:rsid w:val="00F43E17"/>
    <w:rsid w:val="00F535EF"/>
    <w:rsid w:val="00F552F4"/>
    <w:rsid w:val="00F672E2"/>
    <w:rsid w:val="00F67957"/>
    <w:rsid w:val="00F67A81"/>
    <w:rsid w:val="00F7094D"/>
    <w:rsid w:val="00F734C2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3FCA"/>
    <w:rsid w:val="00FC4644"/>
    <w:rsid w:val="00FC577D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LightList-Accent5">
    <w:name w:val="Light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MediumList2-Accent4">
    <w:name w:val="Medium List 2 Accent 4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ColorfulList-Accent1">
    <w:name w:val="Colorful List Accent 1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5ABF9-0B68-42A3-A158-B5B6386C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2017-03-28T08:19:00Z</cp:lastPrinted>
  <dcterms:created xsi:type="dcterms:W3CDTF">2017-05-29T10:34:00Z</dcterms:created>
  <dcterms:modified xsi:type="dcterms:W3CDTF">2017-05-29T10:34:00Z</dcterms:modified>
</cp:coreProperties>
</file>