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B0B7C">
        <w:rPr>
          <w:rFonts w:ascii="Times New Roman" w:hAnsi="Times New Roman" w:cs="Times New Roman"/>
          <w:b/>
          <w:sz w:val="24"/>
          <w:szCs w:val="24"/>
        </w:rPr>
        <w:t xml:space="preserve"> 1052</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434F5">
        <w:rPr>
          <w:rFonts w:ascii="Times New Roman" w:hAnsi="Times New Roman" w:cs="Times New Roman"/>
          <w:b/>
          <w:sz w:val="24"/>
          <w:szCs w:val="24"/>
          <w:u w:val="single"/>
        </w:rPr>
        <w:t>F INTERNAL QUESTION PAPER: 08/04</w:t>
      </w:r>
      <w:r w:rsidR="006C1F10">
        <w:rPr>
          <w:rFonts w:ascii="Times New Roman" w:hAnsi="Times New Roman" w:cs="Times New Roman"/>
          <w:b/>
          <w:sz w:val="24"/>
          <w:szCs w:val="24"/>
          <w:u w:val="single"/>
        </w:rPr>
        <w:t>/2016</w:t>
      </w:r>
    </w:p>
    <w:p w:rsidR="006D7B63" w:rsidRDefault="009434F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6C1F10">
        <w:rPr>
          <w:rFonts w:ascii="Times New Roman" w:hAnsi="Times New Roman" w:cs="Times New Roman"/>
          <w:b/>
          <w:sz w:val="24"/>
          <w:szCs w:val="24"/>
          <w:u w:val="single"/>
        </w:rPr>
        <w:t>/2016</w:t>
      </w:r>
    </w:p>
    <w:p w:rsidR="00DB0B7C" w:rsidRPr="00DB0B7C" w:rsidRDefault="00DB0B7C" w:rsidP="00DB0B7C">
      <w:pPr>
        <w:spacing w:before="100" w:beforeAutospacing="1" w:after="100" w:afterAutospacing="1" w:line="240" w:lineRule="auto"/>
        <w:ind w:left="851" w:hanging="851"/>
        <w:jc w:val="both"/>
        <w:outlineLvl w:val="0"/>
        <w:rPr>
          <w:rFonts w:ascii="Times New Roman" w:eastAsia="Calibri" w:hAnsi="Times New Roman" w:cs="Times New Roman"/>
          <w:b/>
          <w:sz w:val="24"/>
          <w:szCs w:val="24"/>
          <w:lang w:val="en-GB"/>
        </w:rPr>
      </w:pPr>
      <w:r w:rsidRPr="00DB0B7C">
        <w:rPr>
          <w:rFonts w:ascii="Times New Roman" w:eastAsia="Calibri" w:hAnsi="Times New Roman" w:cs="Times New Roman"/>
          <w:b/>
          <w:sz w:val="24"/>
          <w:szCs w:val="24"/>
          <w:lang w:val="en-GB"/>
        </w:rPr>
        <w:t>1052.</w:t>
      </w:r>
      <w:r w:rsidRPr="00DB0B7C">
        <w:rPr>
          <w:rFonts w:ascii="Times New Roman" w:eastAsia="Calibri" w:hAnsi="Times New Roman" w:cs="Times New Roman"/>
          <w:b/>
          <w:sz w:val="24"/>
          <w:szCs w:val="24"/>
          <w:lang w:val="en-GB"/>
        </w:rPr>
        <w:tab/>
        <w:t xml:space="preserve">Ms H S </w:t>
      </w:r>
      <w:proofErr w:type="spellStart"/>
      <w:r w:rsidRPr="00DB0B7C">
        <w:rPr>
          <w:rFonts w:ascii="Times New Roman" w:eastAsia="Calibri" w:hAnsi="Times New Roman" w:cs="Times New Roman"/>
          <w:b/>
          <w:sz w:val="24"/>
          <w:szCs w:val="24"/>
          <w:lang w:val="en-GB"/>
        </w:rPr>
        <w:t>Boshoff</w:t>
      </w:r>
      <w:proofErr w:type="spellEnd"/>
      <w:r w:rsidRPr="00DB0B7C">
        <w:rPr>
          <w:rFonts w:ascii="Times New Roman" w:eastAsia="Calibri" w:hAnsi="Times New Roman" w:cs="Times New Roman"/>
          <w:b/>
          <w:sz w:val="24"/>
          <w:szCs w:val="24"/>
          <w:lang w:val="en-GB"/>
        </w:rPr>
        <w:t xml:space="preserve"> (DA) to </w:t>
      </w:r>
      <w:r w:rsidRPr="00DB0B7C">
        <w:rPr>
          <w:rFonts w:ascii="Times New Roman" w:eastAsia="Calibri" w:hAnsi="Times New Roman" w:cs="Times New Roman"/>
          <w:b/>
          <w:sz w:val="24"/>
          <w:szCs w:val="24"/>
          <w:lang w:val="af-ZA"/>
        </w:rPr>
        <w:t>ask</w:t>
      </w:r>
      <w:r w:rsidRPr="00DB0B7C">
        <w:rPr>
          <w:rFonts w:ascii="Times New Roman" w:eastAsia="Calibri" w:hAnsi="Times New Roman" w:cs="Times New Roman"/>
          <w:b/>
          <w:sz w:val="24"/>
          <w:szCs w:val="24"/>
          <w:lang w:val="en-GB"/>
        </w:rPr>
        <w:t xml:space="preserve"> the Minister of Basic Education:</w:t>
      </w:r>
    </w:p>
    <w:p w:rsidR="00DB0B7C" w:rsidRPr="00DB0B7C" w:rsidRDefault="00DB0B7C" w:rsidP="00DB0B7C">
      <w:pPr>
        <w:spacing w:before="100" w:beforeAutospacing="1" w:after="100" w:afterAutospacing="1" w:line="240" w:lineRule="auto"/>
        <w:ind w:left="1440" w:hanging="589"/>
        <w:jc w:val="both"/>
        <w:outlineLvl w:val="0"/>
        <w:rPr>
          <w:rFonts w:ascii="Times New Roman" w:eastAsia="Calibri" w:hAnsi="Times New Roman" w:cs="Times New Roman"/>
          <w:sz w:val="24"/>
          <w:szCs w:val="24"/>
          <w:lang w:val="af-ZA" w:eastAsia="en-ZA"/>
        </w:rPr>
      </w:pPr>
      <w:r w:rsidRPr="00DB0B7C">
        <w:rPr>
          <w:rFonts w:ascii="Times New Roman" w:eastAsia="Calibri" w:hAnsi="Times New Roman" w:cs="Times New Roman"/>
          <w:sz w:val="24"/>
          <w:szCs w:val="24"/>
          <w:lang w:val="af-ZA"/>
        </w:rPr>
        <w:t>(1)</w:t>
      </w:r>
      <w:r w:rsidRPr="00DB0B7C">
        <w:rPr>
          <w:rFonts w:ascii="Times New Roman" w:eastAsia="Calibri" w:hAnsi="Times New Roman" w:cs="Times New Roman"/>
          <w:sz w:val="24"/>
          <w:szCs w:val="24"/>
          <w:lang w:val="af-ZA"/>
        </w:rPr>
        <w:tab/>
      </w:r>
      <w:r w:rsidRPr="00DB0B7C">
        <w:rPr>
          <w:rFonts w:ascii="Times New Roman" w:eastAsia="Calibri" w:hAnsi="Times New Roman" w:cs="Times New Roman"/>
          <w:sz w:val="24"/>
          <w:szCs w:val="24"/>
          <w:lang w:val="af-ZA" w:eastAsia="en-ZA"/>
        </w:rPr>
        <w:t xml:space="preserve">For each district in each province, (a) what amount was provided for the (i) procurement of assistive devices, (ii) training of professional staff, (iii) provision of transport and (iv) purchase of learner/teacher support material for (aa) schools for learners with special educational needs and (bb) full-service schools, (b) which schools </w:t>
      </w:r>
      <w:r w:rsidRPr="00DB0B7C">
        <w:rPr>
          <w:rFonts w:ascii="Times New Roman" w:eastAsia="Calibri" w:hAnsi="Times New Roman" w:cs="Times New Roman"/>
          <w:color w:val="000000"/>
          <w:sz w:val="24"/>
          <w:szCs w:val="24"/>
          <w:lang w:val="af-ZA"/>
        </w:rPr>
        <w:t>have</w:t>
      </w:r>
      <w:r w:rsidRPr="00DB0B7C">
        <w:rPr>
          <w:rFonts w:ascii="Times New Roman" w:eastAsia="Calibri" w:hAnsi="Times New Roman" w:cs="Times New Roman"/>
          <w:sz w:val="24"/>
          <w:szCs w:val="24"/>
          <w:lang w:val="af-ZA" w:eastAsia="en-ZA"/>
        </w:rPr>
        <w:t xml:space="preserve"> been </w:t>
      </w:r>
      <w:r w:rsidRPr="00DB0B7C">
        <w:rPr>
          <w:rFonts w:ascii="Times New Roman" w:eastAsia="Calibri" w:hAnsi="Times New Roman" w:cs="Times New Roman"/>
          <w:sz w:val="24"/>
          <w:szCs w:val="24"/>
          <w:lang w:val="af-ZA"/>
        </w:rPr>
        <w:t>reconfigured</w:t>
      </w:r>
      <w:r w:rsidRPr="00DB0B7C">
        <w:rPr>
          <w:rFonts w:ascii="Times New Roman" w:eastAsia="Calibri" w:hAnsi="Times New Roman" w:cs="Times New Roman"/>
          <w:sz w:val="24"/>
          <w:szCs w:val="24"/>
          <w:lang w:val="af-ZA" w:eastAsia="en-ZA"/>
        </w:rPr>
        <w:t xml:space="preserve"> into full-service schools, (c) what was the cost of the reconfiguration in each case, (d) how far are the specified schools from completion and (e) what is the nature of the resources provided to the specified schools;</w:t>
      </w:r>
    </w:p>
    <w:p w:rsidR="00DB0B7C" w:rsidRPr="00DB0B7C" w:rsidRDefault="00DB0B7C" w:rsidP="00DB0B7C">
      <w:pPr>
        <w:spacing w:before="100" w:beforeAutospacing="1" w:after="100" w:afterAutospacing="1" w:line="240" w:lineRule="auto"/>
        <w:ind w:left="1440" w:hanging="589"/>
        <w:jc w:val="both"/>
        <w:outlineLvl w:val="0"/>
        <w:rPr>
          <w:rFonts w:ascii="Times New Roman" w:eastAsia="Calibri" w:hAnsi="Times New Roman" w:cs="Times New Roman"/>
          <w:sz w:val="24"/>
          <w:szCs w:val="24"/>
          <w:lang w:val="af-ZA" w:eastAsia="en-ZA"/>
        </w:rPr>
      </w:pPr>
      <w:r w:rsidRPr="00DB0B7C">
        <w:rPr>
          <w:rFonts w:ascii="Times New Roman" w:eastAsia="Calibri" w:hAnsi="Times New Roman" w:cs="Times New Roman"/>
          <w:sz w:val="24"/>
          <w:szCs w:val="24"/>
          <w:lang w:val="af-ZA"/>
        </w:rPr>
        <w:t>(2)</w:t>
      </w:r>
      <w:r w:rsidRPr="00DB0B7C">
        <w:rPr>
          <w:rFonts w:ascii="Times New Roman" w:eastAsia="Calibri" w:hAnsi="Times New Roman" w:cs="Times New Roman"/>
          <w:sz w:val="24"/>
          <w:szCs w:val="24"/>
          <w:lang w:val="af-ZA"/>
        </w:rPr>
        <w:tab/>
        <w:t xml:space="preserve">(a) </w:t>
      </w:r>
      <w:r w:rsidRPr="00DB0B7C">
        <w:rPr>
          <w:rFonts w:ascii="Times New Roman" w:eastAsia="Calibri" w:hAnsi="Times New Roman" w:cs="Times New Roman"/>
          <w:sz w:val="24"/>
          <w:szCs w:val="24"/>
          <w:lang w:val="af-ZA" w:eastAsia="en-ZA"/>
        </w:rPr>
        <w:t xml:space="preserve">in which district in each province is each of the 137 full-service schools that have been physically </w:t>
      </w:r>
      <w:r w:rsidRPr="00DB0B7C">
        <w:rPr>
          <w:rFonts w:ascii="Times New Roman" w:eastAsia="Calibri" w:hAnsi="Times New Roman" w:cs="Times New Roman"/>
          <w:color w:val="000000"/>
          <w:sz w:val="24"/>
          <w:szCs w:val="24"/>
          <w:lang w:val="af-ZA"/>
        </w:rPr>
        <w:t>upgraded</w:t>
      </w:r>
      <w:r w:rsidRPr="00DB0B7C">
        <w:rPr>
          <w:rFonts w:ascii="Times New Roman" w:eastAsia="Calibri" w:hAnsi="Times New Roman" w:cs="Times New Roman"/>
          <w:sz w:val="24"/>
          <w:szCs w:val="24"/>
          <w:lang w:val="af-ZA" w:eastAsia="en-ZA"/>
        </w:rPr>
        <w:t xml:space="preserve"> for accessibility situated, (b) what was the cost of the specified upgrades and (c) when does her department envisage the completion of the outstanding 654 schools</w:t>
      </w:r>
      <w:r w:rsidRPr="00DB0B7C">
        <w:rPr>
          <w:rFonts w:ascii="Times New Roman" w:eastAsia="Calibri" w:hAnsi="Times New Roman" w:cs="Times New Roman"/>
          <w:sz w:val="24"/>
          <w:szCs w:val="24"/>
          <w:lang w:val="af-ZA"/>
        </w:rPr>
        <w:t>?</w:t>
      </w:r>
      <w:r w:rsidRPr="00DB0B7C">
        <w:rPr>
          <w:rFonts w:ascii="Times New Roman" w:eastAsia="Calibri" w:hAnsi="Times New Roman" w:cs="Times New Roman"/>
          <w:sz w:val="24"/>
          <w:szCs w:val="24"/>
          <w:lang w:val="af-ZA"/>
        </w:rPr>
        <w:tab/>
      </w:r>
      <w:r w:rsidRPr="00DB0B7C">
        <w:rPr>
          <w:rFonts w:ascii="Times New Roman" w:eastAsia="Calibri" w:hAnsi="Times New Roman" w:cs="Times New Roman"/>
          <w:sz w:val="24"/>
          <w:szCs w:val="24"/>
          <w:lang w:val="af-ZA"/>
        </w:rPr>
        <w:tab/>
      </w:r>
      <w:r w:rsidRPr="00DB0B7C">
        <w:rPr>
          <w:rFonts w:ascii="Times New Roman" w:eastAsia="Calibri" w:hAnsi="Times New Roman" w:cs="Times New Roman"/>
          <w:sz w:val="24"/>
          <w:szCs w:val="24"/>
          <w:lang w:val="af-ZA"/>
        </w:rPr>
        <w:tab/>
      </w:r>
      <w:r w:rsidRPr="00DB0B7C">
        <w:rPr>
          <w:rFonts w:ascii="Times New Roman" w:eastAsia="Calibri" w:hAnsi="Times New Roman" w:cs="Times New Roman"/>
          <w:sz w:val="24"/>
          <w:szCs w:val="24"/>
          <w:lang w:val="af-ZA"/>
        </w:rPr>
        <w:tab/>
      </w:r>
      <w:r w:rsidRPr="00DB0B7C">
        <w:rPr>
          <w:rFonts w:ascii="Times New Roman" w:eastAsia="Calibri" w:hAnsi="Times New Roman" w:cs="Times New Roman"/>
          <w:sz w:val="20"/>
          <w:szCs w:val="20"/>
          <w:lang w:val="af-ZA"/>
        </w:rPr>
        <w:t>NW1185E</w:t>
      </w:r>
    </w:p>
    <w:p w:rsidR="006D7B63" w:rsidRPr="006D7B63" w:rsidRDefault="006D7B63">
      <w:pPr>
        <w:rPr>
          <w:rFonts w:ascii="Times New Roman" w:hAnsi="Times New Roman" w:cs="Times New Roman"/>
          <w:sz w:val="28"/>
          <w:szCs w:val="28"/>
        </w:rPr>
      </w:pPr>
    </w:p>
    <w:p w:rsidR="002E4C01" w:rsidRPr="00072E4A" w:rsidRDefault="002E4C01" w:rsidP="002E4C01">
      <w:pPr>
        <w:rPr>
          <w:rFonts w:ascii="Arial" w:hAnsi="Arial" w:cs="Arial"/>
          <w:b/>
          <w:sz w:val="24"/>
          <w:szCs w:val="24"/>
        </w:rPr>
      </w:pPr>
      <w:r w:rsidRPr="00072E4A">
        <w:rPr>
          <w:rFonts w:ascii="Arial" w:hAnsi="Arial" w:cs="Arial"/>
          <w:b/>
          <w:sz w:val="24"/>
          <w:szCs w:val="24"/>
        </w:rPr>
        <w:t>RESPONSE</w:t>
      </w:r>
    </w:p>
    <w:p w:rsidR="002E4C01" w:rsidRPr="00072E4A" w:rsidRDefault="002E4C01" w:rsidP="002E4C01">
      <w:pPr>
        <w:ind w:left="720" w:hanging="720"/>
        <w:rPr>
          <w:rFonts w:ascii="Arial" w:hAnsi="Arial" w:cs="Arial"/>
          <w:b/>
          <w:sz w:val="24"/>
          <w:szCs w:val="24"/>
        </w:rPr>
      </w:pPr>
      <w:r w:rsidRPr="00072E4A">
        <w:rPr>
          <w:rFonts w:ascii="Arial" w:hAnsi="Arial" w:cs="Arial"/>
          <w:b/>
          <w:sz w:val="24"/>
          <w:szCs w:val="24"/>
        </w:rPr>
        <w:t>(1)</w:t>
      </w:r>
      <w:r w:rsidRPr="00072E4A">
        <w:rPr>
          <w:rFonts w:ascii="Arial" w:hAnsi="Arial" w:cs="Arial"/>
          <w:b/>
          <w:sz w:val="24"/>
          <w:szCs w:val="24"/>
        </w:rPr>
        <w:tab/>
        <w:t xml:space="preserve">(a) (aa) Provincial budgets for </w:t>
      </w:r>
      <w:r>
        <w:rPr>
          <w:rFonts w:ascii="Arial" w:hAnsi="Arial" w:cs="Arial"/>
          <w:b/>
          <w:sz w:val="24"/>
          <w:szCs w:val="24"/>
        </w:rPr>
        <w:t xml:space="preserve">(i) </w:t>
      </w:r>
      <w:r w:rsidRPr="00072E4A">
        <w:rPr>
          <w:rFonts w:ascii="Arial" w:hAnsi="Arial" w:cs="Arial"/>
          <w:b/>
          <w:sz w:val="24"/>
          <w:szCs w:val="24"/>
        </w:rPr>
        <w:t xml:space="preserve">procurement of assistive devices, </w:t>
      </w:r>
      <w:r>
        <w:rPr>
          <w:rFonts w:ascii="Arial" w:hAnsi="Arial" w:cs="Arial"/>
          <w:b/>
          <w:sz w:val="24"/>
          <w:szCs w:val="24"/>
        </w:rPr>
        <w:t xml:space="preserve">(ii) </w:t>
      </w:r>
      <w:r w:rsidRPr="00072E4A">
        <w:rPr>
          <w:rFonts w:ascii="Arial" w:hAnsi="Arial" w:cs="Arial"/>
          <w:b/>
          <w:sz w:val="24"/>
          <w:szCs w:val="24"/>
        </w:rPr>
        <w:t xml:space="preserve">training of professional staff, </w:t>
      </w:r>
      <w:r>
        <w:rPr>
          <w:rFonts w:ascii="Arial" w:hAnsi="Arial" w:cs="Arial"/>
          <w:b/>
          <w:sz w:val="24"/>
          <w:szCs w:val="24"/>
        </w:rPr>
        <w:t xml:space="preserve">(iii) </w:t>
      </w:r>
      <w:r w:rsidRPr="00072E4A">
        <w:rPr>
          <w:rFonts w:ascii="Arial" w:hAnsi="Arial" w:cs="Arial"/>
          <w:b/>
          <w:sz w:val="24"/>
          <w:szCs w:val="24"/>
        </w:rPr>
        <w:t xml:space="preserve">provision of transport and </w:t>
      </w:r>
      <w:r>
        <w:rPr>
          <w:rFonts w:ascii="Arial" w:hAnsi="Arial" w:cs="Arial"/>
          <w:b/>
          <w:sz w:val="24"/>
          <w:szCs w:val="24"/>
        </w:rPr>
        <w:t xml:space="preserve">(iv) </w:t>
      </w:r>
      <w:r w:rsidRPr="00072E4A">
        <w:rPr>
          <w:rFonts w:ascii="Arial" w:hAnsi="Arial" w:cs="Arial"/>
          <w:b/>
          <w:sz w:val="24"/>
          <w:szCs w:val="24"/>
        </w:rPr>
        <w:t>purchase of LTSM to S</w:t>
      </w:r>
      <w:r>
        <w:rPr>
          <w:rFonts w:ascii="Arial" w:hAnsi="Arial" w:cs="Arial"/>
          <w:b/>
          <w:sz w:val="24"/>
          <w:szCs w:val="24"/>
        </w:rPr>
        <w:t xml:space="preserve">pecial </w:t>
      </w:r>
      <w:r w:rsidRPr="00072E4A">
        <w:rPr>
          <w:rFonts w:ascii="Arial" w:hAnsi="Arial" w:cs="Arial"/>
          <w:b/>
          <w:sz w:val="24"/>
          <w:szCs w:val="24"/>
        </w:rPr>
        <w:t>N</w:t>
      </w:r>
      <w:r>
        <w:rPr>
          <w:rFonts w:ascii="Arial" w:hAnsi="Arial" w:cs="Arial"/>
          <w:b/>
          <w:sz w:val="24"/>
          <w:szCs w:val="24"/>
        </w:rPr>
        <w:t xml:space="preserve">eeds </w:t>
      </w:r>
      <w:r w:rsidRPr="00072E4A">
        <w:rPr>
          <w:rFonts w:ascii="Arial" w:hAnsi="Arial" w:cs="Arial"/>
          <w:b/>
          <w:sz w:val="24"/>
          <w:szCs w:val="24"/>
        </w:rPr>
        <w:t>E</w:t>
      </w:r>
      <w:r>
        <w:rPr>
          <w:rFonts w:ascii="Arial" w:hAnsi="Arial" w:cs="Arial"/>
          <w:b/>
          <w:sz w:val="24"/>
          <w:szCs w:val="24"/>
        </w:rPr>
        <w:t xml:space="preserve">ducation </w:t>
      </w:r>
      <w:r w:rsidRPr="00072E4A">
        <w:rPr>
          <w:rFonts w:ascii="Arial" w:hAnsi="Arial" w:cs="Arial"/>
          <w:b/>
          <w:sz w:val="24"/>
          <w:szCs w:val="24"/>
        </w:rPr>
        <w:t>Schools</w:t>
      </w:r>
      <w:r>
        <w:rPr>
          <w:rFonts w:ascii="Arial" w:hAnsi="Arial" w:cs="Arial"/>
          <w:b/>
          <w:sz w:val="24"/>
          <w:szCs w:val="24"/>
        </w:rPr>
        <w:t xml:space="preserve"> were as follows:</w:t>
      </w:r>
    </w:p>
    <w:tbl>
      <w:tblPr>
        <w:tblStyle w:val="TableGrid"/>
        <w:tblW w:w="0" w:type="auto"/>
        <w:tblInd w:w="108" w:type="dxa"/>
        <w:tblLayout w:type="fixed"/>
        <w:tblLook w:val="04A0" w:firstRow="1" w:lastRow="0" w:firstColumn="1" w:lastColumn="0" w:noHBand="0" w:noVBand="1"/>
      </w:tblPr>
      <w:tblGrid>
        <w:gridCol w:w="1134"/>
        <w:gridCol w:w="1560"/>
        <w:gridCol w:w="1275"/>
        <w:gridCol w:w="1276"/>
        <w:gridCol w:w="992"/>
        <w:gridCol w:w="1276"/>
        <w:gridCol w:w="1621"/>
      </w:tblGrid>
      <w:tr w:rsidR="002E4C01" w:rsidRPr="00072E4A" w:rsidTr="000A7780">
        <w:trPr>
          <w:tblHeader/>
        </w:trPr>
        <w:tc>
          <w:tcPr>
            <w:tcW w:w="1134" w:type="dxa"/>
            <w:shd w:val="clear" w:color="auto" w:fill="D9D9D9" w:themeFill="background1" w:themeFillShade="D9"/>
          </w:tcPr>
          <w:p w:rsidR="002E4C01" w:rsidRPr="00072E4A" w:rsidRDefault="002E4C01" w:rsidP="000A7780">
            <w:pPr>
              <w:rPr>
                <w:rFonts w:ascii="Arial" w:hAnsi="Arial" w:cs="Arial"/>
                <w:b/>
                <w:sz w:val="20"/>
                <w:szCs w:val="20"/>
              </w:rPr>
            </w:pPr>
            <w:r w:rsidRPr="00072E4A">
              <w:rPr>
                <w:rFonts w:ascii="Arial" w:hAnsi="Arial" w:cs="Arial"/>
                <w:b/>
                <w:sz w:val="20"/>
                <w:szCs w:val="20"/>
              </w:rPr>
              <w:t>Province</w:t>
            </w:r>
          </w:p>
        </w:tc>
        <w:tc>
          <w:tcPr>
            <w:tcW w:w="1560" w:type="dxa"/>
            <w:shd w:val="clear" w:color="auto" w:fill="D9D9D9" w:themeFill="background1" w:themeFillShade="D9"/>
          </w:tcPr>
          <w:p w:rsidR="002E4C01" w:rsidRPr="00072E4A" w:rsidRDefault="002E4C01" w:rsidP="000A7780">
            <w:pPr>
              <w:rPr>
                <w:rFonts w:ascii="Arial" w:hAnsi="Arial" w:cs="Arial"/>
                <w:b/>
                <w:sz w:val="20"/>
                <w:szCs w:val="20"/>
              </w:rPr>
            </w:pPr>
            <w:r w:rsidRPr="00072E4A">
              <w:rPr>
                <w:rFonts w:ascii="Arial" w:hAnsi="Arial" w:cs="Arial"/>
                <w:b/>
                <w:sz w:val="20"/>
                <w:szCs w:val="20"/>
              </w:rPr>
              <w:t>Districts</w:t>
            </w:r>
          </w:p>
        </w:tc>
        <w:tc>
          <w:tcPr>
            <w:tcW w:w="1275" w:type="dxa"/>
            <w:shd w:val="clear" w:color="auto" w:fill="D9D9D9" w:themeFill="background1" w:themeFillShade="D9"/>
          </w:tcPr>
          <w:p w:rsidR="002E4C01" w:rsidRPr="00072E4A" w:rsidRDefault="002E4C01" w:rsidP="000A7780">
            <w:pPr>
              <w:rPr>
                <w:rFonts w:ascii="Arial" w:hAnsi="Arial" w:cs="Arial"/>
                <w:b/>
                <w:sz w:val="20"/>
                <w:szCs w:val="20"/>
              </w:rPr>
            </w:pPr>
            <w:r w:rsidRPr="00072E4A">
              <w:rPr>
                <w:rFonts w:ascii="Arial" w:hAnsi="Arial" w:cs="Arial"/>
                <w:b/>
                <w:sz w:val="20"/>
                <w:szCs w:val="20"/>
              </w:rPr>
              <w:t>(i) Assistive devices</w:t>
            </w:r>
          </w:p>
        </w:tc>
        <w:tc>
          <w:tcPr>
            <w:tcW w:w="1276" w:type="dxa"/>
            <w:shd w:val="clear" w:color="auto" w:fill="D9D9D9" w:themeFill="background1" w:themeFillShade="D9"/>
          </w:tcPr>
          <w:p w:rsidR="002E4C01" w:rsidRPr="00072E4A" w:rsidRDefault="002E4C01" w:rsidP="000A7780">
            <w:pPr>
              <w:rPr>
                <w:rFonts w:ascii="Arial" w:hAnsi="Arial" w:cs="Arial"/>
                <w:b/>
                <w:sz w:val="20"/>
                <w:szCs w:val="20"/>
              </w:rPr>
            </w:pPr>
            <w:r w:rsidRPr="00072E4A">
              <w:rPr>
                <w:rFonts w:ascii="Arial" w:hAnsi="Arial" w:cs="Arial"/>
                <w:b/>
                <w:sz w:val="20"/>
                <w:szCs w:val="20"/>
              </w:rPr>
              <w:t>(ii) Training of professional staff</w:t>
            </w:r>
          </w:p>
        </w:tc>
        <w:tc>
          <w:tcPr>
            <w:tcW w:w="992" w:type="dxa"/>
            <w:shd w:val="clear" w:color="auto" w:fill="D9D9D9" w:themeFill="background1" w:themeFillShade="D9"/>
          </w:tcPr>
          <w:p w:rsidR="002E4C01" w:rsidRPr="00072E4A" w:rsidRDefault="002E4C01" w:rsidP="000A7780">
            <w:pPr>
              <w:rPr>
                <w:rFonts w:ascii="Arial" w:hAnsi="Arial" w:cs="Arial"/>
                <w:b/>
                <w:sz w:val="20"/>
                <w:szCs w:val="20"/>
              </w:rPr>
            </w:pPr>
            <w:r w:rsidRPr="00072E4A">
              <w:rPr>
                <w:rFonts w:ascii="Arial" w:hAnsi="Arial" w:cs="Arial"/>
                <w:b/>
                <w:sz w:val="20"/>
                <w:szCs w:val="20"/>
              </w:rPr>
              <w:t>(iii) Transport</w:t>
            </w:r>
          </w:p>
        </w:tc>
        <w:tc>
          <w:tcPr>
            <w:tcW w:w="1276" w:type="dxa"/>
            <w:shd w:val="clear" w:color="auto" w:fill="D9D9D9" w:themeFill="background1" w:themeFillShade="D9"/>
          </w:tcPr>
          <w:p w:rsidR="002E4C01" w:rsidRPr="00072E4A" w:rsidRDefault="002E4C01" w:rsidP="000A7780">
            <w:pPr>
              <w:rPr>
                <w:rFonts w:ascii="Arial" w:hAnsi="Arial" w:cs="Arial"/>
                <w:b/>
                <w:sz w:val="20"/>
                <w:szCs w:val="20"/>
              </w:rPr>
            </w:pPr>
            <w:r w:rsidRPr="00072E4A">
              <w:rPr>
                <w:rFonts w:ascii="Arial" w:hAnsi="Arial" w:cs="Arial"/>
                <w:b/>
                <w:sz w:val="20"/>
                <w:szCs w:val="20"/>
              </w:rPr>
              <w:t>(iv) LTSM</w:t>
            </w:r>
          </w:p>
        </w:tc>
        <w:tc>
          <w:tcPr>
            <w:tcW w:w="1621" w:type="dxa"/>
            <w:shd w:val="clear" w:color="auto" w:fill="D9D9D9" w:themeFill="background1" w:themeFillShade="D9"/>
          </w:tcPr>
          <w:p w:rsidR="002E4C01" w:rsidRPr="00072E4A" w:rsidRDefault="002E4C01" w:rsidP="000A7780">
            <w:pPr>
              <w:rPr>
                <w:rFonts w:ascii="Arial" w:hAnsi="Arial" w:cs="Arial"/>
                <w:b/>
                <w:sz w:val="20"/>
                <w:szCs w:val="20"/>
              </w:rPr>
            </w:pPr>
            <w:r>
              <w:rPr>
                <w:rFonts w:ascii="Arial" w:hAnsi="Arial" w:cs="Arial"/>
                <w:b/>
                <w:sz w:val="20"/>
                <w:szCs w:val="20"/>
              </w:rPr>
              <w:t>(e) Nature of resources</w:t>
            </w:r>
          </w:p>
        </w:tc>
      </w:tr>
      <w:tr w:rsidR="002E4C01" w:rsidRPr="00072E4A" w:rsidTr="000A7780">
        <w:tc>
          <w:tcPr>
            <w:tcW w:w="1134" w:type="dxa"/>
          </w:tcPr>
          <w:p w:rsidR="002E4C01" w:rsidRPr="00072E4A" w:rsidRDefault="002E4C01" w:rsidP="000A7780">
            <w:pPr>
              <w:rPr>
                <w:rFonts w:ascii="Arial" w:hAnsi="Arial" w:cs="Arial"/>
                <w:b/>
                <w:sz w:val="20"/>
                <w:szCs w:val="20"/>
              </w:rPr>
            </w:pPr>
            <w:r w:rsidRPr="00072E4A">
              <w:rPr>
                <w:rFonts w:ascii="Arial" w:hAnsi="Arial" w:cs="Arial"/>
                <w:b/>
                <w:sz w:val="20"/>
                <w:szCs w:val="20"/>
              </w:rPr>
              <w:t>EC</w:t>
            </w:r>
          </w:p>
        </w:tc>
        <w:tc>
          <w:tcPr>
            <w:tcW w:w="1560" w:type="dxa"/>
          </w:tcPr>
          <w:p w:rsidR="002E4C01" w:rsidRPr="00AD7A5E" w:rsidRDefault="002E4C01" w:rsidP="000A7780">
            <w:pPr>
              <w:rPr>
                <w:rFonts w:ascii="Arial" w:hAnsi="Arial" w:cs="Arial"/>
                <w:sz w:val="20"/>
                <w:szCs w:val="20"/>
              </w:rPr>
            </w:pPr>
            <w:r w:rsidRPr="00AD7A5E">
              <w:rPr>
                <w:rFonts w:ascii="Arial" w:hAnsi="Arial" w:cs="Arial"/>
                <w:sz w:val="20"/>
                <w:szCs w:val="20"/>
              </w:rPr>
              <w:t>District disaggregation not made available</w:t>
            </w:r>
          </w:p>
        </w:tc>
        <w:tc>
          <w:tcPr>
            <w:tcW w:w="1275" w:type="dxa"/>
          </w:tcPr>
          <w:p w:rsidR="002E4C01" w:rsidRPr="00AD7A5E" w:rsidRDefault="002E4C01" w:rsidP="000A7780">
            <w:pPr>
              <w:rPr>
                <w:rFonts w:ascii="Arial" w:hAnsi="Arial" w:cs="Arial"/>
                <w:sz w:val="20"/>
                <w:szCs w:val="20"/>
              </w:rPr>
            </w:pPr>
            <w:r w:rsidRPr="00AD7A5E">
              <w:rPr>
                <w:rFonts w:ascii="Arial" w:hAnsi="Arial" w:cs="Arial"/>
                <w:sz w:val="20"/>
                <w:szCs w:val="20"/>
              </w:rPr>
              <w:t>R5,6 million</w:t>
            </w:r>
          </w:p>
        </w:tc>
        <w:tc>
          <w:tcPr>
            <w:tcW w:w="1276" w:type="dxa"/>
          </w:tcPr>
          <w:p w:rsidR="002E4C01" w:rsidRPr="00AD7A5E" w:rsidRDefault="002E4C01" w:rsidP="000A7780">
            <w:pPr>
              <w:rPr>
                <w:rFonts w:ascii="Arial" w:hAnsi="Arial" w:cs="Arial"/>
                <w:sz w:val="20"/>
                <w:szCs w:val="20"/>
              </w:rPr>
            </w:pPr>
            <w:r w:rsidRPr="00AD7A5E">
              <w:rPr>
                <w:rFonts w:ascii="Arial" w:hAnsi="Arial" w:cs="Arial"/>
                <w:sz w:val="20"/>
                <w:szCs w:val="20"/>
              </w:rPr>
              <w:t>R483,000</w:t>
            </w:r>
          </w:p>
        </w:tc>
        <w:tc>
          <w:tcPr>
            <w:tcW w:w="992" w:type="dxa"/>
          </w:tcPr>
          <w:p w:rsidR="002E4C01" w:rsidRPr="00AD7A5E" w:rsidRDefault="002E4C01" w:rsidP="000A7780">
            <w:pPr>
              <w:rPr>
                <w:rFonts w:ascii="Arial" w:hAnsi="Arial" w:cs="Arial"/>
                <w:sz w:val="20"/>
                <w:szCs w:val="20"/>
              </w:rPr>
            </w:pPr>
            <w:r w:rsidRPr="00AD7A5E">
              <w:rPr>
                <w:rFonts w:ascii="Arial" w:hAnsi="Arial" w:cs="Arial"/>
                <w:sz w:val="20"/>
                <w:szCs w:val="20"/>
              </w:rPr>
              <w:t>R5,3 million</w:t>
            </w:r>
          </w:p>
        </w:tc>
        <w:tc>
          <w:tcPr>
            <w:tcW w:w="1276" w:type="dxa"/>
          </w:tcPr>
          <w:p w:rsidR="002E4C01" w:rsidRPr="00AD7A5E" w:rsidRDefault="002E4C01" w:rsidP="000A7780">
            <w:pPr>
              <w:rPr>
                <w:rFonts w:ascii="Arial" w:hAnsi="Arial" w:cs="Arial"/>
                <w:sz w:val="20"/>
                <w:szCs w:val="20"/>
              </w:rPr>
            </w:pPr>
            <w:r w:rsidRPr="00AD7A5E">
              <w:rPr>
                <w:rFonts w:ascii="Arial" w:hAnsi="Arial" w:cs="Arial"/>
                <w:sz w:val="20"/>
                <w:szCs w:val="20"/>
              </w:rPr>
              <w:t>R5,586 million</w:t>
            </w:r>
          </w:p>
        </w:tc>
        <w:tc>
          <w:tcPr>
            <w:tcW w:w="1621" w:type="dxa"/>
          </w:tcPr>
          <w:p w:rsidR="002E4C01" w:rsidRDefault="002E4C01" w:rsidP="000A7780">
            <w:pPr>
              <w:rPr>
                <w:rFonts w:eastAsia="Calibri" w:cs="Times New Roman"/>
                <w:color w:val="000000" w:themeColor="text1"/>
                <w:sz w:val="20"/>
                <w:szCs w:val="20"/>
                <w:lang w:eastAsia="en-ZA"/>
              </w:rPr>
            </w:pPr>
            <w:r w:rsidRPr="00614A93">
              <w:rPr>
                <w:rFonts w:eastAsia="Calibri" w:cs="Times New Roman"/>
                <w:color w:val="000000" w:themeColor="text1"/>
                <w:sz w:val="20"/>
                <w:szCs w:val="20"/>
                <w:lang w:eastAsia="en-ZA"/>
              </w:rPr>
              <w:t xml:space="preserve">30 Lap Tops, Learner Profiler, Clicker 7 &amp; Text Help Read and Write, </w:t>
            </w:r>
            <w:proofErr w:type="spellStart"/>
            <w:r w:rsidRPr="00614A93">
              <w:rPr>
                <w:rFonts w:eastAsia="Calibri" w:cs="Times New Roman"/>
                <w:color w:val="000000" w:themeColor="text1"/>
                <w:sz w:val="20"/>
                <w:szCs w:val="20"/>
                <w:lang w:eastAsia="en-ZA"/>
              </w:rPr>
              <w:t>Tobii</w:t>
            </w:r>
            <w:proofErr w:type="spellEnd"/>
            <w:r w:rsidRPr="00614A93">
              <w:rPr>
                <w:rFonts w:eastAsia="Calibri" w:cs="Times New Roman"/>
                <w:color w:val="000000" w:themeColor="text1"/>
                <w:sz w:val="20"/>
                <w:szCs w:val="20"/>
                <w:lang w:eastAsia="en-ZA"/>
              </w:rPr>
              <w:t xml:space="preserve"> S32 Scan and Touch</w:t>
            </w:r>
          </w:p>
          <w:p w:rsidR="002E4C01" w:rsidRPr="00AD7A5E" w:rsidRDefault="002E4C01" w:rsidP="000A7780">
            <w:pPr>
              <w:rPr>
                <w:rFonts w:ascii="Arial" w:hAnsi="Arial" w:cs="Arial"/>
                <w:sz w:val="20"/>
                <w:szCs w:val="20"/>
              </w:rPr>
            </w:pPr>
          </w:p>
        </w:tc>
      </w:tr>
      <w:tr w:rsidR="002E4C01" w:rsidRPr="00804EE0" w:rsidTr="000A7780">
        <w:tc>
          <w:tcPr>
            <w:tcW w:w="1134" w:type="dxa"/>
          </w:tcPr>
          <w:p w:rsidR="002E4C01" w:rsidRPr="00072E4A" w:rsidRDefault="002E4C01" w:rsidP="000A7780">
            <w:pPr>
              <w:rPr>
                <w:rFonts w:ascii="Arial" w:hAnsi="Arial" w:cs="Arial"/>
                <w:b/>
                <w:sz w:val="20"/>
                <w:szCs w:val="20"/>
              </w:rPr>
            </w:pPr>
            <w:r w:rsidRPr="00072E4A">
              <w:rPr>
                <w:rFonts w:ascii="Arial" w:hAnsi="Arial" w:cs="Arial"/>
                <w:b/>
                <w:sz w:val="20"/>
                <w:szCs w:val="20"/>
              </w:rPr>
              <w:t>FS</w:t>
            </w:r>
          </w:p>
        </w:tc>
        <w:tc>
          <w:tcPr>
            <w:tcW w:w="1560" w:type="dxa"/>
          </w:tcPr>
          <w:p w:rsidR="002E4C01" w:rsidRDefault="002E4C01" w:rsidP="000A7780">
            <w:pPr>
              <w:rPr>
                <w:rFonts w:ascii="Arial" w:hAnsi="Arial" w:cs="Arial"/>
                <w:sz w:val="20"/>
                <w:szCs w:val="20"/>
              </w:rPr>
            </w:pPr>
            <w:r>
              <w:rPr>
                <w:rFonts w:ascii="Arial" w:hAnsi="Arial" w:cs="Arial"/>
                <w:sz w:val="20"/>
                <w:szCs w:val="20"/>
              </w:rPr>
              <w:t xml:space="preserve">Motheo, </w:t>
            </w:r>
            <w:r>
              <w:rPr>
                <w:rFonts w:ascii="Arial" w:hAnsi="Arial" w:cs="Arial"/>
                <w:sz w:val="20"/>
                <w:szCs w:val="20"/>
              </w:rPr>
              <w:lastRenderedPageBreak/>
              <w:t>Lejweleputswa</w:t>
            </w:r>
          </w:p>
          <w:p w:rsidR="002E4C01" w:rsidRPr="00AD7A5E" w:rsidRDefault="002E4C01" w:rsidP="000A7780">
            <w:pPr>
              <w:rPr>
                <w:rFonts w:ascii="Arial" w:hAnsi="Arial" w:cs="Arial"/>
                <w:sz w:val="20"/>
                <w:szCs w:val="20"/>
              </w:rPr>
            </w:pPr>
            <w:r>
              <w:rPr>
                <w:rFonts w:ascii="Arial" w:hAnsi="Arial" w:cs="Arial"/>
                <w:sz w:val="20"/>
                <w:szCs w:val="20"/>
              </w:rPr>
              <w:t>Thabo Mofutsanyane</w:t>
            </w:r>
          </w:p>
        </w:tc>
        <w:tc>
          <w:tcPr>
            <w:tcW w:w="1275" w:type="dxa"/>
          </w:tcPr>
          <w:p w:rsidR="002E4C01" w:rsidRPr="00AD7A5E" w:rsidRDefault="002E4C01" w:rsidP="000A7780">
            <w:pPr>
              <w:rPr>
                <w:rFonts w:ascii="Arial" w:hAnsi="Arial" w:cs="Arial"/>
                <w:sz w:val="20"/>
                <w:szCs w:val="20"/>
              </w:rPr>
            </w:pPr>
            <w:r>
              <w:rPr>
                <w:rFonts w:ascii="Arial" w:hAnsi="Arial" w:cs="Arial"/>
                <w:sz w:val="20"/>
                <w:szCs w:val="20"/>
              </w:rPr>
              <w:lastRenderedPageBreak/>
              <w:t>Nil</w:t>
            </w:r>
          </w:p>
        </w:tc>
        <w:tc>
          <w:tcPr>
            <w:tcW w:w="1276" w:type="dxa"/>
          </w:tcPr>
          <w:p w:rsidR="002E4C01" w:rsidRPr="00AD7A5E" w:rsidRDefault="002E4C01" w:rsidP="000A7780">
            <w:pPr>
              <w:rPr>
                <w:rFonts w:ascii="Arial" w:hAnsi="Arial" w:cs="Arial"/>
                <w:sz w:val="20"/>
                <w:szCs w:val="20"/>
              </w:rPr>
            </w:pPr>
            <w:r>
              <w:rPr>
                <w:rFonts w:ascii="Arial" w:hAnsi="Arial" w:cs="Arial"/>
                <w:sz w:val="20"/>
                <w:szCs w:val="20"/>
              </w:rPr>
              <w:t xml:space="preserve">Amount not </w:t>
            </w:r>
            <w:r>
              <w:rPr>
                <w:rFonts w:ascii="Arial" w:hAnsi="Arial" w:cs="Arial"/>
                <w:sz w:val="20"/>
                <w:szCs w:val="20"/>
              </w:rPr>
              <w:lastRenderedPageBreak/>
              <w:t>provided for training of 67 officials</w:t>
            </w:r>
          </w:p>
        </w:tc>
        <w:tc>
          <w:tcPr>
            <w:tcW w:w="992" w:type="dxa"/>
          </w:tcPr>
          <w:p w:rsidR="002E4C01" w:rsidRPr="00AD7A5E" w:rsidRDefault="002E4C01" w:rsidP="000A7780">
            <w:pPr>
              <w:rPr>
                <w:rFonts w:ascii="Arial" w:hAnsi="Arial" w:cs="Arial"/>
                <w:sz w:val="20"/>
                <w:szCs w:val="20"/>
              </w:rPr>
            </w:pPr>
            <w:r>
              <w:rPr>
                <w:rFonts w:ascii="Arial" w:hAnsi="Arial" w:cs="Arial"/>
                <w:sz w:val="20"/>
                <w:szCs w:val="20"/>
              </w:rPr>
              <w:lastRenderedPageBreak/>
              <w:t xml:space="preserve">R5,2 </w:t>
            </w:r>
            <w:r>
              <w:rPr>
                <w:rFonts w:ascii="Arial" w:hAnsi="Arial" w:cs="Arial"/>
                <w:sz w:val="20"/>
                <w:szCs w:val="20"/>
              </w:rPr>
              <w:lastRenderedPageBreak/>
              <w:t>million</w:t>
            </w:r>
          </w:p>
        </w:tc>
        <w:tc>
          <w:tcPr>
            <w:tcW w:w="1276" w:type="dxa"/>
          </w:tcPr>
          <w:p w:rsidR="002E4C01" w:rsidRPr="00AD7A5E" w:rsidRDefault="002E4C01" w:rsidP="000A7780">
            <w:pPr>
              <w:rPr>
                <w:rFonts w:ascii="Arial" w:hAnsi="Arial" w:cs="Arial"/>
                <w:sz w:val="20"/>
                <w:szCs w:val="20"/>
              </w:rPr>
            </w:pPr>
            <w:r>
              <w:rPr>
                <w:rFonts w:ascii="Arial" w:hAnsi="Arial" w:cs="Arial"/>
                <w:sz w:val="20"/>
                <w:szCs w:val="20"/>
              </w:rPr>
              <w:lastRenderedPageBreak/>
              <w:t>R134 631</w:t>
            </w:r>
          </w:p>
        </w:tc>
        <w:tc>
          <w:tcPr>
            <w:tcW w:w="1621" w:type="dxa"/>
          </w:tcPr>
          <w:p w:rsidR="002E4C01" w:rsidRPr="00AC68CA" w:rsidRDefault="002E4C01" w:rsidP="000A7780">
            <w:pPr>
              <w:rPr>
                <w:rFonts w:cs="Arial"/>
                <w:sz w:val="20"/>
                <w:szCs w:val="20"/>
              </w:rPr>
            </w:pPr>
            <w:r w:rsidRPr="00AC68CA">
              <w:rPr>
                <w:color w:val="000000" w:themeColor="text1"/>
                <w:sz w:val="20"/>
                <w:szCs w:val="20"/>
                <w:lang w:val="af-ZA" w:eastAsia="en-ZA"/>
              </w:rPr>
              <w:t xml:space="preserve">Grade R – 3 SASL </w:t>
            </w:r>
            <w:r w:rsidRPr="00AC68CA">
              <w:rPr>
                <w:color w:val="000000" w:themeColor="text1"/>
                <w:sz w:val="20"/>
                <w:szCs w:val="20"/>
                <w:lang w:val="af-ZA" w:eastAsia="en-ZA"/>
              </w:rPr>
              <w:lastRenderedPageBreak/>
              <w:t>CAPS kits</w:t>
            </w:r>
          </w:p>
        </w:tc>
      </w:tr>
      <w:tr w:rsidR="002E4C01" w:rsidRPr="00804EE0" w:rsidTr="000A7780">
        <w:tc>
          <w:tcPr>
            <w:tcW w:w="1134" w:type="dxa"/>
          </w:tcPr>
          <w:p w:rsidR="002E4C01" w:rsidRPr="00072E4A" w:rsidRDefault="002E4C01" w:rsidP="000A7780">
            <w:pPr>
              <w:rPr>
                <w:rFonts w:ascii="Arial" w:hAnsi="Arial" w:cs="Arial"/>
                <w:b/>
                <w:sz w:val="20"/>
                <w:szCs w:val="20"/>
              </w:rPr>
            </w:pPr>
            <w:r w:rsidRPr="00072E4A">
              <w:rPr>
                <w:rFonts w:ascii="Arial" w:hAnsi="Arial" w:cs="Arial"/>
                <w:b/>
                <w:sz w:val="20"/>
                <w:szCs w:val="20"/>
              </w:rPr>
              <w:lastRenderedPageBreak/>
              <w:t>GT</w:t>
            </w:r>
          </w:p>
        </w:tc>
        <w:tc>
          <w:tcPr>
            <w:tcW w:w="1560" w:type="dxa"/>
          </w:tcPr>
          <w:p w:rsidR="002E4C01" w:rsidRPr="00AD7A5E" w:rsidRDefault="002E4C01" w:rsidP="000A7780">
            <w:pPr>
              <w:rPr>
                <w:rFonts w:ascii="Arial" w:hAnsi="Arial" w:cs="Arial"/>
                <w:sz w:val="20"/>
                <w:szCs w:val="20"/>
              </w:rPr>
            </w:pPr>
            <w:r>
              <w:rPr>
                <w:rFonts w:ascii="Arial" w:hAnsi="Arial" w:cs="Arial"/>
                <w:sz w:val="20"/>
                <w:szCs w:val="20"/>
              </w:rPr>
              <w:t>All 15 districts</w:t>
            </w:r>
          </w:p>
        </w:tc>
        <w:tc>
          <w:tcPr>
            <w:tcW w:w="1275" w:type="dxa"/>
          </w:tcPr>
          <w:p w:rsidR="002E4C01" w:rsidRPr="00AD7A5E" w:rsidRDefault="002E4C01" w:rsidP="000A7780">
            <w:pPr>
              <w:rPr>
                <w:rFonts w:ascii="Arial" w:hAnsi="Arial" w:cs="Arial"/>
                <w:sz w:val="20"/>
                <w:szCs w:val="20"/>
              </w:rPr>
            </w:pPr>
            <w:r>
              <w:rPr>
                <w:rFonts w:ascii="Arial" w:hAnsi="Arial" w:cs="Arial"/>
                <w:sz w:val="20"/>
                <w:szCs w:val="20"/>
              </w:rPr>
              <w:t>Not specified</w:t>
            </w:r>
          </w:p>
        </w:tc>
        <w:tc>
          <w:tcPr>
            <w:tcW w:w="1276" w:type="dxa"/>
          </w:tcPr>
          <w:p w:rsidR="002E4C01" w:rsidRPr="00AD7A5E" w:rsidRDefault="002E4C01" w:rsidP="000A7780">
            <w:pPr>
              <w:rPr>
                <w:rFonts w:ascii="Arial" w:hAnsi="Arial" w:cs="Arial"/>
                <w:sz w:val="20"/>
                <w:szCs w:val="20"/>
              </w:rPr>
            </w:pPr>
            <w:r>
              <w:rPr>
                <w:rFonts w:cs="Arial"/>
                <w:sz w:val="20"/>
                <w:szCs w:val="20"/>
              </w:rPr>
              <w:t>R14 million</w:t>
            </w:r>
          </w:p>
        </w:tc>
        <w:tc>
          <w:tcPr>
            <w:tcW w:w="992" w:type="dxa"/>
          </w:tcPr>
          <w:p w:rsidR="002E4C01" w:rsidRPr="00AD7A5E" w:rsidRDefault="002E4C01" w:rsidP="000A7780">
            <w:pPr>
              <w:rPr>
                <w:rFonts w:ascii="Arial" w:hAnsi="Arial" w:cs="Arial"/>
                <w:sz w:val="20"/>
                <w:szCs w:val="20"/>
              </w:rPr>
            </w:pPr>
            <w:r>
              <w:rPr>
                <w:rFonts w:ascii="Arial" w:hAnsi="Arial" w:cs="Arial"/>
                <w:sz w:val="20"/>
                <w:szCs w:val="20"/>
              </w:rPr>
              <w:t>R12 375 million</w:t>
            </w:r>
          </w:p>
        </w:tc>
        <w:tc>
          <w:tcPr>
            <w:tcW w:w="1276" w:type="dxa"/>
          </w:tcPr>
          <w:p w:rsidR="002E4C01" w:rsidRPr="00AD7A5E" w:rsidRDefault="002E4C01" w:rsidP="000A7780">
            <w:pPr>
              <w:rPr>
                <w:rFonts w:ascii="Arial" w:hAnsi="Arial" w:cs="Arial"/>
                <w:sz w:val="20"/>
                <w:szCs w:val="20"/>
              </w:rPr>
            </w:pPr>
            <w:r>
              <w:rPr>
                <w:rFonts w:ascii="Arial" w:hAnsi="Arial" w:cs="Arial"/>
                <w:sz w:val="20"/>
                <w:szCs w:val="20"/>
              </w:rPr>
              <w:t>50% ring fenced</w:t>
            </w:r>
          </w:p>
        </w:tc>
        <w:tc>
          <w:tcPr>
            <w:tcW w:w="1621" w:type="dxa"/>
          </w:tcPr>
          <w:p w:rsidR="002E4C01" w:rsidRDefault="002E4C01" w:rsidP="000A7780">
            <w:pPr>
              <w:rPr>
                <w:rFonts w:ascii="Arial" w:hAnsi="Arial" w:cs="Arial"/>
                <w:sz w:val="20"/>
                <w:szCs w:val="20"/>
              </w:rPr>
            </w:pPr>
            <w:r>
              <w:rPr>
                <w:rFonts w:ascii="Arial" w:hAnsi="Arial" w:cs="Arial"/>
                <w:sz w:val="20"/>
                <w:szCs w:val="20"/>
              </w:rPr>
              <w:t>Specialised LTSM</w:t>
            </w:r>
          </w:p>
          <w:p w:rsidR="002E4C01" w:rsidRDefault="002E4C01" w:rsidP="000A7780">
            <w:pPr>
              <w:rPr>
                <w:rFonts w:ascii="Arial" w:hAnsi="Arial" w:cs="Arial"/>
                <w:sz w:val="20"/>
                <w:szCs w:val="20"/>
              </w:rPr>
            </w:pPr>
            <w:r>
              <w:rPr>
                <w:rFonts w:ascii="Arial" w:hAnsi="Arial" w:cs="Arial"/>
                <w:sz w:val="20"/>
                <w:szCs w:val="20"/>
              </w:rPr>
              <w:t>Specialised HR</w:t>
            </w:r>
          </w:p>
          <w:p w:rsidR="002E4C01" w:rsidRPr="00AD7A5E" w:rsidRDefault="002E4C01" w:rsidP="000A7780">
            <w:pPr>
              <w:rPr>
                <w:rFonts w:ascii="Arial" w:hAnsi="Arial" w:cs="Arial"/>
                <w:sz w:val="20"/>
                <w:szCs w:val="20"/>
              </w:rPr>
            </w:pPr>
            <w:r>
              <w:rPr>
                <w:rFonts w:ascii="Arial" w:hAnsi="Arial" w:cs="Arial"/>
                <w:sz w:val="20"/>
                <w:szCs w:val="20"/>
              </w:rPr>
              <w:t>Teacher training</w:t>
            </w:r>
          </w:p>
        </w:tc>
      </w:tr>
      <w:tr w:rsidR="002E4C01" w:rsidRPr="00804EE0" w:rsidTr="000A7780">
        <w:tc>
          <w:tcPr>
            <w:tcW w:w="1134" w:type="dxa"/>
          </w:tcPr>
          <w:p w:rsidR="002E4C01" w:rsidRPr="00072E4A" w:rsidRDefault="002E4C01" w:rsidP="000A7780">
            <w:pPr>
              <w:rPr>
                <w:rFonts w:ascii="Arial" w:hAnsi="Arial" w:cs="Arial"/>
                <w:b/>
                <w:sz w:val="20"/>
                <w:szCs w:val="20"/>
              </w:rPr>
            </w:pPr>
            <w:r w:rsidRPr="00072E4A">
              <w:rPr>
                <w:rFonts w:ascii="Arial" w:hAnsi="Arial" w:cs="Arial"/>
                <w:b/>
                <w:sz w:val="20"/>
                <w:szCs w:val="20"/>
              </w:rPr>
              <w:t>KZN</w:t>
            </w:r>
          </w:p>
        </w:tc>
        <w:tc>
          <w:tcPr>
            <w:tcW w:w="1560" w:type="dxa"/>
          </w:tcPr>
          <w:p w:rsidR="002E4C01" w:rsidRPr="00AD7A5E" w:rsidRDefault="002E4C01" w:rsidP="000A7780">
            <w:pPr>
              <w:rPr>
                <w:rFonts w:ascii="Arial" w:hAnsi="Arial" w:cs="Arial"/>
                <w:sz w:val="20"/>
                <w:szCs w:val="20"/>
              </w:rPr>
            </w:pPr>
            <w:r>
              <w:rPr>
                <w:rFonts w:ascii="Arial" w:hAnsi="Arial" w:cs="Arial"/>
                <w:sz w:val="20"/>
                <w:szCs w:val="20"/>
              </w:rPr>
              <w:t>All 12 districts</w:t>
            </w:r>
          </w:p>
        </w:tc>
        <w:tc>
          <w:tcPr>
            <w:tcW w:w="1275" w:type="dxa"/>
          </w:tcPr>
          <w:p w:rsidR="002E4C01" w:rsidRPr="00AD7A5E" w:rsidRDefault="002E4C01" w:rsidP="000A7780">
            <w:pPr>
              <w:rPr>
                <w:rFonts w:ascii="Arial" w:hAnsi="Arial" w:cs="Arial"/>
                <w:sz w:val="20"/>
                <w:szCs w:val="20"/>
              </w:rPr>
            </w:pPr>
            <w:r>
              <w:rPr>
                <w:rFonts w:ascii="Arial" w:hAnsi="Arial" w:cs="Arial"/>
                <w:sz w:val="20"/>
                <w:szCs w:val="20"/>
              </w:rPr>
              <w:t>Procured from budget allocation to schools</w:t>
            </w:r>
          </w:p>
        </w:tc>
        <w:tc>
          <w:tcPr>
            <w:tcW w:w="1276" w:type="dxa"/>
          </w:tcPr>
          <w:p w:rsidR="002E4C01" w:rsidRPr="00AD7A5E" w:rsidRDefault="002E4C01" w:rsidP="000A7780">
            <w:pPr>
              <w:rPr>
                <w:rFonts w:ascii="Arial" w:hAnsi="Arial" w:cs="Arial"/>
                <w:sz w:val="20"/>
                <w:szCs w:val="20"/>
              </w:rPr>
            </w:pPr>
          </w:p>
        </w:tc>
        <w:tc>
          <w:tcPr>
            <w:tcW w:w="992" w:type="dxa"/>
          </w:tcPr>
          <w:p w:rsidR="002E4C01" w:rsidRPr="00AD7A5E" w:rsidRDefault="002E4C01" w:rsidP="000A7780">
            <w:pPr>
              <w:rPr>
                <w:rFonts w:ascii="Arial" w:hAnsi="Arial" w:cs="Arial"/>
                <w:sz w:val="20"/>
                <w:szCs w:val="20"/>
              </w:rPr>
            </w:pPr>
            <w:r>
              <w:rPr>
                <w:rFonts w:ascii="Arial" w:hAnsi="Arial" w:cs="Arial"/>
                <w:sz w:val="20"/>
                <w:szCs w:val="20"/>
              </w:rPr>
              <w:t>Application made for 15 buses – amount not specified</w:t>
            </w:r>
          </w:p>
        </w:tc>
        <w:tc>
          <w:tcPr>
            <w:tcW w:w="1276" w:type="dxa"/>
          </w:tcPr>
          <w:p w:rsidR="002E4C01" w:rsidRDefault="002E4C01" w:rsidP="000A7780">
            <w:pPr>
              <w:rPr>
                <w:rFonts w:ascii="Arial" w:hAnsi="Arial" w:cs="Arial"/>
                <w:sz w:val="20"/>
                <w:szCs w:val="20"/>
              </w:rPr>
            </w:pPr>
            <w:r>
              <w:rPr>
                <w:rFonts w:ascii="Arial" w:hAnsi="Arial" w:cs="Arial"/>
                <w:sz w:val="20"/>
                <w:szCs w:val="20"/>
              </w:rPr>
              <w:t>R2 million</w:t>
            </w:r>
          </w:p>
          <w:p w:rsidR="002E4C01" w:rsidRDefault="002E4C01" w:rsidP="000A7780">
            <w:pPr>
              <w:rPr>
                <w:rFonts w:ascii="Arial" w:hAnsi="Arial" w:cs="Arial"/>
                <w:sz w:val="20"/>
                <w:szCs w:val="20"/>
              </w:rPr>
            </w:pPr>
          </w:p>
          <w:p w:rsidR="002E4C01" w:rsidRPr="00AD7A5E" w:rsidRDefault="002E4C01" w:rsidP="000A7780">
            <w:pPr>
              <w:rPr>
                <w:rFonts w:ascii="Arial" w:hAnsi="Arial" w:cs="Arial"/>
                <w:sz w:val="20"/>
                <w:szCs w:val="20"/>
              </w:rPr>
            </w:pPr>
            <w:r>
              <w:rPr>
                <w:rFonts w:ascii="Arial" w:hAnsi="Arial" w:cs="Arial"/>
                <w:sz w:val="20"/>
                <w:szCs w:val="20"/>
              </w:rPr>
              <w:t xml:space="preserve">R2 million </w:t>
            </w:r>
          </w:p>
        </w:tc>
        <w:tc>
          <w:tcPr>
            <w:tcW w:w="1621" w:type="dxa"/>
          </w:tcPr>
          <w:p w:rsidR="002E4C01" w:rsidRDefault="002E4C01" w:rsidP="000A7780">
            <w:pPr>
              <w:rPr>
                <w:color w:val="000000" w:themeColor="text1"/>
                <w:sz w:val="20"/>
                <w:szCs w:val="20"/>
                <w:lang w:val="af-ZA" w:eastAsia="en-ZA"/>
              </w:rPr>
            </w:pPr>
            <w:r w:rsidRPr="00AC68CA">
              <w:rPr>
                <w:color w:val="000000" w:themeColor="text1"/>
                <w:sz w:val="20"/>
                <w:szCs w:val="20"/>
                <w:lang w:val="af-ZA" w:eastAsia="en-ZA"/>
              </w:rPr>
              <w:t>Grade R – 3 SASL CAPS kits</w:t>
            </w:r>
          </w:p>
          <w:p w:rsidR="002E4C01" w:rsidRPr="00AD7A5E" w:rsidRDefault="002E4C01" w:rsidP="000A7780">
            <w:pPr>
              <w:rPr>
                <w:rFonts w:ascii="Arial" w:hAnsi="Arial" w:cs="Arial"/>
                <w:sz w:val="20"/>
                <w:szCs w:val="20"/>
              </w:rPr>
            </w:pPr>
            <w:r>
              <w:rPr>
                <w:color w:val="000000" w:themeColor="text1"/>
                <w:sz w:val="20"/>
                <w:szCs w:val="20"/>
                <w:lang w:val="af-ZA" w:eastAsia="en-ZA"/>
              </w:rPr>
              <w:t>Braille</w:t>
            </w:r>
          </w:p>
        </w:tc>
      </w:tr>
      <w:tr w:rsidR="002E4C01" w:rsidRPr="00804EE0" w:rsidTr="000A7780">
        <w:tc>
          <w:tcPr>
            <w:tcW w:w="1134" w:type="dxa"/>
          </w:tcPr>
          <w:p w:rsidR="002E4C01" w:rsidRPr="00072E4A" w:rsidRDefault="002E4C01" w:rsidP="000A7780">
            <w:pPr>
              <w:rPr>
                <w:rFonts w:ascii="Arial" w:hAnsi="Arial" w:cs="Arial"/>
                <w:b/>
                <w:sz w:val="20"/>
                <w:szCs w:val="20"/>
              </w:rPr>
            </w:pPr>
            <w:r w:rsidRPr="00072E4A">
              <w:rPr>
                <w:rFonts w:ascii="Arial" w:hAnsi="Arial" w:cs="Arial"/>
                <w:b/>
                <w:sz w:val="20"/>
                <w:szCs w:val="20"/>
              </w:rPr>
              <w:t>LP</w:t>
            </w:r>
          </w:p>
        </w:tc>
        <w:tc>
          <w:tcPr>
            <w:tcW w:w="1560" w:type="dxa"/>
          </w:tcPr>
          <w:p w:rsidR="002E4C01" w:rsidRPr="00614A93" w:rsidRDefault="002E4C01" w:rsidP="000A7780">
            <w:pPr>
              <w:rPr>
                <w:rFonts w:cs="Arial"/>
                <w:sz w:val="20"/>
                <w:szCs w:val="20"/>
              </w:rPr>
            </w:pPr>
            <w:r>
              <w:rPr>
                <w:rFonts w:cs="Arial"/>
                <w:sz w:val="20"/>
                <w:szCs w:val="20"/>
              </w:rPr>
              <w:t>All 5 districts</w:t>
            </w:r>
          </w:p>
        </w:tc>
        <w:tc>
          <w:tcPr>
            <w:tcW w:w="1275" w:type="dxa"/>
          </w:tcPr>
          <w:p w:rsidR="002E4C01" w:rsidRPr="00614A93" w:rsidRDefault="002E4C01" w:rsidP="000A7780">
            <w:pPr>
              <w:rPr>
                <w:rFonts w:cs="Arial"/>
                <w:sz w:val="20"/>
                <w:szCs w:val="20"/>
              </w:rPr>
            </w:pPr>
            <w:r>
              <w:rPr>
                <w:rFonts w:cs="Arial"/>
                <w:sz w:val="20"/>
                <w:szCs w:val="20"/>
              </w:rPr>
              <w:t>Amount within norms and standards funding not specified</w:t>
            </w:r>
          </w:p>
        </w:tc>
        <w:tc>
          <w:tcPr>
            <w:tcW w:w="1276" w:type="dxa"/>
          </w:tcPr>
          <w:p w:rsidR="002E4C01" w:rsidRPr="00614A93" w:rsidRDefault="002E4C01" w:rsidP="000A7780">
            <w:pPr>
              <w:rPr>
                <w:rFonts w:cs="Arial"/>
                <w:sz w:val="20"/>
                <w:szCs w:val="20"/>
              </w:rPr>
            </w:pPr>
            <w:r>
              <w:rPr>
                <w:rFonts w:cs="Arial"/>
                <w:sz w:val="20"/>
                <w:szCs w:val="20"/>
              </w:rPr>
              <w:t>None</w:t>
            </w:r>
          </w:p>
        </w:tc>
        <w:tc>
          <w:tcPr>
            <w:tcW w:w="992" w:type="dxa"/>
          </w:tcPr>
          <w:p w:rsidR="002E4C01" w:rsidRPr="00614A93" w:rsidRDefault="002E4C01" w:rsidP="000A7780">
            <w:pPr>
              <w:rPr>
                <w:rFonts w:cs="Arial"/>
                <w:sz w:val="20"/>
                <w:szCs w:val="20"/>
              </w:rPr>
            </w:pPr>
            <w:r>
              <w:rPr>
                <w:rFonts w:cs="Arial"/>
                <w:sz w:val="20"/>
                <w:szCs w:val="20"/>
              </w:rPr>
              <w:t>Amount within norms and standards funding not specified</w:t>
            </w:r>
          </w:p>
        </w:tc>
        <w:tc>
          <w:tcPr>
            <w:tcW w:w="1276" w:type="dxa"/>
          </w:tcPr>
          <w:p w:rsidR="002E4C01" w:rsidRPr="00614A93" w:rsidRDefault="002E4C01" w:rsidP="000A7780">
            <w:pPr>
              <w:rPr>
                <w:rFonts w:cs="Arial"/>
                <w:sz w:val="20"/>
                <w:szCs w:val="20"/>
              </w:rPr>
            </w:pPr>
            <w:r>
              <w:rPr>
                <w:rFonts w:cs="Arial"/>
                <w:sz w:val="20"/>
                <w:szCs w:val="20"/>
              </w:rPr>
              <w:t>Not specified</w:t>
            </w:r>
          </w:p>
        </w:tc>
        <w:tc>
          <w:tcPr>
            <w:tcW w:w="1621" w:type="dxa"/>
          </w:tcPr>
          <w:p w:rsidR="002E4C01" w:rsidRPr="00614A93" w:rsidRDefault="002E4C01" w:rsidP="000A7780">
            <w:pPr>
              <w:rPr>
                <w:rFonts w:cs="Arial"/>
                <w:sz w:val="20"/>
                <w:szCs w:val="20"/>
              </w:rPr>
            </w:pPr>
            <w:r>
              <w:rPr>
                <w:rFonts w:cs="Arial"/>
                <w:sz w:val="20"/>
                <w:szCs w:val="20"/>
              </w:rPr>
              <w:t>Not specified</w:t>
            </w:r>
          </w:p>
        </w:tc>
      </w:tr>
      <w:tr w:rsidR="002E4C01" w:rsidRPr="00804EE0" w:rsidTr="000A7780">
        <w:tc>
          <w:tcPr>
            <w:tcW w:w="1134" w:type="dxa"/>
          </w:tcPr>
          <w:p w:rsidR="002E4C01" w:rsidRPr="00072E4A" w:rsidRDefault="002E4C01" w:rsidP="000A7780">
            <w:pPr>
              <w:rPr>
                <w:rFonts w:ascii="Arial" w:hAnsi="Arial" w:cs="Arial"/>
                <w:b/>
                <w:sz w:val="20"/>
                <w:szCs w:val="20"/>
              </w:rPr>
            </w:pPr>
            <w:r w:rsidRPr="00072E4A">
              <w:rPr>
                <w:rFonts w:ascii="Arial" w:hAnsi="Arial" w:cs="Arial"/>
                <w:b/>
                <w:sz w:val="20"/>
                <w:szCs w:val="20"/>
              </w:rPr>
              <w:t>MP</w:t>
            </w:r>
          </w:p>
        </w:tc>
        <w:tc>
          <w:tcPr>
            <w:tcW w:w="1560" w:type="dxa"/>
          </w:tcPr>
          <w:p w:rsidR="002E4C01" w:rsidRPr="00C151C4" w:rsidRDefault="002E4C01" w:rsidP="000A7780">
            <w:pPr>
              <w:rPr>
                <w:rFonts w:cs="Arial"/>
                <w:sz w:val="20"/>
                <w:szCs w:val="20"/>
              </w:rPr>
            </w:pPr>
            <w:r w:rsidRPr="00C151C4">
              <w:rPr>
                <w:rFonts w:cs="Arial"/>
                <w:sz w:val="20"/>
                <w:szCs w:val="20"/>
              </w:rPr>
              <w:t>Bohlabela</w:t>
            </w:r>
          </w:p>
          <w:p w:rsidR="002E4C01" w:rsidRPr="00C151C4" w:rsidRDefault="002E4C01" w:rsidP="000A7780">
            <w:pPr>
              <w:rPr>
                <w:rFonts w:cs="Arial"/>
                <w:sz w:val="20"/>
                <w:szCs w:val="20"/>
              </w:rPr>
            </w:pPr>
            <w:r w:rsidRPr="00C151C4">
              <w:rPr>
                <w:rFonts w:cs="Arial"/>
                <w:sz w:val="20"/>
                <w:szCs w:val="20"/>
              </w:rPr>
              <w:t>Ehlanzeni</w:t>
            </w:r>
          </w:p>
          <w:p w:rsidR="002E4C01" w:rsidRPr="00C151C4" w:rsidRDefault="002E4C01" w:rsidP="000A7780">
            <w:pPr>
              <w:rPr>
                <w:rFonts w:cs="Arial"/>
                <w:sz w:val="20"/>
                <w:szCs w:val="20"/>
              </w:rPr>
            </w:pPr>
            <w:proofErr w:type="spellStart"/>
            <w:r w:rsidRPr="00C151C4">
              <w:rPr>
                <w:rFonts w:cs="Arial"/>
                <w:sz w:val="20"/>
                <w:szCs w:val="20"/>
              </w:rPr>
              <w:t>Gert</w:t>
            </w:r>
            <w:proofErr w:type="spellEnd"/>
            <w:r w:rsidRPr="00C151C4">
              <w:rPr>
                <w:rFonts w:cs="Arial"/>
                <w:sz w:val="20"/>
                <w:szCs w:val="20"/>
              </w:rPr>
              <w:t xml:space="preserve"> </w:t>
            </w:r>
            <w:proofErr w:type="spellStart"/>
            <w:r w:rsidRPr="00C151C4">
              <w:rPr>
                <w:rFonts w:cs="Arial"/>
                <w:sz w:val="20"/>
                <w:szCs w:val="20"/>
              </w:rPr>
              <w:t>Sibande</w:t>
            </w:r>
            <w:proofErr w:type="spellEnd"/>
          </w:p>
          <w:p w:rsidR="002E4C01" w:rsidRPr="00C151C4" w:rsidRDefault="002E4C01" w:rsidP="000A7780">
            <w:pPr>
              <w:rPr>
                <w:rFonts w:cs="Arial"/>
                <w:sz w:val="20"/>
                <w:szCs w:val="20"/>
              </w:rPr>
            </w:pPr>
            <w:r w:rsidRPr="00C151C4">
              <w:rPr>
                <w:rFonts w:cs="Arial"/>
                <w:sz w:val="20"/>
                <w:szCs w:val="20"/>
              </w:rPr>
              <w:t>Nkangala</w:t>
            </w:r>
          </w:p>
        </w:tc>
        <w:tc>
          <w:tcPr>
            <w:tcW w:w="1275" w:type="dxa"/>
          </w:tcPr>
          <w:p w:rsidR="002E4C01" w:rsidRPr="00C151C4" w:rsidRDefault="002E4C01" w:rsidP="000A7780">
            <w:pPr>
              <w:rPr>
                <w:rFonts w:cs="Arial"/>
                <w:sz w:val="20"/>
                <w:szCs w:val="20"/>
              </w:rPr>
            </w:pPr>
            <w:r w:rsidRPr="00C151C4">
              <w:rPr>
                <w:rFonts w:cs="Arial"/>
                <w:sz w:val="20"/>
                <w:szCs w:val="20"/>
              </w:rPr>
              <w:t>R900 000</w:t>
            </w:r>
          </w:p>
          <w:p w:rsidR="002E4C01" w:rsidRPr="00C151C4" w:rsidRDefault="002E4C01" w:rsidP="000A7780">
            <w:pPr>
              <w:rPr>
                <w:rFonts w:cs="Arial"/>
                <w:sz w:val="20"/>
                <w:szCs w:val="20"/>
              </w:rPr>
            </w:pPr>
            <w:r w:rsidRPr="00C151C4">
              <w:rPr>
                <w:rFonts w:cs="Arial"/>
                <w:sz w:val="20"/>
                <w:szCs w:val="20"/>
              </w:rPr>
              <w:t>R1,2 m</w:t>
            </w:r>
          </w:p>
          <w:p w:rsidR="002E4C01" w:rsidRPr="00C151C4" w:rsidRDefault="002E4C01" w:rsidP="000A7780">
            <w:pPr>
              <w:rPr>
                <w:rFonts w:cs="Arial"/>
                <w:sz w:val="20"/>
                <w:szCs w:val="20"/>
              </w:rPr>
            </w:pPr>
            <w:r w:rsidRPr="00C151C4">
              <w:rPr>
                <w:rFonts w:cs="Arial"/>
                <w:sz w:val="20"/>
                <w:szCs w:val="20"/>
              </w:rPr>
              <w:t>R2,1 m</w:t>
            </w:r>
          </w:p>
          <w:p w:rsidR="002E4C01" w:rsidRPr="00C151C4" w:rsidRDefault="002E4C01" w:rsidP="000A7780">
            <w:pPr>
              <w:rPr>
                <w:rFonts w:cs="Arial"/>
                <w:sz w:val="20"/>
                <w:szCs w:val="20"/>
              </w:rPr>
            </w:pPr>
            <w:r w:rsidRPr="00C151C4">
              <w:rPr>
                <w:rFonts w:cs="Arial"/>
                <w:sz w:val="20"/>
                <w:szCs w:val="20"/>
              </w:rPr>
              <w:t>R2,1 m</w:t>
            </w:r>
          </w:p>
        </w:tc>
        <w:tc>
          <w:tcPr>
            <w:tcW w:w="1276" w:type="dxa"/>
          </w:tcPr>
          <w:p w:rsidR="002E4C01" w:rsidRPr="00C151C4" w:rsidRDefault="002E4C01" w:rsidP="000A7780">
            <w:pPr>
              <w:rPr>
                <w:rFonts w:cs="Arial"/>
                <w:sz w:val="20"/>
                <w:szCs w:val="20"/>
              </w:rPr>
            </w:pPr>
            <w:r w:rsidRPr="00C151C4">
              <w:rPr>
                <w:rFonts w:cs="Arial"/>
                <w:sz w:val="20"/>
                <w:szCs w:val="20"/>
              </w:rPr>
              <w:t>R450 000</w:t>
            </w:r>
          </w:p>
          <w:p w:rsidR="002E4C01" w:rsidRPr="00C151C4" w:rsidRDefault="002E4C01" w:rsidP="000A7780">
            <w:pPr>
              <w:rPr>
                <w:rFonts w:cs="Arial"/>
                <w:sz w:val="20"/>
                <w:szCs w:val="20"/>
              </w:rPr>
            </w:pPr>
            <w:r w:rsidRPr="00C151C4">
              <w:rPr>
                <w:rFonts w:cs="Arial"/>
                <w:sz w:val="20"/>
                <w:szCs w:val="20"/>
              </w:rPr>
              <w:t>R450 000</w:t>
            </w:r>
          </w:p>
          <w:p w:rsidR="002E4C01" w:rsidRPr="00C151C4" w:rsidRDefault="002E4C01" w:rsidP="000A7780">
            <w:pPr>
              <w:rPr>
                <w:rFonts w:cs="Arial"/>
                <w:sz w:val="20"/>
                <w:szCs w:val="20"/>
              </w:rPr>
            </w:pPr>
            <w:r w:rsidRPr="00C151C4">
              <w:rPr>
                <w:rFonts w:cs="Arial"/>
                <w:sz w:val="20"/>
                <w:szCs w:val="20"/>
              </w:rPr>
              <w:t>R700 000</w:t>
            </w:r>
          </w:p>
          <w:p w:rsidR="002E4C01" w:rsidRPr="00C151C4" w:rsidRDefault="002E4C01" w:rsidP="000A7780">
            <w:pPr>
              <w:rPr>
                <w:rFonts w:cs="Arial"/>
                <w:sz w:val="20"/>
                <w:szCs w:val="20"/>
              </w:rPr>
            </w:pPr>
            <w:r w:rsidRPr="00C151C4">
              <w:rPr>
                <w:rFonts w:cs="Arial"/>
                <w:sz w:val="20"/>
                <w:szCs w:val="20"/>
              </w:rPr>
              <w:t>R700 000</w:t>
            </w:r>
          </w:p>
        </w:tc>
        <w:tc>
          <w:tcPr>
            <w:tcW w:w="992" w:type="dxa"/>
          </w:tcPr>
          <w:p w:rsidR="002E4C01" w:rsidRPr="00C151C4" w:rsidRDefault="002E4C01" w:rsidP="000A7780">
            <w:pPr>
              <w:rPr>
                <w:rFonts w:cs="Arial"/>
                <w:sz w:val="20"/>
                <w:szCs w:val="20"/>
              </w:rPr>
            </w:pPr>
            <w:r w:rsidRPr="00C151C4">
              <w:rPr>
                <w:rFonts w:cs="Arial"/>
                <w:sz w:val="20"/>
                <w:szCs w:val="20"/>
              </w:rPr>
              <w:t>All 18 schools participate in scholar transport programme</w:t>
            </w:r>
          </w:p>
        </w:tc>
        <w:tc>
          <w:tcPr>
            <w:tcW w:w="1276" w:type="dxa"/>
          </w:tcPr>
          <w:p w:rsidR="002E4C01" w:rsidRPr="00C151C4" w:rsidRDefault="002E4C01" w:rsidP="000A7780">
            <w:pPr>
              <w:rPr>
                <w:rFonts w:cs="Arial"/>
                <w:sz w:val="20"/>
                <w:szCs w:val="20"/>
              </w:rPr>
            </w:pPr>
            <w:r w:rsidRPr="00C151C4">
              <w:rPr>
                <w:rFonts w:cs="Arial"/>
                <w:sz w:val="20"/>
                <w:szCs w:val="20"/>
              </w:rPr>
              <w:t>R1,8 m</w:t>
            </w:r>
          </w:p>
        </w:tc>
        <w:tc>
          <w:tcPr>
            <w:tcW w:w="1621" w:type="dxa"/>
          </w:tcPr>
          <w:p w:rsidR="002E4C01" w:rsidRPr="00C151C4" w:rsidRDefault="002E4C01" w:rsidP="000A7780">
            <w:pPr>
              <w:rPr>
                <w:rFonts w:cs="Arial"/>
                <w:sz w:val="20"/>
                <w:szCs w:val="20"/>
              </w:rPr>
            </w:pPr>
            <w:r w:rsidRPr="00C151C4">
              <w:rPr>
                <w:rFonts w:cs="Arial"/>
                <w:sz w:val="20"/>
                <w:szCs w:val="20"/>
              </w:rPr>
              <w:t>5 Adapted buses procured</w:t>
            </w:r>
          </w:p>
          <w:p w:rsidR="002E4C01" w:rsidRPr="00C151C4" w:rsidRDefault="002E4C01" w:rsidP="000A7780">
            <w:pPr>
              <w:rPr>
                <w:rFonts w:cs="Arial"/>
                <w:sz w:val="20"/>
                <w:szCs w:val="20"/>
              </w:rPr>
            </w:pPr>
            <w:r w:rsidRPr="00C151C4">
              <w:rPr>
                <w:rFonts w:eastAsia="Calibri" w:cs="Times New Roman"/>
                <w:color w:val="000000" w:themeColor="text1"/>
                <w:sz w:val="20"/>
                <w:szCs w:val="20"/>
                <w:lang w:val="af-ZA" w:eastAsia="en-ZA"/>
              </w:rPr>
              <w:t>ICT connectivity installation ramps and rails and additional physical resources like laboratories, libraries and sporting facilities.</w:t>
            </w:r>
          </w:p>
        </w:tc>
      </w:tr>
      <w:tr w:rsidR="002E4C01" w:rsidRPr="00804EE0" w:rsidTr="000A7780">
        <w:tc>
          <w:tcPr>
            <w:tcW w:w="1134" w:type="dxa"/>
          </w:tcPr>
          <w:p w:rsidR="002E4C01" w:rsidRPr="00072E4A" w:rsidRDefault="002E4C01" w:rsidP="000A7780">
            <w:pPr>
              <w:rPr>
                <w:rFonts w:ascii="Arial" w:hAnsi="Arial" w:cs="Arial"/>
                <w:b/>
                <w:sz w:val="20"/>
                <w:szCs w:val="20"/>
              </w:rPr>
            </w:pPr>
            <w:r w:rsidRPr="00072E4A">
              <w:rPr>
                <w:rFonts w:ascii="Arial" w:hAnsi="Arial" w:cs="Arial"/>
                <w:b/>
                <w:sz w:val="20"/>
                <w:szCs w:val="20"/>
              </w:rPr>
              <w:t>NC</w:t>
            </w:r>
          </w:p>
        </w:tc>
        <w:tc>
          <w:tcPr>
            <w:tcW w:w="1560" w:type="dxa"/>
          </w:tcPr>
          <w:p w:rsidR="002E4C01" w:rsidRPr="00804EE0" w:rsidRDefault="002E4C01" w:rsidP="000A7780">
            <w:pPr>
              <w:rPr>
                <w:rFonts w:ascii="Arial" w:hAnsi="Arial" w:cs="Arial"/>
                <w:sz w:val="20"/>
                <w:szCs w:val="20"/>
              </w:rPr>
            </w:pPr>
            <w:r>
              <w:rPr>
                <w:rFonts w:ascii="Arial" w:hAnsi="Arial" w:cs="Arial"/>
                <w:sz w:val="20"/>
                <w:szCs w:val="20"/>
              </w:rPr>
              <w:t>Three districts</w:t>
            </w:r>
          </w:p>
        </w:tc>
        <w:tc>
          <w:tcPr>
            <w:tcW w:w="1275" w:type="dxa"/>
          </w:tcPr>
          <w:p w:rsidR="002E4C01" w:rsidRPr="00804EE0" w:rsidRDefault="002E4C01" w:rsidP="000A7780">
            <w:pPr>
              <w:rPr>
                <w:rFonts w:ascii="Arial" w:hAnsi="Arial" w:cs="Arial"/>
                <w:sz w:val="20"/>
                <w:szCs w:val="20"/>
              </w:rPr>
            </w:pPr>
            <w:r>
              <w:rPr>
                <w:rFonts w:ascii="Arial" w:hAnsi="Arial" w:cs="Arial"/>
                <w:sz w:val="20"/>
                <w:szCs w:val="20"/>
              </w:rPr>
              <w:t>R4993 per learners</w:t>
            </w:r>
          </w:p>
        </w:tc>
        <w:tc>
          <w:tcPr>
            <w:tcW w:w="1276" w:type="dxa"/>
          </w:tcPr>
          <w:p w:rsidR="002E4C01" w:rsidRPr="00804EE0" w:rsidRDefault="002E4C01" w:rsidP="000A7780">
            <w:pPr>
              <w:rPr>
                <w:rFonts w:ascii="Arial" w:hAnsi="Arial" w:cs="Arial"/>
                <w:sz w:val="20"/>
                <w:szCs w:val="20"/>
              </w:rPr>
            </w:pPr>
            <w:r>
              <w:rPr>
                <w:rFonts w:ascii="Arial" w:hAnsi="Arial" w:cs="Arial"/>
                <w:sz w:val="20"/>
                <w:szCs w:val="20"/>
              </w:rPr>
              <w:t>Not specified</w:t>
            </w:r>
          </w:p>
        </w:tc>
        <w:tc>
          <w:tcPr>
            <w:tcW w:w="992" w:type="dxa"/>
          </w:tcPr>
          <w:p w:rsidR="002E4C01" w:rsidRPr="00804EE0" w:rsidRDefault="002E4C01" w:rsidP="000A7780">
            <w:pPr>
              <w:rPr>
                <w:rFonts w:ascii="Arial" w:hAnsi="Arial" w:cs="Arial"/>
                <w:sz w:val="20"/>
                <w:szCs w:val="20"/>
              </w:rPr>
            </w:pPr>
            <w:r>
              <w:rPr>
                <w:rFonts w:ascii="Arial" w:hAnsi="Arial" w:cs="Arial"/>
                <w:sz w:val="20"/>
                <w:szCs w:val="20"/>
              </w:rPr>
              <w:t>Not specified</w:t>
            </w:r>
          </w:p>
        </w:tc>
        <w:tc>
          <w:tcPr>
            <w:tcW w:w="1276" w:type="dxa"/>
          </w:tcPr>
          <w:p w:rsidR="002E4C01" w:rsidRPr="00804EE0" w:rsidRDefault="002E4C01" w:rsidP="000A7780">
            <w:pPr>
              <w:rPr>
                <w:rFonts w:ascii="Arial" w:hAnsi="Arial" w:cs="Arial"/>
                <w:sz w:val="20"/>
                <w:szCs w:val="20"/>
              </w:rPr>
            </w:pPr>
            <w:r>
              <w:rPr>
                <w:rFonts w:ascii="Arial" w:hAnsi="Arial" w:cs="Arial"/>
                <w:sz w:val="20"/>
                <w:szCs w:val="20"/>
              </w:rPr>
              <w:t>R2,365 million</w:t>
            </w:r>
          </w:p>
        </w:tc>
        <w:tc>
          <w:tcPr>
            <w:tcW w:w="1621" w:type="dxa"/>
          </w:tcPr>
          <w:p w:rsidR="002E4C01" w:rsidRPr="00A1765E" w:rsidRDefault="002E4C01" w:rsidP="000A7780">
            <w:pPr>
              <w:rPr>
                <w:color w:val="000000" w:themeColor="text1"/>
                <w:sz w:val="20"/>
                <w:szCs w:val="20"/>
                <w:lang w:val="af-ZA" w:eastAsia="en-ZA"/>
              </w:rPr>
            </w:pPr>
            <w:r w:rsidRPr="00A1765E">
              <w:rPr>
                <w:color w:val="000000" w:themeColor="text1"/>
                <w:sz w:val="20"/>
                <w:szCs w:val="20"/>
                <w:lang w:val="af-ZA" w:eastAsia="en-ZA"/>
              </w:rPr>
              <w:t>Grade R – 3 SASL CAPS kits</w:t>
            </w:r>
          </w:p>
          <w:p w:rsidR="002E4C01" w:rsidRPr="00A1765E" w:rsidRDefault="002E4C01" w:rsidP="000A7780">
            <w:pPr>
              <w:rPr>
                <w:rFonts w:cs="Arial"/>
                <w:sz w:val="20"/>
                <w:szCs w:val="20"/>
              </w:rPr>
            </w:pPr>
            <w:r w:rsidRPr="00A1765E">
              <w:rPr>
                <w:rFonts w:cs="Arial"/>
                <w:sz w:val="20"/>
                <w:szCs w:val="20"/>
              </w:rPr>
              <w:t>Hearing Aids</w:t>
            </w:r>
          </w:p>
          <w:p w:rsidR="002E4C01" w:rsidRPr="00A1765E" w:rsidRDefault="002E4C01" w:rsidP="000A7780">
            <w:pPr>
              <w:rPr>
                <w:rFonts w:cs="Arial"/>
                <w:sz w:val="20"/>
                <w:szCs w:val="20"/>
              </w:rPr>
            </w:pPr>
            <w:r w:rsidRPr="00A1765E">
              <w:rPr>
                <w:rFonts w:cs="Arial"/>
                <w:sz w:val="20"/>
                <w:szCs w:val="20"/>
              </w:rPr>
              <w:t>LCD Projectors Interactive whiteboards</w:t>
            </w:r>
          </w:p>
          <w:p w:rsidR="002E4C01" w:rsidRPr="00A1765E" w:rsidRDefault="002E4C01" w:rsidP="000A7780">
            <w:pPr>
              <w:rPr>
                <w:rFonts w:cs="Arial"/>
                <w:sz w:val="20"/>
                <w:szCs w:val="20"/>
              </w:rPr>
            </w:pPr>
            <w:r w:rsidRPr="00A1765E">
              <w:rPr>
                <w:rFonts w:cs="Arial"/>
                <w:sz w:val="20"/>
                <w:szCs w:val="20"/>
              </w:rPr>
              <w:t>Tablets</w:t>
            </w:r>
          </w:p>
          <w:p w:rsidR="002E4C01" w:rsidRPr="00A1765E" w:rsidRDefault="002E4C01" w:rsidP="000A7780">
            <w:pPr>
              <w:rPr>
                <w:rFonts w:cs="Arial"/>
                <w:sz w:val="20"/>
                <w:szCs w:val="20"/>
              </w:rPr>
            </w:pPr>
            <w:r w:rsidRPr="00A1765E">
              <w:rPr>
                <w:rFonts w:cs="Arial"/>
                <w:sz w:val="20"/>
                <w:szCs w:val="20"/>
              </w:rPr>
              <w:t>Laptops</w:t>
            </w:r>
          </w:p>
        </w:tc>
      </w:tr>
      <w:tr w:rsidR="002E4C01" w:rsidRPr="00804EE0" w:rsidTr="000A7780">
        <w:tc>
          <w:tcPr>
            <w:tcW w:w="1134" w:type="dxa"/>
          </w:tcPr>
          <w:p w:rsidR="002E4C01" w:rsidRPr="00072E4A" w:rsidRDefault="002E4C01" w:rsidP="000A7780">
            <w:pPr>
              <w:rPr>
                <w:rFonts w:ascii="Arial" w:hAnsi="Arial" w:cs="Arial"/>
                <w:b/>
                <w:sz w:val="20"/>
                <w:szCs w:val="20"/>
              </w:rPr>
            </w:pPr>
            <w:r w:rsidRPr="00072E4A">
              <w:rPr>
                <w:rFonts w:ascii="Arial" w:hAnsi="Arial" w:cs="Arial"/>
                <w:b/>
                <w:sz w:val="20"/>
                <w:szCs w:val="20"/>
              </w:rPr>
              <w:t>NW</w:t>
            </w:r>
          </w:p>
        </w:tc>
        <w:tc>
          <w:tcPr>
            <w:tcW w:w="1560" w:type="dxa"/>
          </w:tcPr>
          <w:p w:rsidR="002E4C01" w:rsidRPr="00804EE0" w:rsidRDefault="002E4C01" w:rsidP="000A7780">
            <w:pPr>
              <w:rPr>
                <w:rFonts w:ascii="Arial" w:hAnsi="Arial" w:cs="Arial"/>
                <w:sz w:val="20"/>
                <w:szCs w:val="20"/>
              </w:rPr>
            </w:pPr>
            <w:r>
              <w:rPr>
                <w:rFonts w:ascii="Arial" w:hAnsi="Arial" w:cs="Arial"/>
                <w:sz w:val="20"/>
                <w:szCs w:val="20"/>
              </w:rPr>
              <w:t>All 4 districts</w:t>
            </w:r>
          </w:p>
        </w:tc>
        <w:tc>
          <w:tcPr>
            <w:tcW w:w="1275" w:type="dxa"/>
          </w:tcPr>
          <w:p w:rsidR="002E4C01" w:rsidRPr="00804EE0" w:rsidRDefault="002E4C01" w:rsidP="000A7780">
            <w:pPr>
              <w:rPr>
                <w:rFonts w:ascii="Arial" w:hAnsi="Arial" w:cs="Arial"/>
                <w:sz w:val="20"/>
                <w:szCs w:val="20"/>
              </w:rPr>
            </w:pPr>
            <w:r>
              <w:rPr>
                <w:rFonts w:ascii="Arial" w:hAnsi="Arial" w:cs="Arial"/>
                <w:sz w:val="20"/>
                <w:szCs w:val="20"/>
              </w:rPr>
              <w:t>R8,4 million</w:t>
            </w:r>
          </w:p>
        </w:tc>
        <w:tc>
          <w:tcPr>
            <w:tcW w:w="1276" w:type="dxa"/>
          </w:tcPr>
          <w:p w:rsidR="002E4C01" w:rsidRPr="00804EE0" w:rsidRDefault="002E4C01" w:rsidP="000A7780">
            <w:pPr>
              <w:rPr>
                <w:rFonts w:ascii="Arial" w:hAnsi="Arial" w:cs="Arial"/>
                <w:sz w:val="20"/>
                <w:szCs w:val="20"/>
              </w:rPr>
            </w:pPr>
            <w:r>
              <w:rPr>
                <w:rFonts w:ascii="Arial" w:hAnsi="Arial" w:cs="Arial"/>
                <w:sz w:val="20"/>
                <w:szCs w:val="20"/>
              </w:rPr>
              <w:t>R2,44 million</w:t>
            </w:r>
          </w:p>
        </w:tc>
        <w:tc>
          <w:tcPr>
            <w:tcW w:w="992" w:type="dxa"/>
          </w:tcPr>
          <w:p w:rsidR="002E4C01" w:rsidRPr="00804EE0" w:rsidRDefault="002E4C01" w:rsidP="000A7780">
            <w:pPr>
              <w:rPr>
                <w:rFonts w:ascii="Arial" w:hAnsi="Arial" w:cs="Arial"/>
                <w:sz w:val="20"/>
                <w:szCs w:val="20"/>
              </w:rPr>
            </w:pPr>
            <w:r>
              <w:rPr>
                <w:rFonts w:ascii="Arial" w:hAnsi="Arial" w:cs="Arial"/>
                <w:sz w:val="20"/>
                <w:szCs w:val="20"/>
              </w:rPr>
              <w:t>R9 million</w:t>
            </w:r>
          </w:p>
        </w:tc>
        <w:tc>
          <w:tcPr>
            <w:tcW w:w="1276" w:type="dxa"/>
          </w:tcPr>
          <w:p w:rsidR="002E4C01" w:rsidRPr="00804EE0" w:rsidRDefault="002E4C01" w:rsidP="000A7780">
            <w:pPr>
              <w:rPr>
                <w:rFonts w:ascii="Arial" w:hAnsi="Arial" w:cs="Arial"/>
                <w:sz w:val="20"/>
                <w:szCs w:val="20"/>
              </w:rPr>
            </w:pPr>
            <w:r>
              <w:rPr>
                <w:rFonts w:ascii="Arial" w:hAnsi="Arial" w:cs="Arial"/>
                <w:sz w:val="20"/>
                <w:szCs w:val="20"/>
              </w:rPr>
              <w:t>R1,9 million</w:t>
            </w:r>
          </w:p>
        </w:tc>
        <w:tc>
          <w:tcPr>
            <w:tcW w:w="1621" w:type="dxa"/>
          </w:tcPr>
          <w:p w:rsidR="002E4C01" w:rsidRPr="00A1765E" w:rsidRDefault="002E4C01" w:rsidP="000A7780">
            <w:pPr>
              <w:rPr>
                <w:color w:val="000000" w:themeColor="text1"/>
                <w:sz w:val="20"/>
                <w:szCs w:val="20"/>
                <w:lang w:val="af-ZA" w:eastAsia="en-ZA"/>
              </w:rPr>
            </w:pPr>
            <w:r w:rsidRPr="00A1765E">
              <w:rPr>
                <w:color w:val="000000" w:themeColor="text1"/>
                <w:sz w:val="20"/>
                <w:szCs w:val="20"/>
                <w:lang w:val="af-ZA" w:eastAsia="en-ZA"/>
              </w:rPr>
              <w:t>Grade R – 3 SASL CAPS kits</w:t>
            </w:r>
          </w:p>
          <w:p w:rsidR="002E4C01" w:rsidRPr="00A1765E" w:rsidRDefault="002E4C01" w:rsidP="000A7780">
            <w:pPr>
              <w:rPr>
                <w:rFonts w:cs="Arial"/>
                <w:sz w:val="20"/>
                <w:szCs w:val="20"/>
              </w:rPr>
            </w:pPr>
            <w:r w:rsidRPr="00A1765E">
              <w:rPr>
                <w:rFonts w:cs="Arial"/>
                <w:sz w:val="20"/>
                <w:szCs w:val="20"/>
              </w:rPr>
              <w:t>Braille textbooks</w:t>
            </w:r>
          </w:p>
        </w:tc>
      </w:tr>
      <w:tr w:rsidR="002E4C01" w:rsidRPr="00804EE0" w:rsidTr="000A7780">
        <w:tc>
          <w:tcPr>
            <w:tcW w:w="1134" w:type="dxa"/>
          </w:tcPr>
          <w:p w:rsidR="002E4C01" w:rsidRPr="00072E4A" w:rsidRDefault="002E4C01" w:rsidP="000A7780">
            <w:pPr>
              <w:rPr>
                <w:rFonts w:ascii="Arial" w:hAnsi="Arial" w:cs="Arial"/>
                <w:b/>
                <w:sz w:val="20"/>
                <w:szCs w:val="20"/>
              </w:rPr>
            </w:pPr>
            <w:r w:rsidRPr="00072E4A">
              <w:rPr>
                <w:rFonts w:ascii="Arial" w:hAnsi="Arial" w:cs="Arial"/>
                <w:b/>
                <w:sz w:val="20"/>
                <w:szCs w:val="20"/>
              </w:rPr>
              <w:t>WC</w:t>
            </w:r>
          </w:p>
        </w:tc>
        <w:tc>
          <w:tcPr>
            <w:tcW w:w="1560" w:type="dxa"/>
          </w:tcPr>
          <w:p w:rsidR="002E4C01" w:rsidRPr="00804EE0" w:rsidRDefault="002E4C01" w:rsidP="000A7780">
            <w:pPr>
              <w:rPr>
                <w:rFonts w:ascii="Arial" w:hAnsi="Arial" w:cs="Arial"/>
                <w:sz w:val="20"/>
                <w:szCs w:val="20"/>
              </w:rPr>
            </w:pPr>
            <w:r>
              <w:rPr>
                <w:rFonts w:ascii="Arial" w:hAnsi="Arial" w:cs="Arial"/>
                <w:sz w:val="20"/>
                <w:szCs w:val="20"/>
              </w:rPr>
              <w:t>5 districts</w:t>
            </w:r>
          </w:p>
        </w:tc>
        <w:tc>
          <w:tcPr>
            <w:tcW w:w="1275" w:type="dxa"/>
          </w:tcPr>
          <w:p w:rsidR="002E4C01" w:rsidRPr="00804EE0" w:rsidRDefault="002E4C01" w:rsidP="000A7780">
            <w:pPr>
              <w:rPr>
                <w:rFonts w:ascii="Arial" w:hAnsi="Arial" w:cs="Arial"/>
                <w:sz w:val="20"/>
                <w:szCs w:val="20"/>
              </w:rPr>
            </w:pPr>
            <w:r>
              <w:rPr>
                <w:rFonts w:ascii="Arial" w:hAnsi="Arial" w:cs="Arial"/>
                <w:sz w:val="20"/>
                <w:szCs w:val="20"/>
              </w:rPr>
              <w:t>R300 000 per district</w:t>
            </w:r>
          </w:p>
        </w:tc>
        <w:tc>
          <w:tcPr>
            <w:tcW w:w="1276" w:type="dxa"/>
          </w:tcPr>
          <w:p w:rsidR="002E4C01" w:rsidRPr="00804EE0" w:rsidRDefault="002E4C01" w:rsidP="000A7780">
            <w:pPr>
              <w:rPr>
                <w:rFonts w:ascii="Arial" w:hAnsi="Arial" w:cs="Arial"/>
                <w:sz w:val="20"/>
                <w:szCs w:val="20"/>
              </w:rPr>
            </w:pPr>
            <w:r>
              <w:rPr>
                <w:rFonts w:ascii="Arial" w:hAnsi="Arial" w:cs="Arial"/>
                <w:sz w:val="20"/>
                <w:szCs w:val="20"/>
              </w:rPr>
              <w:t>R14 000 per district</w:t>
            </w:r>
          </w:p>
        </w:tc>
        <w:tc>
          <w:tcPr>
            <w:tcW w:w="992" w:type="dxa"/>
          </w:tcPr>
          <w:p w:rsidR="002E4C01" w:rsidRPr="002D6285" w:rsidRDefault="002E4C01" w:rsidP="000A7780">
            <w:pPr>
              <w:rPr>
                <w:rFonts w:ascii="Arial" w:hAnsi="Arial" w:cs="Arial"/>
                <w:sz w:val="20"/>
                <w:szCs w:val="20"/>
              </w:rPr>
            </w:pPr>
            <w:r w:rsidRPr="002D6285">
              <w:rPr>
                <w:rFonts w:ascii="Calibri" w:eastAsia="Times New Roman" w:hAnsi="Calibri" w:cs="Arial"/>
                <w:sz w:val="20"/>
                <w:szCs w:val="20"/>
                <w:lang w:eastAsia="en-ZA"/>
              </w:rPr>
              <w:t>R</w:t>
            </w:r>
            <w:r w:rsidRPr="002D6285">
              <w:rPr>
                <w:rFonts w:ascii="Calibri" w:eastAsia="Times New Roman" w:hAnsi="Calibri" w:cs="Arial"/>
                <w:sz w:val="20"/>
                <w:szCs w:val="20"/>
                <w:lang w:eastAsia="en-ZA"/>
              </w:rPr>
              <w:fldChar w:fldCharType="begin"/>
            </w:r>
            <w:r w:rsidRPr="002D6285">
              <w:rPr>
                <w:rFonts w:ascii="Calibri" w:eastAsia="Times New Roman" w:hAnsi="Calibri" w:cs="Arial"/>
                <w:sz w:val="20"/>
                <w:szCs w:val="20"/>
                <w:lang w:eastAsia="en-ZA"/>
              </w:rPr>
              <w:instrText xml:space="preserve"> =SUM(ABOVE) </w:instrText>
            </w:r>
            <w:r w:rsidRPr="002D6285">
              <w:rPr>
                <w:rFonts w:ascii="Calibri" w:eastAsia="Times New Roman" w:hAnsi="Calibri" w:cs="Arial"/>
                <w:sz w:val="20"/>
                <w:szCs w:val="20"/>
                <w:lang w:eastAsia="en-ZA"/>
              </w:rPr>
              <w:fldChar w:fldCharType="separate"/>
            </w:r>
            <w:r w:rsidRPr="002D6285">
              <w:rPr>
                <w:rFonts w:ascii="Calibri" w:eastAsia="Times New Roman" w:hAnsi="Calibri" w:cs="Arial"/>
                <w:noProof/>
                <w:sz w:val="20"/>
                <w:szCs w:val="20"/>
                <w:lang w:eastAsia="en-ZA"/>
              </w:rPr>
              <w:t>52</w:t>
            </w:r>
            <w:r>
              <w:rPr>
                <w:rFonts w:ascii="Calibri" w:eastAsia="Times New Roman" w:hAnsi="Calibri" w:cs="Arial"/>
                <w:noProof/>
                <w:sz w:val="20"/>
                <w:szCs w:val="20"/>
                <w:lang w:eastAsia="en-ZA"/>
              </w:rPr>
              <w:t>,</w:t>
            </w:r>
            <w:r w:rsidRPr="002D6285">
              <w:rPr>
                <w:rFonts w:ascii="Calibri" w:eastAsia="Times New Roman" w:hAnsi="Calibri" w:cs="Arial"/>
                <w:noProof/>
                <w:sz w:val="20"/>
                <w:szCs w:val="20"/>
                <w:lang w:eastAsia="en-ZA"/>
              </w:rPr>
              <w:t xml:space="preserve">033 </w:t>
            </w:r>
            <w:r w:rsidRPr="002D6285">
              <w:rPr>
                <w:rFonts w:ascii="Calibri" w:eastAsia="Times New Roman" w:hAnsi="Calibri" w:cs="Arial"/>
                <w:sz w:val="20"/>
                <w:szCs w:val="20"/>
                <w:lang w:eastAsia="en-ZA"/>
              </w:rPr>
              <w:fldChar w:fldCharType="end"/>
            </w:r>
            <w:r>
              <w:rPr>
                <w:rFonts w:ascii="Calibri" w:eastAsia="Times New Roman" w:hAnsi="Calibri" w:cs="Arial"/>
                <w:sz w:val="20"/>
                <w:szCs w:val="20"/>
                <w:lang w:eastAsia="en-ZA"/>
              </w:rPr>
              <w:t>million</w:t>
            </w:r>
          </w:p>
        </w:tc>
        <w:tc>
          <w:tcPr>
            <w:tcW w:w="1276" w:type="dxa"/>
          </w:tcPr>
          <w:p w:rsidR="002E4C01" w:rsidRPr="00804EE0" w:rsidRDefault="002E4C01" w:rsidP="000A7780">
            <w:pPr>
              <w:rPr>
                <w:rFonts w:ascii="Arial" w:hAnsi="Arial" w:cs="Arial"/>
                <w:sz w:val="20"/>
                <w:szCs w:val="20"/>
              </w:rPr>
            </w:pPr>
            <w:r>
              <w:rPr>
                <w:rFonts w:ascii="Arial" w:hAnsi="Arial" w:cs="Arial"/>
                <w:sz w:val="20"/>
                <w:szCs w:val="20"/>
              </w:rPr>
              <w:t>R63,5 million</w:t>
            </w:r>
          </w:p>
        </w:tc>
        <w:tc>
          <w:tcPr>
            <w:tcW w:w="1621" w:type="dxa"/>
          </w:tcPr>
          <w:p w:rsidR="002E4C01" w:rsidRPr="00367949" w:rsidRDefault="002E4C01" w:rsidP="000A7780">
            <w:pPr>
              <w:rPr>
                <w:rFonts w:cs="Arial"/>
                <w:sz w:val="20"/>
                <w:szCs w:val="20"/>
              </w:rPr>
            </w:pPr>
            <w:r>
              <w:rPr>
                <w:rFonts w:eastAsia="Calibri" w:cs="Times New Roman"/>
                <w:sz w:val="20"/>
                <w:szCs w:val="20"/>
                <w:lang w:val="af-ZA" w:eastAsia="en-ZA"/>
              </w:rPr>
              <w:t>A</w:t>
            </w:r>
            <w:r w:rsidRPr="00367949">
              <w:rPr>
                <w:rFonts w:eastAsia="Calibri" w:cs="Times New Roman"/>
                <w:sz w:val="20"/>
                <w:szCs w:val="20"/>
                <w:lang w:val="af-ZA" w:eastAsia="en-ZA"/>
              </w:rPr>
              <w:t xml:space="preserve">ssistive devices for the assistive devices loan centre based at a special school </w:t>
            </w:r>
            <w:r w:rsidRPr="00367949">
              <w:rPr>
                <w:rFonts w:eastAsia="Calibri" w:cs="Times New Roman"/>
                <w:sz w:val="20"/>
                <w:szCs w:val="20"/>
                <w:lang w:val="af-ZA" w:eastAsia="en-ZA"/>
              </w:rPr>
              <w:lastRenderedPageBreak/>
              <w:t>resource centre</w:t>
            </w:r>
            <w:r>
              <w:rPr>
                <w:rFonts w:eastAsia="Calibri" w:cs="Times New Roman"/>
                <w:sz w:val="20"/>
                <w:szCs w:val="20"/>
                <w:lang w:val="af-ZA" w:eastAsia="en-ZA"/>
              </w:rPr>
              <w:t xml:space="preserve"> in each district</w:t>
            </w:r>
          </w:p>
        </w:tc>
      </w:tr>
    </w:tbl>
    <w:p w:rsidR="002E4C01" w:rsidRPr="00A1765E" w:rsidRDefault="002E4C01" w:rsidP="002E4C01">
      <w:pPr>
        <w:ind w:left="720" w:hanging="720"/>
        <w:rPr>
          <w:rFonts w:ascii="Arial" w:hAnsi="Arial" w:cs="Arial"/>
          <w:i/>
          <w:sz w:val="18"/>
          <w:szCs w:val="18"/>
        </w:rPr>
      </w:pPr>
      <w:r w:rsidRPr="00A1765E">
        <w:rPr>
          <w:rFonts w:ascii="Arial" w:hAnsi="Arial" w:cs="Arial"/>
          <w:i/>
          <w:sz w:val="18"/>
          <w:szCs w:val="18"/>
        </w:rPr>
        <w:lastRenderedPageBreak/>
        <w:t>Source: Information provided by provinces in April 2016</w:t>
      </w:r>
    </w:p>
    <w:p w:rsidR="002E4C01" w:rsidRDefault="002E4C01" w:rsidP="002E4C01">
      <w:pPr>
        <w:ind w:left="720" w:hanging="720"/>
        <w:jc w:val="both"/>
        <w:rPr>
          <w:rFonts w:ascii="Arial" w:hAnsi="Arial" w:cs="Arial"/>
          <w:b/>
          <w:sz w:val="24"/>
          <w:szCs w:val="24"/>
        </w:rPr>
      </w:pPr>
      <w:r>
        <w:rPr>
          <w:rFonts w:ascii="Arial" w:hAnsi="Arial" w:cs="Arial"/>
          <w:b/>
          <w:sz w:val="24"/>
          <w:szCs w:val="24"/>
        </w:rPr>
        <w:t>(1)</w:t>
      </w:r>
      <w:r w:rsidRPr="00072E4A">
        <w:rPr>
          <w:rFonts w:ascii="Arial" w:hAnsi="Arial" w:cs="Arial"/>
          <w:b/>
          <w:sz w:val="24"/>
          <w:szCs w:val="24"/>
        </w:rPr>
        <w:t xml:space="preserve">(a) (bb) Provincial budgets for </w:t>
      </w:r>
      <w:r>
        <w:rPr>
          <w:rFonts w:ascii="Arial" w:hAnsi="Arial" w:cs="Arial"/>
          <w:b/>
          <w:sz w:val="24"/>
          <w:szCs w:val="24"/>
        </w:rPr>
        <w:t xml:space="preserve">(i) </w:t>
      </w:r>
      <w:r w:rsidRPr="00072E4A">
        <w:rPr>
          <w:rFonts w:ascii="Arial" w:hAnsi="Arial" w:cs="Arial"/>
          <w:b/>
          <w:sz w:val="24"/>
          <w:szCs w:val="24"/>
        </w:rPr>
        <w:t xml:space="preserve">procurement of assistive devices, </w:t>
      </w:r>
      <w:r>
        <w:rPr>
          <w:rFonts w:ascii="Arial" w:hAnsi="Arial" w:cs="Arial"/>
          <w:b/>
          <w:sz w:val="24"/>
          <w:szCs w:val="24"/>
        </w:rPr>
        <w:t xml:space="preserve">(ii) </w:t>
      </w:r>
      <w:r w:rsidRPr="00072E4A">
        <w:rPr>
          <w:rFonts w:ascii="Arial" w:hAnsi="Arial" w:cs="Arial"/>
          <w:b/>
          <w:sz w:val="24"/>
          <w:szCs w:val="24"/>
        </w:rPr>
        <w:t xml:space="preserve">training of professional staff, </w:t>
      </w:r>
      <w:r>
        <w:rPr>
          <w:rFonts w:ascii="Arial" w:hAnsi="Arial" w:cs="Arial"/>
          <w:b/>
          <w:sz w:val="24"/>
          <w:szCs w:val="24"/>
        </w:rPr>
        <w:t xml:space="preserve">(iii) </w:t>
      </w:r>
      <w:r w:rsidRPr="00072E4A">
        <w:rPr>
          <w:rFonts w:ascii="Arial" w:hAnsi="Arial" w:cs="Arial"/>
          <w:b/>
          <w:sz w:val="24"/>
          <w:szCs w:val="24"/>
        </w:rPr>
        <w:t xml:space="preserve">provision of transport and </w:t>
      </w:r>
      <w:r>
        <w:rPr>
          <w:rFonts w:ascii="Arial" w:hAnsi="Arial" w:cs="Arial"/>
          <w:b/>
          <w:sz w:val="24"/>
          <w:szCs w:val="24"/>
        </w:rPr>
        <w:t xml:space="preserve">(iv) </w:t>
      </w:r>
      <w:r w:rsidRPr="00072E4A">
        <w:rPr>
          <w:rFonts w:ascii="Arial" w:hAnsi="Arial" w:cs="Arial"/>
          <w:b/>
          <w:sz w:val="24"/>
          <w:szCs w:val="24"/>
        </w:rPr>
        <w:t>purchase of LTSM to Full-Service Schools</w:t>
      </w:r>
    </w:p>
    <w:tbl>
      <w:tblPr>
        <w:tblStyle w:val="TableGrid"/>
        <w:tblW w:w="0" w:type="auto"/>
        <w:tblInd w:w="108" w:type="dxa"/>
        <w:tblLayout w:type="fixed"/>
        <w:tblLook w:val="04A0" w:firstRow="1" w:lastRow="0" w:firstColumn="1" w:lastColumn="0" w:noHBand="0" w:noVBand="1"/>
      </w:tblPr>
      <w:tblGrid>
        <w:gridCol w:w="810"/>
        <w:gridCol w:w="1530"/>
        <w:gridCol w:w="1440"/>
        <w:gridCol w:w="1350"/>
        <w:gridCol w:w="1107"/>
        <w:gridCol w:w="1143"/>
        <w:gridCol w:w="1692"/>
      </w:tblGrid>
      <w:tr w:rsidR="002E4C01" w:rsidRPr="00D77BF3" w:rsidTr="000A7780">
        <w:trPr>
          <w:tblHeader/>
        </w:trPr>
        <w:tc>
          <w:tcPr>
            <w:tcW w:w="810" w:type="dxa"/>
            <w:shd w:val="clear" w:color="auto" w:fill="D9D9D9" w:themeFill="background1" w:themeFillShade="D9"/>
          </w:tcPr>
          <w:p w:rsidR="002E4C01" w:rsidRPr="00D77BF3" w:rsidRDefault="002E4C01" w:rsidP="000A7780">
            <w:pPr>
              <w:rPr>
                <w:rFonts w:cs="Arial"/>
                <w:b/>
                <w:sz w:val="20"/>
                <w:szCs w:val="20"/>
              </w:rPr>
            </w:pPr>
            <w:r w:rsidRPr="00D77BF3">
              <w:rPr>
                <w:rFonts w:cs="Arial"/>
                <w:b/>
                <w:sz w:val="20"/>
                <w:szCs w:val="20"/>
              </w:rPr>
              <w:t>Province</w:t>
            </w:r>
          </w:p>
        </w:tc>
        <w:tc>
          <w:tcPr>
            <w:tcW w:w="1530" w:type="dxa"/>
            <w:shd w:val="clear" w:color="auto" w:fill="D9D9D9" w:themeFill="background1" w:themeFillShade="D9"/>
          </w:tcPr>
          <w:p w:rsidR="002E4C01" w:rsidRPr="00D77BF3" w:rsidRDefault="002E4C01" w:rsidP="000A7780">
            <w:pPr>
              <w:rPr>
                <w:rFonts w:cs="Arial"/>
                <w:b/>
                <w:sz w:val="20"/>
                <w:szCs w:val="20"/>
              </w:rPr>
            </w:pPr>
            <w:r w:rsidRPr="00D77BF3">
              <w:rPr>
                <w:rFonts w:cs="Arial"/>
                <w:b/>
                <w:sz w:val="20"/>
                <w:szCs w:val="20"/>
              </w:rPr>
              <w:t>Districts</w:t>
            </w:r>
          </w:p>
        </w:tc>
        <w:tc>
          <w:tcPr>
            <w:tcW w:w="1440" w:type="dxa"/>
            <w:shd w:val="clear" w:color="auto" w:fill="D9D9D9" w:themeFill="background1" w:themeFillShade="D9"/>
          </w:tcPr>
          <w:p w:rsidR="002E4C01" w:rsidRPr="00D77BF3" w:rsidRDefault="002E4C01" w:rsidP="000A7780">
            <w:pPr>
              <w:rPr>
                <w:rFonts w:cs="Arial"/>
                <w:b/>
                <w:sz w:val="20"/>
                <w:szCs w:val="20"/>
              </w:rPr>
            </w:pPr>
            <w:r w:rsidRPr="00D77BF3">
              <w:rPr>
                <w:rFonts w:cs="Arial"/>
                <w:b/>
                <w:sz w:val="20"/>
                <w:szCs w:val="20"/>
              </w:rPr>
              <w:t>(i) Assistive devices</w:t>
            </w:r>
          </w:p>
        </w:tc>
        <w:tc>
          <w:tcPr>
            <w:tcW w:w="1350" w:type="dxa"/>
            <w:shd w:val="clear" w:color="auto" w:fill="D9D9D9" w:themeFill="background1" w:themeFillShade="D9"/>
          </w:tcPr>
          <w:p w:rsidR="002E4C01" w:rsidRPr="00D77BF3" w:rsidRDefault="002E4C01" w:rsidP="000A7780">
            <w:pPr>
              <w:rPr>
                <w:rFonts w:cs="Arial"/>
                <w:b/>
                <w:sz w:val="20"/>
                <w:szCs w:val="20"/>
              </w:rPr>
            </w:pPr>
            <w:r w:rsidRPr="00D77BF3">
              <w:rPr>
                <w:rFonts w:cs="Arial"/>
                <w:b/>
                <w:sz w:val="20"/>
                <w:szCs w:val="20"/>
              </w:rPr>
              <w:t>(ii) Training of professional staff</w:t>
            </w:r>
          </w:p>
        </w:tc>
        <w:tc>
          <w:tcPr>
            <w:tcW w:w="1107" w:type="dxa"/>
            <w:shd w:val="clear" w:color="auto" w:fill="D9D9D9" w:themeFill="background1" w:themeFillShade="D9"/>
          </w:tcPr>
          <w:p w:rsidR="002E4C01" w:rsidRPr="00D77BF3" w:rsidRDefault="002E4C01" w:rsidP="000A7780">
            <w:pPr>
              <w:rPr>
                <w:rFonts w:cs="Arial"/>
                <w:b/>
                <w:sz w:val="20"/>
                <w:szCs w:val="20"/>
              </w:rPr>
            </w:pPr>
            <w:r w:rsidRPr="00D77BF3">
              <w:rPr>
                <w:rFonts w:cs="Arial"/>
                <w:b/>
                <w:sz w:val="20"/>
                <w:szCs w:val="20"/>
              </w:rPr>
              <w:t>(iii) Transport</w:t>
            </w:r>
          </w:p>
        </w:tc>
        <w:tc>
          <w:tcPr>
            <w:tcW w:w="1143" w:type="dxa"/>
            <w:shd w:val="clear" w:color="auto" w:fill="D9D9D9" w:themeFill="background1" w:themeFillShade="D9"/>
          </w:tcPr>
          <w:p w:rsidR="002E4C01" w:rsidRPr="00D77BF3" w:rsidRDefault="002E4C01" w:rsidP="000A7780">
            <w:pPr>
              <w:rPr>
                <w:rFonts w:cs="Arial"/>
                <w:b/>
                <w:sz w:val="20"/>
                <w:szCs w:val="20"/>
              </w:rPr>
            </w:pPr>
            <w:r w:rsidRPr="00D77BF3">
              <w:rPr>
                <w:rFonts w:cs="Arial"/>
                <w:b/>
                <w:sz w:val="20"/>
                <w:szCs w:val="20"/>
              </w:rPr>
              <w:t>(iv) LTSM</w:t>
            </w:r>
          </w:p>
        </w:tc>
        <w:tc>
          <w:tcPr>
            <w:tcW w:w="1692" w:type="dxa"/>
            <w:shd w:val="clear" w:color="auto" w:fill="D9D9D9" w:themeFill="background1" w:themeFillShade="D9"/>
          </w:tcPr>
          <w:p w:rsidR="002E4C01" w:rsidRPr="00D77BF3" w:rsidRDefault="002E4C01" w:rsidP="000A7780">
            <w:pPr>
              <w:rPr>
                <w:rFonts w:cs="Arial"/>
                <w:b/>
                <w:sz w:val="20"/>
                <w:szCs w:val="20"/>
              </w:rPr>
            </w:pPr>
            <w:r w:rsidRPr="00D77BF3">
              <w:rPr>
                <w:rFonts w:cs="Arial"/>
                <w:b/>
                <w:sz w:val="20"/>
                <w:szCs w:val="20"/>
              </w:rPr>
              <w:t>(e) Nature of Resources</w:t>
            </w:r>
          </w:p>
        </w:tc>
      </w:tr>
      <w:tr w:rsidR="002E4C01" w:rsidRPr="00D77BF3" w:rsidTr="000A7780">
        <w:tc>
          <w:tcPr>
            <w:tcW w:w="810" w:type="dxa"/>
          </w:tcPr>
          <w:p w:rsidR="002E4C01" w:rsidRPr="00D77BF3" w:rsidRDefault="002E4C01" w:rsidP="000A7780">
            <w:pPr>
              <w:rPr>
                <w:rFonts w:cs="Arial"/>
                <w:b/>
                <w:sz w:val="20"/>
                <w:szCs w:val="20"/>
              </w:rPr>
            </w:pPr>
            <w:r w:rsidRPr="00D77BF3">
              <w:rPr>
                <w:rFonts w:cs="Arial"/>
                <w:b/>
                <w:sz w:val="20"/>
                <w:szCs w:val="20"/>
              </w:rPr>
              <w:t>EC</w:t>
            </w:r>
          </w:p>
        </w:tc>
        <w:tc>
          <w:tcPr>
            <w:tcW w:w="1530" w:type="dxa"/>
          </w:tcPr>
          <w:p w:rsidR="002E4C01" w:rsidRPr="00D77BF3" w:rsidRDefault="002E4C01" w:rsidP="000A7780">
            <w:pPr>
              <w:rPr>
                <w:rFonts w:cs="Arial"/>
                <w:sz w:val="20"/>
                <w:szCs w:val="20"/>
              </w:rPr>
            </w:pPr>
            <w:r w:rsidRPr="00D77BF3">
              <w:rPr>
                <w:rFonts w:cs="Arial"/>
                <w:sz w:val="20"/>
                <w:szCs w:val="20"/>
              </w:rPr>
              <w:t>District disaggregation not made available</w:t>
            </w:r>
          </w:p>
        </w:tc>
        <w:tc>
          <w:tcPr>
            <w:tcW w:w="1440" w:type="dxa"/>
          </w:tcPr>
          <w:p w:rsidR="002E4C01" w:rsidRPr="00D77BF3" w:rsidRDefault="002E4C01" w:rsidP="000A7780">
            <w:pPr>
              <w:rPr>
                <w:rFonts w:cs="Arial"/>
                <w:sz w:val="20"/>
                <w:szCs w:val="20"/>
              </w:rPr>
            </w:pPr>
            <w:r w:rsidRPr="00D77BF3">
              <w:rPr>
                <w:rFonts w:cs="Arial"/>
                <w:sz w:val="20"/>
                <w:szCs w:val="20"/>
              </w:rPr>
              <w:t>R6,3 million</w:t>
            </w:r>
          </w:p>
        </w:tc>
        <w:tc>
          <w:tcPr>
            <w:tcW w:w="1350" w:type="dxa"/>
          </w:tcPr>
          <w:p w:rsidR="002E4C01" w:rsidRPr="00D77BF3" w:rsidRDefault="002E4C01" w:rsidP="000A7780">
            <w:pPr>
              <w:rPr>
                <w:rFonts w:cs="Arial"/>
                <w:sz w:val="20"/>
                <w:szCs w:val="20"/>
              </w:rPr>
            </w:pPr>
            <w:r w:rsidRPr="00D77BF3">
              <w:rPr>
                <w:rFonts w:cs="Arial"/>
                <w:sz w:val="20"/>
                <w:szCs w:val="20"/>
              </w:rPr>
              <w:t>Amount not made available</w:t>
            </w:r>
          </w:p>
        </w:tc>
        <w:tc>
          <w:tcPr>
            <w:tcW w:w="1107" w:type="dxa"/>
          </w:tcPr>
          <w:p w:rsidR="002E4C01" w:rsidRPr="00D77BF3" w:rsidRDefault="002E4C01" w:rsidP="000A7780">
            <w:pPr>
              <w:rPr>
                <w:rFonts w:cs="Arial"/>
                <w:sz w:val="20"/>
                <w:szCs w:val="20"/>
              </w:rPr>
            </w:pPr>
            <w:r w:rsidRPr="00D77BF3">
              <w:rPr>
                <w:rFonts w:cs="Arial"/>
                <w:sz w:val="20"/>
                <w:szCs w:val="20"/>
              </w:rPr>
              <w:t>Amount not made available</w:t>
            </w:r>
          </w:p>
        </w:tc>
        <w:tc>
          <w:tcPr>
            <w:tcW w:w="1143" w:type="dxa"/>
          </w:tcPr>
          <w:p w:rsidR="002E4C01" w:rsidRPr="00D77BF3" w:rsidRDefault="002E4C01" w:rsidP="000A7780">
            <w:pPr>
              <w:rPr>
                <w:rFonts w:cs="Arial"/>
                <w:sz w:val="20"/>
                <w:szCs w:val="20"/>
              </w:rPr>
            </w:pPr>
            <w:r w:rsidRPr="00D77BF3">
              <w:rPr>
                <w:rFonts w:cs="Arial"/>
                <w:sz w:val="20"/>
                <w:szCs w:val="20"/>
              </w:rPr>
              <w:t>R45,000</w:t>
            </w:r>
          </w:p>
        </w:tc>
        <w:tc>
          <w:tcPr>
            <w:tcW w:w="1692" w:type="dxa"/>
          </w:tcPr>
          <w:p w:rsidR="002E4C01" w:rsidRPr="00D77BF3" w:rsidRDefault="002E4C01" w:rsidP="000A7780">
            <w:pPr>
              <w:rPr>
                <w:rFonts w:cs="Arial"/>
                <w:sz w:val="20"/>
                <w:szCs w:val="20"/>
              </w:rPr>
            </w:pPr>
          </w:p>
        </w:tc>
      </w:tr>
      <w:tr w:rsidR="002E4C01" w:rsidRPr="00D77BF3" w:rsidTr="000A7780">
        <w:tc>
          <w:tcPr>
            <w:tcW w:w="810" w:type="dxa"/>
          </w:tcPr>
          <w:p w:rsidR="002E4C01" w:rsidRPr="00D77BF3" w:rsidRDefault="002E4C01" w:rsidP="000A7780">
            <w:pPr>
              <w:rPr>
                <w:rFonts w:cs="Arial"/>
                <w:b/>
                <w:sz w:val="20"/>
                <w:szCs w:val="20"/>
              </w:rPr>
            </w:pPr>
            <w:r w:rsidRPr="00D77BF3">
              <w:rPr>
                <w:rFonts w:cs="Arial"/>
                <w:b/>
                <w:sz w:val="20"/>
                <w:szCs w:val="20"/>
              </w:rPr>
              <w:t>FS</w:t>
            </w:r>
          </w:p>
        </w:tc>
        <w:tc>
          <w:tcPr>
            <w:tcW w:w="1530" w:type="dxa"/>
          </w:tcPr>
          <w:p w:rsidR="002E4C01" w:rsidRPr="00D77BF3" w:rsidRDefault="002E4C01" w:rsidP="000A7780">
            <w:pPr>
              <w:rPr>
                <w:rFonts w:cs="Arial"/>
                <w:sz w:val="20"/>
                <w:szCs w:val="20"/>
              </w:rPr>
            </w:pPr>
            <w:r w:rsidRPr="00D77BF3">
              <w:rPr>
                <w:rFonts w:cs="Arial"/>
                <w:sz w:val="20"/>
                <w:szCs w:val="20"/>
              </w:rPr>
              <w:t>none</w:t>
            </w:r>
          </w:p>
        </w:tc>
        <w:tc>
          <w:tcPr>
            <w:tcW w:w="1440" w:type="dxa"/>
          </w:tcPr>
          <w:p w:rsidR="002E4C01" w:rsidRPr="00D77BF3" w:rsidRDefault="002E4C01" w:rsidP="000A7780">
            <w:pPr>
              <w:rPr>
                <w:rFonts w:cs="Arial"/>
                <w:sz w:val="20"/>
                <w:szCs w:val="20"/>
              </w:rPr>
            </w:pPr>
            <w:r w:rsidRPr="00D77BF3">
              <w:rPr>
                <w:rFonts w:cs="Arial"/>
                <w:sz w:val="20"/>
                <w:szCs w:val="20"/>
              </w:rPr>
              <w:t>nil</w:t>
            </w:r>
          </w:p>
        </w:tc>
        <w:tc>
          <w:tcPr>
            <w:tcW w:w="1350" w:type="dxa"/>
          </w:tcPr>
          <w:p w:rsidR="002E4C01" w:rsidRPr="00D77BF3" w:rsidRDefault="002E4C01" w:rsidP="000A7780">
            <w:pPr>
              <w:rPr>
                <w:rFonts w:cs="Arial"/>
                <w:sz w:val="20"/>
                <w:szCs w:val="20"/>
              </w:rPr>
            </w:pPr>
            <w:r w:rsidRPr="00D77BF3">
              <w:rPr>
                <w:rFonts w:cs="Arial"/>
                <w:sz w:val="20"/>
                <w:szCs w:val="20"/>
              </w:rPr>
              <w:t>nil</w:t>
            </w:r>
          </w:p>
        </w:tc>
        <w:tc>
          <w:tcPr>
            <w:tcW w:w="1107" w:type="dxa"/>
          </w:tcPr>
          <w:p w:rsidR="002E4C01" w:rsidRPr="00D77BF3" w:rsidRDefault="002E4C01" w:rsidP="000A7780">
            <w:pPr>
              <w:rPr>
                <w:rFonts w:cs="Arial"/>
                <w:sz w:val="20"/>
                <w:szCs w:val="20"/>
              </w:rPr>
            </w:pPr>
            <w:r w:rsidRPr="00D77BF3">
              <w:rPr>
                <w:rFonts w:cs="Arial"/>
                <w:sz w:val="20"/>
                <w:szCs w:val="20"/>
              </w:rPr>
              <w:t>nil</w:t>
            </w:r>
          </w:p>
        </w:tc>
        <w:tc>
          <w:tcPr>
            <w:tcW w:w="1143" w:type="dxa"/>
          </w:tcPr>
          <w:p w:rsidR="002E4C01" w:rsidRPr="00D77BF3" w:rsidRDefault="002E4C01" w:rsidP="000A7780">
            <w:pPr>
              <w:rPr>
                <w:rFonts w:cs="Arial"/>
                <w:sz w:val="20"/>
                <w:szCs w:val="20"/>
              </w:rPr>
            </w:pPr>
            <w:r w:rsidRPr="00D77BF3">
              <w:rPr>
                <w:rFonts w:cs="Arial"/>
                <w:sz w:val="20"/>
                <w:szCs w:val="20"/>
              </w:rPr>
              <w:t>Nil</w:t>
            </w:r>
          </w:p>
        </w:tc>
        <w:tc>
          <w:tcPr>
            <w:tcW w:w="1692" w:type="dxa"/>
          </w:tcPr>
          <w:p w:rsidR="002E4C01" w:rsidRPr="00D77BF3" w:rsidRDefault="002E4C01" w:rsidP="000A7780">
            <w:pPr>
              <w:rPr>
                <w:rFonts w:cs="Arial"/>
                <w:sz w:val="20"/>
                <w:szCs w:val="20"/>
              </w:rPr>
            </w:pPr>
            <w:r w:rsidRPr="00D77BF3">
              <w:rPr>
                <w:rFonts w:cs="Arial"/>
                <w:sz w:val="20"/>
                <w:szCs w:val="20"/>
              </w:rPr>
              <w:t>n/a</w:t>
            </w:r>
          </w:p>
        </w:tc>
      </w:tr>
      <w:tr w:rsidR="002E4C01" w:rsidRPr="00D77BF3" w:rsidTr="000A7780">
        <w:tc>
          <w:tcPr>
            <w:tcW w:w="810" w:type="dxa"/>
          </w:tcPr>
          <w:p w:rsidR="002E4C01" w:rsidRPr="00D77BF3" w:rsidRDefault="002E4C01" w:rsidP="000A7780">
            <w:pPr>
              <w:rPr>
                <w:rFonts w:cs="Arial"/>
                <w:b/>
                <w:sz w:val="20"/>
                <w:szCs w:val="20"/>
              </w:rPr>
            </w:pPr>
            <w:r w:rsidRPr="00D77BF3">
              <w:rPr>
                <w:rFonts w:cs="Arial"/>
                <w:b/>
                <w:sz w:val="20"/>
                <w:szCs w:val="20"/>
              </w:rPr>
              <w:t>GT</w:t>
            </w:r>
          </w:p>
        </w:tc>
        <w:tc>
          <w:tcPr>
            <w:tcW w:w="1530" w:type="dxa"/>
          </w:tcPr>
          <w:p w:rsidR="002E4C01" w:rsidRPr="00D77BF3" w:rsidRDefault="002E4C01" w:rsidP="000A7780">
            <w:pPr>
              <w:rPr>
                <w:rFonts w:cs="Arial"/>
                <w:sz w:val="20"/>
                <w:szCs w:val="20"/>
              </w:rPr>
            </w:pPr>
            <w:r w:rsidRPr="00D77BF3">
              <w:rPr>
                <w:rFonts w:cs="Arial"/>
                <w:sz w:val="20"/>
                <w:szCs w:val="20"/>
              </w:rPr>
              <w:t>All 15 districts</w:t>
            </w:r>
          </w:p>
        </w:tc>
        <w:tc>
          <w:tcPr>
            <w:tcW w:w="1440" w:type="dxa"/>
          </w:tcPr>
          <w:p w:rsidR="002E4C01" w:rsidRPr="00D77BF3" w:rsidRDefault="002E4C01" w:rsidP="000A7780">
            <w:pPr>
              <w:rPr>
                <w:rFonts w:cs="Arial"/>
                <w:sz w:val="20"/>
                <w:szCs w:val="20"/>
              </w:rPr>
            </w:pPr>
            <w:r w:rsidRPr="00D77BF3">
              <w:rPr>
                <w:rFonts w:cs="Arial"/>
                <w:sz w:val="20"/>
                <w:szCs w:val="20"/>
              </w:rPr>
              <w:t xml:space="preserve">R6,95 million </w:t>
            </w:r>
          </w:p>
        </w:tc>
        <w:tc>
          <w:tcPr>
            <w:tcW w:w="1350" w:type="dxa"/>
          </w:tcPr>
          <w:p w:rsidR="002E4C01" w:rsidRPr="00D77BF3" w:rsidRDefault="002E4C01" w:rsidP="000A7780">
            <w:pPr>
              <w:rPr>
                <w:rFonts w:cs="Arial"/>
                <w:sz w:val="20"/>
                <w:szCs w:val="20"/>
              </w:rPr>
            </w:pPr>
            <w:r w:rsidRPr="00D77BF3">
              <w:rPr>
                <w:rFonts w:cs="Arial"/>
                <w:sz w:val="20"/>
                <w:szCs w:val="20"/>
              </w:rPr>
              <w:t>Included in R14 million above</w:t>
            </w:r>
          </w:p>
        </w:tc>
        <w:tc>
          <w:tcPr>
            <w:tcW w:w="1107" w:type="dxa"/>
          </w:tcPr>
          <w:p w:rsidR="002E4C01" w:rsidRPr="00D77BF3" w:rsidRDefault="002E4C01" w:rsidP="000A7780">
            <w:pPr>
              <w:rPr>
                <w:rFonts w:cs="Arial"/>
                <w:sz w:val="20"/>
                <w:szCs w:val="20"/>
              </w:rPr>
            </w:pPr>
            <w:r w:rsidRPr="00D77BF3">
              <w:rPr>
                <w:rFonts w:cs="Arial"/>
                <w:sz w:val="20"/>
                <w:szCs w:val="20"/>
              </w:rPr>
              <w:t>Not specified</w:t>
            </w:r>
          </w:p>
        </w:tc>
        <w:tc>
          <w:tcPr>
            <w:tcW w:w="1143" w:type="dxa"/>
          </w:tcPr>
          <w:p w:rsidR="002E4C01" w:rsidRPr="00D77BF3" w:rsidRDefault="002E4C01" w:rsidP="000A7780">
            <w:pPr>
              <w:rPr>
                <w:rFonts w:cs="Arial"/>
                <w:sz w:val="20"/>
                <w:szCs w:val="20"/>
              </w:rPr>
            </w:pPr>
            <w:r w:rsidRPr="00D77BF3">
              <w:rPr>
                <w:rFonts w:cs="Arial"/>
                <w:sz w:val="20"/>
                <w:szCs w:val="20"/>
              </w:rPr>
              <w:t>Not specified</w:t>
            </w:r>
          </w:p>
        </w:tc>
        <w:tc>
          <w:tcPr>
            <w:tcW w:w="1692" w:type="dxa"/>
          </w:tcPr>
          <w:p w:rsidR="002E4C01" w:rsidRPr="00D77BF3" w:rsidRDefault="002E4C01" w:rsidP="000A7780">
            <w:pPr>
              <w:rPr>
                <w:rFonts w:cs="Arial"/>
                <w:sz w:val="20"/>
                <w:szCs w:val="20"/>
              </w:rPr>
            </w:pPr>
            <w:r w:rsidRPr="00D77BF3">
              <w:rPr>
                <w:rFonts w:cs="Arial"/>
                <w:sz w:val="20"/>
                <w:szCs w:val="20"/>
              </w:rPr>
              <w:t>Specialised LTSM</w:t>
            </w:r>
          </w:p>
          <w:p w:rsidR="002E4C01" w:rsidRPr="00D77BF3" w:rsidRDefault="002E4C01" w:rsidP="000A7780">
            <w:pPr>
              <w:rPr>
                <w:rFonts w:cs="Arial"/>
                <w:sz w:val="20"/>
                <w:szCs w:val="20"/>
              </w:rPr>
            </w:pPr>
            <w:r w:rsidRPr="00D77BF3">
              <w:rPr>
                <w:rFonts w:cs="Arial"/>
                <w:sz w:val="20"/>
                <w:szCs w:val="20"/>
              </w:rPr>
              <w:t>Specialised HR</w:t>
            </w:r>
          </w:p>
          <w:p w:rsidR="002E4C01" w:rsidRPr="00D77BF3" w:rsidRDefault="002E4C01" w:rsidP="000A7780">
            <w:pPr>
              <w:rPr>
                <w:rFonts w:cs="Arial"/>
                <w:sz w:val="20"/>
                <w:szCs w:val="20"/>
              </w:rPr>
            </w:pPr>
            <w:r w:rsidRPr="00D77BF3">
              <w:rPr>
                <w:rFonts w:cs="Arial"/>
                <w:sz w:val="20"/>
                <w:szCs w:val="20"/>
              </w:rPr>
              <w:t>Teacher training</w:t>
            </w:r>
          </w:p>
        </w:tc>
      </w:tr>
      <w:tr w:rsidR="002E4C01" w:rsidRPr="00D77BF3" w:rsidTr="000A7780">
        <w:tc>
          <w:tcPr>
            <w:tcW w:w="810" w:type="dxa"/>
          </w:tcPr>
          <w:p w:rsidR="002E4C01" w:rsidRPr="00D77BF3" w:rsidRDefault="002E4C01" w:rsidP="000A7780">
            <w:pPr>
              <w:rPr>
                <w:rFonts w:cs="Arial"/>
                <w:b/>
                <w:sz w:val="20"/>
                <w:szCs w:val="20"/>
              </w:rPr>
            </w:pPr>
            <w:r w:rsidRPr="00D77BF3">
              <w:rPr>
                <w:rFonts w:cs="Arial"/>
                <w:b/>
                <w:sz w:val="20"/>
                <w:szCs w:val="20"/>
              </w:rPr>
              <w:t>KZN</w:t>
            </w:r>
          </w:p>
        </w:tc>
        <w:tc>
          <w:tcPr>
            <w:tcW w:w="1530" w:type="dxa"/>
          </w:tcPr>
          <w:p w:rsidR="002E4C01" w:rsidRPr="00D77BF3" w:rsidRDefault="002E4C01" w:rsidP="000A7780">
            <w:pPr>
              <w:rPr>
                <w:rFonts w:cs="Arial"/>
                <w:sz w:val="20"/>
                <w:szCs w:val="20"/>
              </w:rPr>
            </w:pPr>
            <w:r w:rsidRPr="00D77BF3">
              <w:rPr>
                <w:rFonts w:cs="Arial"/>
                <w:sz w:val="20"/>
                <w:szCs w:val="20"/>
              </w:rPr>
              <w:t>12 Districts</w:t>
            </w:r>
          </w:p>
        </w:tc>
        <w:tc>
          <w:tcPr>
            <w:tcW w:w="1440" w:type="dxa"/>
          </w:tcPr>
          <w:p w:rsidR="002E4C01" w:rsidRPr="00D77BF3" w:rsidRDefault="002E4C01" w:rsidP="000A7780">
            <w:pPr>
              <w:rPr>
                <w:rFonts w:cs="Arial"/>
                <w:sz w:val="20"/>
                <w:szCs w:val="20"/>
              </w:rPr>
            </w:pPr>
            <w:r w:rsidRPr="00D77BF3">
              <w:rPr>
                <w:rFonts w:cs="Arial"/>
                <w:sz w:val="20"/>
                <w:szCs w:val="20"/>
              </w:rPr>
              <w:t>Budgets for 2016/17 not specified</w:t>
            </w:r>
          </w:p>
        </w:tc>
        <w:tc>
          <w:tcPr>
            <w:tcW w:w="1350" w:type="dxa"/>
          </w:tcPr>
          <w:p w:rsidR="002E4C01" w:rsidRPr="00D77BF3" w:rsidRDefault="002E4C01" w:rsidP="000A7780">
            <w:pPr>
              <w:rPr>
                <w:rFonts w:cs="Arial"/>
                <w:sz w:val="20"/>
                <w:szCs w:val="20"/>
              </w:rPr>
            </w:pPr>
            <w:r w:rsidRPr="00D77BF3">
              <w:rPr>
                <w:rFonts w:cs="Arial"/>
                <w:sz w:val="20"/>
                <w:szCs w:val="20"/>
              </w:rPr>
              <w:t>Budgets for 2016/17 not specified</w:t>
            </w:r>
          </w:p>
        </w:tc>
        <w:tc>
          <w:tcPr>
            <w:tcW w:w="1107" w:type="dxa"/>
          </w:tcPr>
          <w:p w:rsidR="002E4C01" w:rsidRPr="00D77BF3" w:rsidRDefault="002E4C01" w:rsidP="000A7780">
            <w:pPr>
              <w:rPr>
                <w:rFonts w:cs="Arial"/>
                <w:sz w:val="20"/>
                <w:szCs w:val="20"/>
              </w:rPr>
            </w:pPr>
            <w:r w:rsidRPr="00D77BF3">
              <w:rPr>
                <w:rFonts w:cs="Arial"/>
                <w:sz w:val="20"/>
                <w:szCs w:val="20"/>
              </w:rPr>
              <w:t>Budgets for 2016/17 not specified</w:t>
            </w:r>
          </w:p>
        </w:tc>
        <w:tc>
          <w:tcPr>
            <w:tcW w:w="1143" w:type="dxa"/>
          </w:tcPr>
          <w:p w:rsidR="002E4C01" w:rsidRPr="00D77BF3" w:rsidRDefault="002E4C01" w:rsidP="000A7780">
            <w:pPr>
              <w:rPr>
                <w:rFonts w:cs="Arial"/>
                <w:sz w:val="20"/>
                <w:szCs w:val="20"/>
              </w:rPr>
            </w:pPr>
            <w:r w:rsidRPr="00D77BF3">
              <w:rPr>
                <w:rFonts w:cs="Arial"/>
                <w:sz w:val="20"/>
                <w:szCs w:val="20"/>
              </w:rPr>
              <w:t>Budgets for 2016/17 not specified</w:t>
            </w:r>
          </w:p>
        </w:tc>
        <w:tc>
          <w:tcPr>
            <w:tcW w:w="1692" w:type="dxa"/>
          </w:tcPr>
          <w:p w:rsidR="002E4C01" w:rsidRPr="00D77BF3" w:rsidRDefault="002E4C01" w:rsidP="000A7780">
            <w:pPr>
              <w:rPr>
                <w:rFonts w:cs="Arial"/>
                <w:sz w:val="20"/>
                <w:szCs w:val="20"/>
              </w:rPr>
            </w:pPr>
            <w:r w:rsidRPr="00D77BF3">
              <w:rPr>
                <w:rFonts w:cs="Arial"/>
                <w:sz w:val="20"/>
                <w:szCs w:val="20"/>
              </w:rPr>
              <w:t>Counsellors and Learning Support Educators</w:t>
            </w:r>
          </w:p>
          <w:p w:rsidR="002E4C01" w:rsidRPr="00D77BF3" w:rsidRDefault="002E4C01" w:rsidP="000A7780">
            <w:pPr>
              <w:rPr>
                <w:rFonts w:cs="Arial"/>
                <w:sz w:val="20"/>
                <w:szCs w:val="20"/>
              </w:rPr>
            </w:pPr>
            <w:r w:rsidRPr="00D77BF3">
              <w:rPr>
                <w:rFonts w:cs="Arial"/>
                <w:sz w:val="20"/>
                <w:szCs w:val="20"/>
              </w:rPr>
              <w:t>Furniture and relevant equipment</w:t>
            </w:r>
          </w:p>
        </w:tc>
      </w:tr>
      <w:tr w:rsidR="002E4C01" w:rsidRPr="00D77BF3" w:rsidTr="000A7780">
        <w:tc>
          <w:tcPr>
            <w:tcW w:w="810" w:type="dxa"/>
          </w:tcPr>
          <w:p w:rsidR="002E4C01" w:rsidRPr="00D77BF3" w:rsidRDefault="002E4C01" w:rsidP="000A7780">
            <w:pPr>
              <w:rPr>
                <w:rFonts w:cs="Arial"/>
                <w:b/>
                <w:sz w:val="20"/>
                <w:szCs w:val="20"/>
              </w:rPr>
            </w:pPr>
            <w:r w:rsidRPr="00D77BF3">
              <w:rPr>
                <w:rFonts w:cs="Arial"/>
                <w:b/>
                <w:sz w:val="20"/>
                <w:szCs w:val="20"/>
              </w:rPr>
              <w:t>LP</w:t>
            </w:r>
          </w:p>
        </w:tc>
        <w:tc>
          <w:tcPr>
            <w:tcW w:w="1530" w:type="dxa"/>
          </w:tcPr>
          <w:p w:rsidR="002E4C01" w:rsidRPr="00D77BF3" w:rsidRDefault="002E4C01" w:rsidP="000A7780">
            <w:pPr>
              <w:rPr>
                <w:rFonts w:cs="Arial"/>
                <w:sz w:val="20"/>
                <w:szCs w:val="20"/>
              </w:rPr>
            </w:pPr>
            <w:r w:rsidRPr="00D77BF3">
              <w:rPr>
                <w:rFonts w:cs="Arial"/>
                <w:sz w:val="20"/>
                <w:szCs w:val="20"/>
              </w:rPr>
              <w:t>None</w:t>
            </w:r>
          </w:p>
        </w:tc>
        <w:tc>
          <w:tcPr>
            <w:tcW w:w="1440" w:type="dxa"/>
          </w:tcPr>
          <w:p w:rsidR="002E4C01" w:rsidRPr="00D77BF3" w:rsidRDefault="002E4C01" w:rsidP="000A7780">
            <w:pPr>
              <w:rPr>
                <w:rFonts w:cs="Arial"/>
                <w:sz w:val="20"/>
                <w:szCs w:val="20"/>
              </w:rPr>
            </w:pPr>
            <w:r w:rsidRPr="00D77BF3">
              <w:rPr>
                <w:rFonts w:cs="Arial"/>
                <w:sz w:val="20"/>
                <w:szCs w:val="20"/>
              </w:rPr>
              <w:t>Nil</w:t>
            </w:r>
          </w:p>
        </w:tc>
        <w:tc>
          <w:tcPr>
            <w:tcW w:w="1350" w:type="dxa"/>
          </w:tcPr>
          <w:p w:rsidR="002E4C01" w:rsidRPr="00D77BF3" w:rsidRDefault="002E4C01" w:rsidP="000A7780">
            <w:pPr>
              <w:rPr>
                <w:rFonts w:cs="Arial"/>
                <w:sz w:val="20"/>
                <w:szCs w:val="20"/>
              </w:rPr>
            </w:pPr>
            <w:r w:rsidRPr="00D77BF3">
              <w:rPr>
                <w:rFonts w:cs="Arial"/>
                <w:sz w:val="20"/>
                <w:szCs w:val="20"/>
              </w:rPr>
              <w:t>Not specified</w:t>
            </w:r>
          </w:p>
        </w:tc>
        <w:tc>
          <w:tcPr>
            <w:tcW w:w="1107" w:type="dxa"/>
          </w:tcPr>
          <w:p w:rsidR="002E4C01" w:rsidRPr="00D77BF3" w:rsidRDefault="002E4C01" w:rsidP="000A7780">
            <w:pPr>
              <w:rPr>
                <w:rFonts w:cs="Arial"/>
                <w:sz w:val="20"/>
                <w:szCs w:val="20"/>
              </w:rPr>
            </w:pPr>
            <w:r w:rsidRPr="00D77BF3">
              <w:rPr>
                <w:rFonts w:cs="Arial"/>
                <w:sz w:val="20"/>
                <w:szCs w:val="20"/>
              </w:rPr>
              <w:t>Not specified</w:t>
            </w:r>
          </w:p>
        </w:tc>
        <w:tc>
          <w:tcPr>
            <w:tcW w:w="1143" w:type="dxa"/>
          </w:tcPr>
          <w:p w:rsidR="002E4C01" w:rsidRPr="00D77BF3" w:rsidRDefault="002E4C01" w:rsidP="000A7780">
            <w:pPr>
              <w:rPr>
                <w:rFonts w:cs="Arial"/>
                <w:sz w:val="20"/>
                <w:szCs w:val="20"/>
              </w:rPr>
            </w:pPr>
            <w:r w:rsidRPr="00D77BF3">
              <w:rPr>
                <w:rFonts w:cs="Arial"/>
                <w:sz w:val="20"/>
                <w:szCs w:val="20"/>
              </w:rPr>
              <w:t>Not specified</w:t>
            </w:r>
          </w:p>
        </w:tc>
        <w:tc>
          <w:tcPr>
            <w:tcW w:w="1692" w:type="dxa"/>
          </w:tcPr>
          <w:p w:rsidR="002E4C01" w:rsidRPr="00D77BF3" w:rsidRDefault="002E4C01" w:rsidP="000A7780">
            <w:pPr>
              <w:rPr>
                <w:rFonts w:cs="Arial"/>
                <w:sz w:val="20"/>
                <w:szCs w:val="20"/>
              </w:rPr>
            </w:pPr>
            <w:r w:rsidRPr="00D77BF3">
              <w:rPr>
                <w:rFonts w:cs="Arial"/>
                <w:sz w:val="20"/>
                <w:szCs w:val="20"/>
              </w:rPr>
              <w:t>Not specified</w:t>
            </w:r>
          </w:p>
        </w:tc>
      </w:tr>
      <w:tr w:rsidR="002E4C01" w:rsidRPr="00D77BF3" w:rsidTr="000A7780">
        <w:tc>
          <w:tcPr>
            <w:tcW w:w="810" w:type="dxa"/>
          </w:tcPr>
          <w:p w:rsidR="002E4C01" w:rsidRPr="00D77BF3" w:rsidRDefault="002E4C01" w:rsidP="000A7780">
            <w:pPr>
              <w:rPr>
                <w:rFonts w:cs="Arial"/>
                <w:b/>
                <w:sz w:val="20"/>
                <w:szCs w:val="20"/>
              </w:rPr>
            </w:pPr>
            <w:r w:rsidRPr="00D77BF3">
              <w:rPr>
                <w:rFonts w:cs="Arial"/>
                <w:b/>
                <w:sz w:val="20"/>
                <w:szCs w:val="20"/>
              </w:rPr>
              <w:t>MP</w:t>
            </w:r>
          </w:p>
        </w:tc>
        <w:tc>
          <w:tcPr>
            <w:tcW w:w="1530" w:type="dxa"/>
          </w:tcPr>
          <w:p w:rsidR="002E4C01" w:rsidRPr="00D77BF3" w:rsidRDefault="002E4C01" w:rsidP="000A7780">
            <w:pPr>
              <w:rPr>
                <w:rFonts w:cs="Arial"/>
                <w:sz w:val="20"/>
                <w:szCs w:val="20"/>
              </w:rPr>
            </w:pPr>
            <w:r w:rsidRPr="00D77BF3">
              <w:rPr>
                <w:rFonts w:cs="Arial"/>
                <w:sz w:val="20"/>
                <w:szCs w:val="20"/>
              </w:rPr>
              <w:t xml:space="preserve">All </w:t>
            </w:r>
            <w:r>
              <w:rPr>
                <w:rFonts w:cs="Arial"/>
                <w:sz w:val="20"/>
                <w:szCs w:val="20"/>
              </w:rPr>
              <w:t xml:space="preserve">4 </w:t>
            </w:r>
            <w:r w:rsidRPr="00D77BF3">
              <w:rPr>
                <w:rFonts w:cs="Arial"/>
                <w:sz w:val="20"/>
                <w:szCs w:val="20"/>
              </w:rPr>
              <w:t>districts</w:t>
            </w:r>
          </w:p>
        </w:tc>
        <w:tc>
          <w:tcPr>
            <w:tcW w:w="1440" w:type="dxa"/>
          </w:tcPr>
          <w:p w:rsidR="002E4C01" w:rsidRPr="00D77BF3" w:rsidRDefault="002E4C01" w:rsidP="000A7780">
            <w:pPr>
              <w:rPr>
                <w:rFonts w:cs="Arial"/>
                <w:sz w:val="20"/>
                <w:szCs w:val="20"/>
              </w:rPr>
            </w:pPr>
            <w:r w:rsidRPr="00D77BF3">
              <w:rPr>
                <w:rFonts w:cs="Arial"/>
                <w:sz w:val="20"/>
                <w:szCs w:val="20"/>
              </w:rPr>
              <w:t>Not specified</w:t>
            </w:r>
          </w:p>
        </w:tc>
        <w:tc>
          <w:tcPr>
            <w:tcW w:w="1350" w:type="dxa"/>
          </w:tcPr>
          <w:p w:rsidR="002E4C01" w:rsidRPr="00D77BF3" w:rsidRDefault="002E4C01" w:rsidP="000A7780">
            <w:pPr>
              <w:rPr>
                <w:rFonts w:cs="Arial"/>
                <w:sz w:val="20"/>
                <w:szCs w:val="20"/>
              </w:rPr>
            </w:pPr>
            <w:r w:rsidRPr="00D77BF3">
              <w:rPr>
                <w:rFonts w:cs="Arial"/>
                <w:sz w:val="20"/>
                <w:szCs w:val="20"/>
              </w:rPr>
              <w:t>See training budgets above</w:t>
            </w:r>
          </w:p>
        </w:tc>
        <w:tc>
          <w:tcPr>
            <w:tcW w:w="1107" w:type="dxa"/>
          </w:tcPr>
          <w:p w:rsidR="002E4C01" w:rsidRPr="00D77BF3" w:rsidRDefault="002E4C01" w:rsidP="000A7780">
            <w:pPr>
              <w:rPr>
                <w:rFonts w:cs="Arial"/>
                <w:sz w:val="20"/>
                <w:szCs w:val="20"/>
              </w:rPr>
            </w:pPr>
            <w:r w:rsidRPr="00D77BF3">
              <w:rPr>
                <w:rFonts w:cs="Arial"/>
                <w:sz w:val="20"/>
                <w:szCs w:val="20"/>
              </w:rPr>
              <w:t>Not specified</w:t>
            </w:r>
          </w:p>
        </w:tc>
        <w:tc>
          <w:tcPr>
            <w:tcW w:w="1143" w:type="dxa"/>
          </w:tcPr>
          <w:p w:rsidR="002E4C01" w:rsidRPr="00D77BF3" w:rsidRDefault="002E4C01" w:rsidP="000A7780">
            <w:pPr>
              <w:rPr>
                <w:rFonts w:cs="Arial"/>
                <w:sz w:val="20"/>
                <w:szCs w:val="20"/>
              </w:rPr>
            </w:pPr>
            <w:r w:rsidRPr="00D77BF3">
              <w:rPr>
                <w:rFonts w:cs="Arial"/>
                <w:sz w:val="20"/>
                <w:szCs w:val="20"/>
              </w:rPr>
              <w:t>No separate allocation – supplied as all ordinary schools</w:t>
            </w:r>
          </w:p>
        </w:tc>
        <w:tc>
          <w:tcPr>
            <w:tcW w:w="1692" w:type="dxa"/>
          </w:tcPr>
          <w:p w:rsidR="002E4C01" w:rsidRPr="00D77BF3" w:rsidRDefault="002E4C01" w:rsidP="000A7780">
            <w:pPr>
              <w:rPr>
                <w:rFonts w:cs="Arial"/>
                <w:sz w:val="20"/>
                <w:szCs w:val="20"/>
              </w:rPr>
            </w:pPr>
            <w:r w:rsidRPr="00D77BF3">
              <w:rPr>
                <w:rFonts w:eastAsia="Calibri" w:cs="Times New Roman"/>
                <w:color w:val="000000" w:themeColor="text1"/>
                <w:sz w:val="20"/>
                <w:szCs w:val="20"/>
                <w:lang w:val="af-ZA" w:eastAsia="en-ZA"/>
              </w:rPr>
              <w:t>ICT connectivity installation ramps and rails and additional physical resources like laboratories, libraries and sporting facilities.</w:t>
            </w:r>
          </w:p>
        </w:tc>
      </w:tr>
      <w:tr w:rsidR="002E4C01" w:rsidRPr="00D77BF3" w:rsidTr="000A7780">
        <w:tc>
          <w:tcPr>
            <w:tcW w:w="810" w:type="dxa"/>
          </w:tcPr>
          <w:p w:rsidR="002E4C01" w:rsidRPr="00D77BF3" w:rsidRDefault="002E4C01" w:rsidP="000A7780">
            <w:pPr>
              <w:rPr>
                <w:rFonts w:cs="Arial"/>
                <w:b/>
                <w:sz w:val="20"/>
                <w:szCs w:val="20"/>
              </w:rPr>
            </w:pPr>
            <w:r w:rsidRPr="00D77BF3">
              <w:rPr>
                <w:rFonts w:cs="Arial"/>
                <w:b/>
                <w:sz w:val="20"/>
                <w:szCs w:val="20"/>
              </w:rPr>
              <w:t>NC</w:t>
            </w:r>
          </w:p>
        </w:tc>
        <w:tc>
          <w:tcPr>
            <w:tcW w:w="1530" w:type="dxa"/>
          </w:tcPr>
          <w:p w:rsidR="002E4C01" w:rsidRPr="00D77BF3" w:rsidRDefault="002E4C01" w:rsidP="000A7780">
            <w:pPr>
              <w:rPr>
                <w:rFonts w:cs="Arial"/>
                <w:sz w:val="20"/>
                <w:szCs w:val="20"/>
              </w:rPr>
            </w:pPr>
            <w:r w:rsidRPr="00D77BF3">
              <w:rPr>
                <w:rFonts w:cs="Arial"/>
                <w:sz w:val="20"/>
                <w:szCs w:val="20"/>
              </w:rPr>
              <w:t>Frances Baard</w:t>
            </w:r>
          </w:p>
          <w:p w:rsidR="002E4C01" w:rsidRPr="00D77BF3" w:rsidRDefault="002E4C01" w:rsidP="000A7780">
            <w:pPr>
              <w:rPr>
                <w:rFonts w:cs="Arial"/>
                <w:sz w:val="20"/>
                <w:szCs w:val="20"/>
              </w:rPr>
            </w:pPr>
            <w:r w:rsidRPr="00D77BF3">
              <w:rPr>
                <w:rFonts w:cs="Arial"/>
                <w:sz w:val="20"/>
                <w:szCs w:val="20"/>
              </w:rPr>
              <w:t xml:space="preserve">John </w:t>
            </w:r>
            <w:proofErr w:type="spellStart"/>
            <w:r w:rsidRPr="00D77BF3">
              <w:rPr>
                <w:rFonts w:cs="Arial"/>
                <w:sz w:val="20"/>
                <w:szCs w:val="20"/>
              </w:rPr>
              <w:t>Taolo</w:t>
            </w:r>
            <w:proofErr w:type="spellEnd"/>
            <w:r w:rsidRPr="00D77BF3">
              <w:rPr>
                <w:rFonts w:cs="Arial"/>
                <w:sz w:val="20"/>
                <w:szCs w:val="20"/>
              </w:rPr>
              <w:t xml:space="preserve"> </w:t>
            </w:r>
            <w:proofErr w:type="spellStart"/>
            <w:r w:rsidRPr="00D77BF3">
              <w:rPr>
                <w:rFonts w:cs="Arial"/>
                <w:sz w:val="20"/>
                <w:szCs w:val="20"/>
              </w:rPr>
              <w:t>Gaetsewe</w:t>
            </w:r>
            <w:proofErr w:type="spellEnd"/>
          </w:p>
          <w:p w:rsidR="002E4C01" w:rsidRPr="00D77BF3" w:rsidRDefault="002E4C01" w:rsidP="000A7780">
            <w:pPr>
              <w:rPr>
                <w:rFonts w:cs="Arial"/>
                <w:sz w:val="20"/>
                <w:szCs w:val="20"/>
              </w:rPr>
            </w:pPr>
            <w:r w:rsidRPr="00D77BF3">
              <w:rPr>
                <w:rFonts w:cs="Arial"/>
                <w:sz w:val="20"/>
                <w:szCs w:val="20"/>
              </w:rPr>
              <w:t xml:space="preserve">ZF </w:t>
            </w:r>
            <w:proofErr w:type="spellStart"/>
            <w:r w:rsidRPr="00D77BF3">
              <w:rPr>
                <w:rFonts w:cs="Arial"/>
                <w:sz w:val="20"/>
                <w:szCs w:val="20"/>
              </w:rPr>
              <w:t>Mhcawu</w:t>
            </w:r>
            <w:proofErr w:type="spellEnd"/>
          </w:p>
          <w:p w:rsidR="002E4C01" w:rsidRPr="00D77BF3" w:rsidRDefault="002E4C01" w:rsidP="000A7780">
            <w:pPr>
              <w:rPr>
                <w:rFonts w:cs="Arial"/>
                <w:sz w:val="20"/>
                <w:szCs w:val="20"/>
              </w:rPr>
            </w:pPr>
            <w:proofErr w:type="spellStart"/>
            <w:r w:rsidRPr="00D77BF3">
              <w:rPr>
                <w:rFonts w:cs="Arial"/>
                <w:sz w:val="20"/>
                <w:szCs w:val="20"/>
              </w:rPr>
              <w:t>Pixley-Ka-Seme</w:t>
            </w:r>
            <w:proofErr w:type="spellEnd"/>
          </w:p>
          <w:p w:rsidR="002E4C01" w:rsidRPr="00D77BF3" w:rsidRDefault="002E4C01" w:rsidP="000A7780">
            <w:pPr>
              <w:rPr>
                <w:rFonts w:cs="Arial"/>
                <w:sz w:val="20"/>
                <w:szCs w:val="20"/>
              </w:rPr>
            </w:pPr>
            <w:r w:rsidRPr="00D77BF3">
              <w:rPr>
                <w:rFonts w:cs="Arial"/>
                <w:sz w:val="20"/>
                <w:szCs w:val="20"/>
              </w:rPr>
              <w:t>Namaqua</w:t>
            </w:r>
          </w:p>
        </w:tc>
        <w:tc>
          <w:tcPr>
            <w:tcW w:w="1440" w:type="dxa"/>
          </w:tcPr>
          <w:p w:rsidR="002E4C01" w:rsidRPr="00D77BF3" w:rsidRDefault="002E4C01" w:rsidP="000A7780">
            <w:pPr>
              <w:rPr>
                <w:rFonts w:cs="Arial"/>
                <w:sz w:val="20"/>
                <w:szCs w:val="20"/>
              </w:rPr>
            </w:pPr>
            <w:r w:rsidRPr="00D77BF3">
              <w:rPr>
                <w:rFonts w:cs="Arial"/>
                <w:sz w:val="20"/>
                <w:szCs w:val="20"/>
              </w:rPr>
              <w:t>R400 000 above which is available on demand</w:t>
            </w:r>
          </w:p>
        </w:tc>
        <w:tc>
          <w:tcPr>
            <w:tcW w:w="1350" w:type="dxa"/>
          </w:tcPr>
          <w:p w:rsidR="002E4C01" w:rsidRPr="00D77BF3" w:rsidRDefault="002E4C01" w:rsidP="000A7780">
            <w:pPr>
              <w:rPr>
                <w:rFonts w:cs="Arial"/>
                <w:sz w:val="20"/>
                <w:szCs w:val="20"/>
              </w:rPr>
            </w:pPr>
            <w:r w:rsidRPr="00D77BF3">
              <w:rPr>
                <w:rFonts w:cs="Arial"/>
                <w:sz w:val="20"/>
                <w:szCs w:val="20"/>
              </w:rPr>
              <w:t>Not specified – covered by district line budgets</w:t>
            </w:r>
          </w:p>
        </w:tc>
        <w:tc>
          <w:tcPr>
            <w:tcW w:w="1107" w:type="dxa"/>
          </w:tcPr>
          <w:p w:rsidR="002E4C01" w:rsidRPr="00D77BF3" w:rsidRDefault="002E4C01" w:rsidP="000A7780">
            <w:pPr>
              <w:rPr>
                <w:rFonts w:cs="Arial"/>
                <w:sz w:val="20"/>
                <w:szCs w:val="20"/>
              </w:rPr>
            </w:pPr>
            <w:r w:rsidRPr="00D77BF3">
              <w:rPr>
                <w:rFonts w:cs="Arial"/>
                <w:sz w:val="20"/>
                <w:szCs w:val="20"/>
              </w:rPr>
              <w:t>R225280</w:t>
            </w:r>
          </w:p>
          <w:p w:rsidR="002E4C01" w:rsidRPr="00D77BF3" w:rsidRDefault="002E4C01" w:rsidP="000A7780">
            <w:pPr>
              <w:rPr>
                <w:rFonts w:cs="Arial"/>
                <w:sz w:val="20"/>
                <w:szCs w:val="20"/>
              </w:rPr>
            </w:pPr>
          </w:p>
          <w:p w:rsidR="002E4C01" w:rsidRPr="00D77BF3" w:rsidRDefault="002E4C01" w:rsidP="000A7780">
            <w:pPr>
              <w:rPr>
                <w:rFonts w:cs="Arial"/>
                <w:sz w:val="20"/>
                <w:szCs w:val="20"/>
              </w:rPr>
            </w:pPr>
            <w:r w:rsidRPr="00D77BF3">
              <w:rPr>
                <w:rFonts w:cs="Arial"/>
                <w:sz w:val="20"/>
                <w:szCs w:val="20"/>
              </w:rPr>
              <w:t>R7414</w:t>
            </w:r>
          </w:p>
          <w:p w:rsidR="002E4C01" w:rsidRPr="00D77BF3" w:rsidRDefault="002E4C01" w:rsidP="000A7780">
            <w:pPr>
              <w:rPr>
                <w:rFonts w:cs="Arial"/>
                <w:sz w:val="20"/>
                <w:szCs w:val="20"/>
              </w:rPr>
            </w:pPr>
          </w:p>
          <w:p w:rsidR="002E4C01" w:rsidRPr="00D77BF3" w:rsidRDefault="002E4C01" w:rsidP="000A7780">
            <w:pPr>
              <w:rPr>
                <w:rFonts w:cs="Arial"/>
                <w:sz w:val="20"/>
                <w:szCs w:val="20"/>
              </w:rPr>
            </w:pPr>
            <w:r w:rsidRPr="00D77BF3">
              <w:rPr>
                <w:rFonts w:cs="Arial"/>
                <w:sz w:val="20"/>
                <w:szCs w:val="20"/>
              </w:rPr>
              <w:t>R153058</w:t>
            </w:r>
          </w:p>
          <w:p w:rsidR="002E4C01" w:rsidRPr="00D77BF3" w:rsidRDefault="002E4C01" w:rsidP="000A7780">
            <w:pPr>
              <w:rPr>
                <w:rFonts w:cs="Arial"/>
                <w:sz w:val="20"/>
                <w:szCs w:val="20"/>
              </w:rPr>
            </w:pPr>
            <w:r w:rsidRPr="00D77BF3">
              <w:rPr>
                <w:rFonts w:cs="Arial"/>
                <w:sz w:val="20"/>
                <w:szCs w:val="20"/>
              </w:rPr>
              <w:t>R114420</w:t>
            </w:r>
          </w:p>
          <w:p w:rsidR="002E4C01" w:rsidRPr="00D77BF3" w:rsidRDefault="002E4C01" w:rsidP="000A7780">
            <w:pPr>
              <w:rPr>
                <w:rFonts w:cs="Arial"/>
                <w:sz w:val="20"/>
                <w:szCs w:val="20"/>
              </w:rPr>
            </w:pPr>
          </w:p>
          <w:p w:rsidR="002E4C01" w:rsidRPr="00D77BF3" w:rsidRDefault="002E4C01" w:rsidP="000A7780">
            <w:pPr>
              <w:rPr>
                <w:rFonts w:cs="Arial"/>
                <w:sz w:val="20"/>
                <w:szCs w:val="20"/>
              </w:rPr>
            </w:pPr>
            <w:r w:rsidRPr="00D77BF3">
              <w:rPr>
                <w:rFonts w:cs="Arial"/>
                <w:sz w:val="20"/>
                <w:szCs w:val="20"/>
              </w:rPr>
              <w:t>R156793</w:t>
            </w:r>
          </w:p>
        </w:tc>
        <w:tc>
          <w:tcPr>
            <w:tcW w:w="1143" w:type="dxa"/>
          </w:tcPr>
          <w:p w:rsidR="002E4C01" w:rsidRPr="00D77BF3" w:rsidRDefault="002E4C01" w:rsidP="000A7780">
            <w:pPr>
              <w:rPr>
                <w:rFonts w:cs="Arial"/>
                <w:sz w:val="20"/>
                <w:szCs w:val="20"/>
              </w:rPr>
            </w:pPr>
            <w:r w:rsidRPr="00D77BF3">
              <w:rPr>
                <w:rFonts w:cs="Arial"/>
                <w:sz w:val="20"/>
                <w:szCs w:val="20"/>
              </w:rPr>
              <w:t>No separate allocation – supplied as all ordinary schools</w:t>
            </w:r>
          </w:p>
        </w:tc>
        <w:tc>
          <w:tcPr>
            <w:tcW w:w="1692" w:type="dxa"/>
          </w:tcPr>
          <w:p w:rsidR="002E4C01" w:rsidRPr="00D77BF3" w:rsidRDefault="002E4C01" w:rsidP="000A7780">
            <w:pPr>
              <w:rPr>
                <w:rFonts w:cs="Arial"/>
                <w:sz w:val="20"/>
                <w:szCs w:val="20"/>
              </w:rPr>
            </w:pPr>
            <w:r w:rsidRPr="00D77BF3">
              <w:rPr>
                <w:rFonts w:cs="Arial"/>
                <w:sz w:val="20"/>
                <w:szCs w:val="20"/>
              </w:rPr>
              <w:t>Supplied according to individual needs</w:t>
            </w:r>
          </w:p>
        </w:tc>
      </w:tr>
      <w:tr w:rsidR="002E4C01" w:rsidRPr="00D77BF3" w:rsidTr="000A7780">
        <w:tc>
          <w:tcPr>
            <w:tcW w:w="810" w:type="dxa"/>
          </w:tcPr>
          <w:p w:rsidR="002E4C01" w:rsidRPr="00D77BF3" w:rsidRDefault="002E4C01" w:rsidP="000A7780">
            <w:pPr>
              <w:rPr>
                <w:rFonts w:cs="Arial"/>
                <w:b/>
                <w:sz w:val="20"/>
                <w:szCs w:val="20"/>
              </w:rPr>
            </w:pPr>
            <w:r w:rsidRPr="00D77BF3">
              <w:rPr>
                <w:rFonts w:cs="Arial"/>
                <w:b/>
                <w:sz w:val="20"/>
                <w:szCs w:val="20"/>
              </w:rPr>
              <w:t>NW</w:t>
            </w:r>
          </w:p>
        </w:tc>
        <w:tc>
          <w:tcPr>
            <w:tcW w:w="1530" w:type="dxa"/>
          </w:tcPr>
          <w:p w:rsidR="002E4C01" w:rsidRPr="00D77BF3" w:rsidRDefault="002E4C01" w:rsidP="000A7780">
            <w:pPr>
              <w:rPr>
                <w:rFonts w:cs="Arial"/>
                <w:sz w:val="20"/>
                <w:szCs w:val="20"/>
              </w:rPr>
            </w:pPr>
            <w:r w:rsidRPr="00D77BF3">
              <w:rPr>
                <w:rFonts w:cs="Arial"/>
                <w:sz w:val="20"/>
                <w:szCs w:val="20"/>
              </w:rPr>
              <w:t xml:space="preserve">All </w:t>
            </w:r>
            <w:r>
              <w:rPr>
                <w:rFonts w:cs="Arial"/>
                <w:sz w:val="20"/>
                <w:szCs w:val="20"/>
              </w:rPr>
              <w:t xml:space="preserve">4 </w:t>
            </w:r>
            <w:r w:rsidRPr="00D77BF3">
              <w:rPr>
                <w:rFonts w:cs="Arial"/>
                <w:sz w:val="20"/>
                <w:szCs w:val="20"/>
              </w:rPr>
              <w:t>districts</w:t>
            </w:r>
          </w:p>
        </w:tc>
        <w:tc>
          <w:tcPr>
            <w:tcW w:w="1440" w:type="dxa"/>
          </w:tcPr>
          <w:p w:rsidR="002E4C01" w:rsidRPr="00D77BF3" w:rsidRDefault="002E4C01" w:rsidP="000A7780">
            <w:pPr>
              <w:rPr>
                <w:rFonts w:cs="Arial"/>
                <w:sz w:val="20"/>
                <w:szCs w:val="20"/>
              </w:rPr>
            </w:pPr>
            <w:r w:rsidRPr="00D77BF3">
              <w:rPr>
                <w:rFonts w:cs="Arial"/>
                <w:sz w:val="20"/>
                <w:szCs w:val="20"/>
              </w:rPr>
              <w:t>R20 million – including infrastructure</w:t>
            </w:r>
          </w:p>
        </w:tc>
        <w:tc>
          <w:tcPr>
            <w:tcW w:w="1350" w:type="dxa"/>
          </w:tcPr>
          <w:p w:rsidR="002E4C01" w:rsidRPr="00D77BF3" w:rsidRDefault="002E4C01" w:rsidP="000A7780">
            <w:pPr>
              <w:rPr>
                <w:rFonts w:cs="Arial"/>
                <w:sz w:val="20"/>
                <w:szCs w:val="20"/>
              </w:rPr>
            </w:pPr>
            <w:r w:rsidRPr="00D77BF3">
              <w:rPr>
                <w:rFonts w:cs="Arial"/>
                <w:sz w:val="20"/>
                <w:szCs w:val="20"/>
              </w:rPr>
              <w:t>Not specified</w:t>
            </w:r>
          </w:p>
        </w:tc>
        <w:tc>
          <w:tcPr>
            <w:tcW w:w="1107" w:type="dxa"/>
          </w:tcPr>
          <w:p w:rsidR="002E4C01" w:rsidRPr="00D77BF3" w:rsidRDefault="002E4C01" w:rsidP="000A7780">
            <w:pPr>
              <w:rPr>
                <w:rFonts w:cs="Arial"/>
                <w:sz w:val="20"/>
                <w:szCs w:val="20"/>
              </w:rPr>
            </w:pPr>
            <w:r w:rsidRPr="00D77BF3">
              <w:rPr>
                <w:rFonts w:cs="Arial"/>
                <w:sz w:val="20"/>
                <w:szCs w:val="20"/>
              </w:rPr>
              <w:t>R2,1 million</w:t>
            </w:r>
          </w:p>
          <w:p w:rsidR="002E4C01" w:rsidRPr="00D77BF3" w:rsidRDefault="002E4C01" w:rsidP="000A7780">
            <w:pPr>
              <w:rPr>
                <w:rFonts w:cs="Arial"/>
                <w:sz w:val="20"/>
                <w:szCs w:val="20"/>
              </w:rPr>
            </w:pPr>
            <w:r w:rsidRPr="00D77BF3">
              <w:rPr>
                <w:rFonts w:cs="Arial"/>
                <w:sz w:val="20"/>
                <w:szCs w:val="20"/>
              </w:rPr>
              <w:t>Vehicles for therapists</w:t>
            </w:r>
          </w:p>
        </w:tc>
        <w:tc>
          <w:tcPr>
            <w:tcW w:w="1143" w:type="dxa"/>
          </w:tcPr>
          <w:p w:rsidR="002E4C01" w:rsidRPr="00D77BF3" w:rsidRDefault="002E4C01" w:rsidP="000A7780">
            <w:pPr>
              <w:rPr>
                <w:rFonts w:cs="Arial"/>
                <w:sz w:val="20"/>
                <w:szCs w:val="20"/>
              </w:rPr>
            </w:pPr>
            <w:r w:rsidRPr="00D77BF3">
              <w:rPr>
                <w:rFonts w:cs="Arial"/>
                <w:sz w:val="20"/>
                <w:szCs w:val="20"/>
              </w:rPr>
              <w:t>No separate allocation – supplied as all ordinary schools</w:t>
            </w:r>
          </w:p>
        </w:tc>
        <w:tc>
          <w:tcPr>
            <w:tcW w:w="1692" w:type="dxa"/>
          </w:tcPr>
          <w:p w:rsidR="002E4C01" w:rsidRPr="00D77BF3" w:rsidRDefault="002E4C01" w:rsidP="000A7780">
            <w:pPr>
              <w:rPr>
                <w:rFonts w:cs="Arial"/>
                <w:sz w:val="20"/>
                <w:szCs w:val="20"/>
              </w:rPr>
            </w:pPr>
            <w:r w:rsidRPr="00D77BF3">
              <w:rPr>
                <w:sz w:val="20"/>
                <w:szCs w:val="20"/>
                <w:lang w:val="af-ZA" w:eastAsia="en-ZA"/>
              </w:rPr>
              <w:t xml:space="preserve">1 Councelling room, accesible  toilets, store and strong room, ramps and paving around the building and  </w:t>
            </w:r>
            <w:r w:rsidRPr="00D77BF3">
              <w:rPr>
                <w:sz w:val="20"/>
                <w:szCs w:val="20"/>
                <w:lang w:val="af-ZA" w:eastAsia="en-ZA"/>
              </w:rPr>
              <w:lastRenderedPageBreak/>
              <w:t>assistive devices</w:t>
            </w:r>
          </w:p>
        </w:tc>
      </w:tr>
      <w:tr w:rsidR="002E4C01" w:rsidRPr="00D77BF3" w:rsidTr="000A7780">
        <w:tc>
          <w:tcPr>
            <w:tcW w:w="810" w:type="dxa"/>
          </w:tcPr>
          <w:p w:rsidR="002E4C01" w:rsidRPr="00D77BF3" w:rsidRDefault="002E4C01" w:rsidP="000A7780">
            <w:pPr>
              <w:rPr>
                <w:rFonts w:cs="Arial"/>
                <w:b/>
                <w:sz w:val="20"/>
                <w:szCs w:val="20"/>
              </w:rPr>
            </w:pPr>
            <w:r w:rsidRPr="00D77BF3">
              <w:rPr>
                <w:rFonts w:cs="Arial"/>
                <w:b/>
                <w:sz w:val="20"/>
                <w:szCs w:val="20"/>
              </w:rPr>
              <w:lastRenderedPageBreak/>
              <w:t>WC</w:t>
            </w:r>
          </w:p>
        </w:tc>
        <w:tc>
          <w:tcPr>
            <w:tcW w:w="1530" w:type="dxa"/>
          </w:tcPr>
          <w:p w:rsidR="002E4C01" w:rsidRDefault="002E4C01" w:rsidP="000A7780">
            <w:pPr>
              <w:rPr>
                <w:rFonts w:cs="Arial"/>
                <w:sz w:val="20"/>
                <w:szCs w:val="20"/>
              </w:rPr>
            </w:pPr>
            <w:r>
              <w:rPr>
                <w:rFonts w:cs="Arial"/>
                <w:sz w:val="20"/>
                <w:szCs w:val="20"/>
              </w:rPr>
              <w:t xml:space="preserve">Cape </w:t>
            </w:r>
            <w:proofErr w:type="spellStart"/>
            <w:r>
              <w:rPr>
                <w:rFonts w:cs="Arial"/>
                <w:sz w:val="20"/>
                <w:szCs w:val="20"/>
              </w:rPr>
              <w:t>Winelands</w:t>
            </w:r>
            <w:proofErr w:type="spellEnd"/>
            <w:r>
              <w:rPr>
                <w:rFonts w:cs="Arial"/>
                <w:sz w:val="20"/>
                <w:szCs w:val="20"/>
              </w:rPr>
              <w:t xml:space="preserve"> (27)</w:t>
            </w:r>
          </w:p>
          <w:p w:rsidR="002E4C01" w:rsidRDefault="002E4C01" w:rsidP="000A7780">
            <w:pPr>
              <w:rPr>
                <w:rFonts w:cs="Arial"/>
                <w:sz w:val="20"/>
                <w:szCs w:val="20"/>
              </w:rPr>
            </w:pPr>
            <w:r>
              <w:rPr>
                <w:rFonts w:cs="Arial"/>
                <w:sz w:val="20"/>
                <w:szCs w:val="20"/>
              </w:rPr>
              <w:t>Eden Karoo (27)</w:t>
            </w:r>
          </w:p>
          <w:p w:rsidR="002E4C01" w:rsidRDefault="002E4C01" w:rsidP="000A7780">
            <w:pPr>
              <w:rPr>
                <w:rFonts w:cs="Arial"/>
                <w:sz w:val="20"/>
                <w:szCs w:val="20"/>
              </w:rPr>
            </w:pPr>
            <w:r>
              <w:rPr>
                <w:rFonts w:cs="Arial"/>
                <w:sz w:val="20"/>
                <w:szCs w:val="20"/>
              </w:rPr>
              <w:t>Metro Central (12)</w:t>
            </w:r>
          </w:p>
          <w:p w:rsidR="002E4C01" w:rsidRDefault="002E4C01" w:rsidP="000A7780">
            <w:pPr>
              <w:rPr>
                <w:rFonts w:cs="Arial"/>
                <w:sz w:val="20"/>
                <w:szCs w:val="20"/>
              </w:rPr>
            </w:pPr>
            <w:r>
              <w:rPr>
                <w:rFonts w:cs="Arial"/>
                <w:sz w:val="20"/>
                <w:szCs w:val="20"/>
              </w:rPr>
              <w:t>Metro East (17)</w:t>
            </w:r>
          </w:p>
          <w:p w:rsidR="002E4C01" w:rsidRDefault="002E4C01" w:rsidP="000A7780">
            <w:pPr>
              <w:rPr>
                <w:rFonts w:cs="Arial"/>
                <w:sz w:val="20"/>
                <w:szCs w:val="20"/>
              </w:rPr>
            </w:pPr>
            <w:r>
              <w:rPr>
                <w:rFonts w:cs="Arial"/>
                <w:sz w:val="20"/>
                <w:szCs w:val="20"/>
              </w:rPr>
              <w:t>Metro North (21)</w:t>
            </w:r>
          </w:p>
          <w:p w:rsidR="002E4C01" w:rsidRDefault="002E4C01" w:rsidP="000A7780">
            <w:pPr>
              <w:rPr>
                <w:rFonts w:cs="Arial"/>
                <w:sz w:val="20"/>
                <w:szCs w:val="20"/>
              </w:rPr>
            </w:pPr>
            <w:r>
              <w:rPr>
                <w:rFonts w:cs="Arial"/>
                <w:sz w:val="20"/>
                <w:szCs w:val="20"/>
              </w:rPr>
              <w:t>Metro South (9)</w:t>
            </w:r>
          </w:p>
          <w:p w:rsidR="002E4C01" w:rsidRDefault="002E4C01" w:rsidP="000A7780">
            <w:pPr>
              <w:rPr>
                <w:rFonts w:cs="Arial"/>
                <w:sz w:val="20"/>
                <w:szCs w:val="20"/>
              </w:rPr>
            </w:pPr>
            <w:r>
              <w:rPr>
                <w:rFonts w:cs="Arial"/>
                <w:sz w:val="20"/>
                <w:szCs w:val="20"/>
              </w:rPr>
              <w:t>Overberg (15)</w:t>
            </w:r>
          </w:p>
          <w:p w:rsidR="002E4C01" w:rsidRPr="00D77BF3" w:rsidRDefault="002E4C01" w:rsidP="000A7780">
            <w:pPr>
              <w:rPr>
                <w:rFonts w:cs="Arial"/>
                <w:sz w:val="20"/>
                <w:szCs w:val="20"/>
              </w:rPr>
            </w:pPr>
            <w:r>
              <w:rPr>
                <w:rFonts w:cs="Arial"/>
                <w:sz w:val="20"/>
                <w:szCs w:val="20"/>
              </w:rPr>
              <w:t>West Coast (19)</w:t>
            </w:r>
          </w:p>
        </w:tc>
        <w:tc>
          <w:tcPr>
            <w:tcW w:w="1440" w:type="dxa"/>
          </w:tcPr>
          <w:p w:rsidR="002E4C01" w:rsidRDefault="002E4C01" w:rsidP="000A7780">
            <w:pPr>
              <w:rPr>
                <w:rFonts w:cs="Arial"/>
                <w:sz w:val="20"/>
                <w:szCs w:val="20"/>
              </w:rPr>
            </w:pPr>
            <w:r>
              <w:rPr>
                <w:rFonts w:cs="Arial"/>
                <w:sz w:val="20"/>
                <w:szCs w:val="20"/>
              </w:rPr>
              <w:t xml:space="preserve">R81 000 </w:t>
            </w:r>
          </w:p>
          <w:p w:rsidR="002E4C01" w:rsidRDefault="002E4C01" w:rsidP="000A7780">
            <w:pPr>
              <w:rPr>
                <w:rFonts w:cs="Arial"/>
                <w:sz w:val="20"/>
                <w:szCs w:val="20"/>
              </w:rPr>
            </w:pP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R81 000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R36 000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R51 000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R63 000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R27 000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R45 000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R57 000</w:t>
            </w:r>
          </w:p>
          <w:p w:rsidR="002E4C01" w:rsidRDefault="002E4C01" w:rsidP="000A7780">
            <w:pPr>
              <w:rPr>
                <w:rFonts w:cs="Arial"/>
                <w:sz w:val="20"/>
                <w:szCs w:val="20"/>
              </w:rPr>
            </w:pPr>
            <w:r>
              <w:rPr>
                <w:rFonts w:cs="Arial"/>
                <w:sz w:val="20"/>
                <w:szCs w:val="20"/>
              </w:rPr>
              <w:t>(including LTSM and Transport)</w:t>
            </w:r>
          </w:p>
          <w:p w:rsidR="002E4C01" w:rsidRPr="00D77BF3" w:rsidRDefault="002E4C01" w:rsidP="000A7780">
            <w:pPr>
              <w:rPr>
                <w:rFonts w:cs="Arial"/>
                <w:sz w:val="20"/>
                <w:szCs w:val="20"/>
              </w:rPr>
            </w:pPr>
          </w:p>
        </w:tc>
        <w:tc>
          <w:tcPr>
            <w:tcW w:w="1350" w:type="dxa"/>
          </w:tcPr>
          <w:p w:rsidR="002E4C01" w:rsidRPr="00D77BF3" w:rsidRDefault="002E4C01" w:rsidP="000A7780">
            <w:pPr>
              <w:rPr>
                <w:rFonts w:cs="Arial"/>
                <w:sz w:val="20"/>
                <w:szCs w:val="20"/>
              </w:rPr>
            </w:pPr>
            <w:r>
              <w:rPr>
                <w:rFonts w:cs="Arial"/>
                <w:sz w:val="20"/>
                <w:szCs w:val="20"/>
              </w:rPr>
              <w:t>Included in Assistive devices budget</w:t>
            </w:r>
          </w:p>
        </w:tc>
        <w:tc>
          <w:tcPr>
            <w:tcW w:w="1107" w:type="dxa"/>
          </w:tcPr>
          <w:p w:rsidR="002E4C01" w:rsidRDefault="002E4C01" w:rsidP="000A7780">
            <w:pPr>
              <w:rPr>
                <w:rFonts w:cs="Arial"/>
                <w:sz w:val="20"/>
                <w:szCs w:val="20"/>
              </w:rPr>
            </w:pPr>
            <w:r>
              <w:rPr>
                <w:rFonts w:cs="Arial"/>
                <w:sz w:val="20"/>
                <w:szCs w:val="20"/>
              </w:rPr>
              <w:t xml:space="preserve">R81 000 </w:t>
            </w:r>
          </w:p>
          <w:p w:rsidR="002E4C01" w:rsidRDefault="002E4C01" w:rsidP="000A7780">
            <w:pPr>
              <w:rPr>
                <w:rFonts w:cs="Arial"/>
                <w:sz w:val="20"/>
                <w:szCs w:val="20"/>
              </w:rPr>
            </w:pP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R81 000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R36 000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R51 000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R63 000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R27 000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R45 000</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R57 000</w:t>
            </w:r>
          </w:p>
          <w:p w:rsidR="002E4C01" w:rsidRPr="00D77BF3" w:rsidRDefault="002E4C01" w:rsidP="000A7780">
            <w:pPr>
              <w:rPr>
                <w:rFonts w:cs="Arial"/>
                <w:sz w:val="20"/>
                <w:szCs w:val="20"/>
              </w:rPr>
            </w:pPr>
          </w:p>
        </w:tc>
        <w:tc>
          <w:tcPr>
            <w:tcW w:w="1143" w:type="dxa"/>
          </w:tcPr>
          <w:p w:rsidR="002E4C01" w:rsidRPr="00D77BF3" w:rsidRDefault="002E4C01" w:rsidP="000A7780">
            <w:pPr>
              <w:rPr>
                <w:rFonts w:cs="Arial"/>
                <w:sz w:val="20"/>
                <w:szCs w:val="20"/>
              </w:rPr>
            </w:pPr>
            <w:r>
              <w:rPr>
                <w:rFonts w:cs="Arial"/>
                <w:sz w:val="20"/>
                <w:szCs w:val="20"/>
              </w:rPr>
              <w:t>Included in Assistive devices budget</w:t>
            </w:r>
          </w:p>
        </w:tc>
        <w:tc>
          <w:tcPr>
            <w:tcW w:w="1692" w:type="dxa"/>
          </w:tcPr>
          <w:p w:rsidR="002E4C01" w:rsidRDefault="002E4C01" w:rsidP="000A7780">
            <w:pPr>
              <w:rPr>
                <w:rFonts w:eastAsia="Calibri" w:cs="Times New Roman"/>
                <w:sz w:val="20"/>
                <w:szCs w:val="20"/>
                <w:lang w:val="af-ZA" w:eastAsia="en-ZA"/>
              </w:rPr>
            </w:pPr>
            <w:r w:rsidRPr="00367949">
              <w:rPr>
                <w:rFonts w:eastAsia="Calibri" w:cs="Times New Roman"/>
                <w:sz w:val="20"/>
                <w:szCs w:val="20"/>
                <w:lang w:val="af-ZA" w:eastAsia="en-ZA"/>
              </w:rPr>
              <w:t>Funding for a teaching assistant, specialised LTSM/training/</w:t>
            </w:r>
            <w:r>
              <w:rPr>
                <w:rFonts w:eastAsia="Calibri" w:cs="Times New Roman"/>
                <w:sz w:val="20"/>
                <w:szCs w:val="20"/>
                <w:lang w:val="af-ZA" w:eastAsia="en-ZA"/>
              </w:rPr>
              <w:t xml:space="preserve"> </w:t>
            </w:r>
            <w:r w:rsidRPr="00367949">
              <w:rPr>
                <w:rFonts w:eastAsia="Calibri" w:cs="Times New Roman"/>
                <w:sz w:val="20"/>
                <w:szCs w:val="20"/>
                <w:lang w:val="af-ZA" w:eastAsia="en-ZA"/>
              </w:rPr>
              <w:t>transport.</w:t>
            </w:r>
          </w:p>
          <w:p w:rsidR="002E4C01" w:rsidRPr="00367949" w:rsidRDefault="002E4C01" w:rsidP="000A7780">
            <w:pPr>
              <w:rPr>
                <w:rFonts w:cs="Arial"/>
                <w:sz w:val="20"/>
                <w:szCs w:val="20"/>
              </w:rPr>
            </w:pPr>
          </w:p>
        </w:tc>
      </w:tr>
    </w:tbl>
    <w:p w:rsidR="002E4C01" w:rsidRPr="00A1765E" w:rsidRDefault="002E4C01" w:rsidP="002E4C01">
      <w:pPr>
        <w:ind w:left="720" w:hanging="720"/>
        <w:rPr>
          <w:rFonts w:ascii="Arial" w:hAnsi="Arial" w:cs="Arial"/>
          <w:i/>
          <w:sz w:val="18"/>
          <w:szCs w:val="18"/>
        </w:rPr>
      </w:pPr>
      <w:r w:rsidRPr="00A1765E">
        <w:rPr>
          <w:rFonts w:ascii="Arial" w:hAnsi="Arial" w:cs="Arial"/>
          <w:i/>
          <w:sz w:val="18"/>
          <w:szCs w:val="18"/>
        </w:rPr>
        <w:t>Source: Information provided by provinces in April 2016</w:t>
      </w:r>
    </w:p>
    <w:p w:rsidR="002E4C01" w:rsidRPr="00072E4A" w:rsidRDefault="002E4C01" w:rsidP="002E4C01">
      <w:pPr>
        <w:ind w:left="851" w:hanging="851"/>
        <w:jc w:val="both"/>
        <w:rPr>
          <w:rFonts w:ascii="Arial" w:hAnsi="Arial" w:cs="Arial"/>
          <w:b/>
          <w:sz w:val="24"/>
          <w:szCs w:val="24"/>
        </w:rPr>
      </w:pPr>
      <w:r>
        <w:rPr>
          <w:rFonts w:ascii="Arial" w:hAnsi="Arial" w:cs="Arial"/>
          <w:b/>
          <w:sz w:val="24"/>
          <w:szCs w:val="24"/>
        </w:rPr>
        <w:t>(1)(b) Schools reconfigured as Full-Service Schools, (c) cost of reconfiguration, (d) how far from completion and (e) nature of resources:</w:t>
      </w:r>
    </w:p>
    <w:tbl>
      <w:tblPr>
        <w:tblStyle w:val="TableGrid"/>
        <w:tblW w:w="4907" w:type="pct"/>
        <w:tblInd w:w="108" w:type="dxa"/>
        <w:tblLayout w:type="fixed"/>
        <w:tblLook w:val="04A0" w:firstRow="1" w:lastRow="0" w:firstColumn="1" w:lastColumn="0" w:noHBand="0" w:noVBand="1"/>
      </w:tblPr>
      <w:tblGrid>
        <w:gridCol w:w="1134"/>
        <w:gridCol w:w="1560"/>
        <w:gridCol w:w="2269"/>
        <w:gridCol w:w="1841"/>
        <w:gridCol w:w="2266"/>
      </w:tblGrid>
      <w:tr w:rsidR="002E4C01" w:rsidRPr="00614A93" w:rsidTr="000A7780">
        <w:trPr>
          <w:tblHeader/>
        </w:trPr>
        <w:tc>
          <w:tcPr>
            <w:tcW w:w="625" w:type="pct"/>
            <w:shd w:val="clear" w:color="auto" w:fill="D9D9D9" w:themeFill="background1" w:themeFillShade="D9"/>
          </w:tcPr>
          <w:p w:rsidR="002E4C01" w:rsidRPr="00614A93" w:rsidRDefault="002E4C01" w:rsidP="000A7780">
            <w:pPr>
              <w:rPr>
                <w:rFonts w:cs="Arial"/>
                <w:b/>
                <w:sz w:val="20"/>
                <w:szCs w:val="20"/>
              </w:rPr>
            </w:pPr>
            <w:r w:rsidRPr="00614A93">
              <w:rPr>
                <w:rFonts w:cs="Arial"/>
                <w:b/>
                <w:sz w:val="20"/>
                <w:szCs w:val="20"/>
              </w:rPr>
              <w:t>Province</w:t>
            </w:r>
          </w:p>
        </w:tc>
        <w:tc>
          <w:tcPr>
            <w:tcW w:w="860" w:type="pct"/>
            <w:shd w:val="clear" w:color="auto" w:fill="D9D9D9" w:themeFill="background1" w:themeFillShade="D9"/>
          </w:tcPr>
          <w:p w:rsidR="002E4C01" w:rsidRPr="00614A93" w:rsidRDefault="002E4C01" w:rsidP="000A7780">
            <w:pPr>
              <w:rPr>
                <w:rFonts w:cs="Arial"/>
                <w:b/>
                <w:sz w:val="20"/>
                <w:szCs w:val="20"/>
              </w:rPr>
            </w:pPr>
            <w:r w:rsidRPr="00614A93">
              <w:rPr>
                <w:rFonts w:cs="Arial"/>
                <w:b/>
                <w:sz w:val="20"/>
                <w:szCs w:val="20"/>
              </w:rPr>
              <w:t>Districts</w:t>
            </w:r>
          </w:p>
        </w:tc>
        <w:tc>
          <w:tcPr>
            <w:tcW w:w="1251" w:type="pct"/>
            <w:shd w:val="clear" w:color="auto" w:fill="D9D9D9" w:themeFill="background1" w:themeFillShade="D9"/>
          </w:tcPr>
          <w:p w:rsidR="002E4C01" w:rsidRPr="00614A93" w:rsidRDefault="002E4C01" w:rsidP="000A7780">
            <w:pPr>
              <w:rPr>
                <w:rFonts w:cs="Arial"/>
                <w:b/>
                <w:sz w:val="20"/>
                <w:szCs w:val="20"/>
              </w:rPr>
            </w:pPr>
            <w:r w:rsidRPr="00614A93">
              <w:rPr>
                <w:rFonts w:cs="Arial"/>
                <w:b/>
                <w:sz w:val="20"/>
                <w:szCs w:val="20"/>
              </w:rPr>
              <w:t>Schools reconfigured</w:t>
            </w:r>
          </w:p>
        </w:tc>
        <w:tc>
          <w:tcPr>
            <w:tcW w:w="1015" w:type="pct"/>
            <w:shd w:val="clear" w:color="auto" w:fill="D9D9D9" w:themeFill="background1" w:themeFillShade="D9"/>
          </w:tcPr>
          <w:p w:rsidR="002E4C01" w:rsidRPr="00614A93" w:rsidRDefault="002E4C01" w:rsidP="000A7780">
            <w:pPr>
              <w:rPr>
                <w:rFonts w:cs="Arial"/>
                <w:b/>
                <w:sz w:val="20"/>
                <w:szCs w:val="20"/>
              </w:rPr>
            </w:pPr>
            <w:r w:rsidRPr="00614A93">
              <w:rPr>
                <w:rFonts w:cs="Arial"/>
                <w:b/>
                <w:sz w:val="20"/>
                <w:szCs w:val="20"/>
              </w:rPr>
              <w:t>c) Cost of reconfiguration</w:t>
            </w:r>
          </w:p>
        </w:tc>
        <w:tc>
          <w:tcPr>
            <w:tcW w:w="1249" w:type="pct"/>
            <w:shd w:val="clear" w:color="auto" w:fill="D9D9D9" w:themeFill="background1" w:themeFillShade="D9"/>
          </w:tcPr>
          <w:p w:rsidR="002E4C01" w:rsidRPr="00614A93" w:rsidRDefault="002E4C01" w:rsidP="000A7780">
            <w:pPr>
              <w:rPr>
                <w:rFonts w:cs="Arial"/>
                <w:b/>
                <w:sz w:val="20"/>
                <w:szCs w:val="20"/>
              </w:rPr>
            </w:pPr>
            <w:r w:rsidRPr="00614A93">
              <w:rPr>
                <w:rFonts w:cs="Arial"/>
                <w:b/>
                <w:sz w:val="20"/>
                <w:szCs w:val="20"/>
              </w:rPr>
              <w:t>(d) How far from completion</w:t>
            </w:r>
          </w:p>
        </w:tc>
      </w:tr>
      <w:tr w:rsidR="002E4C01" w:rsidRPr="00614A93" w:rsidTr="000A7780">
        <w:tc>
          <w:tcPr>
            <w:tcW w:w="625" w:type="pct"/>
          </w:tcPr>
          <w:p w:rsidR="002E4C01" w:rsidRPr="00614A93" w:rsidRDefault="002E4C01" w:rsidP="000A7780">
            <w:pPr>
              <w:rPr>
                <w:rFonts w:cs="Arial"/>
                <w:b/>
                <w:sz w:val="20"/>
                <w:szCs w:val="20"/>
              </w:rPr>
            </w:pPr>
            <w:r w:rsidRPr="00614A93">
              <w:rPr>
                <w:rFonts w:cs="Arial"/>
                <w:b/>
                <w:sz w:val="20"/>
                <w:szCs w:val="20"/>
              </w:rPr>
              <w:t>EC</w:t>
            </w:r>
          </w:p>
        </w:tc>
        <w:tc>
          <w:tcPr>
            <w:tcW w:w="860" w:type="pct"/>
          </w:tcPr>
          <w:p w:rsidR="002E4C01" w:rsidRPr="00614A93" w:rsidRDefault="002E4C01" w:rsidP="000A7780">
            <w:pPr>
              <w:rPr>
                <w:rFonts w:cs="Arial"/>
                <w:sz w:val="20"/>
                <w:szCs w:val="20"/>
              </w:rPr>
            </w:pPr>
            <w:r w:rsidRPr="00614A93">
              <w:rPr>
                <w:rFonts w:cs="Arial"/>
                <w:sz w:val="20"/>
                <w:szCs w:val="20"/>
              </w:rPr>
              <w:t>District disaggregation not made available</w:t>
            </w:r>
          </w:p>
        </w:tc>
        <w:tc>
          <w:tcPr>
            <w:tcW w:w="1251" w:type="pct"/>
          </w:tcPr>
          <w:p w:rsidR="002E4C01" w:rsidRPr="00614A93" w:rsidRDefault="002E4C01" w:rsidP="000A7780">
            <w:pPr>
              <w:rPr>
                <w:rFonts w:cs="Arial"/>
                <w:sz w:val="20"/>
                <w:szCs w:val="20"/>
              </w:rPr>
            </w:pPr>
            <w:r w:rsidRPr="00614A93">
              <w:rPr>
                <w:rFonts w:cs="Arial"/>
                <w:sz w:val="20"/>
                <w:szCs w:val="20"/>
              </w:rPr>
              <w:t>3 of 30</w:t>
            </w:r>
            <w:r>
              <w:rPr>
                <w:rFonts w:cs="Arial"/>
                <w:sz w:val="20"/>
                <w:szCs w:val="20"/>
              </w:rPr>
              <w:t xml:space="preserve"> schools</w:t>
            </w:r>
          </w:p>
        </w:tc>
        <w:tc>
          <w:tcPr>
            <w:tcW w:w="1015" w:type="pct"/>
          </w:tcPr>
          <w:p w:rsidR="002E4C01" w:rsidRPr="00614A93" w:rsidRDefault="002E4C01" w:rsidP="000A7780">
            <w:pPr>
              <w:rPr>
                <w:rFonts w:cs="Arial"/>
                <w:sz w:val="20"/>
                <w:szCs w:val="20"/>
              </w:rPr>
            </w:pPr>
            <w:r w:rsidRPr="00614A93">
              <w:rPr>
                <w:rFonts w:cs="Arial"/>
                <w:sz w:val="20"/>
                <w:szCs w:val="20"/>
              </w:rPr>
              <w:t>R6,3 million</w:t>
            </w:r>
          </w:p>
        </w:tc>
        <w:tc>
          <w:tcPr>
            <w:tcW w:w="1249" w:type="pct"/>
          </w:tcPr>
          <w:p w:rsidR="002E4C01" w:rsidRPr="00614A93" w:rsidRDefault="002E4C01" w:rsidP="000A7780">
            <w:pPr>
              <w:rPr>
                <w:rFonts w:cs="Arial"/>
                <w:sz w:val="20"/>
                <w:szCs w:val="20"/>
              </w:rPr>
            </w:pPr>
            <w:r w:rsidRPr="00614A93">
              <w:rPr>
                <w:rFonts w:cs="Arial"/>
                <w:sz w:val="20"/>
                <w:szCs w:val="20"/>
              </w:rPr>
              <w:t>To be completed in 2016/17</w:t>
            </w:r>
          </w:p>
        </w:tc>
      </w:tr>
      <w:tr w:rsidR="002E4C01" w:rsidRPr="00614A93" w:rsidTr="000A7780">
        <w:tc>
          <w:tcPr>
            <w:tcW w:w="625" w:type="pct"/>
          </w:tcPr>
          <w:p w:rsidR="002E4C01" w:rsidRPr="00614A93" w:rsidRDefault="002E4C01" w:rsidP="000A7780">
            <w:pPr>
              <w:rPr>
                <w:rFonts w:cs="Arial"/>
                <w:b/>
                <w:sz w:val="20"/>
                <w:szCs w:val="20"/>
              </w:rPr>
            </w:pPr>
            <w:r w:rsidRPr="00614A93">
              <w:rPr>
                <w:rFonts w:cs="Arial"/>
                <w:b/>
                <w:sz w:val="20"/>
                <w:szCs w:val="20"/>
              </w:rPr>
              <w:t>FS</w:t>
            </w:r>
          </w:p>
        </w:tc>
        <w:tc>
          <w:tcPr>
            <w:tcW w:w="860" w:type="pct"/>
          </w:tcPr>
          <w:p w:rsidR="002E4C01" w:rsidRPr="00614A93" w:rsidRDefault="002E4C01" w:rsidP="000A7780">
            <w:pPr>
              <w:rPr>
                <w:rFonts w:cs="Arial"/>
                <w:sz w:val="20"/>
                <w:szCs w:val="20"/>
              </w:rPr>
            </w:pPr>
            <w:r>
              <w:rPr>
                <w:rFonts w:cs="Arial"/>
                <w:sz w:val="20"/>
                <w:szCs w:val="20"/>
              </w:rPr>
              <w:t>none</w:t>
            </w:r>
          </w:p>
        </w:tc>
        <w:tc>
          <w:tcPr>
            <w:tcW w:w="1251" w:type="pct"/>
          </w:tcPr>
          <w:p w:rsidR="002E4C01" w:rsidRPr="00614A93" w:rsidRDefault="002E4C01" w:rsidP="000A7780">
            <w:pPr>
              <w:rPr>
                <w:rFonts w:cs="Arial"/>
                <w:sz w:val="20"/>
                <w:szCs w:val="20"/>
              </w:rPr>
            </w:pPr>
            <w:r>
              <w:rPr>
                <w:rFonts w:cs="Arial"/>
                <w:sz w:val="20"/>
                <w:szCs w:val="20"/>
              </w:rPr>
              <w:t>none</w:t>
            </w:r>
          </w:p>
        </w:tc>
        <w:tc>
          <w:tcPr>
            <w:tcW w:w="1015" w:type="pct"/>
          </w:tcPr>
          <w:p w:rsidR="002E4C01" w:rsidRPr="00614A93" w:rsidRDefault="002E4C01" w:rsidP="000A7780">
            <w:pPr>
              <w:rPr>
                <w:rFonts w:cs="Arial"/>
                <w:sz w:val="20"/>
                <w:szCs w:val="20"/>
              </w:rPr>
            </w:pPr>
            <w:r>
              <w:rPr>
                <w:rFonts w:cs="Arial"/>
                <w:sz w:val="20"/>
                <w:szCs w:val="20"/>
              </w:rPr>
              <w:t>nil</w:t>
            </w:r>
          </w:p>
        </w:tc>
        <w:tc>
          <w:tcPr>
            <w:tcW w:w="1249" w:type="pct"/>
          </w:tcPr>
          <w:p w:rsidR="002E4C01" w:rsidRPr="00614A93" w:rsidRDefault="002E4C01" w:rsidP="000A7780">
            <w:pPr>
              <w:rPr>
                <w:rFonts w:cs="Arial"/>
                <w:sz w:val="20"/>
                <w:szCs w:val="20"/>
              </w:rPr>
            </w:pPr>
            <w:r>
              <w:rPr>
                <w:rFonts w:cs="Arial"/>
                <w:sz w:val="20"/>
                <w:szCs w:val="20"/>
              </w:rPr>
              <w:t>n/a</w:t>
            </w:r>
          </w:p>
        </w:tc>
      </w:tr>
      <w:tr w:rsidR="002E4C01" w:rsidRPr="00614A93" w:rsidTr="000A7780">
        <w:tc>
          <w:tcPr>
            <w:tcW w:w="625" w:type="pct"/>
          </w:tcPr>
          <w:p w:rsidR="002E4C01" w:rsidRPr="00614A93" w:rsidRDefault="002E4C01" w:rsidP="000A7780">
            <w:pPr>
              <w:rPr>
                <w:rFonts w:cs="Arial"/>
                <w:b/>
                <w:sz w:val="20"/>
                <w:szCs w:val="20"/>
              </w:rPr>
            </w:pPr>
            <w:r w:rsidRPr="00614A93">
              <w:rPr>
                <w:rFonts w:cs="Arial"/>
                <w:b/>
                <w:sz w:val="20"/>
                <w:szCs w:val="20"/>
              </w:rPr>
              <w:t>GT</w:t>
            </w:r>
          </w:p>
        </w:tc>
        <w:tc>
          <w:tcPr>
            <w:tcW w:w="860" w:type="pct"/>
          </w:tcPr>
          <w:p w:rsidR="002E4C01" w:rsidRDefault="002E4C01" w:rsidP="000A7780">
            <w:pPr>
              <w:rPr>
                <w:rFonts w:cs="Arial"/>
                <w:sz w:val="20"/>
                <w:szCs w:val="20"/>
              </w:rPr>
            </w:pPr>
            <w:r>
              <w:rPr>
                <w:rFonts w:cs="Arial"/>
                <w:sz w:val="20"/>
                <w:szCs w:val="20"/>
              </w:rPr>
              <w:t>All 15 districts</w:t>
            </w:r>
          </w:p>
          <w:p w:rsidR="002E4C01" w:rsidRPr="00614A93" w:rsidRDefault="002E4C01" w:rsidP="000A7780">
            <w:pPr>
              <w:rPr>
                <w:rFonts w:cs="Arial"/>
                <w:sz w:val="20"/>
                <w:szCs w:val="20"/>
              </w:rPr>
            </w:pPr>
            <w:r>
              <w:rPr>
                <w:rFonts w:cs="Arial"/>
                <w:sz w:val="20"/>
                <w:szCs w:val="20"/>
              </w:rPr>
              <w:t xml:space="preserve">* Complete list of districts and schools provided in </w:t>
            </w:r>
            <w:r w:rsidRPr="00B50337">
              <w:rPr>
                <w:rFonts w:cs="Arial"/>
                <w:b/>
                <w:sz w:val="20"/>
                <w:szCs w:val="20"/>
              </w:rPr>
              <w:t>Annexure A</w:t>
            </w:r>
          </w:p>
        </w:tc>
        <w:tc>
          <w:tcPr>
            <w:tcW w:w="1251" w:type="pct"/>
          </w:tcPr>
          <w:p w:rsidR="002E4C01" w:rsidRDefault="002E4C01" w:rsidP="000A7780">
            <w:pPr>
              <w:rPr>
                <w:rFonts w:cs="Arial"/>
                <w:sz w:val="20"/>
                <w:szCs w:val="20"/>
              </w:rPr>
            </w:pPr>
            <w:r>
              <w:rPr>
                <w:rFonts w:cs="Arial"/>
                <w:sz w:val="20"/>
                <w:szCs w:val="20"/>
              </w:rPr>
              <w:t>19 compliant</w:t>
            </w:r>
          </w:p>
          <w:p w:rsidR="002E4C01" w:rsidRDefault="002E4C01" w:rsidP="000A7780">
            <w:pPr>
              <w:rPr>
                <w:rFonts w:cs="Arial"/>
                <w:sz w:val="20"/>
                <w:szCs w:val="20"/>
              </w:rPr>
            </w:pPr>
            <w:r>
              <w:rPr>
                <w:rFonts w:cs="Arial"/>
                <w:sz w:val="20"/>
                <w:szCs w:val="20"/>
              </w:rPr>
              <w:t>56 in preparation</w:t>
            </w:r>
          </w:p>
          <w:p w:rsidR="002E4C01" w:rsidRPr="00614A93" w:rsidRDefault="002E4C01" w:rsidP="000A7780">
            <w:pPr>
              <w:rPr>
                <w:rFonts w:cs="Arial"/>
                <w:sz w:val="20"/>
                <w:szCs w:val="20"/>
              </w:rPr>
            </w:pPr>
            <w:r>
              <w:rPr>
                <w:rFonts w:cs="Arial"/>
                <w:sz w:val="20"/>
                <w:szCs w:val="20"/>
              </w:rPr>
              <w:t>38 receiving support for LSEN</w:t>
            </w:r>
          </w:p>
        </w:tc>
        <w:tc>
          <w:tcPr>
            <w:tcW w:w="1015" w:type="pct"/>
          </w:tcPr>
          <w:p w:rsidR="002E4C01" w:rsidRPr="00614A93" w:rsidRDefault="002E4C01" w:rsidP="000A7780">
            <w:pPr>
              <w:rPr>
                <w:rFonts w:cs="Arial"/>
                <w:sz w:val="20"/>
                <w:szCs w:val="20"/>
              </w:rPr>
            </w:pPr>
            <w:r>
              <w:rPr>
                <w:rFonts w:cs="Arial"/>
                <w:sz w:val="20"/>
                <w:szCs w:val="20"/>
              </w:rPr>
              <w:t>R90 000</w:t>
            </w:r>
          </w:p>
        </w:tc>
        <w:tc>
          <w:tcPr>
            <w:tcW w:w="1249" w:type="pct"/>
          </w:tcPr>
          <w:p w:rsidR="002E4C01" w:rsidRPr="00614A93" w:rsidRDefault="002E4C01" w:rsidP="000A7780">
            <w:pPr>
              <w:rPr>
                <w:rFonts w:cs="Arial"/>
                <w:sz w:val="20"/>
                <w:szCs w:val="20"/>
              </w:rPr>
            </w:pPr>
          </w:p>
        </w:tc>
      </w:tr>
      <w:tr w:rsidR="002E4C01" w:rsidRPr="00614A93" w:rsidTr="000A7780">
        <w:tc>
          <w:tcPr>
            <w:tcW w:w="625" w:type="pct"/>
          </w:tcPr>
          <w:p w:rsidR="002E4C01" w:rsidRPr="00614A93" w:rsidRDefault="002E4C01" w:rsidP="000A7780">
            <w:pPr>
              <w:rPr>
                <w:rFonts w:cs="Arial"/>
                <w:b/>
                <w:sz w:val="20"/>
                <w:szCs w:val="20"/>
              </w:rPr>
            </w:pPr>
            <w:r w:rsidRPr="00614A93">
              <w:rPr>
                <w:rFonts w:cs="Arial"/>
                <w:b/>
                <w:sz w:val="20"/>
                <w:szCs w:val="20"/>
              </w:rPr>
              <w:t>KZN</w:t>
            </w:r>
          </w:p>
        </w:tc>
        <w:tc>
          <w:tcPr>
            <w:tcW w:w="860" w:type="pct"/>
          </w:tcPr>
          <w:p w:rsidR="002E4C01" w:rsidRPr="00614A93" w:rsidRDefault="002E4C01" w:rsidP="000A7780">
            <w:pPr>
              <w:rPr>
                <w:rFonts w:cs="Arial"/>
                <w:sz w:val="20"/>
                <w:szCs w:val="20"/>
              </w:rPr>
            </w:pPr>
            <w:r>
              <w:rPr>
                <w:rFonts w:cs="Arial"/>
                <w:sz w:val="20"/>
                <w:szCs w:val="20"/>
              </w:rPr>
              <w:t>12 districts</w:t>
            </w:r>
          </w:p>
        </w:tc>
        <w:tc>
          <w:tcPr>
            <w:tcW w:w="1251" w:type="pct"/>
          </w:tcPr>
          <w:p w:rsidR="002E4C01" w:rsidRPr="00614A93" w:rsidRDefault="002E4C01" w:rsidP="000A7780">
            <w:pPr>
              <w:rPr>
                <w:rFonts w:cs="Arial"/>
                <w:sz w:val="20"/>
                <w:szCs w:val="20"/>
              </w:rPr>
            </w:pPr>
            <w:r>
              <w:rPr>
                <w:rFonts w:cs="Arial"/>
                <w:sz w:val="20"/>
                <w:szCs w:val="20"/>
              </w:rPr>
              <w:t>101</w:t>
            </w:r>
          </w:p>
        </w:tc>
        <w:tc>
          <w:tcPr>
            <w:tcW w:w="1015" w:type="pct"/>
          </w:tcPr>
          <w:p w:rsidR="002E4C01" w:rsidRPr="00614A93" w:rsidRDefault="002E4C01" w:rsidP="000A7780">
            <w:pPr>
              <w:rPr>
                <w:rFonts w:cs="Arial"/>
                <w:sz w:val="20"/>
                <w:szCs w:val="20"/>
              </w:rPr>
            </w:pPr>
            <w:r>
              <w:rPr>
                <w:rFonts w:cs="Arial"/>
                <w:sz w:val="20"/>
                <w:szCs w:val="20"/>
              </w:rPr>
              <w:t>R2 million</w:t>
            </w:r>
          </w:p>
        </w:tc>
        <w:tc>
          <w:tcPr>
            <w:tcW w:w="1249" w:type="pct"/>
          </w:tcPr>
          <w:p w:rsidR="002E4C01" w:rsidRPr="00614A93" w:rsidRDefault="002E4C01" w:rsidP="000A7780">
            <w:pPr>
              <w:rPr>
                <w:rFonts w:cs="Arial"/>
                <w:sz w:val="20"/>
                <w:szCs w:val="20"/>
              </w:rPr>
            </w:pPr>
            <w:r>
              <w:rPr>
                <w:rFonts w:cs="Arial"/>
                <w:sz w:val="20"/>
                <w:szCs w:val="20"/>
              </w:rPr>
              <w:t>95% to be completed in 2016</w:t>
            </w:r>
          </w:p>
        </w:tc>
      </w:tr>
      <w:tr w:rsidR="002E4C01" w:rsidRPr="00614A93" w:rsidTr="000A7780">
        <w:tc>
          <w:tcPr>
            <w:tcW w:w="625" w:type="pct"/>
          </w:tcPr>
          <w:p w:rsidR="002E4C01" w:rsidRPr="00614A93" w:rsidRDefault="002E4C01" w:rsidP="000A7780">
            <w:pPr>
              <w:rPr>
                <w:rFonts w:cs="Arial"/>
                <w:b/>
                <w:sz w:val="20"/>
                <w:szCs w:val="20"/>
              </w:rPr>
            </w:pPr>
            <w:r w:rsidRPr="00614A93">
              <w:rPr>
                <w:rFonts w:cs="Arial"/>
                <w:b/>
                <w:sz w:val="20"/>
                <w:szCs w:val="20"/>
              </w:rPr>
              <w:t>LP</w:t>
            </w:r>
          </w:p>
        </w:tc>
        <w:tc>
          <w:tcPr>
            <w:tcW w:w="860" w:type="pct"/>
          </w:tcPr>
          <w:p w:rsidR="002E4C01" w:rsidRDefault="002E4C01" w:rsidP="000A7780">
            <w:pPr>
              <w:rPr>
                <w:rFonts w:cs="Arial"/>
                <w:sz w:val="20"/>
                <w:szCs w:val="20"/>
              </w:rPr>
            </w:pPr>
            <w:r>
              <w:rPr>
                <w:rFonts w:cs="Arial"/>
                <w:sz w:val="20"/>
                <w:szCs w:val="20"/>
              </w:rPr>
              <w:t>Greater Sekhukhune</w:t>
            </w:r>
          </w:p>
          <w:p w:rsidR="002E4C01" w:rsidRDefault="002E4C01" w:rsidP="000A7780">
            <w:pPr>
              <w:rPr>
                <w:rFonts w:cs="Arial"/>
                <w:sz w:val="20"/>
                <w:szCs w:val="20"/>
              </w:rPr>
            </w:pP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Vhembe</w:t>
            </w:r>
          </w:p>
          <w:p w:rsidR="002E4C01" w:rsidRDefault="002E4C01" w:rsidP="000A7780">
            <w:pPr>
              <w:rPr>
                <w:rFonts w:cs="Arial"/>
                <w:sz w:val="20"/>
                <w:szCs w:val="20"/>
              </w:rPr>
            </w:pP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Mopani</w:t>
            </w:r>
          </w:p>
          <w:p w:rsidR="002E4C01" w:rsidRDefault="002E4C01" w:rsidP="000A7780">
            <w:pPr>
              <w:rPr>
                <w:rFonts w:cs="Arial"/>
                <w:sz w:val="20"/>
                <w:szCs w:val="20"/>
              </w:rPr>
            </w:pP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lastRenderedPageBreak/>
              <w:t>Capricorn</w:t>
            </w:r>
          </w:p>
          <w:p w:rsidR="002E4C01" w:rsidRDefault="002E4C01" w:rsidP="000A7780">
            <w:pPr>
              <w:rPr>
                <w:rFonts w:cs="Arial"/>
                <w:sz w:val="20"/>
                <w:szCs w:val="20"/>
              </w:rPr>
            </w:pPr>
          </w:p>
          <w:p w:rsidR="002E4C01" w:rsidRDefault="002E4C01" w:rsidP="000A7780">
            <w:pPr>
              <w:rPr>
                <w:rFonts w:cs="Arial"/>
                <w:sz w:val="20"/>
                <w:szCs w:val="20"/>
              </w:rPr>
            </w:pPr>
          </w:p>
          <w:p w:rsidR="002E4C01" w:rsidRDefault="002E4C01" w:rsidP="000A7780">
            <w:pPr>
              <w:rPr>
                <w:rFonts w:cs="Arial"/>
                <w:sz w:val="20"/>
                <w:szCs w:val="20"/>
              </w:rPr>
            </w:pPr>
          </w:p>
          <w:p w:rsidR="002E4C01" w:rsidRDefault="002E4C01" w:rsidP="000A7780">
            <w:pPr>
              <w:rPr>
                <w:rFonts w:cs="Arial"/>
                <w:sz w:val="20"/>
                <w:szCs w:val="20"/>
              </w:rPr>
            </w:pP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Waterberg</w:t>
            </w:r>
          </w:p>
          <w:p w:rsidR="002E4C01" w:rsidRPr="00614A93" w:rsidRDefault="002E4C01" w:rsidP="000A7780">
            <w:pPr>
              <w:rPr>
                <w:rFonts w:cs="Arial"/>
                <w:sz w:val="20"/>
                <w:szCs w:val="20"/>
              </w:rPr>
            </w:pPr>
          </w:p>
        </w:tc>
        <w:tc>
          <w:tcPr>
            <w:tcW w:w="1251" w:type="pct"/>
          </w:tcPr>
          <w:p w:rsidR="002E4C01" w:rsidRDefault="002E4C01" w:rsidP="000A7780">
            <w:pPr>
              <w:rPr>
                <w:rFonts w:cs="Arial"/>
                <w:sz w:val="20"/>
                <w:szCs w:val="20"/>
              </w:rPr>
            </w:pPr>
            <w:proofErr w:type="spellStart"/>
            <w:r>
              <w:rPr>
                <w:rFonts w:cs="Arial"/>
                <w:sz w:val="20"/>
                <w:szCs w:val="20"/>
              </w:rPr>
              <w:lastRenderedPageBreak/>
              <w:t>Sibisi</w:t>
            </w:r>
            <w:proofErr w:type="spellEnd"/>
          </w:p>
          <w:p w:rsidR="002E4C01" w:rsidRDefault="002E4C01" w:rsidP="000A7780">
            <w:pPr>
              <w:rPr>
                <w:rFonts w:cs="Arial"/>
                <w:sz w:val="20"/>
                <w:szCs w:val="20"/>
              </w:rPr>
            </w:pPr>
            <w:proofErr w:type="spellStart"/>
            <w:r>
              <w:rPr>
                <w:rFonts w:cs="Arial"/>
                <w:sz w:val="20"/>
                <w:szCs w:val="20"/>
              </w:rPr>
              <w:t>Roossenekal</w:t>
            </w:r>
            <w:proofErr w:type="spellEnd"/>
          </w:p>
          <w:p w:rsidR="002E4C01" w:rsidRDefault="002E4C01" w:rsidP="000A7780">
            <w:pPr>
              <w:rPr>
                <w:rFonts w:cs="Arial"/>
                <w:sz w:val="20"/>
                <w:szCs w:val="20"/>
              </w:rPr>
            </w:pPr>
            <w:proofErr w:type="spellStart"/>
            <w:r>
              <w:rPr>
                <w:rFonts w:cs="Arial"/>
                <w:sz w:val="20"/>
                <w:szCs w:val="20"/>
              </w:rPr>
              <w:t>Phaphamani</w:t>
            </w:r>
            <w:proofErr w:type="spellEnd"/>
          </w:p>
          <w:p w:rsidR="002E4C01" w:rsidRDefault="002E4C01" w:rsidP="000A7780">
            <w:pPr>
              <w:rPr>
                <w:rFonts w:cs="Arial"/>
                <w:sz w:val="20"/>
                <w:szCs w:val="20"/>
              </w:rPr>
            </w:pPr>
            <w:proofErr w:type="spellStart"/>
            <w:r>
              <w:rPr>
                <w:rFonts w:cs="Arial"/>
                <w:sz w:val="20"/>
                <w:szCs w:val="20"/>
              </w:rPr>
              <w:t>Mokgalabje</w:t>
            </w:r>
            <w:proofErr w:type="spellEnd"/>
          </w:p>
          <w:p w:rsidR="002E4C01" w:rsidRDefault="002E4C01" w:rsidP="000A7780">
            <w:pPr>
              <w:rPr>
                <w:rFonts w:cs="Arial"/>
                <w:sz w:val="20"/>
                <w:szCs w:val="20"/>
              </w:rPr>
            </w:pPr>
            <w:proofErr w:type="spellStart"/>
            <w:r>
              <w:rPr>
                <w:rFonts w:cs="Arial"/>
                <w:sz w:val="20"/>
                <w:szCs w:val="20"/>
              </w:rPr>
              <w:t>Tshisahulu</w:t>
            </w:r>
            <w:proofErr w:type="spellEnd"/>
          </w:p>
          <w:p w:rsidR="002E4C01" w:rsidRDefault="002E4C01" w:rsidP="000A7780">
            <w:pPr>
              <w:rPr>
                <w:rFonts w:cs="Arial"/>
                <w:sz w:val="20"/>
                <w:szCs w:val="20"/>
              </w:rPr>
            </w:pPr>
            <w:proofErr w:type="spellStart"/>
            <w:r>
              <w:rPr>
                <w:rFonts w:cs="Arial"/>
                <w:sz w:val="20"/>
                <w:szCs w:val="20"/>
              </w:rPr>
              <w:t>Mutende</w:t>
            </w:r>
            <w:proofErr w:type="spellEnd"/>
          </w:p>
          <w:p w:rsidR="002E4C01" w:rsidRDefault="002E4C01" w:rsidP="000A7780">
            <w:pPr>
              <w:rPr>
                <w:rFonts w:cs="Arial"/>
                <w:sz w:val="20"/>
                <w:szCs w:val="20"/>
              </w:rPr>
            </w:pPr>
            <w:proofErr w:type="spellStart"/>
            <w:r>
              <w:rPr>
                <w:rFonts w:cs="Arial"/>
                <w:sz w:val="20"/>
                <w:szCs w:val="20"/>
              </w:rPr>
              <w:t>Shilume</w:t>
            </w:r>
            <w:proofErr w:type="spellEnd"/>
          </w:p>
          <w:p w:rsidR="002E4C01" w:rsidRDefault="002E4C01" w:rsidP="000A7780">
            <w:pPr>
              <w:rPr>
                <w:rFonts w:cs="Arial"/>
                <w:sz w:val="20"/>
                <w:szCs w:val="20"/>
              </w:rPr>
            </w:pPr>
            <w:proofErr w:type="spellStart"/>
            <w:r>
              <w:rPr>
                <w:rFonts w:cs="Arial"/>
                <w:sz w:val="20"/>
                <w:szCs w:val="20"/>
              </w:rPr>
              <w:t>Marumofase</w:t>
            </w:r>
            <w:proofErr w:type="spellEnd"/>
          </w:p>
          <w:p w:rsidR="002E4C01" w:rsidRDefault="002E4C01" w:rsidP="000A7780">
            <w:pPr>
              <w:rPr>
                <w:rFonts w:cs="Arial"/>
                <w:sz w:val="20"/>
                <w:szCs w:val="20"/>
              </w:rPr>
            </w:pPr>
            <w:proofErr w:type="spellStart"/>
            <w:r>
              <w:rPr>
                <w:rFonts w:cs="Arial"/>
                <w:sz w:val="20"/>
                <w:szCs w:val="20"/>
              </w:rPr>
              <w:t>Nwaxindzhele</w:t>
            </w:r>
            <w:proofErr w:type="spellEnd"/>
          </w:p>
          <w:p w:rsidR="002E4C01" w:rsidRDefault="002E4C01" w:rsidP="000A7780">
            <w:pPr>
              <w:rPr>
                <w:rFonts w:cs="Arial"/>
                <w:sz w:val="20"/>
                <w:szCs w:val="20"/>
              </w:rPr>
            </w:pPr>
            <w:proofErr w:type="spellStart"/>
            <w:r>
              <w:rPr>
                <w:rFonts w:cs="Arial"/>
                <w:sz w:val="20"/>
                <w:szCs w:val="20"/>
              </w:rPr>
              <w:t>Mariveni</w:t>
            </w:r>
            <w:proofErr w:type="spellEnd"/>
          </w:p>
          <w:p w:rsidR="002E4C01" w:rsidRDefault="002E4C01" w:rsidP="000A7780">
            <w:pPr>
              <w:rPr>
                <w:rFonts w:cs="Arial"/>
                <w:sz w:val="20"/>
                <w:szCs w:val="20"/>
              </w:rPr>
            </w:pPr>
            <w:r>
              <w:rPr>
                <w:rFonts w:cs="Arial"/>
                <w:sz w:val="20"/>
                <w:szCs w:val="20"/>
              </w:rPr>
              <w:lastRenderedPageBreak/>
              <w:t>Eureka</w:t>
            </w:r>
          </w:p>
          <w:p w:rsidR="002E4C01" w:rsidRDefault="002E4C01" w:rsidP="000A7780">
            <w:pPr>
              <w:rPr>
                <w:rFonts w:cs="Arial"/>
                <w:sz w:val="20"/>
                <w:szCs w:val="20"/>
              </w:rPr>
            </w:pPr>
            <w:proofErr w:type="spellStart"/>
            <w:r>
              <w:rPr>
                <w:rFonts w:cs="Arial"/>
                <w:sz w:val="20"/>
                <w:szCs w:val="20"/>
              </w:rPr>
              <w:t>Mahlodumela</w:t>
            </w:r>
            <w:proofErr w:type="spellEnd"/>
          </w:p>
          <w:p w:rsidR="002E4C01" w:rsidRDefault="002E4C01" w:rsidP="000A7780">
            <w:pPr>
              <w:rPr>
                <w:rFonts w:cs="Arial"/>
                <w:sz w:val="20"/>
                <w:szCs w:val="20"/>
              </w:rPr>
            </w:pPr>
            <w:r>
              <w:rPr>
                <w:rFonts w:cs="Arial"/>
                <w:sz w:val="20"/>
                <w:szCs w:val="20"/>
              </w:rPr>
              <w:t>Harry Oppenheimer</w:t>
            </w:r>
          </w:p>
          <w:p w:rsidR="002E4C01" w:rsidRDefault="002E4C01" w:rsidP="000A7780">
            <w:pPr>
              <w:rPr>
                <w:rFonts w:cs="Arial"/>
                <w:sz w:val="20"/>
                <w:szCs w:val="20"/>
              </w:rPr>
            </w:pPr>
            <w:r>
              <w:rPr>
                <w:rFonts w:cs="Arial"/>
                <w:sz w:val="20"/>
                <w:szCs w:val="20"/>
              </w:rPr>
              <w:t>St Brendan’s Secondary</w:t>
            </w:r>
          </w:p>
          <w:p w:rsidR="002E4C01" w:rsidRDefault="002E4C01" w:rsidP="000A7780">
            <w:pPr>
              <w:rPr>
                <w:rFonts w:cs="Arial"/>
                <w:sz w:val="20"/>
                <w:szCs w:val="20"/>
              </w:rPr>
            </w:pPr>
            <w:proofErr w:type="spellStart"/>
            <w:r>
              <w:rPr>
                <w:rFonts w:cs="Arial"/>
                <w:sz w:val="20"/>
                <w:szCs w:val="20"/>
              </w:rPr>
              <w:t>Warmbaths</w:t>
            </w:r>
            <w:proofErr w:type="spellEnd"/>
          </w:p>
          <w:p w:rsidR="002E4C01" w:rsidRDefault="002E4C01" w:rsidP="000A7780">
            <w:pPr>
              <w:rPr>
                <w:rFonts w:cs="Arial"/>
                <w:sz w:val="20"/>
                <w:szCs w:val="20"/>
              </w:rPr>
            </w:pPr>
            <w:r>
              <w:rPr>
                <w:rFonts w:cs="Arial"/>
                <w:sz w:val="20"/>
                <w:szCs w:val="20"/>
              </w:rPr>
              <w:t>Albert Luthuli</w:t>
            </w:r>
          </w:p>
          <w:p w:rsidR="002E4C01" w:rsidRPr="00614A93" w:rsidRDefault="002E4C01" w:rsidP="000A7780">
            <w:pPr>
              <w:rPr>
                <w:rFonts w:cs="Arial"/>
                <w:sz w:val="20"/>
                <w:szCs w:val="20"/>
              </w:rPr>
            </w:pPr>
            <w:proofErr w:type="spellStart"/>
            <w:r>
              <w:rPr>
                <w:rFonts w:cs="Arial"/>
                <w:sz w:val="20"/>
                <w:szCs w:val="20"/>
              </w:rPr>
              <w:t>Mmamakwa</w:t>
            </w:r>
            <w:proofErr w:type="spellEnd"/>
          </w:p>
        </w:tc>
        <w:tc>
          <w:tcPr>
            <w:tcW w:w="1015" w:type="pct"/>
          </w:tcPr>
          <w:p w:rsidR="002E4C01" w:rsidRPr="00614A93" w:rsidRDefault="002E4C01" w:rsidP="000A7780">
            <w:pPr>
              <w:rPr>
                <w:rFonts w:cs="Arial"/>
                <w:sz w:val="20"/>
                <w:szCs w:val="20"/>
              </w:rPr>
            </w:pPr>
            <w:r>
              <w:rPr>
                <w:rFonts w:cs="Arial"/>
                <w:sz w:val="20"/>
                <w:szCs w:val="20"/>
              </w:rPr>
              <w:lastRenderedPageBreak/>
              <w:t>Not specified</w:t>
            </w:r>
          </w:p>
        </w:tc>
        <w:tc>
          <w:tcPr>
            <w:tcW w:w="1249" w:type="pct"/>
          </w:tcPr>
          <w:p w:rsidR="002E4C01" w:rsidRPr="00614A93" w:rsidRDefault="002E4C01" w:rsidP="000A7780">
            <w:pPr>
              <w:rPr>
                <w:rFonts w:cs="Arial"/>
                <w:sz w:val="20"/>
                <w:szCs w:val="20"/>
              </w:rPr>
            </w:pPr>
            <w:r>
              <w:rPr>
                <w:rFonts w:cs="Arial"/>
                <w:sz w:val="20"/>
                <w:szCs w:val="20"/>
              </w:rPr>
              <w:t>Budget and timeframes not specified</w:t>
            </w:r>
          </w:p>
        </w:tc>
      </w:tr>
      <w:tr w:rsidR="002E4C01" w:rsidRPr="00614A93" w:rsidTr="000A7780">
        <w:tc>
          <w:tcPr>
            <w:tcW w:w="625" w:type="pct"/>
          </w:tcPr>
          <w:p w:rsidR="002E4C01" w:rsidRPr="00614A93" w:rsidRDefault="002E4C01" w:rsidP="000A7780">
            <w:pPr>
              <w:rPr>
                <w:rFonts w:cs="Arial"/>
                <w:b/>
                <w:sz w:val="20"/>
                <w:szCs w:val="20"/>
              </w:rPr>
            </w:pPr>
            <w:r w:rsidRPr="00614A93">
              <w:rPr>
                <w:rFonts w:cs="Arial"/>
                <w:b/>
                <w:sz w:val="20"/>
                <w:szCs w:val="20"/>
              </w:rPr>
              <w:lastRenderedPageBreak/>
              <w:t>MP</w:t>
            </w:r>
          </w:p>
        </w:tc>
        <w:tc>
          <w:tcPr>
            <w:tcW w:w="860" w:type="pct"/>
          </w:tcPr>
          <w:p w:rsidR="002E4C01" w:rsidRPr="00614A93" w:rsidRDefault="002E4C01" w:rsidP="000A7780">
            <w:pPr>
              <w:rPr>
                <w:rFonts w:cs="Arial"/>
                <w:sz w:val="20"/>
                <w:szCs w:val="20"/>
              </w:rPr>
            </w:pPr>
            <w:r>
              <w:rPr>
                <w:rFonts w:cs="Arial"/>
                <w:sz w:val="20"/>
                <w:szCs w:val="20"/>
              </w:rPr>
              <w:t>All 4 districts</w:t>
            </w:r>
          </w:p>
        </w:tc>
        <w:tc>
          <w:tcPr>
            <w:tcW w:w="1251" w:type="pct"/>
          </w:tcPr>
          <w:p w:rsidR="002E4C01" w:rsidRPr="00614A93" w:rsidRDefault="002E4C01" w:rsidP="000A7780">
            <w:pPr>
              <w:rPr>
                <w:rFonts w:cs="Arial"/>
                <w:sz w:val="20"/>
                <w:szCs w:val="20"/>
              </w:rPr>
            </w:pPr>
            <w:r>
              <w:rPr>
                <w:rFonts w:cs="Arial"/>
                <w:sz w:val="20"/>
                <w:szCs w:val="20"/>
              </w:rPr>
              <w:t>20 out of 140</w:t>
            </w:r>
          </w:p>
        </w:tc>
        <w:tc>
          <w:tcPr>
            <w:tcW w:w="1015" w:type="pct"/>
          </w:tcPr>
          <w:p w:rsidR="002E4C01" w:rsidRPr="00614A93" w:rsidRDefault="002E4C01" w:rsidP="000A7780">
            <w:pPr>
              <w:rPr>
                <w:rFonts w:cs="Arial"/>
                <w:sz w:val="20"/>
                <w:szCs w:val="20"/>
              </w:rPr>
            </w:pPr>
            <w:r>
              <w:rPr>
                <w:rFonts w:cs="Arial"/>
                <w:sz w:val="20"/>
                <w:szCs w:val="20"/>
              </w:rPr>
              <w:t>R3,6 m</w:t>
            </w:r>
          </w:p>
        </w:tc>
        <w:tc>
          <w:tcPr>
            <w:tcW w:w="1249" w:type="pct"/>
          </w:tcPr>
          <w:p w:rsidR="002E4C01" w:rsidRPr="00614A93" w:rsidRDefault="002E4C01" w:rsidP="000A7780">
            <w:pPr>
              <w:rPr>
                <w:rFonts w:cs="Arial"/>
                <w:sz w:val="20"/>
                <w:szCs w:val="20"/>
              </w:rPr>
            </w:pPr>
            <w:r>
              <w:rPr>
                <w:rFonts w:cs="Arial"/>
                <w:sz w:val="20"/>
                <w:szCs w:val="20"/>
              </w:rPr>
              <w:t>Assessment will be done in 2016/17 to develop plan for completion of remaining 120 schools</w:t>
            </w:r>
          </w:p>
        </w:tc>
      </w:tr>
      <w:tr w:rsidR="002E4C01" w:rsidRPr="00614A93" w:rsidTr="000A7780">
        <w:tc>
          <w:tcPr>
            <w:tcW w:w="625" w:type="pct"/>
          </w:tcPr>
          <w:p w:rsidR="002E4C01" w:rsidRPr="00614A93" w:rsidRDefault="002E4C01" w:rsidP="000A7780">
            <w:pPr>
              <w:rPr>
                <w:rFonts w:cs="Arial"/>
                <w:b/>
                <w:sz w:val="20"/>
                <w:szCs w:val="20"/>
              </w:rPr>
            </w:pPr>
            <w:r w:rsidRPr="00614A93">
              <w:rPr>
                <w:rFonts w:cs="Arial"/>
                <w:b/>
                <w:sz w:val="20"/>
                <w:szCs w:val="20"/>
              </w:rPr>
              <w:t>NC</w:t>
            </w:r>
          </w:p>
        </w:tc>
        <w:tc>
          <w:tcPr>
            <w:tcW w:w="860" w:type="pct"/>
          </w:tcPr>
          <w:p w:rsidR="002E4C01" w:rsidRDefault="002E4C01" w:rsidP="000A7780">
            <w:pPr>
              <w:rPr>
                <w:rFonts w:cs="Arial"/>
                <w:sz w:val="20"/>
                <w:szCs w:val="20"/>
              </w:rPr>
            </w:pPr>
            <w:r>
              <w:rPr>
                <w:rFonts w:cs="Arial"/>
                <w:sz w:val="20"/>
                <w:szCs w:val="20"/>
              </w:rPr>
              <w:t xml:space="preserve">Frances Baard: </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 xml:space="preserve">ZF </w:t>
            </w:r>
            <w:proofErr w:type="spellStart"/>
            <w:r>
              <w:rPr>
                <w:rFonts w:cs="Arial"/>
                <w:sz w:val="20"/>
                <w:szCs w:val="20"/>
              </w:rPr>
              <w:t>Mgcawu</w:t>
            </w:r>
            <w:proofErr w:type="spellEnd"/>
            <w:r>
              <w:rPr>
                <w:rFonts w:cs="Arial"/>
                <w:sz w:val="20"/>
                <w:szCs w:val="20"/>
              </w:rPr>
              <w:t xml:space="preserve">: </w:t>
            </w:r>
          </w:p>
          <w:p w:rsidR="002E4C01" w:rsidRDefault="002E4C01" w:rsidP="000A7780">
            <w:pPr>
              <w:rPr>
                <w:rFonts w:cs="Arial"/>
                <w:sz w:val="20"/>
                <w:szCs w:val="20"/>
              </w:rPr>
            </w:pPr>
          </w:p>
          <w:p w:rsidR="002E4C01" w:rsidRDefault="002E4C01" w:rsidP="000A7780">
            <w:pPr>
              <w:rPr>
                <w:rFonts w:cs="Arial"/>
                <w:sz w:val="20"/>
                <w:szCs w:val="20"/>
              </w:rPr>
            </w:pPr>
            <w:proofErr w:type="spellStart"/>
            <w:r>
              <w:rPr>
                <w:rFonts w:cs="Arial"/>
                <w:sz w:val="20"/>
                <w:szCs w:val="20"/>
              </w:rPr>
              <w:t>Pixley</w:t>
            </w:r>
            <w:proofErr w:type="spellEnd"/>
            <w:r>
              <w:rPr>
                <w:rFonts w:cs="Arial"/>
                <w:sz w:val="20"/>
                <w:szCs w:val="20"/>
              </w:rPr>
              <w:t xml:space="preserve"> </w:t>
            </w:r>
            <w:proofErr w:type="spellStart"/>
            <w:r>
              <w:rPr>
                <w:rFonts w:cs="Arial"/>
                <w:sz w:val="20"/>
                <w:szCs w:val="20"/>
              </w:rPr>
              <w:t>Ka</w:t>
            </w:r>
            <w:proofErr w:type="spellEnd"/>
            <w:r>
              <w:rPr>
                <w:rFonts w:cs="Arial"/>
                <w:sz w:val="20"/>
                <w:szCs w:val="20"/>
              </w:rPr>
              <w:t xml:space="preserve"> </w:t>
            </w:r>
            <w:proofErr w:type="spellStart"/>
            <w:r>
              <w:rPr>
                <w:rFonts w:cs="Arial"/>
                <w:sz w:val="20"/>
                <w:szCs w:val="20"/>
              </w:rPr>
              <w:t>Seme</w:t>
            </w:r>
            <w:proofErr w:type="spellEnd"/>
            <w:r>
              <w:rPr>
                <w:rFonts w:cs="Arial"/>
                <w:sz w:val="20"/>
                <w:szCs w:val="20"/>
              </w:rPr>
              <w:t xml:space="preserve">: </w:t>
            </w:r>
          </w:p>
          <w:p w:rsidR="002E4C01" w:rsidRDefault="002E4C01" w:rsidP="000A7780">
            <w:pPr>
              <w:rPr>
                <w:rFonts w:cs="Arial"/>
                <w:sz w:val="20"/>
                <w:szCs w:val="20"/>
              </w:rPr>
            </w:pPr>
          </w:p>
          <w:p w:rsidR="002E4C01" w:rsidRPr="00614A93" w:rsidRDefault="002E4C01" w:rsidP="000A7780">
            <w:pPr>
              <w:rPr>
                <w:rFonts w:cs="Arial"/>
                <w:sz w:val="20"/>
                <w:szCs w:val="20"/>
              </w:rPr>
            </w:pPr>
            <w:r>
              <w:rPr>
                <w:rFonts w:cs="Arial"/>
                <w:sz w:val="20"/>
                <w:szCs w:val="20"/>
              </w:rPr>
              <w:t xml:space="preserve">JT </w:t>
            </w:r>
            <w:proofErr w:type="spellStart"/>
            <w:r>
              <w:rPr>
                <w:rFonts w:cs="Arial"/>
                <w:sz w:val="20"/>
                <w:szCs w:val="20"/>
              </w:rPr>
              <w:t>Gaetsewe</w:t>
            </w:r>
            <w:proofErr w:type="spellEnd"/>
            <w:r>
              <w:rPr>
                <w:rFonts w:cs="Arial"/>
                <w:sz w:val="20"/>
                <w:szCs w:val="20"/>
              </w:rPr>
              <w:t xml:space="preserve">: </w:t>
            </w:r>
          </w:p>
        </w:tc>
        <w:tc>
          <w:tcPr>
            <w:tcW w:w="1251" w:type="pct"/>
          </w:tcPr>
          <w:p w:rsidR="002E4C01" w:rsidRDefault="002E4C01" w:rsidP="000A7780">
            <w:pPr>
              <w:rPr>
                <w:rFonts w:cs="Arial"/>
                <w:sz w:val="20"/>
                <w:szCs w:val="20"/>
              </w:rPr>
            </w:pPr>
            <w:r>
              <w:rPr>
                <w:rFonts w:cs="Arial"/>
                <w:sz w:val="20"/>
                <w:szCs w:val="20"/>
              </w:rPr>
              <w:t xml:space="preserve">Sol </w:t>
            </w:r>
            <w:proofErr w:type="spellStart"/>
            <w:r>
              <w:rPr>
                <w:rFonts w:cs="Arial"/>
                <w:sz w:val="20"/>
                <w:szCs w:val="20"/>
              </w:rPr>
              <w:t>Plaatje</w:t>
            </w:r>
            <w:proofErr w:type="spellEnd"/>
            <w:r>
              <w:rPr>
                <w:rFonts w:cs="Arial"/>
                <w:sz w:val="20"/>
                <w:szCs w:val="20"/>
              </w:rPr>
              <w:t xml:space="preserve">, </w:t>
            </w:r>
            <w:proofErr w:type="spellStart"/>
            <w:r>
              <w:rPr>
                <w:rFonts w:cs="Arial"/>
                <w:sz w:val="20"/>
                <w:szCs w:val="20"/>
              </w:rPr>
              <w:t>Harstwater</w:t>
            </w:r>
            <w:proofErr w:type="spellEnd"/>
          </w:p>
          <w:p w:rsidR="002E4C01" w:rsidRDefault="002E4C01" w:rsidP="000A7780">
            <w:pPr>
              <w:rPr>
                <w:rFonts w:cs="Arial"/>
                <w:sz w:val="20"/>
                <w:szCs w:val="20"/>
              </w:rPr>
            </w:pPr>
            <w:proofErr w:type="spellStart"/>
            <w:r>
              <w:rPr>
                <w:rFonts w:cs="Arial"/>
                <w:sz w:val="20"/>
                <w:szCs w:val="20"/>
              </w:rPr>
              <w:t>Blaauwskop</w:t>
            </w:r>
            <w:proofErr w:type="spellEnd"/>
            <w:r>
              <w:rPr>
                <w:rFonts w:cs="Arial"/>
                <w:sz w:val="20"/>
                <w:szCs w:val="20"/>
              </w:rPr>
              <w:t xml:space="preserve">, </w:t>
            </w:r>
            <w:proofErr w:type="spellStart"/>
            <w:r>
              <w:rPr>
                <w:rFonts w:cs="Arial"/>
                <w:sz w:val="20"/>
                <w:szCs w:val="20"/>
              </w:rPr>
              <w:t>Sternham</w:t>
            </w:r>
            <w:proofErr w:type="spellEnd"/>
          </w:p>
          <w:p w:rsidR="002E4C01" w:rsidRDefault="002E4C01" w:rsidP="000A7780">
            <w:pPr>
              <w:rPr>
                <w:rFonts w:cs="Arial"/>
                <w:sz w:val="20"/>
                <w:szCs w:val="20"/>
              </w:rPr>
            </w:pPr>
            <w:r>
              <w:rPr>
                <w:rFonts w:cs="Arial"/>
                <w:sz w:val="20"/>
                <w:szCs w:val="20"/>
              </w:rPr>
              <w:t xml:space="preserve">Alpha, </w:t>
            </w:r>
            <w:proofErr w:type="spellStart"/>
            <w:r>
              <w:rPr>
                <w:rFonts w:cs="Arial"/>
                <w:sz w:val="20"/>
                <w:szCs w:val="20"/>
              </w:rPr>
              <w:t>Lowryville</w:t>
            </w:r>
            <w:proofErr w:type="spellEnd"/>
          </w:p>
          <w:p w:rsidR="002E4C01" w:rsidRPr="00614A93" w:rsidRDefault="002E4C01" w:rsidP="000A7780">
            <w:pPr>
              <w:rPr>
                <w:rFonts w:cs="Arial"/>
                <w:sz w:val="20"/>
                <w:szCs w:val="20"/>
              </w:rPr>
            </w:pPr>
            <w:proofErr w:type="spellStart"/>
            <w:r>
              <w:rPr>
                <w:rFonts w:cs="Arial"/>
                <w:sz w:val="20"/>
                <w:szCs w:val="20"/>
              </w:rPr>
              <w:t>Isagontle</w:t>
            </w:r>
            <w:proofErr w:type="spellEnd"/>
            <w:r>
              <w:rPr>
                <w:rFonts w:cs="Arial"/>
                <w:sz w:val="20"/>
                <w:szCs w:val="20"/>
              </w:rPr>
              <w:t>, Deben</w:t>
            </w:r>
          </w:p>
        </w:tc>
        <w:tc>
          <w:tcPr>
            <w:tcW w:w="1015" w:type="pct"/>
          </w:tcPr>
          <w:p w:rsidR="002E4C01" w:rsidRDefault="002E4C01" w:rsidP="000A7780">
            <w:pPr>
              <w:rPr>
                <w:rFonts w:cs="Arial"/>
                <w:sz w:val="20"/>
                <w:szCs w:val="20"/>
              </w:rPr>
            </w:pPr>
            <w:r>
              <w:rPr>
                <w:rFonts w:cs="Arial"/>
                <w:sz w:val="20"/>
                <w:szCs w:val="20"/>
              </w:rPr>
              <w:t>Not specified</w:t>
            </w:r>
          </w:p>
          <w:p w:rsidR="002E4C01" w:rsidRPr="00614A93" w:rsidRDefault="002E4C01" w:rsidP="000A7780">
            <w:pPr>
              <w:rPr>
                <w:rFonts w:cs="Arial"/>
                <w:sz w:val="20"/>
                <w:szCs w:val="20"/>
              </w:rPr>
            </w:pPr>
            <w:r>
              <w:rPr>
                <w:rFonts w:cs="Arial"/>
                <w:sz w:val="20"/>
                <w:szCs w:val="20"/>
              </w:rPr>
              <w:t>No infrastructure upgrading</w:t>
            </w:r>
          </w:p>
        </w:tc>
        <w:tc>
          <w:tcPr>
            <w:tcW w:w="1249" w:type="pct"/>
          </w:tcPr>
          <w:p w:rsidR="002E4C01" w:rsidRPr="00614A93" w:rsidRDefault="002E4C01" w:rsidP="000A7780">
            <w:pPr>
              <w:rPr>
                <w:rFonts w:cs="Arial"/>
                <w:sz w:val="20"/>
                <w:szCs w:val="20"/>
              </w:rPr>
            </w:pPr>
            <w:r>
              <w:rPr>
                <w:rFonts w:cs="Arial"/>
                <w:sz w:val="20"/>
                <w:szCs w:val="20"/>
              </w:rPr>
              <w:t>Ramps will be provided at two newly identified schools</w:t>
            </w:r>
          </w:p>
        </w:tc>
      </w:tr>
      <w:tr w:rsidR="002E4C01" w:rsidRPr="00614A93" w:rsidTr="000A7780">
        <w:tc>
          <w:tcPr>
            <w:tcW w:w="625" w:type="pct"/>
          </w:tcPr>
          <w:p w:rsidR="002E4C01" w:rsidRPr="00614A93" w:rsidRDefault="002E4C01" w:rsidP="000A7780">
            <w:pPr>
              <w:rPr>
                <w:rFonts w:cs="Arial"/>
                <w:b/>
                <w:sz w:val="20"/>
                <w:szCs w:val="20"/>
              </w:rPr>
            </w:pPr>
            <w:r w:rsidRPr="00614A93">
              <w:rPr>
                <w:rFonts w:cs="Arial"/>
                <w:b/>
                <w:sz w:val="20"/>
                <w:szCs w:val="20"/>
              </w:rPr>
              <w:t>NW</w:t>
            </w:r>
          </w:p>
        </w:tc>
        <w:tc>
          <w:tcPr>
            <w:tcW w:w="860" w:type="pct"/>
          </w:tcPr>
          <w:p w:rsidR="002E4C01" w:rsidRPr="00614A93" w:rsidRDefault="002E4C01" w:rsidP="000A7780">
            <w:pPr>
              <w:rPr>
                <w:rFonts w:cs="Arial"/>
                <w:sz w:val="20"/>
                <w:szCs w:val="20"/>
              </w:rPr>
            </w:pPr>
            <w:r>
              <w:rPr>
                <w:rFonts w:cs="Arial"/>
                <w:sz w:val="20"/>
                <w:szCs w:val="20"/>
              </w:rPr>
              <w:t>All 4 districts</w:t>
            </w:r>
          </w:p>
        </w:tc>
        <w:tc>
          <w:tcPr>
            <w:tcW w:w="1251" w:type="pct"/>
          </w:tcPr>
          <w:p w:rsidR="002E4C01" w:rsidRPr="00614A93" w:rsidRDefault="002E4C01" w:rsidP="000A7780">
            <w:pPr>
              <w:rPr>
                <w:rFonts w:cs="Arial"/>
                <w:sz w:val="20"/>
                <w:szCs w:val="20"/>
              </w:rPr>
            </w:pPr>
            <w:r>
              <w:rPr>
                <w:rFonts w:cs="Arial"/>
                <w:sz w:val="20"/>
                <w:szCs w:val="20"/>
              </w:rPr>
              <w:t>4 schools per district (16)</w:t>
            </w:r>
          </w:p>
        </w:tc>
        <w:tc>
          <w:tcPr>
            <w:tcW w:w="1015" w:type="pct"/>
          </w:tcPr>
          <w:p w:rsidR="002E4C01" w:rsidRPr="00614A93" w:rsidRDefault="002E4C01" w:rsidP="000A7780">
            <w:pPr>
              <w:rPr>
                <w:rFonts w:cs="Arial"/>
                <w:sz w:val="20"/>
                <w:szCs w:val="20"/>
              </w:rPr>
            </w:pPr>
            <w:r>
              <w:rPr>
                <w:rFonts w:cs="Arial"/>
                <w:sz w:val="20"/>
                <w:szCs w:val="20"/>
              </w:rPr>
              <w:t>R20 million</w:t>
            </w:r>
          </w:p>
        </w:tc>
        <w:tc>
          <w:tcPr>
            <w:tcW w:w="1249" w:type="pct"/>
          </w:tcPr>
          <w:p w:rsidR="002E4C01" w:rsidRPr="00CA5FBF" w:rsidRDefault="002E4C01" w:rsidP="000A7780">
            <w:pPr>
              <w:rPr>
                <w:rFonts w:cs="Times New Roman"/>
                <w:sz w:val="20"/>
                <w:szCs w:val="20"/>
              </w:rPr>
            </w:pPr>
            <w:r w:rsidRPr="00CA5FBF">
              <w:rPr>
                <w:rFonts w:cs="Times New Roman"/>
                <w:sz w:val="20"/>
                <w:szCs w:val="20"/>
              </w:rPr>
              <w:t>09 Full service schools projects to be completed in 2016/17 –budget is R11,</w:t>
            </w:r>
            <w:r>
              <w:rPr>
                <w:rFonts w:cs="Times New Roman"/>
                <w:sz w:val="20"/>
                <w:szCs w:val="20"/>
              </w:rPr>
              <w:t xml:space="preserve"> </w:t>
            </w:r>
            <w:r w:rsidRPr="00CA5FBF">
              <w:rPr>
                <w:rFonts w:cs="Times New Roman"/>
                <w:sz w:val="20"/>
                <w:szCs w:val="20"/>
              </w:rPr>
              <w:t>538,</w:t>
            </w:r>
            <w:r>
              <w:rPr>
                <w:rFonts w:cs="Times New Roman"/>
                <w:sz w:val="20"/>
                <w:szCs w:val="20"/>
              </w:rPr>
              <w:t xml:space="preserve"> </w:t>
            </w:r>
            <w:r w:rsidRPr="00CA5FBF">
              <w:rPr>
                <w:rFonts w:cs="Times New Roman"/>
                <w:sz w:val="20"/>
                <w:szCs w:val="20"/>
              </w:rPr>
              <w:t>000.00. Number 15 FSS to be completed in 2017/18 budget of R41, 159,000. (kindly note that infra- structure developments are multi- year projects</w:t>
            </w:r>
            <w:r>
              <w:rPr>
                <w:rFonts w:cs="Times New Roman"/>
                <w:sz w:val="20"/>
                <w:szCs w:val="20"/>
              </w:rPr>
              <w:t>)</w:t>
            </w:r>
          </w:p>
          <w:p w:rsidR="002E4C01" w:rsidRPr="00614A93" w:rsidRDefault="002E4C01" w:rsidP="000A7780">
            <w:pPr>
              <w:rPr>
                <w:rFonts w:cs="Arial"/>
                <w:sz w:val="20"/>
                <w:szCs w:val="20"/>
              </w:rPr>
            </w:pPr>
          </w:p>
        </w:tc>
      </w:tr>
      <w:tr w:rsidR="002E4C01" w:rsidRPr="00614A93" w:rsidTr="000A7780">
        <w:tc>
          <w:tcPr>
            <w:tcW w:w="625" w:type="pct"/>
          </w:tcPr>
          <w:p w:rsidR="002E4C01" w:rsidRPr="00614A93" w:rsidRDefault="002E4C01" w:rsidP="000A7780">
            <w:pPr>
              <w:rPr>
                <w:rFonts w:cs="Arial"/>
                <w:b/>
                <w:sz w:val="20"/>
                <w:szCs w:val="20"/>
              </w:rPr>
            </w:pPr>
            <w:r w:rsidRPr="00614A93">
              <w:rPr>
                <w:rFonts w:cs="Arial"/>
                <w:b/>
                <w:sz w:val="20"/>
                <w:szCs w:val="20"/>
              </w:rPr>
              <w:t>WC</w:t>
            </w:r>
          </w:p>
        </w:tc>
        <w:tc>
          <w:tcPr>
            <w:tcW w:w="860" w:type="pct"/>
          </w:tcPr>
          <w:p w:rsidR="002E4C01" w:rsidRPr="00614A93" w:rsidRDefault="002E4C01" w:rsidP="000A7780">
            <w:pPr>
              <w:rPr>
                <w:rFonts w:cs="Arial"/>
                <w:sz w:val="20"/>
                <w:szCs w:val="20"/>
              </w:rPr>
            </w:pPr>
            <w:r>
              <w:rPr>
                <w:rFonts w:cs="Arial"/>
                <w:sz w:val="20"/>
                <w:szCs w:val="20"/>
              </w:rPr>
              <w:t>All 8 districts</w:t>
            </w:r>
          </w:p>
        </w:tc>
        <w:tc>
          <w:tcPr>
            <w:tcW w:w="1251" w:type="pct"/>
          </w:tcPr>
          <w:p w:rsidR="002E4C01" w:rsidRPr="00614A93" w:rsidRDefault="002E4C01" w:rsidP="000A7780">
            <w:pPr>
              <w:rPr>
                <w:rFonts w:cs="Arial"/>
                <w:sz w:val="20"/>
                <w:szCs w:val="20"/>
              </w:rPr>
            </w:pPr>
            <w:r>
              <w:rPr>
                <w:rFonts w:cs="Arial"/>
                <w:sz w:val="20"/>
                <w:szCs w:val="20"/>
              </w:rPr>
              <w:t>40 schools</w:t>
            </w:r>
          </w:p>
        </w:tc>
        <w:tc>
          <w:tcPr>
            <w:tcW w:w="1015" w:type="pct"/>
          </w:tcPr>
          <w:p w:rsidR="002E4C01" w:rsidRPr="00132355" w:rsidRDefault="002E4C01" w:rsidP="000A7780">
            <w:pPr>
              <w:rPr>
                <w:rFonts w:cs="Arial"/>
                <w:sz w:val="20"/>
                <w:szCs w:val="20"/>
              </w:rPr>
            </w:pPr>
            <w:r w:rsidRPr="00132355">
              <w:rPr>
                <w:rFonts w:eastAsia="Calibri" w:cs="Times New Roman"/>
                <w:sz w:val="20"/>
                <w:szCs w:val="20"/>
                <w:lang w:val="af-ZA" w:eastAsia="en-ZA"/>
              </w:rPr>
              <w:t>Infrastructure reconfiguration only on request</w:t>
            </w:r>
          </w:p>
        </w:tc>
        <w:tc>
          <w:tcPr>
            <w:tcW w:w="1249" w:type="pct"/>
          </w:tcPr>
          <w:p w:rsidR="002E4C01" w:rsidRDefault="002E4C01" w:rsidP="000A7780">
            <w:pPr>
              <w:rPr>
                <w:rFonts w:cs="Arial"/>
                <w:sz w:val="20"/>
                <w:szCs w:val="20"/>
              </w:rPr>
            </w:pPr>
            <w:r>
              <w:rPr>
                <w:rFonts w:cs="Arial"/>
                <w:sz w:val="20"/>
                <w:szCs w:val="20"/>
              </w:rPr>
              <w:t>In 9 schools: Ramps constructed</w:t>
            </w:r>
          </w:p>
          <w:p w:rsidR="002E4C01" w:rsidRDefault="002E4C01" w:rsidP="000A7780">
            <w:pPr>
              <w:rPr>
                <w:rFonts w:cs="Arial"/>
                <w:sz w:val="20"/>
                <w:szCs w:val="20"/>
              </w:rPr>
            </w:pPr>
            <w:r>
              <w:rPr>
                <w:rFonts w:cs="Arial"/>
                <w:sz w:val="20"/>
                <w:szCs w:val="20"/>
              </w:rPr>
              <w:t>Toilet modifications</w:t>
            </w:r>
          </w:p>
          <w:p w:rsidR="002E4C01" w:rsidRPr="00614A93" w:rsidRDefault="002E4C01" w:rsidP="000A7780">
            <w:pPr>
              <w:rPr>
                <w:rFonts w:cs="Arial"/>
                <w:sz w:val="20"/>
                <w:szCs w:val="20"/>
              </w:rPr>
            </w:pPr>
            <w:r>
              <w:rPr>
                <w:rFonts w:cs="Arial"/>
                <w:sz w:val="20"/>
                <w:szCs w:val="20"/>
              </w:rPr>
              <w:t xml:space="preserve">Lift provided in </w:t>
            </w:r>
            <w:proofErr w:type="spellStart"/>
            <w:r>
              <w:rPr>
                <w:rFonts w:cs="Arial"/>
                <w:sz w:val="20"/>
                <w:szCs w:val="20"/>
              </w:rPr>
              <w:t>Outeniqua</w:t>
            </w:r>
            <w:proofErr w:type="spellEnd"/>
            <w:r>
              <w:rPr>
                <w:rFonts w:cs="Arial"/>
                <w:sz w:val="20"/>
                <w:szCs w:val="20"/>
              </w:rPr>
              <w:t xml:space="preserve"> High</w:t>
            </w:r>
          </w:p>
        </w:tc>
      </w:tr>
    </w:tbl>
    <w:p w:rsidR="002E4C01" w:rsidRPr="00A1765E" w:rsidRDefault="002E4C01" w:rsidP="002E4C01">
      <w:pPr>
        <w:ind w:left="720" w:hanging="720"/>
        <w:rPr>
          <w:rFonts w:ascii="Arial" w:hAnsi="Arial" w:cs="Arial"/>
          <w:i/>
          <w:sz w:val="18"/>
          <w:szCs w:val="18"/>
        </w:rPr>
      </w:pPr>
      <w:r w:rsidRPr="00A1765E">
        <w:rPr>
          <w:rFonts w:ascii="Arial" w:hAnsi="Arial" w:cs="Arial"/>
          <w:i/>
          <w:sz w:val="18"/>
          <w:szCs w:val="18"/>
        </w:rPr>
        <w:t>Source: Information provided by provinces in April 2016</w:t>
      </w:r>
    </w:p>
    <w:p w:rsidR="002E4C01" w:rsidRPr="00072E4A" w:rsidRDefault="002E4C01" w:rsidP="002E4C01">
      <w:pPr>
        <w:ind w:left="720" w:hanging="720"/>
        <w:rPr>
          <w:rFonts w:ascii="Arial" w:hAnsi="Arial" w:cs="Arial"/>
          <w:b/>
          <w:sz w:val="24"/>
          <w:szCs w:val="24"/>
        </w:rPr>
      </w:pPr>
    </w:p>
    <w:p w:rsidR="002E4C01" w:rsidRPr="00072E4A" w:rsidRDefault="002E4C01" w:rsidP="002E4C01">
      <w:pPr>
        <w:ind w:left="720" w:hanging="720"/>
        <w:rPr>
          <w:rFonts w:ascii="Arial" w:hAnsi="Arial" w:cs="Arial"/>
          <w:b/>
          <w:sz w:val="24"/>
          <w:szCs w:val="24"/>
        </w:rPr>
      </w:pPr>
      <w:r w:rsidRPr="00072E4A">
        <w:rPr>
          <w:rFonts w:ascii="Arial" w:hAnsi="Arial" w:cs="Arial"/>
          <w:b/>
          <w:sz w:val="24"/>
          <w:szCs w:val="24"/>
        </w:rPr>
        <w:t xml:space="preserve">(2) </w:t>
      </w:r>
      <w:r>
        <w:rPr>
          <w:rFonts w:ascii="Arial" w:hAnsi="Arial" w:cs="Arial"/>
          <w:b/>
          <w:sz w:val="24"/>
          <w:szCs w:val="24"/>
        </w:rPr>
        <w:tab/>
      </w:r>
      <w:r w:rsidRPr="00072E4A">
        <w:rPr>
          <w:rFonts w:ascii="Arial" w:hAnsi="Arial" w:cs="Arial"/>
          <w:b/>
          <w:sz w:val="24"/>
          <w:szCs w:val="24"/>
        </w:rPr>
        <w:t>Full-Service Schools that have been physically upgraded</w:t>
      </w:r>
    </w:p>
    <w:tbl>
      <w:tblPr>
        <w:tblStyle w:val="TableGrid"/>
        <w:tblW w:w="0" w:type="auto"/>
        <w:tblInd w:w="108" w:type="dxa"/>
        <w:tblLook w:val="04A0" w:firstRow="1" w:lastRow="0" w:firstColumn="1" w:lastColumn="0" w:noHBand="0" w:noVBand="1"/>
      </w:tblPr>
      <w:tblGrid>
        <w:gridCol w:w="1134"/>
        <w:gridCol w:w="1560"/>
        <w:gridCol w:w="2268"/>
        <w:gridCol w:w="1842"/>
        <w:gridCol w:w="2268"/>
      </w:tblGrid>
      <w:tr w:rsidR="002E4C01" w:rsidRPr="00614A93" w:rsidTr="000A7780">
        <w:tc>
          <w:tcPr>
            <w:tcW w:w="1134" w:type="dxa"/>
            <w:shd w:val="clear" w:color="auto" w:fill="D9D9D9" w:themeFill="background1" w:themeFillShade="D9"/>
          </w:tcPr>
          <w:p w:rsidR="002E4C01" w:rsidRPr="00614A93" w:rsidRDefault="002E4C01" w:rsidP="000A7780">
            <w:pPr>
              <w:rPr>
                <w:rFonts w:cs="Arial"/>
                <w:b/>
                <w:sz w:val="20"/>
                <w:szCs w:val="20"/>
              </w:rPr>
            </w:pPr>
            <w:r w:rsidRPr="00614A93">
              <w:rPr>
                <w:rFonts w:cs="Arial"/>
                <w:b/>
                <w:sz w:val="20"/>
                <w:szCs w:val="20"/>
              </w:rPr>
              <w:t>Province</w:t>
            </w:r>
          </w:p>
        </w:tc>
        <w:tc>
          <w:tcPr>
            <w:tcW w:w="1560" w:type="dxa"/>
            <w:shd w:val="clear" w:color="auto" w:fill="D9D9D9" w:themeFill="background1" w:themeFillShade="D9"/>
          </w:tcPr>
          <w:p w:rsidR="002E4C01" w:rsidRPr="00614A93" w:rsidRDefault="002E4C01" w:rsidP="000A7780">
            <w:pPr>
              <w:rPr>
                <w:rFonts w:cs="Arial"/>
                <w:b/>
                <w:sz w:val="20"/>
                <w:szCs w:val="20"/>
              </w:rPr>
            </w:pPr>
            <w:r>
              <w:rPr>
                <w:rFonts w:cs="Arial"/>
                <w:b/>
                <w:sz w:val="20"/>
                <w:szCs w:val="20"/>
              </w:rPr>
              <w:t xml:space="preserve">(a) </w:t>
            </w:r>
            <w:r w:rsidRPr="00614A93">
              <w:rPr>
                <w:rFonts w:cs="Arial"/>
                <w:b/>
                <w:sz w:val="20"/>
                <w:szCs w:val="20"/>
              </w:rPr>
              <w:t>Districts</w:t>
            </w:r>
          </w:p>
        </w:tc>
        <w:tc>
          <w:tcPr>
            <w:tcW w:w="2268" w:type="dxa"/>
            <w:shd w:val="clear" w:color="auto" w:fill="D9D9D9" w:themeFill="background1" w:themeFillShade="D9"/>
          </w:tcPr>
          <w:p w:rsidR="002E4C01" w:rsidRPr="00614A93" w:rsidRDefault="002E4C01" w:rsidP="000A7780">
            <w:pPr>
              <w:rPr>
                <w:rFonts w:cs="Arial"/>
                <w:b/>
                <w:sz w:val="20"/>
                <w:szCs w:val="20"/>
              </w:rPr>
            </w:pPr>
            <w:r w:rsidRPr="00614A93">
              <w:rPr>
                <w:rFonts w:cs="Arial"/>
                <w:b/>
                <w:sz w:val="20"/>
                <w:szCs w:val="20"/>
              </w:rPr>
              <w:t>Schools that have been upgraded</w:t>
            </w:r>
          </w:p>
        </w:tc>
        <w:tc>
          <w:tcPr>
            <w:tcW w:w="1842" w:type="dxa"/>
            <w:shd w:val="clear" w:color="auto" w:fill="D9D9D9" w:themeFill="background1" w:themeFillShade="D9"/>
          </w:tcPr>
          <w:p w:rsidR="002E4C01" w:rsidRPr="00614A93" w:rsidRDefault="002E4C01" w:rsidP="000A7780">
            <w:pPr>
              <w:rPr>
                <w:rFonts w:cs="Arial"/>
                <w:b/>
                <w:sz w:val="20"/>
                <w:szCs w:val="20"/>
              </w:rPr>
            </w:pPr>
            <w:r w:rsidRPr="00614A93">
              <w:rPr>
                <w:rFonts w:cs="Arial"/>
                <w:b/>
                <w:sz w:val="20"/>
                <w:szCs w:val="20"/>
              </w:rPr>
              <w:t>c) Cost</w:t>
            </w:r>
            <w:r>
              <w:rPr>
                <w:rFonts w:cs="Arial"/>
                <w:b/>
                <w:sz w:val="20"/>
                <w:szCs w:val="20"/>
              </w:rPr>
              <w:t>s of specified upgrades</w:t>
            </w:r>
          </w:p>
        </w:tc>
        <w:tc>
          <w:tcPr>
            <w:tcW w:w="2268" w:type="dxa"/>
            <w:shd w:val="clear" w:color="auto" w:fill="D9D9D9" w:themeFill="background1" w:themeFillShade="D9"/>
          </w:tcPr>
          <w:p w:rsidR="002E4C01" w:rsidRPr="00614A93" w:rsidRDefault="002E4C01" w:rsidP="000A7780">
            <w:pPr>
              <w:rPr>
                <w:rFonts w:cs="Arial"/>
                <w:b/>
                <w:sz w:val="20"/>
                <w:szCs w:val="20"/>
              </w:rPr>
            </w:pPr>
            <w:r w:rsidRPr="00614A93">
              <w:rPr>
                <w:rFonts w:cs="Arial"/>
                <w:b/>
                <w:sz w:val="20"/>
                <w:szCs w:val="20"/>
              </w:rPr>
              <w:t>Future Plans for upgrading</w:t>
            </w:r>
          </w:p>
        </w:tc>
      </w:tr>
      <w:tr w:rsidR="002E4C01" w:rsidRPr="00614A93" w:rsidTr="000A7780">
        <w:tc>
          <w:tcPr>
            <w:tcW w:w="1134" w:type="dxa"/>
          </w:tcPr>
          <w:p w:rsidR="002E4C01" w:rsidRPr="00614A93" w:rsidRDefault="002E4C01" w:rsidP="000A7780">
            <w:pPr>
              <w:rPr>
                <w:rFonts w:cs="Arial"/>
                <w:b/>
                <w:sz w:val="20"/>
                <w:szCs w:val="20"/>
              </w:rPr>
            </w:pPr>
            <w:r w:rsidRPr="00614A93">
              <w:rPr>
                <w:rFonts w:cs="Arial"/>
                <w:b/>
                <w:sz w:val="20"/>
                <w:szCs w:val="20"/>
              </w:rPr>
              <w:t>EC</w:t>
            </w:r>
          </w:p>
        </w:tc>
        <w:tc>
          <w:tcPr>
            <w:tcW w:w="1560" w:type="dxa"/>
          </w:tcPr>
          <w:p w:rsidR="002E4C01" w:rsidRPr="00614A93" w:rsidRDefault="002E4C01" w:rsidP="000A7780">
            <w:pPr>
              <w:rPr>
                <w:rFonts w:cs="Arial"/>
                <w:sz w:val="20"/>
                <w:szCs w:val="20"/>
              </w:rPr>
            </w:pPr>
            <w:proofErr w:type="spellStart"/>
            <w:r w:rsidRPr="00614A93">
              <w:rPr>
                <w:rFonts w:cs="Arial"/>
                <w:sz w:val="20"/>
                <w:szCs w:val="20"/>
              </w:rPr>
              <w:t>Lusi</w:t>
            </w:r>
            <w:r>
              <w:rPr>
                <w:rFonts w:cs="Arial"/>
                <w:sz w:val="20"/>
                <w:szCs w:val="20"/>
              </w:rPr>
              <w:t>k</w:t>
            </w:r>
            <w:r w:rsidRPr="00614A93">
              <w:rPr>
                <w:rFonts w:cs="Arial"/>
                <w:sz w:val="20"/>
                <w:szCs w:val="20"/>
              </w:rPr>
              <w:t>isiki</w:t>
            </w:r>
            <w:proofErr w:type="spellEnd"/>
          </w:p>
          <w:p w:rsidR="002E4C01" w:rsidRPr="00614A93" w:rsidRDefault="002E4C01" w:rsidP="000A7780">
            <w:pPr>
              <w:rPr>
                <w:rFonts w:cs="Arial"/>
                <w:sz w:val="20"/>
                <w:szCs w:val="20"/>
              </w:rPr>
            </w:pPr>
            <w:r w:rsidRPr="00614A93">
              <w:rPr>
                <w:rFonts w:cs="Arial"/>
                <w:sz w:val="20"/>
                <w:szCs w:val="20"/>
              </w:rPr>
              <w:t>Port Elizabeth</w:t>
            </w:r>
          </w:p>
          <w:p w:rsidR="002E4C01" w:rsidRPr="00614A93" w:rsidRDefault="002E4C01" w:rsidP="000A7780">
            <w:pPr>
              <w:rPr>
                <w:rFonts w:cs="Arial"/>
                <w:sz w:val="20"/>
                <w:szCs w:val="20"/>
              </w:rPr>
            </w:pPr>
            <w:r w:rsidRPr="00614A93">
              <w:rPr>
                <w:rFonts w:cs="Arial"/>
                <w:sz w:val="20"/>
                <w:szCs w:val="20"/>
              </w:rPr>
              <w:t>East London</w:t>
            </w:r>
          </w:p>
        </w:tc>
        <w:tc>
          <w:tcPr>
            <w:tcW w:w="2268" w:type="dxa"/>
          </w:tcPr>
          <w:p w:rsidR="002E4C01" w:rsidRPr="00614A93" w:rsidRDefault="002E4C01" w:rsidP="000A7780">
            <w:pPr>
              <w:rPr>
                <w:rFonts w:cs="Arial"/>
                <w:sz w:val="20"/>
                <w:szCs w:val="20"/>
              </w:rPr>
            </w:pPr>
            <w:r w:rsidRPr="00614A93">
              <w:rPr>
                <w:rFonts w:cs="Arial"/>
                <w:sz w:val="20"/>
                <w:szCs w:val="20"/>
              </w:rPr>
              <w:t>3 (+1</w:t>
            </w:r>
            <w:r>
              <w:rPr>
                <w:rFonts w:cs="Arial"/>
                <w:sz w:val="20"/>
                <w:szCs w:val="20"/>
              </w:rPr>
              <w:t>)</w:t>
            </w:r>
            <w:r w:rsidRPr="00614A93">
              <w:rPr>
                <w:rFonts w:cs="Arial"/>
                <w:sz w:val="20"/>
                <w:szCs w:val="20"/>
              </w:rPr>
              <w:t xml:space="preserve"> completed in 2009)</w:t>
            </w:r>
          </w:p>
        </w:tc>
        <w:tc>
          <w:tcPr>
            <w:tcW w:w="1842" w:type="dxa"/>
          </w:tcPr>
          <w:p w:rsidR="002E4C01" w:rsidRPr="00614A93" w:rsidRDefault="002E4C01" w:rsidP="000A7780">
            <w:pPr>
              <w:rPr>
                <w:rFonts w:cs="Arial"/>
                <w:sz w:val="20"/>
                <w:szCs w:val="20"/>
              </w:rPr>
            </w:pPr>
            <w:r>
              <w:rPr>
                <w:rFonts w:cs="Arial"/>
                <w:sz w:val="20"/>
                <w:szCs w:val="20"/>
              </w:rPr>
              <w:t>R28 million</w:t>
            </w:r>
          </w:p>
        </w:tc>
        <w:tc>
          <w:tcPr>
            <w:tcW w:w="2268" w:type="dxa"/>
          </w:tcPr>
          <w:p w:rsidR="002E4C01" w:rsidRPr="00614A93" w:rsidRDefault="002E4C01" w:rsidP="000A7780">
            <w:pPr>
              <w:rPr>
                <w:rFonts w:cs="Arial"/>
                <w:sz w:val="20"/>
                <w:szCs w:val="20"/>
              </w:rPr>
            </w:pPr>
            <w:r>
              <w:rPr>
                <w:rFonts w:cs="Arial"/>
                <w:sz w:val="20"/>
                <w:szCs w:val="20"/>
              </w:rPr>
              <w:t xml:space="preserve">22 have been assessed for minor adjustments from </w:t>
            </w:r>
            <w:r w:rsidRPr="00614A93">
              <w:rPr>
                <w:rFonts w:cs="Arial"/>
                <w:sz w:val="20"/>
                <w:szCs w:val="20"/>
              </w:rPr>
              <w:t>2016/17</w:t>
            </w:r>
            <w:r>
              <w:rPr>
                <w:rFonts w:cs="Arial"/>
                <w:sz w:val="20"/>
                <w:szCs w:val="20"/>
              </w:rPr>
              <w:t xml:space="preserve"> – 2017/18</w:t>
            </w:r>
          </w:p>
        </w:tc>
      </w:tr>
      <w:tr w:rsidR="002E4C01" w:rsidRPr="00614A93" w:rsidTr="000A7780">
        <w:tc>
          <w:tcPr>
            <w:tcW w:w="1134" w:type="dxa"/>
          </w:tcPr>
          <w:p w:rsidR="002E4C01" w:rsidRPr="00614A93" w:rsidRDefault="002E4C01" w:rsidP="000A7780">
            <w:pPr>
              <w:rPr>
                <w:rFonts w:cs="Arial"/>
                <w:b/>
                <w:sz w:val="20"/>
                <w:szCs w:val="20"/>
              </w:rPr>
            </w:pPr>
            <w:r w:rsidRPr="00614A93">
              <w:rPr>
                <w:rFonts w:cs="Arial"/>
                <w:b/>
                <w:sz w:val="20"/>
                <w:szCs w:val="20"/>
              </w:rPr>
              <w:t>FS</w:t>
            </w:r>
          </w:p>
        </w:tc>
        <w:tc>
          <w:tcPr>
            <w:tcW w:w="1560" w:type="dxa"/>
          </w:tcPr>
          <w:p w:rsidR="002E4C01" w:rsidRPr="004948C8" w:rsidRDefault="002E4C01" w:rsidP="000A7780">
            <w:pPr>
              <w:rPr>
                <w:rFonts w:cs="Arial"/>
                <w:sz w:val="20"/>
                <w:szCs w:val="20"/>
              </w:rPr>
            </w:pPr>
            <w:r w:rsidRPr="004948C8">
              <w:rPr>
                <w:color w:val="000000" w:themeColor="text1"/>
                <w:sz w:val="20"/>
                <w:szCs w:val="20"/>
                <w:lang w:val="af-ZA" w:eastAsia="en-ZA"/>
              </w:rPr>
              <w:t>Fezile Dabi, Lejweleputswa, Motheo, Thabo Mofutsanyana and Xhariep</w:t>
            </w:r>
          </w:p>
        </w:tc>
        <w:tc>
          <w:tcPr>
            <w:tcW w:w="2268" w:type="dxa"/>
          </w:tcPr>
          <w:p w:rsidR="002E4C01" w:rsidRPr="00614A93" w:rsidRDefault="002E4C01" w:rsidP="000A7780">
            <w:pPr>
              <w:rPr>
                <w:rFonts w:cs="Arial"/>
                <w:sz w:val="20"/>
                <w:szCs w:val="20"/>
              </w:rPr>
            </w:pPr>
            <w:r>
              <w:rPr>
                <w:rFonts w:cs="Arial"/>
                <w:sz w:val="20"/>
                <w:szCs w:val="20"/>
              </w:rPr>
              <w:t>6</w:t>
            </w:r>
          </w:p>
        </w:tc>
        <w:tc>
          <w:tcPr>
            <w:tcW w:w="1842" w:type="dxa"/>
          </w:tcPr>
          <w:p w:rsidR="002E4C01" w:rsidRPr="00614A93" w:rsidRDefault="002E4C01" w:rsidP="000A7780">
            <w:pPr>
              <w:rPr>
                <w:rFonts w:cs="Arial"/>
                <w:sz w:val="20"/>
                <w:szCs w:val="20"/>
              </w:rPr>
            </w:pPr>
            <w:r>
              <w:rPr>
                <w:rFonts w:cs="Arial"/>
                <w:sz w:val="20"/>
                <w:szCs w:val="20"/>
              </w:rPr>
              <w:t>Amount not provided</w:t>
            </w:r>
          </w:p>
        </w:tc>
        <w:tc>
          <w:tcPr>
            <w:tcW w:w="2268" w:type="dxa"/>
          </w:tcPr>
          <w:p w:rsidR="002E4C01" w:rsidRPr="00614A93" w:rsidRDefault="002E4C01" w:rsidP="000A7780">
            <w:pPr>
              <w:rPr>
                <w:rFonts w:cs="Arial"/>
                <w:sz w:val="20"/>
                <w:szCs w:val="20"/>
              </w:rPr>
            </w:pPr>
            <w:r>
              <w:rPr>
                <w:rFonts w:cs="Arial"/>
                <w:sz w:val="20"/>
                <w:szCs w:val="20"/>
              </w:rPr>
              <w:t>Information not available at this stage</w:t>
            </w:r>
          </w:p>
        </w:tc>
      </w:tr>
      <w:tr w:rsidR="002E4C01" w:rsidRPr="00614A93" w:rsidTr="000A7780">
        <w:trPr>
          <w:trHeight w:val="737"/>
        </w:trPr>
        <w:tc>
          <w:tcPr>
            <w:tcW w:w="1134" w:type="dxa"/>
          </w:tcPr>
          <w:p w:rsidR="002E4C01" w:rsidRPr="00614A93" w:rsidRDefault="002E4C01" w:rsidP="000A7780">
            <w:pPr>
              <w:rPr>
                <w:rFonts w:cs="Arial"/>
                <w:b/>
                <w:sz w:val="20"/>
                <w:szCs w:val="20"/>
              </w:rPr>
            </w:pPr>
            <w:r w:rsidRPr="00614A93">
              <w:rPr>
                <w:rFonts w:cs="Arial"/>
                <w:b/>
                <w:sz w:val="20"/>
                <w:szCs w:val="20"/>
              </w:rPr>
              <w:t>GT</w:t>
            </w:r>
          </w:p>
        </w:tc>
        <w:tc>
          <w:tcPr>
            <w:tcW w:w="1560" w:type="dxa"/>
          </w:tcPr>
          <w:p w:rsidR="002E4C01" w:rsidRPr="00614A93" w:rsidRDefault="002E4C01" w:rsidP="000A7780">
            <w:pPr>
              <w:rPr>
                <w:rFonts w:cs="Arial"/>
                <w:sz w:val="20"/>
                <w:szCs w:val="20"/>
              </w:rPr>
            </w:pPr>
            <w:r>
              <w:rPr>
                <w:rFonts w:cs="Arial"/>
                <w:sz w:val="20"/>
                <w:szCs w:val="20"/>
              </w:rPr>
              <w:t>All 15 districts</w:t>
            </w:r>
          </w:p>
        </w:tc>
        <w:tc>
          <w:tcPr>
            <w:tcW w:w="2268" w:type="dxa"/>
          </w:tcPr>
          <w:p w:rsidR="002E4C01" w:rsidRDefault="002E4C01" w:rsidP="000A7780">
            <w:pPr>
              <w:rPr>
                <w:rFonts w:cs="Arial"/>
                <w:sz w:val="20"/>
                <w:szCs w:val="20"/>
              </w:rPr>
            </w:pPr>
            <w:r>
              <w:rPr>
                <w:rFonts w:cs="Arial"/>
                <w:sz w:val="20"/>
                <w:szCs w:val="20"/>
              </w:rPr>
              <w:t>74:</w:t>
            </w:r>
          </w:p>
          <w:p w:rsidR="002E4C01" w:rsidRDefault="002E4C01" w:rsidP="000A7780">
            <w:pPr>
              <w:rPr>
                <w:rFonts w:cs="Arial"/>
                <w:sz w:val="20"/>
                <w:szCs w:val="20"/>
              </w:rPr>
            </w:pPr>
            <w:r>
              <w:rPr>
                <w:rFonts w:cs="Arial"/>
                <w:sz w:val="20"/>
                <w:szCs w:val="20"/>
              </w:rPr>
              <w:t>Cohort 1: 19 completed</w:t>
            </w:r>
          </w:p>
          <w:p w:rsidR="002E4C01" w:rsidRDefault="002E4C01" w:rsidP="000A7780">
            <w:pPr>
              <w:rPr>
                <w:rFonts w:cs="Arial"/>
                <w:sz w:val="20"/>
                <w:szCs w:val="20"/>
              </w:rPr>
            </w:pPr>
            <w:r>
              <w:rPr>
                <w:rFonts w:cs="Arial"/>
                <w:sz w:val="20"/>
                <w:szCs w:val="20"/>
              </w:rPr>
              <w:t xml:space="preserve">Cohort 2: 56 capacity </w:t>
            </w:r>
            <w:r>
              <w:rPr>
                <w:rFonts w:cs="Arial"/>
                <w:sz w:val="20"/>
                <w:szCs w:val="20"/>
              </w:rPr>
              <w:lastRenderedPageBreak/>
              <w:t xml:space="preserve">building and staffing </w:t>
            </w:r>
          </w:p>
          <w:p w:rsidR="002E4C01" w:rsidRPr="00614A93" w:rsidRDefault="002E4C01" w:rsidP="000A7780">
            <w:pPr>
              <w:rPr>
                <w:rFonts w:cs="Arial"/>
                <w:sz w:val="20"/>
                <w:szCs w:val="20"/>
              </w:rPr>
            </w:pPr>
            <w:r>
              <w:rPr>
                <w:rFonts w:cs="Arial"/>
                <w:sz w:val="20"/>
                <w:szCs w:val="20"/>
              </w:rPr>
              <w:t xml:space="preserve">Cohort 3: 38 </w:t>
            </w:r>
          </w:p>
        </w:tc>
        <w:tc>
          <w:tcPr>
            <w:tcW w:w="1842" w:type="dxa"/>
          </w:tcPr>
          <w:p w:rsidR="002E4C01" w:rsidRDefault="002E4C01" w:rsidP="000A7780">
            <w:pPr>
              <w:rPr>
                <w:rFonts w:cs="Arial"/>
                <w:sz w:val="20"/>
                <w:szCs w:val="20"/>
              </w:rPr>
            </w:pPr>
            <w:r>
              <w:rPr>
                <w:rFonts w:cs="Arial"/>
                <w:sz w:val="20"/>
                <w:szCs w:val="20"/>
              </w:rPr>
              <w:lastRenderedPageBreak/>
              <w:t>Cohort 1: R10 million</w:t>
            </w:r>
          </w:p>
          <w:p w:rsidR="002E4C01" w:rsidRDefault="002E4C01" w:rsidP="000A7780">
            <w:pPr>
              <w:rPr>
                <w:rFonts w:cs="Arial"/>
                <w:sz w:val="20"/>
                <w:szCs w:val="20"/>
              </w:rPr>
            </w:pPr>
            <w:r>
              <w:rPr>
                <w:rFonts w:cs="Arial"/>
                <w:sz w:val="20"/>
                <w:szCs w:val="20"/>
              </w:rPr>
              <w:t xml:space="preserve">Cohort 2: R90000 </w:t>
            </w:r>
            <w:r>
              <w:rPr>
                <w:rFonts w:cs="Arial"/>
                <w:sz w:val="20"/>
                <w:szCs w:val="20"/>
              </w:rPr>
              <w:lastRenderedPageBreak/>
              <w:t>per school</w:t>
            </w:r>
          </w:p>
          <w:p w:rsidR="002E4C01" w:rsidRPr="00614A93" w:rsidRDefault="002E4C01" w:rsidP="000A7780">
            <w:pPr>
              <w:rPr>
                <w:rFonts w:cs="Arial"/>
                <w:sz w:val="20"/>
                <w:szCs w:val="20"/>
              </w:rPr>
            </w:pPr>
            <w:r>
              <w:rPr>
                <w:rFonts w:cs="Arial"/>
                <w:sz w:val="20"/>
                <w:szCs w:val="20"/>
              </w:rPr>
              <w:t>Cohort 3: Learning Support Educator in 9 schools</w:t>
            </w:r>
          </w:p>
        </w:tc>
        <w:tc>
          <w:tcPr>
            <w:tcW w:w="2268" w:type="dxa"/>
          </w:tcPr>
          <w:p w:rsidR="002E4C01" w:rsidRPr="00906ED4" w:rsidRDefault="002E4C01" w:rsidP="000A7780">
            <w:pPr>
              <w:rPr>
                <w:rFonts w:cs="Times New Roman"/>
                <w:sz w:val="20"/>
                <w:szCs w:val="20"/>
              </w:rPr>
            </w:pPr>
            <w:r w:rsidRPr="00906ED4">
              <w:rPr>
                <w:rFonts w:cs="Times New Roman"/>
                <w:sz w:val="20"/>
                <w:szCs w:val="20"/>
              </w:rPr>
              <w:lastRenderedPageBreak/>
              <w:t xml:space="preserve">Processes in place with Facility Management and DID to ensure FSS </w:t>
            </w:r>
            <w:r w:rsidRPr="00906ED4">
              <w:rPr>
                <w:rFonts w:cs="Times New Roman"/>
                <w:sz w:val="20"/>
                <w:szCs w:val="20"/>
              </w:rPr>
              <w:lastRenderedPageBreak/>
              <w:t>receive needed infrastructural upgrades over the next 3 years.</w:t>
            </w:r>
          </w:p>
          <w:p w:rsidR="002E4C01" w:rsidRPr="00614A93" w:rsidRDefault="002E4C01" w:rsidP="000A7780">
            <w:pPr>
              <w:rPr>
                <w:rFonts w:cs="Arial"/>
                <w:sz w:val="20"/>
                <w:szCs w:val="20"/>
              </w:rPr>
            </w:pPr>
          </w:p>
        </w:tc>
      </w:tr>
      <w:tr w:rsidR="002E4C01" w:rsidRPr="00614A93" w:rsidTr="000A7780">
        <w:tc>
          <w:tcPr>
            <w:tcW w:w="1134" w:type="dxa"/>
          </w:tcPr>
          <w:p w:rsidR="002E4C01" w:rsidRPr="00614A93" w:rsidRDefault="002E4C01" w:rsidP="000A7780">
            <w:pPr>
              <w:rPr>
                <w:rFonts w:cs="Arial"/>
                <w:b/>
                <w:sz w:val="20"/>
                <w:szCs w:val="20"/>
              </w:rPr>
            </w:pPr>
            <w:r w:rsidRPr="00614A93">
              <w:rPr>
                <w:rFonts w:cs="Arial"/>
                <w:b/>
                <w:sz w:val="20"/>
                <w:szCs w:val="20"/>
              </w:rPr>
              <w:lastRenderedPageBreak/>
              <w:t>KZN</w:t>
            </w:r>
          </w:p>
        </w:tc>
        <w:tc>
          <w:tcPr>
            <w:tcW w:w="1560" w:type="dxa"/>
          </w:tcPr>
          <w:p w:rsidR="002E4C01" w:rsidRPr="00614A93" w:rsidRDefault="002E4C01" w:rsidP="000A7780">
            <w:pPr>
              <w:rPr>
                <w:rFonts w:cs="Arial"/>
                <w:sz w:val="20"/>
                <w:szCs w:val="20"/>
              </w:rPr>
            </w:pPr>
            <w:r>
              <w:rPr>
                <w:rFonts w:cs="Arial"/>
                <w:sz w:val="20"/>
                <w:szCs w:val="20"/>
              </w:rPr>
              <w:t>12 Districts</w:t>
            </w:r>
          </w:p>
        </w:tc>
        <w:tc>
          <w:tcPr>
            <w:tcW w:w="2268" w:type="dxa"/>
          </w:tcPr>
          <w:p w:rsidR="002E4C01" w:rsidRPr="00614A93" w:rsidRDefault="002E4C01" w:rsidP="000A7780">
            <w:pPr>
              <w:rPr>
                <w:rFonts w:cs="Arial"/>
                <w:sz w:val="20"/>
                <w:szCs w:val="20"/>
              </w:rPr>
            </w:pPr>
            <w:r>
              <w:rPr>
                <w:rFonts w:cs="Arial"/>
                <w:sz w:val="20"/>
                <w:szCs w:val="20"/>
              </w:rPr>
              <w:t>26</w:t>
            </w:r>
          </w:p>
        </w:tc>
        <w:tc>
          <w:tcPr>
            <w:tcW w:w="1842" w:type="dxa"/>
          </w:tcPr>
          <w:p w:rsidR="002E4C01" w:rsidRPr="00614A93" w:rsidRDefault="002E4C01" w:rsidP="000A7780">
            <w:pPr>
              <w:rPr>
                <w:rFonts w:cs="Arial"/>
                <w:sz w:val="20"/>
                <w:szCs w:val="20"/>
              </w:rPr>
            </w:pPr>
            <w:r>
              <w:rPr>
                <w:rFonts w:cs="Arial"/>
                <w:sz w:val="20"/>
                <w:szCs w:val="20"/>
              </w:rPr>
              <w:t>R2 million</w:t>
            </w:r>
          </w:p>
        </w:tc>
        <w:tc>
          <w:tcPr>
            <w:tcW w:w="2268" w:type="dxa"/>
          </w:tcPr>
          <w:p w:rsidR="002E4C01" w:rsidRPr="00614A93" w:rsidRDefault="002E4C01" w:rsidP="000A7780">
            <w:pPr>
              <w:rPr>
                <w:rFonts w:cs="Arial"/>
                <w:sz w:val="20"/>
                <w:szCs w:val="20"/>
              </w:rPr>
            </w:pPr>
            <w:r>
              <w:rPr>
                <w:rFonts w:cs="Arial"/>
                <w:sz w:val="20"/>
                <w:szCs w:val="20"/>
              </w:rPr>
              <w:t>Completion of all schools by end of 2016</w:t>
            </w:r>
          </w:p>
        </w:tc>
      </w:tr>
      <w:tr w:rsidR="002E4C01" w:rsidRPr="00614A93" w:rsidTr="000A7780">
        <w:tc>
          <w:tcPr>
            <w:tcW w:w="1134" w:type="dxa"/>
          </w:tcPr>
          <w:p w:rsidR="002E4C01" w:rsidRPr="00614A93" w:rsidRDefault="002E4C01" w:rsidP="000A7780">
            <w:pPr>
              <w:rPr>
                <w:rFonts w:cs="Arial"/>
                <w:b/>
                <w:sz w:val="20"/>
                <w:szCs w:val="20"/>
              </w:rPr>
            </w:pPr>
            <w:r w:rsidRPr="00614A93">
              <w:rPr>
                <w:rFonts w:cs="Arial"/>
                <w:b/>
                <w:sz w:val="20"/>
                <w:szCs w:val="20"/>
              </w:rPr>
              <w:t>LP</w:t>
            </w:r>
          </w:p>
        </w:tc>
        <w:tc>
          <w:tcPr>
            <w:tcW w:w="1560" w:type="dxa"/>
          </w:tcPr>
          <w:p w:rsidR="002E4C01" w:rsidRDefault="002E4C01" w:rsidP="000A7780">
            <w:pPr>
              <w:rPr>
                <w:rFonts w:cs="Arial"/>
                <w:sz w:val="20"/>
                <w:szCs w:val="20"/>
              </w:rPr>
            </w:pPr>
            <w:r>
              <w:rPr>
                <w:rFonts w:cs="Arial"/>
                <w:sz w:val="20"/>
                <w:szCs w:val="20"/>
              </w:rPr>
              <w:t>Greater Sekhukhune</w:t>
            </w:r>
          </w:p>
          <w:p w:rsidR="002E4C01" w:rsidRDefault="002E4C01" w:rsidP="000A7780">
            <w:pPr>
              <w:rPr>
                <w:rFonts w:cs="Arial"/>
                <w:sz w:val="20"/>
                <w:szCs w:val="20"/>
              </w:rPr>
            </w:pPr>
            <w:r>
              <w:rPr>
                <w:rFonts w:cs="Arial"/>
                <w:sz w:val="20"/>
                <w:szCs w:val="20"/>
              </w:rPr>
              <w:t>Vhembe</w:t>
            </w:r>
          </w:p>
          <w:p w:rsidR="002E4C01" w:rsidRDefault="002E4C01" w:rsidP="000A7780">
            <w:pPr>
              <w:rPr>
                <w:rFonts w:cs="Arial"/>
                <w:sz w:val="20"/>
                <w:szCs w:val="20"/>
              </w:rPr>
            </w:pPr>
            <w:r>
              <w:rPr>
                <w:rFonts w:cs="Arial"/>
                <w:sz w:val="20"/>
                <w:szCs w:val="20"/>
              </w:rPr>
              <w:t>Mopani</w:t>
            </w:r>
          </w:p>
          <w:p w:rsidR="002E4C01" w:rsidRPr="00614A93" w:rsidRDefault="002E4C01" w:rsidP="000A7780">
            <w:pPr>
              <w:rPr>
                <w:rFonts w:cs="Arial"/>
                <w:sz w:val="20"/>
                <w:szCs w:val="20"/>
              </w:rPr>
            </w:pPr>
          </w:p>
        </w:tc>
        <w:tc>
          <w:tcPr>
            <w:tcW w:w="2268" w:type="dxa"/>
          </w:tcPr>
          <w:p w:rsidR="002E4C01" w:rsidRDefault="002E4C01" w:rsidP="000A7780">
            <w:pPr>
              <w:rPr>
                <w:rFonts w:cs="Arial"/>
                <w:sz w:val="20"/>
                <w:szCs w:val="20"/>
              </w:rPr>
            </w:pPr>
            <w:proofErr w:type="spellStart"/>
            <w:r>
              <w:rPr>
                <w:rFonts w:cs="Arial"/>
                <w:sz w:val="20"/>
                <w:szCs w:val="20"/>
              </w:rPr>
              <w:t>Mokgalabje</w:t>
            </w:r>
            <w:proofErr w:type="spellEnd"/>
          </w:p>
          <w:p w:rsidR="002E4C01" w:rsidRDefault="002E4C01" w:rsidP="000A7780">
            <w:pPr>
              <w:rPr>
                <w:rFonts w:cs="Arial"/>
                <w:sz w:val="20"/>
                <w:szCs w:val="20"/>
              </w:rPr>
            </w:pPr>
          </w:p>
          <w:p w:rsidR="002E4C01" w:rsidRDefault="002E4C01" w:rsidP="000A7780">
            <w:pPr>
              <w:rPr>
                <w:rFonts w:cs="Arial"/>
                <w:sz w:val="20"/>
                <w:szCs w:val="20"/>
              </w:rPr>
            </w:pPr>
            <w:proofErr w:type="spellStart"/>
            <w:r>
              <w:rPr>
                <w:rFonts w:cs="Arial"/>
                <w:sz w:val="20"/>
                <w:szCs w:val="20"/>
              </w:rPr>
              <w:t>Tshisahulu</w:t>
            </w:r>
            <w:proofErr w:type="spellEnd"/>
          </w:p>
          <w:p w:rsidR="002E4C01" w:rsidRDefault="002E4C01" w:rsidP="000A7780">
            <w:pPr>
              <w:rPr>
                <w:rFonts w:cs="Arial"/>
                <w:sz w:val="20"/>
                <w:szCs w:val="20"/>
              </w:rPr>
            </w:pPr>
            <w:proofErr w:type="spellStart"/>
            <w:r>
              <w:rPr>
                <w:rFonts w:cs="Arial"/>
                <w:sz w:val="20"/>
                <w:szCs w:val="20"/>
              </w:rPr>
              <w:t>Mariveni</w:t>
            </w:r>
            <w:proofErr w:type="spellEnd"/>
          </w:p>
          <w:p w:rsidR="002E4C01" w:rsidRPr="00614A93" w:rsidRDefault="002E4C01" w:rsidP="000A7780">
            <w:pPr>
              <w:rPr>
                <w:rFonts w:cs="Arial"/>
                <w:sz w:val="20"/>
                <w:szCs w:val="20"/>
              </w:rPr>
            </w:pPr>
          </w:p>
        </w:tc>
        <w:tc>
          <w:tcPr>
            <w:tcW w:w="1842" w:type="dxa"/>
          </w:tcPr>
          <w:p w:rsidR="002E4C01" w:rsidRPr="00614A93" w:rsidRDefault="002E4C01" w:rsidP="000A7780">
            <w:pPr>
              <w:rPr>
                <w:rFonts w:cs="Arial"/>
                <w:sz w:val="20"/>
                <w:szCs w:val="20"/>
              </w:rPr>
            </w:pPr>
            <w:r>
              <w:rPr>
                <w:rFonts w:cs="Arial"/>
                <w:sz w:val="20"/>
                <w:szCs w:val="20"/>
              </w:rPr>
              <w:t>Not specified</w:t>
            </w:r>
          </w:p>
        </w:tc>
        <w:tc>
          <w:tcPr>
            <w:tcW w:w="2268" w:type="dxa"/>
          </w:tcPr>
          <w:p w:rsidR="002E4C01" w:rsidRPr="00614A93" w:rsidRDefault="002E4C01" w:rsidP="000A7780">
            <w:pPr>
              <w:rPr>
                <w:rFonts w:cs="Arial"/>
                <w:sz w:val="20"/>
                <w:szCs w:val="20"/>
              </w:rPr>
            </w:pPr>
            <w:r>
              <w:rPr>
                <w:rFonts w:cs="Arial"/>
                <w:sz w:val="20"/>
                <w:szCs w:val="20"/>
              </w:rPr>
              <w:t>Assessment will be done in 2016/17 to develop costed roll-out plan</w:t>
            </w:r>
          </w:p>
        </w:tc>
      </w:tr>
      <w:tr w:rsidR="002E4C01" w:rsidRPr="00614A93" w:rsidTr="000A7780">
        <w:tc>
          <w:tcPr>
            <w:tcW w:w="1134" w:type="dxa"/>
          </w:tcPr>
          <w:p w:rsidR="002E4C01" w:rsidRPr="00614A93" w:rsidRDefault="002E4C01" w:rsidP="000A7780">
            <w:pPr>
              <w:rPr>
                <w:rFonts w:cs="Arial"/>
                <w:b/>
                <w:sz w:val="20"/>
                <w:szCs w:val="20"/>
              </w:rPr>
            </w:pPr>
            <w:r w:rsidRPr="00614A93">
              <w:rPr>
                <w:rFonts w:cs="Arial"/>
                <w:b/>
                <w:sz w:val="20"/>
                <w:szCs w:val="20"/>
              </w:rPr>
              <w:t>MP</w:t>
            </w:r>
          </w:p>
        </w:tc>
        <w:tc>
          <w:tcPr>
            <w:tcW w:w="1560" w:type="dxa"/>
          </w:tcPr>
          <w:p w:rsidR="002E4C01" w:rsidRPr="00614A93" w:rsidRDefault="002E4C01" w:rsidP="000A7780">
            <w:pPr>
              <w:rPr>
                <w:rFonts w:cs="Arial"/>
                <w:sz w:val="20"/>
                <w:szCs w:val="20"/>
              </w:rPr>
            </w:pPr>
            <w:r>
              <w:rPr>
                <w:rFonts w:cs="Arial"/>
                <w:sz w:val="20"/>
                <w:szCs w:val="20"/>
              </w:rPr>
              <w:t>All districts</w:t>
            </w:r>
          </w:p>
        </w:tc>
        <w:tc>
          <w:tcPr>
            <w:tcW w:w="2268" w:type="dxa"/>
          </w:tcPr>
          <w:p w:rsidR="002E4C01" w:rsidRPr="00614A93" w:rsidRDefault="002E4C01" w:rsidP="000A7780">
            <w:pPr>
              <w:rPr>
                <w:rFonts w:cs="Arial"/>
                <w:sz w:val="20"/>
                <w:szCs w:val="20"/>
              </w:rPr>
            </w:pPr>
            <w:r>
              <w:rPr>
                <w:rFonts w:cs="Arial"/>
                <w:sz w:val="20"/>
                <w:szCs w:val="20"/>
              </w:rPr>
              <w:t>20</w:t>
            </w:r>
          </w:p>
        </w:tc>
        <w:tc>
          <w:tcPr>
            <w:tcW w:w="1842" w:type="dxa"/>
          </w:tcPr>
          <w:p w:rsidR="002E4C01" w:rsidRPr="00614A93" w:rsidRDefault="002E4C01" w:rsidP="000A7780">
            <w:pPr>
              <w:rPr>
                <w:rFonts w:cs="Arial"/>
                <w:sz w:val="20"/>
                <w:szCs w:val="20"/>
              </w:rPr>
            </w:pPr>
            <w:r>
              <w:rPr>
                <w:rFonts w:cs="Arial"/>
                <w:sz w:val="20"/>
                <w:szCs w:val="20"/>
              </w:rPr>
              <w:t>Not specified</w:t>
            </w:r>
          </w:p>
        </w:tc>
        <w:tc>
          <w:tcPr>
            <w:tcW w:w="2268" w:type="dxa"/>
          </w:tcPr>
          <w:p w:rsidR="002E4C01" w:rsidRPr="00614A93" w:rsidRDefault="002E4C01" w:rsidP="000A7780">
            <w:pPr>
              <w:rPr>
                <w:rFonts w:cs="Arial"/>
                <w:sz w:val="20"/>
                <w:szCs w:val="20"/>
              </w:rPr>
            </w:pPr>
            <w:r>
              <w:rPr>
                <w:rFonts w:cs="Arial"/>
                <w:sz w:val="20"/>
                <w:szCs w:val="20"/>
              </w:rPr>
              <w:t>Assessment will be done in 2016/17 to develop costed roll-out plan</w:t>
            </w:r>
          </w:p>
        </w:tc>
      </w:tr>
      <w:tr w:rsidR="002E4C01" w:rsidRPr="00614A93" w:rsidTr="000A7780">
        <w:tc>
          <w:tcPr>
            <w:tcW w:w="1134" w:type="dxa"/>
          </w:tcPr>
          <w:p w:rsidR="002E4C01" w:rsidRPr="00614A93" w:rsidRDefault="002E4C01" w:rsidP="000A7780">
            <w:pPr>
              <w:rPr>
                <w:rFonts w:cs="Arial"/>
                <w:b/>
                <w:sz w:val="20"/>
                <w:szCs w:val="20"/>
              </w:rPr>
            </w:pPr>
            <w:r w:rsidRPr="00614A93">
              <w:rPr>
                <w:rFonts w:cs="Arial"/>
                <w:b/>
                <w:sz w:val="20"/>
                <w:szCs w:val="20"/>
              </w:rPr>
              <w:t>NC</w:t>
            </w:r>
          </w:p>
        </w:tc>
        <w:tc>
          <w:tcPr>
            <w:tcW w:w="1560" w:type="dxa"/>
          </w:tcPr>
          <w:p w:rsidR="002E4C01" w:rsidRDefault="002E4C01" w:rsidP="000A7780">
            <w:pPr>
              <w:rPr>
                <w:rFonts w:cs="Arial"/>
                <w:sz w:val="20"/>
                <w:szCs w:val="20"/>
              </w:rPr>
            </w:pPr>
            <w:r>
              <w:rPr>
                <w:rFonts w:cs="Arial"/>
                <w:sz w:val="20"/>
                <w:szCs w:val="20"/>
              </w:rPr>
              <w:t xml:space="preserve">ZF </w:t>
            </w:r>
            <w:proofErr w:type="spellStart"/>
            <w:r>
              <w:rPr>
                <w:rFonts w:cs="Arial"/>
                <w:sz w:val="20"/>
                <w:szCs w:val="20"/>
              </w:rPr>
              <w:t>Mgcawu</w:t>
            </w:r>
            <w:proofErr w:type="spellEnd"/>
          </w:p>
          <w:p w:rsidR="002E4C01" w:rsidRPr="00614A93" w:rsidRDefault="002E4C01" w:rsidP="000A7780">
            <w:pPr>
              <w:rPr>
                <w:rFonts w:cs="Arial"/>
                <w:sz w:val="20"/>
                <w:szCs w:val="20"/>
              </w:rPr>
            </w:pPr>
            <w:proofErr w:type="spellStart"/>
            <w:r>
              <w:rPr>
                <w:rFonts w:cs="Arial"/>
                <w:sz w:val="20"/>
                <w:szCs w:val="20"/>
              </w:rPr>
              <w:t>Pixley</w:t>
            </w:r>
            <w:proofErr w:type="spellEnd"/>
            <w:r>
              <w:rPr>
                <w:rFonts w:cs="Arial"/>
                <w:sz w:val="20"/>
                <w:szCs w:val="20"/>
              </w:rPr>
              <w:t xml:space="preserve"> </w:t>
            </w:r>
            <w:proofErr w:type="spellStart"/>
            <w:r>
              <w:rPr>
                <w:rFonts w:cs="Arial"/>
                <w:sz w:val="20"/>
                <w:szCs w:val="20"/>
              </w:rPr>
              <w:t>Ka</w:t>
            </w:r>
            <w:proofErr w:type="spellEnd"/>
            <w:r>
              <w:rPr>
                <w:rFonts w:cs="Arial"/>
                <w:sz w:val="20"/>
                <w:szCs w:val="20"/>
              </w:rPr>
              <w:t xml:space="preserve"> </w:t>
            </w:r>
            <w:proofErr w:type="spellStart"/>
            <w:r>
              <w:rPr>
                <w:rFonts w:cs="Arial"/>
                <w:sz w:val="20"/>
                <w:szCs w:val="20"/>
              </w:rPr>
              <w:t>Seme</w:t>
            </w:r>
            <w:proofErr w:type="spellEnd"/>
          </w:p>
        </w:tc>
        <w:tc>
          <w:tcPr>
            <w:tcW w:w="2268" w:type="dxa"/>
          </w:tcPr>
          <w:p w:rsidR="002E4C01" w:rsidRDefault="002E4C01" w:rsidP="000A7780">
            <w:pPr>
              <w:rPr>
                <w:rFonts w:cs="Arial"/>
                <w:sz w:val="20"/>
                <w:szCs w:val="20"/>
              </w:rPr>
            </w:pPr>
            <w:proofErr w:type="spellStart"/>
            <w:r>
              <w:rPr>
                <w:rFonts w:cs="Arial"/>
                <w:sz w:val="20"/>
                <w:szCs w:val="20"/>
              </w:rPr>
              <w:t>Sternham</w:t>
            </w:r>
            <w:proofErr w:type="spellEnd"/>
            <w:r>
              <w:rPr>
                <w:rFonts w:cs="Arial"/>
                <w:sz w:val="20"/>
                <w:szCs w:val="20"/>
              </w:rPr>
              <w:t xml:space="preserve"> Primary</w:t>
            </w:r>
          </w:p>
          <w:p w:rsidR="002E4C01" w:rsidRPr="00614A93" w:rsidRDefault="002E4C01" w:rsidP="000A7780">
            <w:pPr>
              <w:rPr>
                <w:rFonts w:cs="Arial"/>
                <w:sz w:val="20"/>
                <w:szCs w:val="20"/>
              </w:rPr>
            </w:pPr>
            <w:r>
              <w:rPr>
                <w:rFonts w:cs="Arial"/>
                <w:sz w:val="20"/>
                <w:szCs w:val="20"/>
              </w:rPr>
              <w:t>Alpha Primary</w:t>
            </w:r>
          </w:p>
        </w:tc>
        <w:tc>
          <w:tcPr>
            <w:tcW w:w="1842" w:type="dxa"/>
          </w:tcPr>
          <w:p w:rsidR="002E4C01" w:rsidRPr="00614A93" w:rsidRDefault="002E4C01" w:rsidP="000A7780">
            <w:pPr>
              <w:rPr>
                <w:rFonts w:cs="Arial"/>
                <w:sz w:val="20"/>
                <w:szCs w:val="20"/>
              </w:rPr>
            </w:pPr>
            <w:r>
              <w:rPr>
                <w:rFonts w:cs="Arial"/>
                <w:sz w:val="20"/>
                <w:szCs w:val="20"/>
              </w:rPr>
              <w:t>Not specified: Infrastructure Conditional Grant</w:t>
            </w:r>
          </w:p>
        </w:tc>
        <w:tc>
          <w:tcPr>
            <w:tcW w:w="2268" w:type="dxa"/>
          </w:tcPr>
          <w:p w:rsidR="002E4C01" w:rsidRPr="00614A93" w:rsidRDefault="002E4C01" w:rsidP="000A7780">
            <w:pPr>
              <w:rPr>
                <w:rFonts w:cs="Arial"/>
                <w:sz w:val="20"/>
                <w:szCs w:val="20"/>
              </w:rPr>
            </w:pPr>
            <w:r>
              <w:rPr>
                <w:rFonts w:cs="Arial"/>
                <w:sz w:val="20"/>
                <w:szCs w:val="20"/>
              </w:rPr>
              <w:t>Building of ramps and access features will commence according to Physical Planning Priority Plans</w:t>
            </w:r>
          </w:p>
        </w:tc>
      </w:tr>
      <w:tr w:rsidR="002E4C01" w:rsidRPr="00614A93" w:rsidTr="000A7780">
        <w:tc>
          <w:tcPr>
            <w:tcW w:w="1134" w:type="dxa"/>
          </w:tcPr>
          <w:p w:rsidR="002E4C01" w:rsidRPr="00614A93" w:rsidRDefault="002E4C01" w:rsidP="000A7780">
            <w:pPr>
              <w:rPr>
                <w:rFonts w:cs="Arial"/>
                <w:b/>
                <w:sz w:val="20"/>
                <w:szCs w:val="20"/>
              </w:rPr>
            </w:pPr>
            <w:r w:rsidRPr="00614A93">
              <w:rPr>
                <w:rFonts w:cs="Arial"/>
                <w:b/>
                <w:sz w:val="20"/>
                <w:szCs w:val="20"/>
              </w:rPr>
              <w:t>NW</w:t>
            </w:r>
          </w:p>
        </w:tc>
        <w:tc>
          <w:tcPr>
            <w:tcW w:w="1560" w:type="dxa"/>
          </w:tcPr>
          <w:p w:rsidR="002E4C01" w:rsidRPr="00614A93" w:rsidRDefault="002E4C01" w:rsidP="000A7780">
            <w:pPr>
              <w:rPr>
                <w:rFonts w:cs="Arial"/>
                <w:sz w:val="20"/>
                <w:szCs w:val="20"/>
              </w:rPr>
            </w:pPr>
            <w:r>
              <w:rPr>
                <w:rFonts w:cs="Arial"/>
                <w:sz w:val="20"/>
                <w:szCs w:val="20"/>
              </w:rPr>
              <w:t>All districts</w:t>
            </w:r>
          </w:p>
        </w:tc>
        <w:tc>
          <w:tcPr>
            <w:tcW w:w="2268" w:type="dxa"/>
          </w:tcPr>
          <w:p w:rsidR="002E4C01" w:rsidRPr="00614A93" w:rsidRDefault="002E4C01" w:rsidP="000A7780">
            <w:pPr>
              <w:rPr>
                <w:rFonts w:cs="Arial"/>
                <w:sz w:val="20"/>
                <w:szCs w:val="20"/>
              </w:rPr>
            </w:pPr>
            <w:r>
              <w:rPr>
                <w:rFonts w:cs="Arial"/>
                <w:sz w:val="20"/>
                <w:szCs w:val="20"/>
              </w:rPr>
              <w:t>20</w:t>
            </w:r>
          </w:p>
        </w:tc>
        <w:tc>
          <w:tcPr>
            <w:tcW w:w="1842" w:type="dxa"/>
          </w:tcPr>
          <w:p w:rsidR="002E4C01" w:rsidRPr="00614A93" w:rsidRDefault="002E4C01" w:rsidP="000A7780">
            <w:pPr>
              <w:rPr>
                <w:rFonts w:cs="Arial"/>
                <w:sz w:val="20"/>
                <w:szCs w:val="20"/>
              </w:rPr>
            </w:pPr>
            <w:r>
              <w:rPr>
                <w:rFonts w:cs="Arial"/>
                <w:sz w:val="20"/>
                <w:szCs w:val="20"/>
              </w:rPr>
              <w:t>Not specified</w:t>
            </w:r>
          </w:p>
        </w:tc>
        <w:tc>
          <w:tcPr>
            <w:tcW w:w="2268" w:type="dxa"/>
          </w:tcPr>
          <w:p w:rsidR="002E4C01" w:rsidRDefault="002E4C01" w:rsidP="000A7780">
            <w:pPr>
              <w:rPr>
                <w:rFonts w:cs="Arial"/>
                <w:sz w:val="20"/>
                <w:szCs w:val="20"/>
              </w:rPr>
            </w:pPr>
            <w:r>
              <w:rPr>
                <w:rFonts w:cs="Arial"/>
                <w:sz w:val="20"/>
                <w:szCs w:val="20"/>
              </w:rPr>
              <w:t>9 Schools in 2016/17 for R11,5 million</w:t>
            </w:r>
          </w:p>
          <w:p w:rsidR="002E4C01" w:rsidRDefault="002E4C01" w:rsidP="000A7780">
            <w:pPr>
              <w:rPr>
                <w:rFonts w:cs="Arial"/>
                <w:sz w:val="20"/>
                <w:szCs w:val="20"/>
              </w:rPr>
            </w:pPr>
            <w:r>
              <w:rPr>
                <w:rFonts w:cs="Arial"/>
                <w:sz w:val="20"/>
                <w:szCs w:val="20"/>
              </w:rPr>
              <w:t>15 Schools in 2017/18 for R41,1 million</w:t>
            </w:r>
          </w:p>
          <w:p w:rsidR="002E4C01" w:rsidRPr="00614A93" w:rsidRDefault="002E4C01" w:rsidP="000A7780">
            <w:pPr>
              <w:rPr>
                <w:rFonts w:cs="Arial"/>
                <w:sz w:val="20"/>
                <w:szCs w:val="20"/>
              </w:rPr>
            </w:pPr>
          </w:p>
        </w:tc>
      </w:tr>
      <w:tr w:rsidR="002E4C01" w:rsidRPr="00614A93" w:rsidTr="000A7780">
        <w:tc>
          <w:tcPr>
            <w:tcW w:w="1134" w:type="dxa"/>
          </w:tcPr>
          <w:p w:rsidR="002E4C01" w:rsidRPr="00614A93" w:rsidRDefault="002E4C01" w:rsidP="000A7780">
            <w:pPr>
              <w:rPr>
                <w:rFonts w:cs="Arial"/>
                <w:b/>
                <w:sz w:val="20"/>
                <w:szCs w:val="20"/>
              </w:rPr>
            </w:pPr>
            <w:r w:rsidRPr="00614A93">
              <w:rPr>
                <w:rFonts w:cs="Arial"/>
                <w:b/>
                <w:sz w:val="20"/>
                <w:szCs w:val="20"/>
              </w:rPr>
              <w:t>WC</w:t>
            </w:r>
          </w:p>
        </w:tc>
        <w:tc>
          <w:tcPr>
            <w:tcW w:w="1560" w:type="dxa"/>
          </w:tcPr>
          <w:p w:rsidR="002E4C01" w:rsidRDefault="002E4C01" w:rsidP="000A7780">
            <w:pPr>
              <w:rPr>
                <w:rFonts w:cs="Arial"/>
                <w:sz w:val="20"/>
                <w:szCs w:val="20"/>
              </w:rPr>
            </w:pPr>
            <w:r>
              <w:rPr>
                <w:rFonts w:cs="Arial"/>
                <w:sz w:val="20"/>
                <w:szCs w:val="20"/>
              </w:rPr>
              <w:t xml:space="preserve">Cape </w:t>
            </w:r>
            <w:proofErr w:type="spellStart"/>
            <w:r>
              <w:rPr>
                <w:rFonts w:cs="Arial"/>
                <w:sz w:val="20"/>
                <w:szCs w:val="20"/>
              </w:rPr>
              <w:t>Winelands</w:t>
            </w:r>
            <w:proofErr w:type="spellEnd"/>
          </w:p>
          <w:p w:rsidR="002E4C01" w:rsidRDefault="002E4C01" w:rsidP="000A7780">
            <w:pPr>
              <w:rPr>
                <w:rFonts w:cs="Arial"/>
                <w:sz w:val="20"/>
                <w:szCs w:val="20"/>
              </w:rPr>
            </w:pPr>
            <w:r>
              <w:rPr>
                <w:rFonts w:cs="Arial"/>
                <w:sz w:val="20"/>
                <w:szCs w:val="20"/>
              </w:rPr>
              <w:t>Eden Karoo</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Metro Central</w:t>
            </w:r>
          </w:p>
          <w:p w:rsidR="002E4C01" w:rsidRDefault="002E4C01" w:rsidP="000A7780">
            <w:pPr>
              <w:rPr>
                <w:rFonts w:cs="Arial"/>
                <w:sz w:val="20"/>
                <w:szCs w:val="20"/>
              </w:rPr>
            </w:pPr>
          </w:p>
          <w:p w:rsidR="002E4C01" w:rsidRDefault="002E4C01" w:rsidP="000A7780">
            <w:pPr>
              <w:rPr>
                <w:rFonts w:cs="Arial"/>
                <w:sz w:val="20"/>
                <w:szCs w:val="20"/>
              </w:rPr>
            </w:pPr>
            <w:r>
              <w:rPr>
                <w:rFonts w:cs="Arial"/>
                <w:sz w:val="20"/>
                <w:szCs w:val="20"/>
              </w:rPr>
              <w:t>Metro East</w:t>
            </w:r>
          </w:p>
          <w:p w:rsidR="002E4C01" w:rsidRDefault="002E4C01" w:rsidP="000A7780">
            <w:pPr>
              <w:rPr>
                <w:rFonts w:cs="Arial"/>
                <w:sz w:val="20"/>
                <w:szCs w:val="20"/>
              </w:rPr>
            </w:pPr>
            <w:r>
              <w:rPr>
                <w:rFonts w:cs="Arial"/>
                <w:sz w:val="20"/>
                <w:szCs w:val="20"/>
              </w:rPr>
              <w:t>Metro North</w:t>
            </w:r>
          </w:p>
          <w:p w:rsidR="002E4C01" w:rsidRPr="00614A93" w:rsidRDefault="002E4C01" w:rsidP="000A7780">
            <w:pPr>
              <w:rPr>
                <w:rFonts w:cs="Arial"/>
                <w:sz w:val="20"/>
                <w:szCs w:val="20"/>
              </w:rPr>
            </w:pPr>
            <w:r>
              <w:rPr>
                <w:rFonts w:cs="Arial"/>
                <w:sz w:val="20"/>
                <w:szCs w:val="20"/>
              </w:rPr>
              <w:t>Metro South</w:t>
            </w:r>
          </w:p>
        </w:tc>
        <w:tc>
          <w:tcPr>
            <w:tcW w:w="2268" w:type="dxa"/>
          </w:tcPr>
          <w:p w:rsidR="002E4C01" w:rsidRDefault="002E4C01" w:rsidP="000A7780">
            <w:pPr>
              <w:rPr>
                <w:rFonts w:cs="Arial"/>
                <w:sz w:val="20"/>
                <w:szCs w:val="20"/>
              </w:rPr>
            </w:pPr>
            <w:r>
              <w:rPr>
                <w:rFonts w:cs="Arial"/>
                <w:sz w:val="20"/>
                <w:szCs w:val="20"/>
              </w:rPr>
              <w:t>Wellington Primary</w:t>
            </w:r>
          </w:p>
          <w:p w:rsidR="002E4C01" w:rsidRDefault="002E4C01" w:rsidP="000A7780">
            <w:pPr>
              <w:rPr>
                <w:rFonts w:cs="Arial"/>
                <w:sz w:val="20"/>
                <w:szCs w:val="20"/>
              </w:rPr>
            </w:pPr>
            <w:proofErr w:type="spellStart"/>
            <w:r>
              <w:rPr>
                <w:rFonts w:cs="Arial"/>
                <w:sz w:val="20"/>
                <w:szCs w:val="20"/>
              </w:rPr>
              <w:t>Outeniqua</w:t>
            </w:r>
            <w:proofErr w:type="spellEnd"/>
            <w:r>
              <w:rPr>
                <w:rFonts w:cs="Arial"/>
                <w:sz w:val="20"/>
                <w:szCs w:val="20"/>
              </w:rPr>
              <w:t xml:space="preserve"> High</w:t>
            </w:r>
          </w:p>
          <w:p w:rsidR="002E4C01" w:rsidRDefault="002E4C01" w:rsidP="000A7780">
            <w:pPr>
              <w:rPr>
                <w:rFonts w:cs="Arial"/>
                <w:sz w:val="20"/>
                <w:szCs w:val="20"/>
              </w:rPr>
            </w:pPr>
            <w:r>
              <w:rPr>
                <w:rFonts w:cs="Arial"/>
                <w:sz w:val="20"/>
                <w:szCs w:val="20"/>
              </w:rPr>
              <w:t>JD Crawford</w:t>
            </w:r>
          </w:p>
          <w:p w:rsidR="002E4C01" w:rsidRDefault="002E4C01" w:rsidP="000A7780">
            <w:pPr>
              <w:rPr>
                <w:rFonts w:cs="Arial"/>
                <w:sz w:val="20"/>
                <w:szCs w:val="20"/>
              </w:rPr>
            </w:pPr>
            <w:r>
              <w:rPr>
                <w:rFonts w:cs="Arial"/>
                <w:sz w:val="20"/>
                <w:szCs w:val="20"/>
              </w:rPr>
              <w:t>Ned Doman</w:t>
            </w:r>
          </w:p>
          <w:p w:rsidR="002E4C01" w:rsidRDefault="002E4C01" w:rsidP="000A7780">
            <w:pPr>
              <w:rPr>
                <w:rFonts w:cs="Arial"/>
                <w:sz w:val="20"/>
                <w:szCs w:val="20"/>
              </w:rPr>
            </w:pPr>
            <w:r>
              <w:rPr>
                <w:rFonts w:cs="Arial"/>
                <w:sz w:val="20"/>
                <w:szCs w:val="20"/>
              </w:rPr>
              <w:t>Pinelands North</w:t>
            </w:r>
          </w:p>
          <w:p w:rsidR="002E4C01" w:rsidRDefault="002E4C01" w:rsidP="000A7780">
            <w:pPr>
              <w:rPr>
                <w:rFonts w:cs="Arial"/>
                <w:sz w:val="20"/>
                <w:szCs w:val="20"/>
              </w:rPr>
            </w:pPr>
            <w:proofErr w:type="spellStart"/>
            <w:r>
              <w:rPr>
                <w:rFonts w:cs="Arial"/>
                <w:sz w:val="20"/>
                <w:szCs w:val="20"/>
              </w:rPr>
              <w:t>Soyisile</w:t>
            </w:r>
            <w:proofErr w:type="spellEnd"/>
          </w:p>
          <w:p w:rsidR="002E4C01" w:rsidRDefault="002E4C01" w:rsidP="000A7780">
            <w:pPr>
              <w:rPr>
                <w:rFonts w:cs="Arial"/>
                <w:sz w:val="20"/>
                <w:szCs w:val="20"/>
              </w:rPr>
            </w:pPr>
            <w:proofErr w:type="spellStart"/>
            <w:r>
              <w:rPr>
                <w:rFonts w:cs="Arial"/>
                <w:sz w:val="20"/>
                <w:szCs w:val="20"/>
              </w:rPr>
              <w:t>Parow</w:t>
            </w:r>
            <w:proofErr w:type="spellEnd"/>
            <w:r>
              <w:rPr>
                <w:rFonts w:cs="Arial"/>
                <w:sz w:val="20"/>
                <w:szCs w:val="20"/>
              </w:rPr>
              <w:t xml:space="preserve"> Prep</w:t>
            </w:r>
          </w:p>
          <w:p w:rsidR="002E4C01" w:rsidRDefault="002E4C01" w:rsidP="000A7780">
            <w:pPr>
              <w:rPr>
                <w:rFonts w:cs="Arial"/>
                <w:sz w:val="20"/>
                <w:szCs w:val="20"/>
              </w:rPr>
            </w:pPr>
            <w:r>
              <w:rPr>
                <w:rFonts w:cs="Arial"/>
                <w:sz w:val="20"/>
                <w:szCs w:val="20"/>
              </w:rPr>
              <w:t>Sun Valley</w:t>
            </w:r>
          </w:p>
          <w:p w:rsidR="002E4C01" w:rsidRPr="00614A93" w:rsidRDefault="002E4C01" w:rsidP="000A7780">
            <w:pPr>
              <w:rPr>
                <w:rFonts w:cs="Arial"/>
                <w:sz w:val="20"/>
                <w:szCs w:val="20"/>
              </w:rPr>
            </w:pPr>
            <w:r>
              <w:rPr>
                <w:rFonts w:cs="Arial"/>
                <w:sz w:val="20"/>
                <w:szCs w:val="20"/>
              </w:rPr>
              <w:t>Cascade</w:t>
            </w:r>
          </w:p>
        </w:tc>
        <w:tc>
          <w:tcPr>
            <w:tcW w:w="1842" w:type="dxa"/>
          </w:tcPr>
          <w:p w:rsidR="002E4C01" w:rsidRPr="00614A93" w:rsidRDefault="002E4C01" w:rsidP="000A7780">
            <w:pPr>
              <w:rPr>
                <w:rFonts w:cs="Arial"/>
                <w:sz w:val="20"/>
                <w:szCs w:val="20"/>
              </w:rPr>
            </w:pPr>
            <w:r>
              <w:rPr>
                <w:rFonts w:cs="Arial"/>
                <w:sz w:val="20"/>
                <w:szCs w:val="20"/>
              </w:rPr>
              <w:t>Not specified</w:t>
            </w:r>
          </w:p>
        </w:tc>
        <w:tc>
          <w:tcPr>
            <w:tcW w:w="2268" w:type="dxa"/>
          </w:tcPr>
          <w:p w:rsidR="002E4C01" w:rsidRPr="00132355" w:rsidRDefault="002E4C01" w:rsidP="000A7780">
            <w:pPr>
              <w:rPr>
                <w:rFonts w:cs="Arial"/>
                <w:sz w:val="20"/>
                <w:szCs w:val="20"/>
              </w:rPr>
            </w:pPr>
            <w:r w:rsidRPr="00132355">
              <w:rPr>
                <w:rFonts w:eastAsia="Calibri" w:cs="Times New Roman"/>
                <w:sz w:val="20"/>
                <w:szCs w:val="20"/>
                <w:lang w:val="af-ZA"/>
              </w:rPr>
              <w:t>Schools receive accessibility upgrades when other infrastructural work is done at the school. No specific budget has been allocated.</w:t>
            </w:r>
          </w:p>
        </w:tc>
      </w:tr>
    </w:tbl>
    <w:p w:rsidR="002E4C01" w:rsidRPr="00A1765E" w:rsidRDefault="002E4C01" w:rsidP="002E4C01">
      <w:pPr>
        <w:ind w:left="720" w:hanging="720"/>
        <w:rPr>
          <w:rFonts w:ascii="Arial" w:hAnsi="Arial" w:cs="Arial"/>
          <w:i/>
          <w:sz w:val="18"/>
          <w:szCs w:val="18"/>
        </w:rPr>
      </w:pPr>
      <w:r w:rsidRPr="00A1765E">
        <w:rPr>
          <w:rFonts w:ascii="Arial" w:hAnsi="Arial" w:cs="Arial"/>
          <w:i/>
          <w:sz w:val="18"/>
          <w:szCs w:val="18"/>
        </w:rPr>
        <w:t>Source: Information provided by provinces in April 2016</w:t>
      </w:r>
    </w:p>
    <w:p w:rsidR="002E4C01" w:rsidRDefault="002E4C01" w:rsidP="002E4C01">
      <w:pPr>
        <w:rPr>
          <w:rFonts w:ascii="Arial" w:hAnsi="Arial" w:cs="Arial"/>
          <w:sz w:val="24"/>
          <w:szCs w:val="24"/>
        </w:rPr>
      </w:pPr>
      <w:r>
        <w:rPr>
          <w:rFonts w:ascii="Arial" w:hAnsi="Arial" w:cs="Arial"/>
          <w:sz w:val="24"/>
          <w:szCs w:val="24"/>
        </w:rPr>
        <w:br w:type="page"/>
      </w:r>
    </w:p>
    <w:p w:rsidR="002E4C01" w:rsidRPr="00B50337" w:rsidRDefault="002E4C01" w:rsidP="002E4C01">
      <w:pPr>
        <w:jc w:val="both"/>
        <w:rPr>
          <w:rFonts w:ascii="Arial" w:hAnsi="Arial" w:cs="Arial"/>
          <w:b/>
          <w:sz w:val="24"/>
          <w:szCs w:val="24"/>
        </w:rPr>
      </w:pPr>
      <w:r w:rsidRPr="00B50337">
        <w:rPr>
          <w:rFonts w:ascii="Arial" w:hAnsi="Arial" w:cs="Arial"/>
          <w:b/>
          <w:sz w:val="24"/>
          <w:szCs w:val="24"/>
        </w:rPr>
        <w:lastRenderedPageBreak/>
        <w:t>ANNEXURE A</w:t>
      </w:r>
    </w:p>
    <w:p w:rsidR="002E4C01" w:rsidRPr="00EC7DAF" w:rsidRDefault="002E4C01" w:rsidP="002E4C01">
      <w:pPr>
        <w:ind w:left="720" w:hanging="720"/>
        <w:rPr>
          <w:rFonts w:ascii="Arial" w:hAnsi="Arial" w:cs="Arial"/>
          <w:b/>
          <w:sz w:val="24"/>
          <w:szCs w:val="24"/>
        </w:rPr>
      </w:pPr>
      <w:r w:rsidRPr="00EC7DAF">
        <w:rPr>
          <w:rFonts w:ascii="Arial" w:hAnsi="Arial" w:cs="Arial"/>
          <w:b/>
          <w:sz w:val="24"/>
          <w:szCs w:val="24"/>
        </w:rPr>
        <w:t>LIST OF FULL-SERVICE</w:t>
      </w:r>
      <w:r>
        <w:rPr>
          <w:rFonts w:ascii="Arial" w:hAnsi="Arial" w:cs="Arial"/>
          <w:b/>
          <w:sz w:val="24"/>
          <w:szCs w:val="24"/>
        </w:rPr>
        <w:t xml:space="preserve"> </w:t>
      </w:r>
      <w:r w:rsidRPr="00EC7DAF">
        <w:rPr>
          <w:rFonts w:ascii="Arial" w:hAnsi="Arial" w:cs="Arial"/>
          <w:b/>
          <w:sz w:val="24"/>
          <w:szCs w:val="24"/>
        </w:rPr>
        <w:t>S</w:t>
      </w:r>
      <w:r>
        <w:rPr>
          <w:rFonts w:ascii="Arial" w:hAnsi="Arial" w:cs="Arial"/>
          <w:b/>
          <w:sz w:val="24"/>
          <w:szCs w:val="24"/>
        </w:rPr>
        <w:t>CHOOLS</w:t>
      </w:r>
      <w:r w:rsidRPr="00EC7DAF">
        <w:rPr>
          <w:rFonts w:ascii="Arial" w:hAnsi="Arial" w:cs="Arial"/>
          <w:b/>
          <w:sz w:val="24"/>
          <w:szCs w:val="24"/>
        </w:rPr>
        <w:t xml:space="preserve"> IN GAUTENG</w:t>
      </w:r>
    </w:p>
    <w:tbl>
      <w:tblPr>
        <w:tblW w:w="8520" w:type="dxa"/>
        <w:tblInd w:w="93" w:type="dxa"/>
        <w:tblLook w:val="04A0" w:firstRow="1" w:lastRow="0" w:firstColumn="1" w:lastColumn="0" w:noHBand="0" w:noVBand="1"/>
      </w:tblPr>
      <w:tblGrid>
        <w:gridCol w:w="2340"/>
        <w:gridCol w:w="6180"/>
      </w:tblGrid>
      <w:tr w:rsidR="002E4C01" w:rsidRPr="00B50337" w:rsidTr="000A7780">
        <w:trPr>
          <w:trHeight w:val="420"/>
        </w:trPr>
        <w:tc>
          <w:tcPr>
            <w:tcW w:w="8520" w:type="dxa"/>
            <w:gridSpan w:val="2"/>
            <w:tcBorders>
              <w:top w:val="single" w:sz="4" w:space="0" w:color="auto"/>
              <w:left w:val="single" w:sz="4" w:space="0" w:color="auto"/>
              <w:bottom w:val="single" w:sz="4" w:space="0" w:color="auto"/>
              <w:right w:val="nil"/>
            </w:tcBorders>
            <w:shd w:val="clear" w:color="auto" w:fill="auto"/>
            <w:hideMark/>
          </w:tcPr>
          <w:p w:rsidR="002E4C01" w:rsidRPr="00EC7DAF" w:rsidRDefault="002E4C01" w:rsidP="000A7780">
            <w:pPr>
              <w:spacing w:after="0" w:line="240" w:lineRule="auto"/>
              <w:jc w:val="center"/>
              <w:rPr>
                <w:rFonts w:ascii="Calibri" w:eastAsia="Times New Roman" w:hAnsi="Calibri" w:cs="Times New Roman"/>
                <w:b/>
                <w:color w:val="000000"/>
                <w:lang w:eastAsia="en-ZA"/>
              </w:rPr>
            </w:pPr>
            <w:r w:rsidRPr="00EC7DAF">
              <w:rPr>
                <w:rFonts w:ascii="Calibri" w:eastAsia="Times New Roman" w:hAnsi="Calibri" w:cs="Times New Roman"/>
                <w:b/>
                <w:color w:val="000000"/>
                <w:sz w:val="28"/>
                <w:lang w:eastAsia="en-ZA"/>
              </w:rPr>
              <w:t>19 FULL SERVICE SCHOOLS - AUDITED AND COMPLYING WITH CRITERIA</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 xml:space="preserve">LAERSKOOL KEMPTON PARK </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EDENPARK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NTUTHUKO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MICHAEL ZULU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LAERSKOOL JAPIE GREYLING</w:t>
            </w:r>
          </w:p>
        </w:tc>
      </w:tr>
      <w:tr w:rsidR="002E4C01" w:rsidRPr="00B50337" w:rsidTr="000A7780">
        <w:trPr>
          <w:trHeight w:val="301"/>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RATANDA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MOGOGODI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Central</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LAKEVIEW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M.C. WEILER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North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DIEPSLOOT COMBINED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ORANGE FARM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DISCOVERY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TSAKANI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North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BAXOXELE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WALTER SISULU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NELLMAPIUS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LAERSKOOL BOOYSENS</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BACHANA MOKWENA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G</w:t>
            </w:r>
            <w:r>
              <w:rPr>
                <w:rFonts w:ascii="Calibri" w:eastAsia="Times New Roman" w:hAnsi="Calibri" w:cs="Times New Roman"/>
                <w:color w:val="000000"/>
                <w:lang w:eastAsia="en-ZA"/>
              </w:rPr>
              <w:t xml:space="preserve">auteng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BAWEZE PRIMARY SCHOOL</w:t>
            </w:r>
          </w:p>
        </w:tc>
      </w:tr>
      <w:tr w:rsidR="002E4C01" w:rsidRPr="00B50337" w:rsidTr="000A7780">
        <w:trPr>
          <w:trHeight w:val="420"/>
        </w:trPr>
        <w:tc>
          <w:tcPr>
            <w:tcW w:w="8520" w:type="dxa"/>
            <w:gridSpan w:val="2"/>
            <w:tcBorders>
              <w:top w:val="single" w:sz="4" w:space="0" w:color="auto"/>
              <w:left w:val="single" w:sz="4" w:space="0" w:color="auto"/>
              <w:bottom w:val="single" w:sz="4" w:space="0" w:color="auto"/>
              <w:right w:val="nil"/>
            </w:tcBorders>
            <w:shd w:val="clear" w:color="auto" w:fill="auto"/>
            <w:hideMark/>
          </w:tcPr>
          <w:p w:rsidR="002E4C01" w:rsidRPr="00EC7DAF" w:rsidRDefault="002E4C01" w:rsidP="000A7780">
            <w:pPr>
              <w:spacing w:after="0" w:line="240" w:lineRule="auto"/>
              <w:jc w:val="center"/>
              <w:rPr>
                <w:rFonts w:ascii="Calibri" w:eastAsia="Times New Roman" w:hAnsi="Calibri" w:cs="Times New Roman"/>
                <w:b/>
                <w:color w:val="000000"/>
                <w:lang w:eastAsia="en-ZA"/>
              </w:rPr>
            </w:pPr>
            <w:r w:rsidRPr="00EC7DAF">
              <w:rPr>
                <w:rFonts w:ascii="Calibri" w:eastAsia="Times New Roman" w:hAnsi="Calibri" w:cs="Times New Roman"/>
                <w:b/>
                <w:color w:val="000000"/>
                <w:sz w:val="28"/>
                <w:lang w:eastAsia="en-ZA"/>
              </w:rPr>
              <w:t>COHORT 2 and 3: SCHOOLS THAT HAVE BEEN CAPACITATED BUT NOT YET PHYSICALLY UPGRADED</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ISIZIBA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MASHEMONG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ISAAC MAKAU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SIPHETHU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DROMMEDARIS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ABINALA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UMZAMO PRIMARY SCHOOL</w:t>
            </w:r>
          </w:p>
        </w:tc>
      </w:tr>
      <w:tr w:rsidR="002E4C01" w:rsidRPr="00B50337" w:rsidTr="000A7780">
        <w:trPr>
          <w:trHeight w:val="288"/>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THOPODI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NIGEL SECONDARY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East</w:t>
            </w:r>
            <w:r w:rsidRPr="00B50337">
              <w:rPr>
                <w:rFonts w:ascii="Calibri" w:eastAsia="Times New Roman" w:hAnsi="Calibri" w:cs="Times New Roman"/>
                <w:color w:val="000000"/>
                <w:lang w:eastAsia="en-ZA"/>
              </w:rPr>
              <w:t xml:space="preserve"> </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NTOKOZWENI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DUDUZA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SITHOKOMELE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TSOELOPELE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S</w:t>
            </w:r>
            <w:r>
              <w:rPr>
                <w:rFonts w:ascii="Calibri" w:eastAsia="Times New Roman" w:hAnsi="Calibri" w:cs="Times New Roman"/>
                <w:color w:val="000000"/>
                <w:lang w:eastAsia="en-ZA"/>
              </w:rPr>
              <w:t xml:space="preserve">edibeng </w:t>
            </w:r>
            <w:r w:rsidRPr="00B50337">
              <w:rPr>
                <w:rFonts w:ascii="Calibri" w:eastAsia="Times New Roman" w:hAnsi="Calibri" w:cs="Times New Roman"/>
                <w:color w:val="000000"/>
                <w:lang w:eastAsia="en-ZA"/>
              </w:rPr>
              <w:t>W</w:t>
            </w:r>
            <w:r>
              <w:rPr>
                <w:rFonts w:ascii="Calibri" w:eastAsia="Times New Roman" w:hAnsi="Calibri" w:cs="Times New Roman"/>
                <w:color w:val="000000"/>
                <w:lang w:eastAsia="en-ZA"/>
              </w:rPr>
              <w:t>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DR NHLAPO INTERMEDIATE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S</w:t>
            </w:r>
            <w:r>
              <w:rPr>
                <w:rFonts w:ascii="Calibri" w:eastAsia="Times New Roman" w:hAnsi="Calibri" w:cs="Times New Roman"/>
                <w:color w:val="000000"/>
                <w:lang w:eastAsia="en-ZA"/>
              </w:rPr>
              <w:t xml:space="preserve">edibeng </w:t>
            </w:r>
            <w:r w:rsidRPr="00B50337">
              <w:rPr>
                <w:rFonts w:ascii="Calibri" w:eastAsia="Times New Roman" w:hAnsi="Calibri" w:cs="Times New Roman"/>
                <w:color w:val="000000"/>
                <w:lang w:eastAsia="en-ZA"/>
              </w:rPr>
              <w:t>W</w:t>
            </w:r>
            <w:r>
              <w:rPr>
                <w:rFonts w:ascii="Calibri" w:eastAsia="Times New Roman" w:hAnsi="Calibri" w:cs="Times New Roman"/>
                <w:color w:val="000000"/>
                <w:lang w:eastAsia="en-ZA"/>
              </w:rPr>
              <w:t>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IMFUNDO MIDDLE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S</w:t>
            </w:r>
            <w:r>
              <w:rPr>
                <w:rFonts w:ascii="Calibri" w:eastAsia="Times New Roman" w:hAnsi="Calibri" w:cs="Times New Roman"/>
                <w:color w:val="000000"/>
                <w:lang w:eastAsia="en-ZA"/>
              </w:rPr>
              <w:t xml:space="preserve">edibeng </w:t>
            </w:r>
            <w:r w:rsidRPr="00B50337">
              <w:rPr>
                <w:rFonts w:ascii="Calibri" w:eastAsia="Times New Roman" w:hAnsi="Calibri" w:cs="Times New Roman"/>
                <w:color w:val="000000"/>
                <w:lang w:eastAsia="en-ZA"/>
              </w:rPr>
              <w:t>W</w:t>
            </w:r>
            <w:r>
              <w:rPr>
                <w:rFonts w:ascii="Calibri" w:eastAsia="Times New Roman" w:hAnsi="Calibri" w:cs="Times New Roman"/>
                <w:color w:val="000000"/>
                <w:lang w:eastAsia="en-ZA"/>
              </w:rPr>
              <w:t>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EMFULENI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S</w:t>
            </w:r>
            <w:r>
              <w:rPr>
                <w:rFonts w:ascii="Calibri" w:eastAsia="Times New Roman" w:hAnsi="Calibri" w:cs="Times New Roman"/>
                <w:color w:val="000000"/>
                <w:lang w:eastAsia="en-ZA"/>
              </w:rPr>
              <w:t xml:space="preserve">edibeng </w:t>
            </w:r>
            <w:r w:rsidRPr="00B50337">
              <w:rPr>
                <w:rFonts w:ascii="Calibri" w:eastAsia="Times New Roman" w:hAnsi="Calibri" w:cs="Times New Roman"/>
                <w:color w:val="000000"/>
                <w:lang w:eastAsia="en-ZA"/>
              </w:rPr>
              <w:t>W</w:t>
            </w:r>
            <w:r>
              <w:rPr>
                <w:rFonts w:ascii="Calibri" w:eastAsia="Times New Roman" w:hAnsi="Calibri" w:cs="Times New Roman"/>
                <w:color w:val="000000"/>
                <w:lang w:eastAsia="en-ZA"/>
              </w:rPr>
              <w:t>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EMANZINI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Central</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EBUHLENI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Central</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ENTANDWENI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Central</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ELDOCREST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lastRenderedPageBreak/>
              <w:t>Johannesburg Central</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MVELEDZANDIVHO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P.S. TSOSANE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BONWELONG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EKUKHANYISWENI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East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DRAKE KOKA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J</w:t>
            </w:r>
            <w:r>
              <w:rPr>
                <w:rFonts w:ascii="Calibri" w:eastAsia="Times New Roman" w:hAnsi="Calibri" w:cs="Times New Roman"/>
                <w:color w:val="000000"/>
                <w:lang w:eastAsia="en-ZA"/>
              </w:rPr>
              <w:t xml:space="preserve">ohannesburg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WINNIE-NGWEKAZI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J</w:t>
            </w:r>
            <w:r>
              <w:rPr>
                <w:rFonts w:ascii="Calibri" w:eastAsia="Times New Roman" w:hAnsi="Calibri" w:cs="Times New Roman"/>
                <w:color w:val="000000"/>
                <w:lang w:eastAsia="en-ZA"/>
              </w:rPr>
              <w:t xml:space="preserve">ohannesburg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COSMO CITY WEST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J</w:t>
            </w:r>
            <w:r>
              <w:rPr>
                <w:rFonts w:ascii="Calibri" w:eastAsia="Times New Roman" w:hAnsi="Calibri" w:cs="Times New Roman"/>
                <w:color w:val="000000"/>
                <w:lang w:eastAsia="en-ZA"/>
              </w:rPr>
              <w:t xml:space="preserve">ohannesburg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AB XUMA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J</w:t>
            </w:r>
            <w:r>
              <w:rPr>
                <w:rFonts w:ascii="Calibri" w:eastAsia="Times New Roman" w:hAnsi="Calibri" w:cs="Times New Roman"/>
                <w:color w:val="000000"/>
                <w:lang w:eastAsia="en-ZA"/>
              </w:rPr>
              <w:t xml:space="preserve">ohannesburg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BOSMONT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J</w:t>
            </w:r>
            <w:r>
              <w:rPr>
                <w:rFonts w:ascii="Calibri" w:eastAsia="Times New Roman" w:hAnsi="Calibri" w:cs="Times New Roman"/>
                <w:color w:val="000000"/>
                <w:lang w:eastAsia="en-ZA"/>
              </w:rPr>
              <w:t xml:space="preserve">ohannesburg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WITKOPPEN PRIMARY</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J</w:t>
            </w:r>
            <w:r>
              <w:rPr>
                <w:rFonts w:ascii="Calibri" w:eastAsia="Times New Roman" w:hAnsi="Calibri" w:cs="Times New Roman"/>
                <w:color w:val="000000"/>
                <w:lang w:eastAsia="en-ZA"/>
              </w:rPr>
              <w:t xml:space="preserve">ohannesburg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REKGUTLILE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MADIBA PRIMARY</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MID-ENNERDALE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LEHAE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MAYIBUYE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TUMELO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BRAAMFISCHERVILLE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SENYAMO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MOHLAKANO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ISIQALO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KAMOHELO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REAKGONA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North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MOTJIBOSANE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North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MAROKOLONG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North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LEFOFA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North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PULAMADIBOGO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JAKARANDA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EMASANGWENE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South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SEAPARANKWE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BOTSALO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EMA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West</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LESEDI POTLANA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North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SEDIBENG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North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VEZULWAZI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North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ZIVUSENI PRIMARY SCHOOL</w:t>
            </w:r>
          </w:p>
        </w:tc>
      </w:tr>
      <w:tr w:rsidR="002E4C01" w:rsidRPr="00B50337" w:rsidTr="000A7780">
        <w:trPr>
          <w:trHeight w:val="283"/>
        </w:trPr>
        <w:tc>
          <w:tcPr>
            <w:tcW w:w="2340" w:type="dxa"/>
            <w:tcBorders>
              <w:top w:val="nil"/>
              <w:left w:val="single" w:sz="4" w:space="0" w:color="auto"/>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North</w:t>
            </w:r>
          </w:p>
        </w:tc>
        <w:tc>
          <w:tcPr>
            <w:tcW w:w="6180" w:type="dxa"/>
            <w:tcBorders>
              <w:top w:val="nil"/>
              <w:left w:val="nil"/>
              <w:bottom w:val="single" w:sz="4" w:space="0" w:color="auto"/>
              <w:right w:val="single" w:sz="4" w:space="0" w:color="auto"/>
            </w:tcBorders>
            <w:shd w:val="clear" w:color="auto" w:fill="auto"/>
            <w:hideMark/>
          </w:tcPr>
          <w:p w:rsidR="002E4C01" w:rsidRPr="00B50337" w:rsidRDefault="002E4C01" w:rsidP="000A7780">
            <w:pPr>
              <w:spacing w:after="0" w:line="240" w:lineRule="auto"/>
              <w:rPr>
                <w:rFonts w:ascii="Calibri" w:eastAsia="Times New Roman" w:hAnsi="Calibri" w:cs="Times New Roman"/>
                <w:color w:val="000000"/>
                <w:lang w:eastAsia="en-ZA"/>
              </w:rPr>
            </w:pPr>
            <w:r w:rsidRPr="00B50337">
              <w:rPr>
                <w:rFonts w:ascii="Calibri" w:eastAsia="Times New Roman" w:hAnsi="Calibri" w:cs="Times New Roman"/>
                <w:color w:val="000000"/>
                <w:lang w:eastAsia="en-ZA"/>
              </w:rPr>
              <w:t>MKHAMBI</w:t>
            </w:r>
          </w:p>
        </w:tc>
      </w:tr>
    </w:tbl>
    <w:p w:rsidR="002E4C01" w:rsidRDefault="002E4C01" w:rsidP="002E4C01">
      <w:pPr>
        <w:ind w:left="720" w:hanging="720"/>
        <w:rPr>
          <w:rFonts w:ascii="Arial" w:hAnsi="Arial" w:cs="Arial"/>
          <w:sz w:val="24"/>
          <w:szCs w:val="24"/>
        </w:rPr>
      </w:pPr>
    </w:p>
    <w:tbl>
      <w:tblPr>
        <w:tblW w:w="8520" w:type="dxa"/>
        <w:tblInd w:w="93" w:type="dxa"/>
        <w:tblLook w:val="04A0" w:firstRow="1" w:lastRow="0" w:firstColumn="1" w:lastColumn="0" w:noHBand="0" w:noVBand="1"/>
      </w:tblPr>
      <w:tblGrid>
        <w:gridCol w:w="2340"/>
        <w:gridCol w:w="6180"/>
      </w:tblGrid>
      <w:tr w:rsidR="002E4C01" w:rsidRPr="00D53EB7" w:rsidTr="000A7780">
        <w:trPr>
          <w:trHeight w:val="576"/>
        </w:trPr>
        <w:tc>
          <w:tcPr>
            <w:tcW w:w="8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4C01" w:rsidRPr="00D53EB7" w:rsidRDefault="002E4C01" w:rsidP="000A7780">
            <w:pPr>
              <w:spacing w:after="0" w:line="240" w:lineRule="auto"/>
              <w:jc w:val="center"/>
              <w:rPr>
                <w:rFonts w:ascii="Calibri" w:eastAsia="Times New Roman" w:hAnsi="Calibri" w:cs="Times New Roman"/>
                <w:b/>
                <w:bCs/>
                <w:color w:val="000000"/>
                <w:sz w:val="44"/>
                <w:szCs w:val="44"/>
                <w:lang w:eastAsia="en-ZA"/>
              </w:rPr>
            </w:pPr>
            <w:r w:rsidRPr="00D53EB7">
              <w:rPr>
                <w:rFonts w:ascii="Calibri" w:eastAsia="Times New Roman" w:hAnsi="Calibri" w:cs="Times New Roman"/>
                <w:b/>
                <w:bCs/>
                <w:color w:val="000000"/>
                <w:sz w:val="28"/>
                <w:szCs w:val="44"/>
                <w:lang w:eastAsia="en-ZA"/>
              </w:rPr>
              <w:t>SCHOOLS IDENTIFIED TO BE CONVERTED TO FULL SERVICE SCHOOL IN 201</w:t>
            </w:r>
            <w:r w:rsidRPr="00EC7DAF">
              <w:rPr>
                <w:rFonts w:ascii="Calibri" w:eastAsia="Times New Roman" w:hAnsi="Calibri" w:cs="Times New Roman"/>
                <w:b/>
                <w:bCs/>
                <w:color w:val="000000"/>
                <w:sz w:val="28"/>
                <w:szCs w:val="44"/>
                <w:lang w:eastAsia="en-ZA"/>
              </w:rPr>
              <w:t>6</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Emangweni</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r w:rsidRPr="00D53EB7">
              <w:rPr>
                <w:rFonts w:ascii="Calibri" w:eastAsia="Times New Roman" w:hAnsi="Calibri" w:cs="Times New Roman"/>
                <w:color w:val="000000"/>
                <w:lang w:eastAsia="en-ZA"/>
              </w:rPr>
              <w:t>Primrose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Verkenner</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Klopperpark</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Putfontein</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w:t>
            </w:r>
            <w:r w:rsidRPr="00B50337">
              <w:rPr>
                <w:rFonts w:ascii="Calibri" w:eastAsia="Times New Roman" w:hAnsi="Calibri" w:cs="Times New Roman"/>
                <w:color w:val="000000"/>
                <w:lang w:eastAsia="en-ZA"/>
              </w:rPr>
              <w:t>N</w:t>
            </w:r>
            <w:r>
              <w:rPr>
                <w:rFonts w:ascii="Calibri" w:eastAsia="Times New Roman" w:hAnsi="Calibri" w:cs="Times New Roman"/>
                <w:color w:val="000000"/>
                <w:lang w:eastAsia="en-ZA"/>
              </w:rPr>
              <w:t>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Bredell</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South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Van </w:t>
            </w:r>
            <w:proofErr w:type="spellStart"/>
            <w:r w:rsidRPr="00D53EB7">
              <w:rPr>
                <w:rFonts w:ascii="Calibri" w:eastAsia="Times New Roman" w:hAnsi="Calibri" w:cs="Times New Roman"/>
                <w:color w:val="000000"/>
                <w:lang w:eastAsia="en-ZA"/>
              </w:rPr>
              <w:t>Dyk</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lastRenderedPageBreak/>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South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Elspark</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B50337">
              <w:rPr>
                <w:rFonts w:ascii="Calibri" w:eastAsia="Times New Roman" w:hAnsi="Calibri" w:cs="Times New Roman"/>
                <w:color w:val="000000"/>
                <w:lang w:eastAsia="en-ZA"/>
              </w:rPr>
              <w:t>E</w:t>
            </w:r>
            <w:r>
              <w:rPr>
                <w:rFonts w:ascii="Calibri" w:eastAsia="Times New Roman" w:hAnsi="Calibri" w:cs="Times New Roman"/>
                <w:color w:val="000000"/>
                <w:lang w:eastAsia="en-ZA"/>
              </w:rPr>
              <w:t>khuruleni</w:t>
            </w:r>
            <w:proofErr w:type="spellEnd"/>
            <w:r>
              <w:rPr>
                <w:rFonts w:ascii="Calibri" w:eastAsia="Times New Roman" w:hAnsi="Calibri" w:cs="Times New Roman"/>
                <w:color w:val="000000"/>
                <w:lang w:eastAsia="en-ZA"/>
              </w:rPr>
              <w:t xml:space="preserve"> South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Goudrand</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East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Katlego</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East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Die </w:t>
            </w:r>
            <w:proofErr w:type="spellStart"/>
            <w:r w:rsidRPr="00D53EB7">
              <w:rPr>
                <w:rFonts w:ascii="Calibri" w:eastAsia="Times New Roman" w:hAnsi="Calibri" w:cs="Times New Roman"/>
                <w:color w:val="000000"/>
                <w:lang w:eastAsia="en-ZA"/>
              </w:rPr>
              <w:t>Arend</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East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Pam Brink</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Kutumela</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Molefi</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Rethabile</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Ematsheni</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Onverwacht</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Du </w:t>
            </w:r>
            <w:proofErr w:type="spellStart"/>
            <w:r w:rsidRPr="00D53EB7">
              <w:rPr>
                <w:rFonts w:ascii="Calibri" w:eastAsia="Times New Roman" w:hAnsi="Calibri" w:cs="Times New Roman"/>
                <w:color w:val="000000"/>
                <w:lang w:eastAsia="en-ZA"/>
              </w:rPr>
              <w:t>Preez</w:t>
            </w:r>
            <w:proofErr w:type="spellEnd"/>
            <w:r w:rsidRPr="00D53EB7">
              <w:rPr>
                <w:rFonts w:ascii="Calibri" w:eastAsia="Times New Roman" w:hAnsi="Calibri" w:cs="Times New Roman"/>
                <w:color w:val="000000"/>
                <w:lang w:eastAsia="en-ZA"/>
              </w:rPr>
              <w:t xml:space="preserve"> Van </w:t>
            </w:r>
            <w:proofErr w:type="spellStart"/>
            <w:r w:rsidRPr="00D53EB7">
              <w:rPr>
                <w:rFonts w:ascii="Calibri" w:eastAsia="Times New Roman" w:hAnsi="Calibri" w:cs="Times New Roman"/>
                <w:color w:val="000000"/>
                <w:lang w:eastAsia="en-ZA"/>
              </w:rPr>
              <w:t>Wyk</w:t>
            </w:r>
            <w:proofErr w:type="spellEnd"/>
            <w:r w:rsidRPr="00D53EB7">
              <w:rPr>
                <w:rFonts w:ascii="Calibri" w:eastAsia="Times New Roman" w:hAnsi="Calibri" w:cs="Times New Roman"/>
                <w:color w:val="000000"/>
                <w:lang w:eastAsia="en-ZA"/>
              </w:rPr>
              <w:t xml:space="preserve"> </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 xml:space="preserve">Gauteng West </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Kamogelo</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Mashudu</w:t>
            </w:r>
            <w:proofErr w:type="spellEnd"/>
            <w:r w:rsidRPr="00D53EB7">
              <w:rPr>
                <w:rFonts w:ascii="Calibri" w:eastAsia="Times New Roman" w:hAnsi="Calibri" w:cs="Times New Roman"/>
                <w:color w:val="000000"/>
                <w:lang w:eastAsia="en-ZA"/>
              </w:rPr>
              <w:t xml:space="preserve"> Primary </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Mphe</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Thuto</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Gauteng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Magaliesburg</w:t>
            </w:r>
            <w:proofErr w:type="spellEnd"/>
            <w:r w:rsidRPr="00D53EB7">
              <w:rPr>
                <w:rFonts w:ascii="Calibri" w:eastAsia="Times New Roman" w:hAnsi="Calibri" w:cs="Times New Roman"/>
                <w:color w:val="000000"/>
                <w:lang w:eastAsia="en-ZA"/>
              </w:rPr>
              <w:t xml:space="preserve"> Secondary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Central</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Pentarosa</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Central</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Lumelang</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r w:rsidRPr="00D53EB7">
              <w:rPr>
                <w:rFonts w:ascii="Calibri" w:eastAsia="Times New Roman" w:hAnsi="Calibri" w:cs="Times New Roman"/>
                <w:color w:val="000000"/>
                <w:lang w:eastAsia="en-ZA"/>
              </w:rPr>
              <w:t xml:space="preserve">Blair </w:t>
            </w:r>
            <w:proofErr w:type="spellStart"/>
            <w:r w:rsidRPr="00D53EB7">
              <w:rPr>
                <w:rFonts w:ascii="Calibri" w:eastAsia="Times New Roman" w:hAnsi="Calibri" w:cs="Times New Roman"/>
                <w:color w:val="000000"/>
                <w:lang w:eastAsia="en-ZA"/>
              </w:rPr>
              <w:t>Atholl</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Masakhane</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Ikaneng</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Dumezweni</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Claremont</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South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r w:rsidRPr="00D53EB7">
              <w:rPr>
                <w:rFonts w:ascii="Calibri" w:eastAsia="Times New Roman" w:hAnsi="Calibri" w:cs="Times New Roman"/>
                <w:color w:val="000000"/>
                <w:lang w:eastAsia="en-ZA"/>
              </w:rPr>
              <w:t xml:space="preserve">Lawley Primary </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South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Mfundo</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Mtoti</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B5033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Johannesburg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r w:rsidRPr="00D53EB7">
              <w:rPr>
                <w:rFonts w:ascii="Calibri" w:eastAsia="Times New Roman" w:hAnsi="Calibri" w:cs="Times New Roman"/>
                <w:color w:val="000000"/>
                <w:lang w:eastAsia="en-ZA"/>
              </w:rPr>
              <w:t>Princess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East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Sicelo</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East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Drie</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Riviere</w:t>
            </w:r>
            <w:proofErr w:type="spellEnd"/>
            <w:r w:rsidRPr="00D53EB7">
              <w:rPr>
                <w:rFonts w:ascii="Calibri" w:eastAsia="Times New Roman" w:hAnsi="Calibri" w:cs="Times New Roman"/>
                <w:color w:val="000000"/>
                <w:lang w:eastAsia="en-ZA"/>
              </w:rPr>
              <w:t xml:space="preserve"> </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Mnqiniswa</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Polokong</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Phehello</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Mthombolwazi</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Pr</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Zitha</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Letsima</w:t>
            </w:r>
            <w:proofErr w:type="spellEnd"/>
            <w:r w:rsidRPr="00D53EB7">
              <w:rPr>
                <w:rFonts w:ascii="Calibri" w:eastAsia="Times New Roman" w:hAnsi="Calibri" w:cs="Times New Roman"/>
                <w:color w:val="000000"/>
                <w:lang w:eastAsia="en-ZA"/>
              </w:rPr>
              <w:t xml:space="preserve"> </w:t>
            </w:r>
            <w:proofErr w:type="spellStart"/>
            <w:r w:rsidRPr="00D53EB7">
              <w:rPr>
                <w:rFonts w:ascii="Calibri" w:eastAsia="Times New Roman" w:hAnsi="Calibri" w:cs="Times New Roman"/>
                <w:color w:val="000000"/>
                <w:lang w:eastAsia="en-ZA"/>
              </w:rPr>
              <w:t>Ilima</w:t>
            </w:r>
            <w:proofErr w:type="spellEnd"/>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Sedibeng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Sivuse</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Nellie Swart</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Doornpoort</w:t>
            </w:r>
            <w:proofErr w:type="spellEnd"/>
            <w:r w:rsidRPr="00D53EB7">
              <w:rPr>
                <w:rFonts w:ascii="Calibri" w:eastAsia="Times New Roman" w:hAnsi="Calibri" w:cs="Times New Roman"/>
                <w:color w:val="000000"/>
                <w:lang w:eastAsia="en-ZA"/>
              </w:rPr>
              <w:t xml:space="preserve">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North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Nellie Swart</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South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r w:rsidRPr="00D53EB7">
              <w:rPr>
                <w:rFonts w:ascii="Calibri" w:eastAsia="Times New Roman" w:hAnsi="Calibri" w:cs="Times New Roman"/>
                <w:color w:val="000000"/>
                <w:lang w:eastAsia="en-ZA"/>
              </w:rPr>
              <w:t>Pretoria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South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r w:rsidRPr="00D53EB7">
              <w:rPr>
                <w:rFonts w:ascii="Calibri" w:eastAsia="Times New Roman" w:hAnsi="Calibri" w:cs="Times New Roman"/>
                <w:color w:val="000000"/>
                <w:lang w:eastAsia="en-ZA"/>
              </w:rPr>
              <w:t>Valhalla Primary</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South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Laudium</w:t>
            </w:r>
            <w:proofErr w:type="spellEnd"/>
            <w:r w:rsidRPr="00D53EB7">
              <w:rPr>
                <w:rFonts w:ascii="Calibri" w:eastAsia="Times New Roman" w:hAnsi="Calibri" w:cs="Times New Roman"/>
                <w:color w:val="000000"/>
                <w:lang w:eastAsia="en-ZA"/>
              </w:rPr>
              <w:t xml:space="preserve"> Heights</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South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Phuthaditshaba</w:t>
            </w:r>
            <w:proofErr w:type="spellEnd"/>
            <w:r w:rsidRPr="00D53EB7">
              <w:rPr>
                <w:rFonts w:ascii="Calibri" w:eastAsia="Times New Roman" w:hAnsi="Calibri" w:cs="Times New Roman"/>
                <w:color w:val="000000"/>
                <w:lang w:eastAsia="en-ZA"/>
              </w:rPr>
              <w:t xml:space="preserve"> Primary </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South</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proofErr w:type="spellStart"/>
            <w:r w:rsidRPr="00D53EB7">
              <w:rPr>
                <w:rFonts w:ascii="Calibri" w:eastAsia="Times New Roman" w:hAnsi="Calibri" w:cs="Times New Roman"/>
                <w:color w:val="000000"/>
                <w:lang w:eastAsia="en-ZA"/>
              </w:rPr>
              <w:t>Laerskool</w:t>
            </w:r>
            <w:proofErr w:type="spellEnd"/>
            <w:r w:rsidRPr="00D53EB7">
              <w:rPr>
                <w:rFonts w:ascii="Calibri" w:eastAsia="Times New Roman" w:hAnsi="Calibri" w:cs="Times New Roman"/>
                <w:color w:val="000000"/>
                <w:lang w:eastAsia="en-ZA"/>
              </w:rPr>
              <w:t xml:space="preserve"> Fleur</w:t>
            </w:r>
          </w:p>
        </w:tc>
      </w:tr>
      <w:tr w:rsidR="002E4C01" w:rsidRPr="00D53EB7" w:rsidTr="000A7780">
        <w:trPr>
          <w:trHeight w:val="288"/>
        </w:trPr>
        <w:tc>
          <w:tcPr>
            <w:tcW w:w="2340" w:type="dxa"/>
            <w:tcBorders>
              <w:top w:val="nil"/>
              <w:left w:val="single" w:sz="4" w:space="0" w:color="auto"/>
              <w:bottom w:val="single" w:sz="4" w:space="0" w:color="auto"/>
              <w:right w:val="single" w:sz="4" w:space="0" w:color="auto"/>
            </w:tcBorders>
            <w:shd w:val="clear" w:color="auto" w:fill="auto"/>
            <w:noWrap/>
            <w:hideMark/>
          </w:tcPr>
          <w:p w:rsidR="002E4C01" w:rsidRPr="00D53EB7" w:rsidRDefault="002E4C01" w:rsidP="000A778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Tshwane West</w:t>
            </w:r>
          </w:p>
        </w:tc>
        <w:tc>
          <w:tcPr>
            <w:tcW w:w="6180" w:type="dxa"/>
            <w:tcBorders>
              <w:top w:val="nil"/>
              <w:left w:val="nil"/>
              <w:bottom w:val="single" w:sz="4" w:space="0" w:color="auto"/>
              <w:right w:val="single" w:sz="4" w:space="0" w:color="auto"/>
            </w:tcBorders>
            <w:shd w:val="clear" w:color="auto" w:fill="auto"/>
            <w:hideMark/>
          </w:tcPr>
          <w:p w:rsidR="002E4C01" w:rsidRPr="00D53EB7" w:rsidRDefault="002E4C01" w:rsidP="000A7780">
            <w:pPr>
              <w:spacing w:after="0" w:line="240" w:lineRule="auto"/>
              <w:rPr>
                <w:rFonts w:ascii="Calibri" w:eastAsia="Times New Roman" w:hAnsi="Calibri" w:cs="Times New Roman"/>
                <w:color w:val="000000"/>
                <w:lang w:eastAsia="en-ZA"/>
              </w:rPr>
            </w:pPr>
            <w:r w:rsidRPr="00D53EB7">
              <w:rPr>
                <w:rFonts w:ascii="Calibri" w:eastAsia="Times New Roman" w:hAnsi="Calibri" w:cs="Times New Roman"/>
                <w:color w:val="000000"/>
                <w:lang w:eastAsia="en-ZA"/>
              </w:rPr>
              <w:t>Lotus Gardens Primary</w:t>
            </w:r>
          </w:p>
        </w:tc>
      </w:tr>
    </w:tbl>
    <w:p w:rsidR="002E4C01" w:rsidRPr="00B50337" w:rsidRDefault="002E4C01" w:rsidP="002E4C01">
      <w:pPr>
        <w:ind w:left="720" w:hanging="720"/>
        <w:rPr>
          <w:rFonts w:ascii="Arial" w:hAnsi="Arial" w:cs="Arial"/>
          <w:sz w:val="24"/>
          <w:szCs w:val="24"/>
        </w:rPr>
      </w:pPr>
    </w:p>
    <w:p w:rsidR="006D7B63" w:rsidRPr="006D7B63" w:rsidRDefault="006D7B63" w:rsidP="002E4C01">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658"/>
    <w:multiLevelType w:val="hybridMultilevel"/>
    <w:tmpl w:val="499079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1415B1"/>
    <w:rsid w:val="00170990"/>
    <w:rsid w:val="00183BCF"/>
    <w:rsid w:val="0027063B"/>
    <w:rsid w:val="002C32A6"/>
    <w:rsid w:val="002E4C01"/>
    <w:rsid w:val="00343876"/>
    <w:rsid w:val="0037043F"/>
    <w:rsid w:val="00372C95"/>
    <w:rsid w:val="003B39A7"/>
    <w:rsid w:val="00405587"/>
    <w:rsid w:val="004532C0"/>
    <w:rsid w:val="004A2F02"/>
    <w:rsid w:val="005676F7"/>
    <w:rsid w:val="00570560"/>
    <w:rsid w:val="005827AF"/>
    <w:rsid w:val="00615A3B"/>
    <w:rsid w:val="00692B11"/>
    <w:rsid w:val="006C1F10"/>
    <w:rsid w:val="006D7B63"/>
    <w:rsid w:val="006E1A17"/>
    <w:rsid w:val="006F297B"/>
    <w:rsid w:val="007A4190"/>
    <w:rsid w:val="007F25CB"/>
    <w:rsid w:val="00830D56"/>
    <w:rsid w:val="00830FC7"/>
    <w:rsid w:val="00857A1D"/>
    <w:rsid w:val="008E742B"/>
    <w:rsid w:val="009434F5"/>
    <w:rsid w:val="00975403"/>
    <w:rsid w:val="009B6115"/>
    <w:rsid w:val="009D302C"/>
    <w:rsid w:val="00A02764"/>
    <w:rsid w:val="00A603D7"/>
    <w:rsid w:val="00A666AB"/>
    <w:rsid w:val="00A8120B"/>
    <w:rsid w:val="00AB12AA"/>
    <w:rsid w:val="00B6783D"/>
    <w:rsid w:val="00C00DC4"/>
    <w:rsid w:val="00D31ADF"/>
    <w:rsid w:val="00D34C31"/>
    <w:rsid w:val="00D94B1F"/>
    <w:rsid w:val="00D97E99"/>
    <w:rsid w:val="00DB0B7C"/>
    <w:rsid w:val="00E34908"/>
    <w:rsid w:val="00E67F6F"/>
    <w:rsid w:val="00E90CB4"/>
    <w:rsid w:val="00EB6AE2"/>
    <w:rsid w:val="00F5012D"/>
    <w:rsid w:val="00F574BB"/>
    <w:rsid w:val="00F63B1F"/>
    <w:rsid w:val="00FE58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B4"/>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E90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B4"/>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E90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2016-06-06T13:01:00Z</dcterms:created>
  <dcterms:modified xsi:type="dcterms:W3CDTF">2016-06-06T13:01:00Z</dcterms:modified>
</cp:coreProperties>
</file>