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C" w:rsidRPr="00CC5CCA" w:rsidRDefault="000F694C" w:rsidP="000F694C">
      <w:pPr>
        <w:jc w:val="center"/>
        <w:rPr>
          <w:rFonts w:ascii="Arial" w:hAnsi="Arial" w:cs="Arial"/>
          <w:sz w:val="32"/>
          <w:szCs w:val="32"/>
        </w:rPr>
      </w:pPr>
      <w:bookmarkStart w:id="0" w:name="_GoBack"/>
      <w:bookmarkEnd w:id="0"/>
      <w:r w:rsidRPr="00CC5CCA">
        <w:rPr>
          <w:rFonts w:ascii="Arial" w:hAnsi="Arial" w:cs="Arial"/>
          <w:b/>
          <w:bCs/>
          <w:sz w:val="32"/>
          <w:szCs w:val="32"/>
        </w:rPr>
        <w:t>NATIONAL ASSEMBLY</w:t>
      </w:r>
    </w:p>
    <w:p w:rsidR="000F694C" w:rsidRDefault="000F694C" w:rsidP="000F694C">
      <w:pPr>
        <w:jc w:val="both"/>
        <w:rPr>
          <w:rFonts w:ascii="Arial" w:hAnsi="Arial" w:cs="Arial"/>
          <w:b/>
          <w:bCs/>
          <w:sz w:val="32"/>
          <w:szCs w:val="32"/>
          <w:u w:val="single"/>
        </w:rPr>
      </w:pPr>
    </w:p>
    <w:p w:rsidR="000F694C" w:rsidRPr="00CC5CCA" w:rsidRDefault="000F694C" w:rsidP="000F694C">
      <w:pPr>
        <w:jc w:val="both"/>
        <w:rPr>
          <w:rFonts w:ascii="Arial" w:hAnsi="Arial" w:cs="Arial"/>
          <w:b/>
          <w:bCs/>
          <w:sz w:val="32"/>
          <w:szCs w:val="32"/>
          <w:u w:val="single"/>
        </w:rPr>
      </w:pPr>
      <w:r w:rsidRPr="00CC5CCA">
        <w:rPr>
          <w:rFonts w:ascii="Arial" w:hAnsi="Arial" w:cs="Arial"/>
          <w:b/>
          <w:bCs/>
          <w:sz w:val="32"/>
          <w:szCs w:val="32"/>
          <w:u w:val="single"/>
        </w:rPr>
        <w:t>QUESTION No. 1049</w:t>
      </w:r>
      <w:r w:rsidRPr="00CC5CCA">
        <w:rPr>
          <w:rFonts w:ascii="Arial" w:hAnsi="Arial" w:cs="Arial"/>
          <w:b/>
          <w:bCs/>
          <w:sz w:val="32"/>
          <w:szCs w:val="32"/>
        </w:rPr>
        <w:t xml:space="preserve"> </w:t>
      </w:r>
      <w:r w:rsidRPr="00CC5CCA">
        <w:rPr>
          <w:rFonts w:ascii="Arial" w:hAnsi="Arial" w:cs="Arial"/>
          <w:b/>
          <w:bCs/>
          <w:sz w:val="32"/>
          <w:szCs w:val="32"/>
          <w:u w:val="single"/>
        </w:rPr>
        <w:t xml:space="preserve"> </w:t>
      </w:r>
    </w:p>
    <w:p w:rsidR="000F694C" w:rsidRPr="00CC5CCA" w:rsidRDefault="000F694C" w:rsidP="000F694C">
      <w:pPr>
        <w:jc w:val="both"/>
        <w:rPr>
          <w:rFonts w:ascii="Arial" w:hAnsi="Arial" w:cs="Arial"/>
          <w:sz w:val="32"/>
          <w:szCs w:val="32"/>
        </w:rPr>
      </w:pPr>
      <w:r w:rsidRPr="00CC5CCA">
        <w:rPr>
          <w:rFonts w:ascii="Arial" w:hAnsi="Arial" w:cs="Arial"/>
          <w:b/>
          <w:bCs/>
          <w:sz w:val="32"/>
          <w:szCs w:val="32"/>
          <w:u w:val="single"/>
        </w:rPr>
        <w:t>FOR WRITTEN REPLY</w:t>
      </w:r>
    </w:p>
    <w:p w:rsidR="000F694C" w:rsidRPr="007D5A77" w:rsidRDefault="000F694C" w:rsidP="000F694C">
      <w:pPr>
        <w:jc w:val="both"/>
        <w:rPr>
          <w:rFonts w:ascii="Arial" w:hAnsi="Arial" w:cs="Arial"/>
          <w:sz w:val="32"/>
          <w:szCs w:val="32"/>
        </w:rPr>
      </w:pPr>
      <w:r w:rsidRPr="007D5A77">
        <w:rPr>
          <w:rFonts w:ascii="Arial" w:hAnsi="Arial" w:cs="Arial"/>
          <w:b/>
          <w:bCs/>
          <w:sz w:val="32"/>
          <w:szCs w:val="32"/>
        </w:rPr>
        <w:t xml:space="preserve">INTERNAL QUESTION PAPER NO: </w:t>
      </w:r>
      <w:r>
        <w:rPr>
          <w:rFonts w:ascii="Arial" w:hAnsi="Arial" w:cs="Arial"/>
          <w:b/>
          <w:bCs/>
          <w:sz w:val="32"/>
          <w:szCs w:val="32"/>
        </w:rPr>
        <w:t>18</w:t>
      </w:r>
      <w:r>
        <w:rPr>
          <w:rFonts w:ascii="Arial" w:hAnsi="Arial" w:cs="Arial"/>
          <w:b/>
          <w:sz w:val="32"/>
          <w:szCs w:val="32"/>
        </w:rPr>
        <w:t>-2020, DATE OF PUBLICATION 29</w:t>
      </w:r>
      <w:r w:rsidRPr="007D5A77">
        <w:rPr>
          <w:rFonts w:ascii="Arial" w:hAnsi="Arial" w:cs="Arial"/>
          <w:b/>
          <w:sz w:val="32"/>
          <w:szCs w:val="32"/>
        </w:rPr>
        <w:t>-05- 2020</w:t>
      </w:r>
    </w:p>
    <w:p w:rsidR="000F694C" w:rsidRPr="00CC5CCA" w:rsidRDefault="000F694C" w:rsidP="000F694C">
      <w:pPr>
        <w:jc w:val="both"/>
        <w:rPr>
          <w:rFonts w:ascii="Arial" w:hAnsi="Arial" w:cs="Arial"/>
          <w:sz w:val="32"/>
          <w:szCs w:val="32"/>
        </w:rPr>
      </w:pPr>
      <w:r w:rsidRPr="00CC5CCA">
        <w:rPr>
          <w:rFonts w:ascii="Arial" w:hAnsi="Arial" w:cs="Arial"/>
          <w:b/>
          <w:bCs/>
          <w:sz w:val="32"/>
          <w:szCs w:val="32"/>
        </w:rPr>
        <w:t xml:space="preserve">Mr T W </w:t>
      </w:r>
      <w:proofErr w:type="spellStart"/>
      <w:r w:rsidRPr="00CC5CCA">
        <w:rPr>
          <w:rFonts w:ascii="Arial" w:hAnsi="Arial" w:cs="Arial"/>
          <w:b/>
          <w:bCs/>
          <w:sz w:val="32"/>
          <w:szCs w:val="32"/>
        </w:rPr>
        <w:t>Mhlongo</w:t>
      </w:r>
      <w:proofErr w:type="spellEnd"/>
      <w:r w:rsidRPr="00CC5CCA">
        <w:rPr>
          <w:rFonts w:ascii="Arial" w:hAnsi="Arial" w:cs="Arial"/>
          <w:b/>
          <w:bCs/>
          <w:sz w:val="32"/>
          <w:szCs w:val="32"/>
        </w:rPr>
        <w:t xml:space="preserve"> (DA) to ask the Minister of Sports, Arts and Culture:</w:t>
      </w:r>
    </w:p>
    <w:p w:rsidR="000F694C" w:rsidRPr="00CC5CCA" w:rsidRDefault="000F694C" w:rsidP="000F694C">
      <w:pPr>
        <w:jc w:val="both"/>
        <w:rPr>
          <w:rFonts w:ascii="Arial" w:hAnsi="Arial" w:cs="Arial"/>
          <w:sz w:val="32"/>
          <w:szCs w:val="32"/>
        </w:rPr>
      </w:pPr>
      <w:r w:rsidRPr="00CC5CCA">
        <w:rPr>
          <w:rFonts w:ascii="Arial" w:hAnsi="Arial" w:cs="Arial"/>
          <w:sz w:val="32"/>
          <w:szCs w:val="32"/>
        </w:rPr>
        <w:t>Whether, in light of the fact that the SA Sports Confederation and Olympic Committee (SASCOC) has endured several leadership and management scandals, and that a survey of most sports organisations allegedly shows negative sentiments towards SASCOC (details furnished), he has found that SASCOC is fulfilling the function it was set out to do; if not, what is the position in this regard; if so, what are the relevant details?</w:t>
      </w:r>
    </w:p>
    <w:p w:rsidR="000F694C" w:rsidRPr="00CC5CCA" w:rsidRDefault="000F694C" w:rsidP="000F694C">
      <w:pPr>
        <w:jc w:val="both"/>
        <w:rPr>
          <w:rFonts w:ascii="Arial" w:hAnsi="Arial" w:cs="Arial"/>
          <w:sz w:val="32"/>
          <w:szCs w:val="32"/>
        </w:rPr>
      </w:pPr>
    </w:p>
    <w:p w:rsidR="000F694C" w:rsidRPr="00CC5CCA" w:rsidRDefault="000F694C" w:rsidP="000F694C">
      <w:pPr>
        <w:jc w:val="both"/>
        <w:rPr>
          <w:rFonts w:ascii="Arial" w:hAnsi="Arial" w:cs="Arial"/>
          <w:b/>
          <w:bCs/>
          <w:sz w:val="32"/>
          <w:szCs w:val="32"/>
        </w:rPr>
      </w:pPr>
      <w:r w:rsidRPr="00CC5CCA">
        <w:rPr>
          <w:rFonts w:ascii="Arial" w:hAnsi="Arial" w:cs="Arial"/>
          <w:b/>
          <w:bCs/>
          <w:sz w:val="32"/>
          <w:szCs w:val="32"/>
        </w:rPr>
        <w:t>REPLY</w:t>
      </w:r>
    </w:p>
    <w:p w:rsidR="000F694C" w:rsidRPr="00CC5CCA" w:rsidRDefault="000F694C" w:rsidP="000F694C">
      <w:pPr>
        <w:jc w:val="both"/>
        <w:rPr>
          <w:rFonts w:ascii="Arial" w:hAnsi="Arial" w:cs="Arial"/>
          <w:sz w:val="32"/>
          <w:szCs w:val="32"/>
        </w:rPr>
      </w:pPr>
      <w:r w:rsidRPr="00CC5CCA">
        <w:rPr>
          <w:rFonts w:ascii="Arial" w:hAnsi="Arial" w:cs="Arial"/>
          <w:sz w:val="32"/>
          <w:szCs w:val="32"/>
        </w:rPr>
        <w:t xml:space="preserve">The problems encountered by the South African Sports Confederation and Olympic Committee have been well documented with the solutions clearly articulated in the </w:t>
      </w:r>
      <w:proofErr w:type="spellStart"/>
      <w:r w:rsidRPr="00CC5CCA">
        <w:rPr>
          <w:rFonts w:ascii="Arial" w:hAnsi="Arial" w:cs="Arial"/>
          <w:sz w:val="32"/>
          <w:szCs w:val="32"/>
        </w:rPr>
        <w:t>Zulman</w:t>
      </w:r>
      <w:proofErr w:type="spellEnd"/>
      <w:r w:rsidRPr="00CC5CCA">
        <w:rPr>
          <w:rFonts w:ascii="Arial" w:hAnsi="Arial" w:cs="Arial"/>
          <w:sz w:val="32"/>
          <w:szCs w:val="32"/>
        </w:rPr>
        <w:t xml:space="preserve"> Committee of Enquiry Report.</w:t>
      </w:r>
    </w:p>
    <w:p w:rsidR="000F694C" w:rsidRPr="00CC5CCA" w:rsidRDefault="000F694C" w:rsidP="000F694C">
      <w:pPr>
        <w:jc w:val="both"/>
        <w:rPr>
          <w:rFonts w:ascii="Arial" w:hAnsi="Arial" w:cs="Arial"/>
          <w:sz w:val="32"/>
          <w:szCs w:val="32"/>
        </w:rPr>
      </w:pPr>
      <w:r w:rsidRPr="00CC5CCA">
        <w:rPr>
          <w:rFonts w:ascii="Arial" w:hAnsi="Arial" w:cs="Arial"/>
          <w:sz w:val="32"/>
          <w:szCs w:val="32"/>
        </w:rPr>
        <w:t xml:space="preserve">It is evident that the effectiveness and efficiency of the SASCOC has consequently been adversely affected by the administrative lapses articulated in the report.  A view which has been held by the Ministry upon acceptance of the </w:t>
      </w:r>
      <w:proofErr w:type="spellStart"/>
      <w:r w:rsidRPr="00CC5CCA">
        <w:rPr>
          <w:rFonts w:ascii="Arial" w:hAnsi="Arial" w:cs="Arial"/>
          <w:sz w:val="32"/>
          <w:szCs w:val="32"/>
        </w:rPr>
        <w:t>Zulman</w:t>
      </w:r>
      <w:proofErr w:type="spellEnd"/>
      <w:r w:rsidRPr="00CC5CCA">
        <w:rPr>
          <w:rFonts w:ascii="Arial" w:hAnsi="Arial" w:cs="Arial"/>
          <w:sz w:val="32"/>
          <w:szCs w:val="32"/>
        </w:rPr>
        <w:t xml:space="preserve"> Committee of Enquiry Report.</w:t>
      </w:r>
    </w:p>
    <w:p w:rsidR="000F694C" w:rsidRPr="00CC5CCA" w:rsidRDefault="000F694C" w:rsidP="000F694C">
      <w:pPr>
        <w:jc w:val="both"/>
        <w:rPr>
          <w:rFonts w:ascii="Arial" w:hAnsi="Arial" w:cs="Arial"/>
          <w:sz w:val="32"/>
          <w:szCs w:val="32"/>
        </w:rPr>
      </w:pPr>
      <w:r w:rsidRPr="00CC5CCA">
        <w:rPr>
          <w:rFonts w:ascii="Arial" w:hAnsi="Arial" w:cs="Arial"/>
          <w:sz w:val="32"/>
          <w:szCs w:val="32"/>
        </w:rPr>
        <w:t xml:space="preserve">It is on this basis that the Department has invested its efforts in working with SASCOC with a view of turning around the fortunes </w:t>
      </w:r>
      <w:r w:rsidRPr="00CC5CCA">
        <w:rPr>
          <w:rFonts w:ascii="Arial" w:hAnsi="Arial" w:cs="Arial"/>
          <w:sz w:val="32"/>
          <w:szCs w:val="32"/>
        </w:rPr>
        <w:lastRenderedPageBreak/>
        <w:t>of the organisation in order to set it on a sound administrative position geared towards effective delivery of its mandate and betterment of South African high performance sport and sport in general.</w:t>
      </w:r>
    </w:p>
    <w:p w:rsidR="000F694C" w:rsidRPr="00CC5CCA" w:rsidRDefault="000F694C" w:rsidP="000F694C">
      <w:pPr>
        <w:jc w:val="both"/>
        <w:rPr>
          <w:rFonts w:ascii="Arial" w:hAnsi="Arial" w:cs="Arial"/>
          <w:sz w:val="32"/>
          <w:szCs w:val="32"/>
        </w:rPr>
      </w:pPr>
      <w:r w:rsidRPr="00CC5CCA">
        <w:rPr>
          <w:rFonts w:ascii="Arial" w:hAnsi="Arial" w:cs="Arial"/>
          <w:sz w:val="32"/>
          <w:szCs w:val="32"/>
        </w:rPr>
        <w:t>Whilst progress has been made in terms of the implementation of critical reforms within SASCOC due cognisance is given to the fact that the most critical milestone of the Quadrennial General Meeting is still outstanding.  It is the Department’s conviction that this would usher in an era of stability for the organisation.</w:t>
      </w:r>
    </w:p>
    <w:p w:rsidR="000F694C" w:rsidRPr="00CC5CCA" w:rsidRDefault="000F694C" w:rsidP="000F694C">
      <w:pPr>
        <w:jc w:val="both"/>
        <w:rPr>
          <w:rFonts w:ascii="Arial" w:hAnsi="Arial" w:cs="Arial"/>
          <w:b/>
          <w:bCs/>
          <w:sz w:val="32"/>
          <w:szCs w:val="32"/>
        </w:rPr>
      </w:pPr>
    </w:p>
    <w:p w:rsidR="000F694C" w:rsidRPr="00CC5CCA" w:rsidRDefault="000F694C" w:rsidP="000F694C">
      <w:pPr>
        <w:jc w:val="both"/>
        <w:rPr>
          <w:rFonts w:ascii="Arial" w:hAnsi="Arial" w:cs="Arial"/>
          <w:b/>
          <w:bCs/>
          <w:sz w:val="32"/>
          <w:szCs w:val="32"/>
        </w:rPr>
      </w:pPr>
    </w:p>
    <w:p w:rsidR="000F694C" w:rsidRPr="00CC5CCA" w:rsidRDefault="000F694C" w:rsidP="000F694C">
      <w:pPr>
        <w:jc w:val="both"/>
        <w:rPr>
          <w:rFonts w:ascii="Arial" w:hAnsi="Arial" w:cs="Arial"/>
          <w:b/>
          <w:bCs/>
          <w:sz w:val="32"/>
          <w:szCs w:val="32"/>
        </w:rPr>
      </w:pPr>
    </w:p>
    <w:p w:rsidR="007C36CD" w:rsidRDefault="007C36CD"/>
    <w:sectPr w:rsidR="007C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4C"/>
    <w:rsid w:val="000F694C"/>
    <w:rsid w:val="004F1068"/>
    <w:rsid w:val="007C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881ED-0FB3-4742-AFFF-C2860CC6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4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2020-06-08T16:20:00Z</dcterms:created>
  <dcterms:modified xsi:type="dcterms:W3CDTF">2020-06-08T16:20:00Z</dcterms:modified>
</cp:coreProperties>
</file>