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9A06F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1047</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8B5DD3">
        <w:rPr>
          <w:rFonts w:ascii="Arial Narrow" w:eastAsia="Arial Unicode MS" w:hAnsi="Arial Narrow" w:cs="Times New Roman"/>
          <w:b/>
          <w:bCs/>
          <w:sz w:val="24"/>
          <w:szCs w:val="24"/>
          <w:bdr w:val="nil"/>
          <w:lang w:val="en-US"/>
        </w:rPr>
        <w:t>7</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8B5DD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D45A38">
        <w:rPr>
          <w:rFonts w:ascii="Arial Narrow" w:eastAsia="Arial Unicode MS" w:hAnsi="Arial Narrow" w:cs="Times New Roman"/>
          <w:b/>
          <w:bCs/>
          <w:sz w:val="24"/>
          <w:szCs w:val="24"/>
          <w:bdr w:val="nil"/>
          <w:lang w:val="en-US"/>
        </w:rPr>
        <w:t>19 May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93143D" w:rsidRDefault="009A06F8"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9A06F8">
        <w:rPr>
          <w:rFonts w:ascii="Arial Narrow" w:eastAsia="Calibri" w:hAnsi="Arial Narrow" w:cs="Times New Roman"/>
          <w:sz w:val="24"/>
          <w:szCs w:val="24"/>
        </w:rPr>
        <w:t>With reference to the complaints line of her department, (a) what is the total number of complaints received by her department in each month in the past three financial years, (b) what are the main categories of the specified complaints, (c) how were the complaints handled and/or resolved and (d) how would this be (i) measured and/or (ii) monitored?</w:t>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F91B33" w:rsidRDefault="001D7453" w:rsidP="0093143D">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rPr>
      </w:pPr>
      <w:r>
        <w:rPr>
          <w:rFonts w:ascii="Arial Narrow" w:eastAsia="Calibri" w:hAnsi="Arial Narrow" w:cs="Times New Roman"/>
          <w:sz w:val="24"/>
          <w:szCs w:val="24"/>
        </w:rPr>
        <w:t>NW123</w:t>
      </w:r>
      <w:r w:rsidR="009A06F8">
        <w:rPr>
          <w:rFonts w:ascii="Arial Narrow" w:eastAsia="Calibri" w:hAnsi="Arial Narrow" w:cs="Times New Roman"/>
          <w:sz w:val="24"/>
          <w:szCs w:val="24"/>
        </w:rPr>
        <w:t>1</w:t>
      </w:r>
      <w:r w:rsidR="0093143D" w:rsidRPr="0093143D">
        <w:rPr>
          <w:rFonts w:ascii="Arial Narrow" w:eastAsia="Calibri" w:hAnsi="Arial Narrow" w:cs="Times New Roman"/>
          <w:sz w:val="24"/>
          <w:szCs w:val="24"/>
        </w:rPr>
        <w:t>E</w:t>
      </w:r>
    </w:p>
    <w:p w:rsidR="005F2E76" w:rsidRDefault="005F2E76"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93143D" w:rsidRPr="000E3CFD" w:rsidRDefault="0043510C" w:rsidP="00777F8D">
      <w:pPr>
        <w:pStyle w:val="ListParagraph"/>
        <w:numPr>
          <w:ilvl w:val="0"/>
          <w:numId w:val="1"/>
        </w:numPr>
        <w:pBdr>
          <w:top w:val="nil"/>
          <w:left w:val="nil"/>
          <w:bottom w:val="nil"/>
          <w:right w:val="nil"/>
          <w:between w:val="nil"/>
          <w:bar w:val="nil"/>
        </w:pBdr>
        <w:tabs>
          <w:tab w:val="left" w:pos="851"/>
        </w:tabs>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T</w:t>
      </w:r>
      <w:r w:rsidR="009A06F8">
        <w:rPr>
          <w:rFonts w:ascii="Arial Narrow" w:eastAsia="Calibri" w:hAnsi="Arial Narrow" w:cs="Times New Roman"/>
          <w:sz w:val="24"/>
          <w:szCs w:val="24"/>
          <w:lang w:val="af-ZA"/>
        </w:rPr>
        <w:t>otal number of complaints received by the department in each month in the past three financial years</w:t>
      </w:r>
      <w:r w:rsidR="0093143D">
        <w:rPr>
          <w:rFonts w:ascii="Arial Narrow" w:eastAsia="Calibri" w:hAnsi="Arial Narrow" w:cs="Times New Roman"/>
          <w:sz w:val="24"/>
          <w:szCs w:val="24"/>
        </w:rPr>
        <w:t>.</w:t>
      </w:r>
      <w:r w:rsidR="000E3CFD">
        <w:rPr>
          <w:rFonts w:ascii="Arial Narrow" w:eastAsia="Calibri" w:hAnsi="Arial Narrow" w:cs="Times New Roman"/>
          <w:sz w:val="24"/>
          <w:szCs w:val="24"/>
        </w:rPr>
        <w:t xml:space="preserve"> </w:t>
      </w:r>
    </w:p>
    <w:p w:rsidR="009A06F8" w:rsidRDefault="009A06F8" w:rsidP="009A06F8">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lang w:val="af-ZA"/>
        </w:rPr>
      </w:pPr>
    </w:p>
    <w:tbl>
      <w:tblPr>
        <w:tblStyle w:val="TableGrid"/>
        <w:tblW w:w="0" w:type="auto"/>
        <w:tblInd w:w="567" w:type="dxa"/>
        <w:tblLook w:val="04A0"/>
      </w:tblPr>
      <w:tblGrid>
        <w:gridCol w:w="1783"/>
        <w:gridCol w:w="2557"/>
        <w:gridCol w:w="2392"/>
        <w:gridCol w:w="2323"/>
      </w:tblGrid>
      <w:tr w:rsidR="00576183" w:rsidTr="00C86625">
        <w:trPr>
          <w:tblHeader/>
        </w:trPr>
        <w:tc>
          <w:tcPr>
            <w:tcW w:w="1783" w:type="dxa"/>
            <w:vMerge w:val="restart"/>
            <w:shd w:val="clear" w:color="auto" w:fill="D5DCE4" w:themeFill="text2" w:themeFillTint="33"/>
            <w:vAlign w:val="center"/>
          </w:tcPr>
          <w:p w:rsidR="00576183" w:rsidRPr="00C86625" w:rsidRDefault="00C86625" w:rsidP="009A06F8">
            <w:pPr>
              <w:tabs>
                <w:tab w:val="left" w:pos="567"/>
              </w:tabs>
              <w:spacing w:line="360" w:lineRule="auto"/>
              <w:jc w:val="both"/>
              <w:rPr>
                <w:rFonts w:ascii="Arial Narrow" w:eastAsia="Calibri" w:hAnsi="Arial Narrow" w:cs="Times New Roman"/>
                <w:b/>
                <w:sz w:val="28"/>
                <w:szCs w:val="28"/>
                <w:lang w:val="af-ZA"/>
              </w:rPr>
            </w:pPr>
            <w:r w:rsidRPr="00C86625">
              <w:rPr>
                <w:rFonts w:ascii="Arial Narrow" w:eastAsia="Calibri" w:hAnsi="Arial Narrow" w:cs="Times New Roman"/>
                <w:b/>
                <w:sz w:val="28"/>
                <w:szCs w:val="28"/>
                <w:lang w:val="af-ZA"/>
              </w:rPr>
              <w:t xml:space="preserve">Period/ </w:t>
            </w:r>
            <w:r w:rsidR="00576183" w:rsidRPr="00C86625">
              <w:rPr>
                <w:rFonts w:ascii="Arial Narrow" w:eastAsia="Calibri" w:hAnsi="Arial Narrow" w:cs="Times New Roman"/>
                <w:b/>
                <w:sz w:val="28"/>
                <w:szCs w:val="28"/>
                <w:lang w:val="af-ZA"/>
              </w:rPr>
              <w:t>Month</w:t>
            </w:r>
          </w:p>
        </w:tc>
        <w:tc>
          <w:tcPr>
            <w:tcW w:w="7272" w:type="dxa"/>
            <w:gridSpan w:val="3"/>
            <w:shd w:val="clear" w:color="auto" w:fill="D9E2F3" w:themeFill="accent5" w:themeFillTint="33"/>
          </w:tcPr>
          <w:p w:rsidR="00576183" w:rsidRPr="00C86625" w:rsidRDefault="005715F4" w:rsidP="00576183">
            <w:pPr>
              <w:tabs>
                <w:tab w:val="left" w:pos="567"/>
              </w:tabs>
              <w:spacing w:line="360" w:lineRule="auto"/>
              <w:jc w:val="center"/>
              <w:rPr>
                <w:rFonts w:ascii="Arial Narrow" w:eastAsia="Calibri" w:hAnsi="Arial Narrow" w:cs="Times New Roman"/>
                <w:b/>
                <w:sz w:val="28"/>
                <w:szCs w:val="28"/>
                <w:lang w:val="af-ZA"/>
              </w:rPr>
            </w:pPr>
            <w:r w:rsidRPr="00C86625">
              <w:rPr>
                <w:rFonts w:ascii="Arial Narrow" w:eastAsia="Calibri" w:hAnsi="Arial Narrow" w:cs="Times New Roman"/>
                <w:b/>
                <w:sz w:val="28"/>
                <w:szCs w:val="28"/>
                <w:lang w:val="af-ZA"/>
              </w:rPr>
              <w:t xml:space="preserve">TOTAL NUMBER OF </w:t>
            </w:r>
            <w:r>
              <w:rPr>
                <w:rFonts w:ascii="Arial Narrow" w:eastAsia="Calibri" w:hAnsi="Arial Narrow" w:cs="Times New Roman"/>
                <w:b/>
                <w:sz w:val="28"/>
                <w:szCs w:val="28"/>
                <w:lang w:val="af-ZA"/>
              </w:rPr>
              <w:t xml:space="preserve">TOURIST </w:t>
            </w:r>
            <w:r w:rsidRPr="00C86625">
              <w:rPr>
                <w:rFonts w:ascii="Arial Narrow" w:eastAsia="Calibri" w:hAnsi="Arial Narrow" w:cs="Times New Roman"/>
                <w:b/>
                <w:sz w:val="28"/>
                <w:szCs w:val="28"/>
                <w:lang w:val="af-ZA"/>
              </w:rPr>
              <w:t>COMPLAINTS MANAGED</w:t>
            </w:r>
          </w:p>
        </w:tc>
      </w:tr>
      <w:tr w:rsidR="00576183" w:rsidTr="00C86625">
        <w:trPr>
          <w:tblHeader/>
        </w:trPr>
        <w:tc>
          <w:tcPr>
            <w:tcW w:w="1783" w:type="dxa"/>
            <w:vMerge/>
            <w:shd w:val="clear" w:color="auto" w:fill="D5DCE4" w:themeFill="text2" w:themeFillTint="33"/>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p>
        </w:tc>
        <w:tc>
          <w:tcPr>
            <w:tcW w:w="2557" w:type="dxa"/>
          </w:tcPr>
          <w:p w:rsidR="00576183" w:rsidRPr="00C86625" w:rsidRDefault="000E3CFD" w:rsidP="005715F4">
            <w:pPr>
              <w:tabs>
                <w:tab w:val="left" w:pos="567"/>
              </w:tabs>
              <w:spacing w:line="360" w:lineRule="auto"/>
              <w:jc w:val="center"/>
              <w:rPr>
                <w:rFonts w:ascii="Arial Narrow" w:eastAsia="Calibri" w:hAnsi="Arial Narrow" w:cs="Times New Roman"/>
                <w:b/>
                <w:sz w:val="24"/>
                <w:szCs w:val="24"/>
                <w:lang w:val="af-ZA"/>
              </w:rPr>
            </w:pPr>
            <w:r w:rsidRPr="00C86625">
              <w:rPr>
                <w:rFonts w:ascii="Arial Narrow" w:eastAsia="Calibri" w:hAnsi="Arial Narrow" w:cs="Times New Roman"/>
                <w:b/>
                <w:sz w:val="24"/>
                <w:szCs w:val="24"/>
                <w:lang w:val="af-ZA"/>
              </w:rPr>
              <w:t>2018/ 2019</w:t>
            </w:r>
          </w:p>
        </w:tc>
        <w:tc>
          <w:tcPr>
            <w:tcW w:w="2392" w:type="dxa"/>
          </w:tcPr>
          <w:p w:rsidR="00576183" w:rsidRPr="00C86625" w:rsidRDefault="000E3CFD" w:rsidP="005715F4">
            <w:pPr>
              <w:tabs>
                <w:tab w:val="left" w:pos="567"/>
              </w:tabs>
              <w:spacing w:line="360" w:lineRule="auto"/>
              <w:jc w:val="center"/>
              <w:rPr>
                <w:rFonts w:ascii="Arial Narrow" w:eastAsia="Calibri" w:hAnsi="Arial Narrow" w:cs="Times New Roman"/>
                <w:b/>
                <w:sz w:val="24"/>
                <w:szCs w:val="24"/>
                <w:lang w:val="af-ZA"/>
              </w:rPr>
            </w:pPr>
            <w:r w:rsidRPr="00C86625">
              <w:rPr>
                <w:rFonts w:ascii="Arial Narrow" w:eastAsia="Calibri" w:hAnsi="Arial Narrow" w:cs="Times New Roman"/>
                <w:b/>
                <w:sz w:val="24"/>
                <w:szCs w:val="24"/>
                <w:lang w:val="af-ZA"/>
              </w:rPr>
              <w:t>2019/2020</w:t>
            </w:r>
          </w:p>
        </w:tc>
        <w:tc>
          <w:tcPr>
            <w:tcW w:w="2323" w:type="dxa"/>
          </w:tcPr>
          <w:p w:rsidR="00576183" w:rsidRPr="00C86625" w:rsidRDefault="000E3CFD" w:rsidP="005715F4">
            <w:pPr>
              <w:tabs>
                <w:tab w:val="left" w:pos="567"/>
              </w:tabs>
              <w:spacing w:line="360" w:lineRule="auto"/>
              <w:jc w:val="center"/>
              <w:rPr>
                <w:rFonts w:ascii="Arial Narrow" w:eastAsia="Calibri" w:hAnsi="Arial Narrow" w:cs="Times New Roman"/>
                <w:b/>
                <w:sz w:val="24"/>
                <w:szCs w:val="24"/>
                <w:lang w:val="af-ZA"/>
              </w:rPr>
            </w:pPr>
            <w:r w:rsidRPr="00C86625">
              <w:rPr>
                <w:rFonts w:ascii="Arial Narrow" w:eastAsia="Calibri" w:hAnsi="Arial Narrow" w:cs="Times New Roman"/>
                <w:b/>
                <w:sz w:val="24"/>
                <w:szCs w:val="24"/>
                <w:lang w:val="af-ZA"/>
              </w:rPr>
              <w:t>2020/21</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April</w:t>
            </w:r>
          </w:p>
        </w:tc>
        <w:tc>
          <w:tcPr>
            <w:tcW w:w="2557" w:type="dxa"/>
          </w:tcPr>
          <w:p w:rsidR="00576183" w:rsidRDefault="0016463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8</w:t>
            </w:r>
          </w:p>
        </w:tc>
        <w:tc>
          <w:tcPr>
            <w:tcW w:w="2392" w:type="dxa"/>
          </w:tcPr>
          <w:p w:rsidR="00576183" w:rsidRDefault="002B5C0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9</w:t>
            </w:r>
          </w:p>
        </w:tc>
        <w:tc>
          <w:tcPr>
            <w:tcW w:w="2323" w:type="dxa"/>
          </w:tcPr>
          <w:p w:rsidR="00576183" w:rsidRDefault="008F386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3</w:t>
            </w:r>
            <w:r w:rsidR="003C63BF">
              <w:rPr>
                <w:rFonts w:ascii="Arial Narrow" w:eastAsia="Calibri" w:hAnsi="Arial Narrow" w:cs="Times New Roman"/>
                <w:sz w:val="24"/>
                <w:szCs w:val="24"/>
                <w:lang w:val="af-ZA"/>
              </w:rPr>
              <w:t>4</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May</w:t>
            </w:r>
          </w:p>
        </w:tc>
        <w:tc>
          <w:tcPr>
            <w:tcW w:w="2557" w:type="dxa"/>
          </w:tcPr>
          <w:p w:rsidR="00576183" w:rsidRDefault="0016463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4</w:t>
            </w:r>
          </w:p>
        </w:tc>
        <w:tc>
          <w:tcPr>
            <w:tcW w:w="2392"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6</w:t>
            </w:r>
          </w:p>
        </w:tc>
        <w:tc>
          <w:tcPr>
            <w:tcW w:w="2323"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25</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June</w:t>
            </w:r>
          </w:p>
        </w:tc>
        <w:tc>
          <w:tcPr>
            <w:tcW w:w="2557" w:type="dxa"/>
          </w:tcPr>
          <w:p w:rsidR="00576183" w:rsidRDefault="0016463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w:t>
            </w:r>
          </w:p>
        </w:tc>
        <w:tc>
          <w:tcPr>
            <w:tcW w:w="2392"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5</w:t>
            </w:r>
          </w:p>
        </w:tc>
        <w:tc>
          <w:tcPr>
            <w:tcW w:w="2323" w:type="dxa"/>
          </w:tcPr>
          <w:p w:rsidR="00576183" w:rsidRDefault="0061048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40</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July</w:t>
            </w:r>
          </w:p>
        </w:tc>
        <w:tc>
          <w:tcPr>
            <w:tcW w:w="2557" w:type="dxa"/>
          </w:tcPr>
          <w:p w:rsidR="00576183" w:rsidRDefault="0016463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4</w:t>
            </w:r>
          </w:p>
        </w:tc>
        <w:tc>
          <w:tcPr>
            <w:tcW w:w="2392" w:type="dxa"/>
          </w:tcPr>
          <w:p w:rsidR="00576183" w:rsidRDefault="002B5C0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7</w:t>
            </w:r>
          </w:p>
        </w:tc>
        <w:tc>
          <w:tcPr>
            <w:tcW w:w="2323" w:type="dxa"/>
          </w:tcPr>
          <w:p w:rsidR="00576183" w:rsidRDefault="0061048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20</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lastRenderedPageBreak/>
              <w:t>Aug</w:t>
            </w:r>
          </w:p>
        </w:tc>
        <w:tc>
          <w:tcPr>
            <w:tcW w:w="2557" w:type="dxa"/>
          </w:tcPr>
          <w:p w:rsidR="00576183" w:rsidRDefault="00876529"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6</w:t>
            </w:r>
          </w:p>
        </w:tc>
        <w:tc>
          <w:tcPr>
            <w:tcW w:w="2392"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4</w:t>
            </w:r>
          </w:p>
        </w:tc>
        <w:tc>
          <w:tcPr>
            <w:tcW w:w="2323"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33</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September</w:t>
            </w:r>
          </w:p>
        </w:tc>
        <w:tc>
          <w:tcPr>
            <w:tcW w:w="2557" w:type="dxa"/>
          </w:tcPr>
          <w:p w:rsidR="00576183" w:rsidRDefault="00876529"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w:t>
            </w:r>
          </w:p>
        </w:tc>
        <w:tc>
          <w:tcPr>
            <w:tcW w:w="2392"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3</w:t>
            </w:r>
          </w:p>
        </w:tc>
        <w:tc>
          <w:tcPr>
            <w:tcW w:w="2323" w:type="dxa"/>
          </w:tcPr>
          <w:p w:rsidR="00576183" w:rsidRDefault="004E76F1"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4</w:t>
            </w:r>
            <w:r w:rsidR="00D1189A">
              <w:rPr>
                <w:rFonts w:ascii="Arial Narrow" w:eastAsia="Calibri" w:hAnsi="Arial Narrow" w:cs="Times New Roman"/>
                <w:sz w:val="24"/>
                <w:szCs w:val="24"/>
                <w:lang w:val="af-ZA"/>
              </w:rPr>
              <w:t>2</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October </w:t>
            </w:r>
          </w:p>
        </w:tc>
        <w:tc>
          <w:tcPr>
            <w:tcW w:w="2557" w:type="dxa"/>
          </w:tcPr>
          <w:p w:rsidR="00576183" w:rsidRDefault="00876529"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14</w:t>
            </w:r>
          </w:p>
        </w:tc>
        <w:tc>
          <w:tcPr>
            <w:tcW w:w="2392" w:type="dxa"/>
          </w:tcPr>
          <w:p w:rsidR="00576183" w:rsidRDefault="002B5C0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12</w:t>
            </w:r>
          </w:p>
        </w:tc>
        <w:tc>
          <w:tcPr>
            <w:tcW w:w="2323" w:type="dxa"/>
          </w:tcPr>
          <w:p w:rsidR="00576183" w:rsidRDefault="004E76F1"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5</w:t>
            </w:r>
            <w:r w:rsidR="000E2D4A">
              <w:rPr>
                <w:rFonts w:ascii="Arial Narrow" w:eastAsia="Calibri" w:hAnsi="Arial Narrow" w:cs="Times New Roman"/>
                <w:sz w:val="24"/>
                <w:szCs w:val="24"/>
                <w:lang w:val="af-ZA"/>
              </w:rPr>
              <w:t>4</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November</w:t>
            </w:r>
          </w:p>
        </w:tc>
        <w:tc>
          <w:tcPr>
            <w:tcW w:w="2557"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w:t>
            </w:r>
          </w:p>
        </w:tc>
        <w:tc>
          <w:tcPr>
            <w:tcW w:w="2392"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3</w:t>
            </w:r>
          </w:p>
        </w:tc>
        <w:tc>
          <w:tcPr>
            <w:tcW w:w="2323" w:type="dxa"/>
          </w:tcPr>
          <w:p w:rsidR="00576183" w:rsidRDefault="0061048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30</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December</w:t>
            </w:r>
          </w:p>
        </w:tc>
        <w:tc>
          <w:tcPr>
            <w:tcW w:w="2557"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w:t>
            </w:r>
          </w:p>
        </w:tc>
        <w:tc>
          <w:tcPr>
            <w:tcW w:w="2392"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w:t>
            </w:r>
          </w:p>
        </w:tc>
        <w:tc>
          <w:tcPr>
            <w:tcW w:w="2323" w:type="dxa"/>
          </w:tcPr>
          <w:p w:rsidR="00576183" w:rsidRDefault="0061048D"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6</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January </w:t>
            </w:r>
          </w:p>
        </w:tc>
        <w:tc>
          <w:tcPr>
            <w:tcW w:w="2557" w:type="dxa"/>
          </w:tcPr>
          <w:p w:rsidR="00576183" w:rsidRDefault="00876529"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9</w:t>
            </w:r>
          </w:p>
        </w:tc>
        <w:tc>
          <w:tcPr>
            <w:tcW w:w="2392" w:type="dxa"/>
          </w:tcPr>
          <w:p w:rsidR="00576183" w:rsidRDefault="003115F2"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15</w:t>
            </w:r>
          </w:p>
        </w:tc>
        <w:tc>
          <w:tcPr>
            <w:tcW w:w="2323" w:type="dxa"/>
          </w:tcPr>
          <w:p w:rsidR="00576183" w:rsidRDefault="00D1189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28</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February </w:t>
            </w:r>
          </w:p>
        </w:tc>
        <w:tc>
          <w:tcPr>
            <w:tcW w:w="2557" w:type="dxa"/>
          </w:tcPr>
          <w:p w:rsidR="00576183" w:rsidRDefault="00876529"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11</w:t>
            </w:r>
          </w:p>
        </w:tc>
        <w:tc>
          <w:tcPr>
            <w:tcW w:w="2392" w:type="dxa"/>
          </w:tcPr>
          <w:p w:rsidR="00576183" w:rsidRDefault="00B95228"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25</w:t>
            </w:r>
          </w:p>
        </w:tc>
        <w:tc>
          <w:tcPr>
            <w:tcW w:w="2323" w:type="dxa"/>
          </w:tcPr>
          <w:p w:rsidR="00576183" w:rsidRDefault="000E2D4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24</w:t>
            </w:r>
          </w:p>
        </w:tc>
      </w:tr>
      <w:tr w:rsidR="00576183" w:rsidTr="00576183">
        <w:tc>
          <w:tcPr>
            <w:tcW w:w="1783" w:type="dxa"/>
          </w:tcPr>
          <w:p w:rsidR="00576183" w:rsidRDefault="00576183" w:rsidP="009A06F8">
            <w:pPr>
              <w:tabs>
                <w:tab w:val="left" w:pos="567"/>
              </w:tabs>
              <w:spacing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March</w:t>
            </w:r>
          </w:p>
        </w:tc>
        <w:tc>
          <w:tcPr>
            <w:tcW w:w="2557" w:type="dxa"/>
          </w:tcPr>
          <w:p w:rsidR="00576183" w:rsidRDefault="00876529"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1</w:t>
            </w:r>
          </w:p>
        </w:tc>
        <w:tc>
          <w:tcPr>
            <w:tcW w:w="2392" w:type="dxa"/>
          </w:tcPr>
          <w:p w:rsidR="00576183" w:rsidRDefault="00B95228"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33</w:t>
            </w:r>
          </w:p>
        </w:tc>
        <w:tc>
          <w:tcPr>
            <w:tcW w:w="2323" w:type="dxa"/>
          </w:tcPr>
          <w:p w:rsidR="00576183" w:rsidRDefault="000E2D4A" w:rsidP="005715F4">
            <w:pPr>
              <w:tabs>
                <w:tab w:val="left" w:pos="567"/>
              </w:tabs>
              <w:spacing w:line="360" w:lineRule="auto"/>
              <w:jc w:val="center"/>
              <w:rPr>
                <w:rFonts w:ascii="Arial Narrow" w:eastAsia="Calibri" w:hAnsi="Arial Narrow" w:cs="Times New Roman"/>
                <w:sz w:val="24"/>
                <w:szCs w:val="24"/>
                <w:lang w:val="af-ZA"/>
              </w:rPr>
            </w:pPr>
            <w:r>
              <w:rPr>
                <w:rFonts w:ascii="Arial Narrow" w:eastAsia="Calibri" w:hAnsi="Arial Narrow" w:cs="Times New Roman"/>
                <w:sz w:val="24"/>
                <w:szCs w:val="24"/>
                <w:lang w:val="af-ZA"/>
              </w:rPr>
              <w:t>40</w:t>
            </w:r>
          </w:p>
        </w:tc>
      </w:tr>
      <w:tr w:rsidR="00876529" w:rsidRPr="00876529" w:rsidTr="00576183">
        <w:tc>
          <w:tcPr>
            <w:tcW w:w="1783" w:type="dxa"/>
          </w:tcPr>
          <w:p w:rsidR="00876529" w:rsidRPr="00C86625" w:rsidRDefault="00C86625" w:rsidP="00C86625">
            <w:pPr>
              <w:tabs>
                <w:tab w:val="left" w:pos="567"/>
              </w:tabs>
              <w:spacing w:line="360" w:lineRule="auto"/>
              <w:jc w:val="both"/>
              <w:rPr>
                <w:rFonts w:ascii="Arial Narrow" w:eastAsia="Calibri" w:hAnsi="Arial Narrow" w:cs="Times New Roman"/>
                <w:b/>
                <w:sz w:val="28"/>
                <w:szCs w:val="28"/>
                <w:lang w:val="af-ZA"/>
              </w:rPr>
            </w:pPr>
            <w:r w:rsidRPr="00C86625">
              <w:rPr>
                <w:rFonts w:ascii="Arial Narrow" w:eastAsia="Calibri" w:hAnsi="Arial Narrow" w:cs="Times New Roman"/>
                <w:b/>
                <w:sz w:val="28"/>
                <w:szCs w:val="28"/>
                <w:lang w:val="af-ZA"/>
              </w:rPr>
              <w:t>T</w:t>
            </w:r>
            <w:r w:rsidR="00876529" w:rsidRPr="00C86625">
              <w:rPr>
                <w:rFonts w:ascii="Arial Narrow" w:eastAsia="Calibri" w:hAnsi="Arial Narrow" w:cs="Times New Roman"/>
                <w:b/>
                <w:sz w:val="28"/>
                <w:szCs w:val="28"/>
                <w:lang w:val="af-ZA"/>
              </w:rPr>
              <w:t>otal</w:t>
            </w:r>
          </w:p>
        </w:tc>
        <w:tc>
          <w:tcPr>
            <w:tcW w:w="2557" w:type="dxa"/>
          </w:tcPr>
          <w:p w:rsidR="00876529" w:rsidRPr="00C86625" w:rsidRDefault="00876529" w:rsidP="005715F4">
            <w:pPr>
              <w:tabs>
                <w:tab w:val="left" w:pos="567"/>
              </w:tabs>
              <w:spacing w:line="360" w:lineRule="auto"/>
              <w:jc w:val="center"/>
              <w:rPr>
                <w:rFonts w:ascii="Arial Narrow" w:eastAsia="Calibri" w:hAnsi="Arial Narrow" w:cs="Times New Roman"/>
                <w:b/>
                <w:sz w:val="28"/>
                <w:szCs w:val="28"/>
                <w:lang w:val="af-ZA"/>
              </w:rPr>
            </w:pPr>
            <w:r w:rsidRPr="00C86625">
              <w:rPr>
                <w:rFonts w:ascii="Arial Narrow" w:eastAsia="Calibri" w:hAnsi="Arial Narrow" w:cs="Times New Roman"/>
                <w:b/>
                <w:sz w:val="28"/>
                <w:szCs w:val="28"/>
                <w:lang w:val="af-ZA"/>
              </w:rPr>
              <w:t>65</w:t>
            </w:r>
          </w:p>
        </w:tc>
        <w:tc>
          <w:tcPr>
            <w:tcW w:w="2392" w:type="dxa"/>
          </w:tcPr>
          <w:p w:rsidR="00876529" w:rsidRPr="00C86625" w:rsidRDefault="003115F2" w:rsidP="005715F4">
            <w:pPr>
              <w:tabs>
                <w:tab w:val="left" w:pos="567"/>
              </w:tabs>
              <w:spacing w:line="360" w:lineRule="auto"/>
              <w:jc w:val="center"/>
              <w:rPr>
                <w:rFonts w:ascii="Arial Narrow" w:eastAsia="Calibri" w:hAnsi="Arial Narrow" w:cs="Times New Roman"/>
                <w:b/>
                <w:sz w:val="28"/>
                <w:szCs w:val="28"/>
                <w:lang w:val="af-ZA"/>
              </w:rPr>
            </w:pPr>
            <w:r w:rsidRPr="00C86625">
              <w:rPr>
                <w:rFonts w:ascii="Arial Narrow" w:eastAsia="Calibri" w:hAnsi="Arial Narrow" w:cs="Times New Roman"/>
                <w:b/>
                <w:sz w:val="28"/>
                <w:szCs w:val="28"/>
                <w:lang w:val="af-ZA"/>
              </w:rPr>
              <w:t>124</w:t>
            </w:r>
          </w:p>
        </w:tc>
        <w:tc>
          <w:tcPr>
            <w:tcW w:w="2323" w:type="dxa"/>
          </w:tcPr>
          <w:p w:rsidR="00876529" w:rsidRPr="00C86625" w:rsidRDefault="00D1189A" w:rsidP="005715F4">
            <w:pPr>
              <w:tabs>
                <w:tab w:val="left" w:pos="567"/>
              </w:tabs>
              <w:spacing w:line="360" w:lineRule="auto"/>
              <w:jc w:val="center"/>
              <w:rPr>
                <w:rFonts w:ascii="Arial Narrow" w:eastAsia="Calibri" w:hAnsi="Arial Narrow" w:cs="Times New Roman"/>
                <w:b/>
                <w:sz w:val="28"/>
                <w:szCs w:val="28"/>
                <w:lang w:val="af-ZA"/>
              </w:rPr>
            </w:pPr>
            <w:r w:rsidRPr="00C86625">
              <w:rPr>
                <w:rFonts w:ascii="Arial Narrow" w:eastAsia="Calibri" w:hAnsi="Arial Narrow" w:cs="Times New Roman"/>
                <w:b/>
                <w:sz w:val="28"/>
                <w:szCs w:val="28"/>
                <w:lang w:val="af-ZA"/>
              </w:rPr>
              <w:t>376</w:t>
            </w:r>
          </w:p>
        </w:tc>
      </w:tr>
    </w:tbl>
    <w:p w:rsidR="009A06F8" w:rsidRDefault="009A06F8" w:rsidP="009A06F8">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lang w:val="af-ZA"/>
        </w:rPr>
      </w:pPr>
    </w:p>
    <w:p w:rsidR="009A06F8" w:rsidRDefault="009A06F8" w:rsidP="0093143D">
      <w:pPr>
        <w:pStyle w:val="ListParagraph"/>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sz w:val="24"/>
          <w:szCs w:val="24"/>
          <w:lang w:val="af-ZA"/>
        </w:rPr>
      </w:pPr>
    </w:p>
    <w:p w:rsidR="003D6C61" w:rsidRDefault="006977E9" w:rsidP="0043510C">
      <w:pPr>
        <w:pBdr>
          <w:top w:val="nil"/>
          <w:left w:val="nil"/>
          <w:bottom w:val="nil"/>
          <w:right w:val="nil"/>
          <w:between w:val="nil"/>
          <w:bar w:val="nil"/>
        </w:pBdr>
        <w:spacing w:after="0" w:line="360" w:lineRule="auto"/>
        <w:ind w:left="567" w:hanging="567"/>
        <w:jc w:val="both"/>
        <w:rPr>
          <w:rFonts w:ascii="Arial Narrow" w:eastAsia="Calibri" w:hAnsi="Arial Narrow" w:cs="Times New Roman"/>
          <w:bCs/>
          <w:sz w:val="24"/>
          <w:szCs w:val="24"/>
          <w:lang w:val="af-ZA"/>
        </w:rPr>
      </w:pPr>
      <w:r>
        <w:rPr>
          <w:rFonts w:ascii="Arial Narrow" w:eastAsia="Calibri" w:hAnsi="Arial Narrow" w:cs="Times New Roman"/>
          <w:b/>
          <w:sz w:val="24"/>
          <w:szCs w:val="24"/>
          <w:lang w:val="af-ZA"/>
        </w:rPr>
        <w:t>(b)</w:t>
      </w:r>
      <w:r w:rsidR="000A1176">
        <w:rPr>
          <w:rFonts w:ascii="Arial Narrow" w:eastAsia="Calibri" w:hAnsi="Arial Narrow" w:cs="Times New Roman"/>
          <w:b/>
          <w:sz w:val="24"/>
          <w:szCs w:val="24"/>
          <w:lang w:val="af-ZA"/>
        </w:rPr>
        <w:tab/>
      </w:r>
      <w:r w:rsidR="00684998">
        <w:rPr>
          <w:rFonts w:ascii="Arial Narrow" w:eastAsia="Calibri" w:hAnsi="Arial Narrow" w:cs="Times New Roman"/>
          <w:bCs/>
          <w:sz w:val="24"/>
          <w:szCs w:val="24"/>
          <w:lang w:val="af-ZA"/>
        </w:rPr>
        <w:t>Refunds, reschedulin</w:t>
      </w:r>
      <w:r w:rsidR="003221E5">
        <w:rPr>
          <w:rFonts w:ascii="Arial Narrow" w:eastAsia="Calibri" w:hAnsi="Arial Narrow" w:cs="Times New Roman"/>
          <w:bCs/>
          <w:sz w:val="24"/>
          <w:szCs w:val="24"/>
          <w:lang w:val="af-ZA"/>
        </w:rPr>
        <w:t xml:space="preserve">g </w:t>
      </w:r>
      <w:r w:rsidR="00684998">
        <w:rPr>
          <w:rFonts w:ascii="Arial Narrow" w:eastAsia="Calibri" w:hAnsi="Arial Narrow" w:cs="Times New Roman"/>
          <w:bCs/>
          <w:sz w:val="24"/>
          <w:szCs w:val="24"/>
          <w:lang w:val="af-ZA"/>
        </w:rPr>
        <w:t>of reservations,</w:t>
      </w:r>
      <w:r w:rsidR="003221E5">
        <w:rPr>
          <w:rFonts w:ascii="Arial Narrow" w:eastAsia="Calibri" w:hAnsi="Arial Narrow" w:cs="Times New Roman"/>
          <w:bCs/>
          <w:sz w:val="24"/>
          <w:szCs w:val="24"/>
          <w:lang w:val="af-ZA"/>
        </w:rPr>
        <w:t xml:space="preserve"> </w:t>
      </w:r>
      <w:r w:rsidR="00684998">
        <w:rPr>
          <w:rFonts w:ascii="Arial Narrow" w:eastAsia="Calibri" w:hAnsi="Arial Narrow" w:cs="Times New Roman"/>
          <w:bCs/>
          <w:sz w:val="24"/>
          <w:szCs w:val="24"/>
          <w:lang w:val="af-ZA"/>
        </w:rPr>
        <w:t>service</w:t>
      </w:r>
      <w:r w:rsidR="003221E5">
        <w:rPr>
          <w:rFonts w:ascii="Arial Narrow" w:eastAsia="Calibri" w:hAnsi="Arial Narrow" w:cs="Times New Roman"/>
          <w:bCs/>
          <w:sz w:val="24"/>
          <w:szCs w:val="24"/>
          <w:lang w:val="af-ZA"/>
        </w:rPr>
        <w:t xml:space="preserve"> levels</w:t>
      </w:r>
      <w:r w:rsidR="00684998">
        <w:rPr>
          <w:rFonts w:ascii="Arial Narrow" w:eastAsia="Calibri" w:hAnsi="Arial Narrow" w:cs="Times New Roman"/>
          <w:bCs/>
          <w:sz w:val="24"/>
          <w:szCs w:val="24"/>
          <w:lang w:val="af-ZA"/>
        </w:rPr>
        <w:t xml:space="preserve">, </w:t>
      </w:r>
      <w:r w:rsidR="003221E5">
        <w:rPr>
          <w:rFonts w:ascii="Arial Narrow" w:eastAsia="Calibri" w:hAnsi="Arial Narrow" w:cs="Times New Roman"/>
          <w:bCs/>
          <w:sz w:val="24"/>
          <w:szCs w:val="24"/>
          <w:lang w:val="af-ZA"/>
        </w:rPr>
        <w:t xml:space="preserve">alleged </w:t>
      </w:r>
      <w:r w:rsidR="00684998">
        <w:rPr>
          <w:rFonts w:ascii="Arial Narrow" w:eastAsia="Calibri" w:hAnsi="Arial Narrow" w:cs="Times New Roman"/>
          <w:bCs/>
          <w:sz w:val="24"/>
          <w:szCs w:val="24"/>
          <w:lang w:val="af-ZA"/>
        </w:rPr>
        <w:t>non-compliance wi</w:t>
      </w:r>
      <w:r w:rsidR="003221E5">
        <w:rPr>
          <w:rFonts w:ascii="Arial Narrow" w:eastAsia="Calibri" w:hAnsi="Arial Narrow" w:cs="Times New Roman"/>
          <w:bCs/>
          <w:sz w:val="24"/>
          <w:szCs w:val="24"/>
          <w:lang w:val="af-ZA"/>
        </w:rPr>
        <w:t xml:space="preserve">th COVID19 </w:t>
      </w:r>
      <w:r w:rsidR="00303E67">
        <w:rPr>
          <w:rFonts w:ascii="Arial Narrow" w:eastAsia="Calibri" w:hAnsi="Arial Narrow" w:cs="Times New Roman"/>
          <w:bCs/>
          <w:sz w:val="24"/>
          <w:szCs w:val="24"/>
          <w:lang w:val="af-ZA"/>
        </w:rPr>
        <w:t xml:space="preserve">protocols and </w:t>
      </w:r>
      <w:r w:rsidR="00F46FB2">
        <w:rPr>
          <w:rFonts w:ascii="Arial Narrow" w:eastAsia="Calibri" w:hAnsi="Arial Narrow" w:cs="Times New Roman"/>
          <w:bCs/>
          <w:sz w:val="24"/>
          <w:szCs w:val="24"/>
          <w:lang w:val="af-ZA"/>
        </w:rPr>
        <w:t xml:space="preserve">acts of </w:t>
      </w:r>
      <w:r w:rsidR="00303E67">
        <w:rPr>
          <w:rFonts w:ascii="Arial Narrow" w:eastAsia="Calibri" w:hAnsi="Arial Narrow" w:cs="Times New Roman"/>
          <w:bCs/>
          <w:sz w:val="24"/>
          <w:szCs w:val="24"/>
          <w:lang w:val="af-ZA"/>
        </w:rPr>
        <w:t>discrimination.</w:t>
      </w:r>
    </w:p>
    <w:p w:rsidR="00D174FC" w:rsidRPr="00D174FC" w:rsidRDefault="00D174FC" w:rsidP="0043510C">
      <w:pPr>
        <w:pBdr>
          <w:top w:val="nil"/>
          <w:left w:val="nil"/>
          <w:bottom w:val="nil"/>
          <w:right w:val="nil"/>
          <w:between w:val="nil"/>
          <w:bar w:val="nil"/>
        </w:pBdr>
        <w:spacing w:after="0" w:line="360" w:lineRule="auto"/>
        <w:ind w:left="567" w:hanging="567"/>
        <w:jc w:val="both"/>
        <w:rPr>
          <w:rFonts w:ascii="Arial Narrow" w:eastAsia="Calibri" w:hAnsi="Arial Narrow" w:cs="Times New Roman"/>
          <w:bCs/>
          <w:sz w:val="24"/>
          <w:szCs w:val="24"/>
          <w:lang w:val="af-ZA"/>
        </w:rPr>
      </w:pPr>
    </w:p>
    <w:p w:rsidR="00F077C8" w:rsidRPr="0043510C" w:rsidRDefault="000063E7" w:rsidP="005A479B">
      <w:pPr>
        <w:pStyle w:val="ListParagraph"/>
        <w:numPr>
          <w:ilvl w:val="0"/>
          <w:numId w:val="1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43510C">
        <w:rPr>
          <w:rFonts w:ascii="Arial Narrow" w:eastAsia="Calibri" w:hAnsi="Arial Narrow" w:cs="Times New Roman"/>
          <w:sz w:val="24"/>
          <w:szCs w:val="24"/>
          <w:lang w:val="af-ZA"/>
        </w:rPr>
        <w:t xml:space="preserve">The </w:t>
      </w:r>
      <w:r w:rsidR="00F077C8" w:rsidRPr="0043510C">
        <w:rPr>
          <w:rFonts w:ascii="Arial Narrow" w:eastAsia="Calibri" w:hAnsi="Arial Narrow" w:cs="Times New Roman"/>
          <w:sz w:val="24"/>
          <w:szCs w:val="24"/>
          <w:lang w:val="af-ZA"/>
        </w:rPr>
        <w:t>Tourism Act</w:t>
      </w:r>
      <w:r w:rsidRPr="0043510C">
        <w:rPr>
          <w:rFonts w:ascii="Arial Narrow" w:eastAsia="Calibri" w:hAnsi="Arial Narrow" w:cs="Times New Roman"/>
          <w:sz w:val="24"/>
          <w:szCs w:val="24"/>
          <w:lang w:val="af-ZA"/>
        </w:rPr>
        <w:t xml:space="preserve">, 2014 (Act No. </w:t>
      </w:r>
      <w:r w:rsidR="00F077C8" w:rsidRPr="0043510C">
        <w:rPr>
          <w:rFonts w:ascii="Arial Narrow" w:eastAsia="Calibri" w:hAnsi="Arial Narrow" w:cs="Times New Roman"/>
          <w:sz w:val="24"/>
          <w:szCs w:val="24"/>
          <w:lang w:val="af-ZA"/>
        </w:rPr>
        <w:t>3 of 2014</w:t>
      </w:r>
      <w:r w:rsidRPr="0043510C">
        <w:rPr>
          <w:rFonts w:ascii="Arial Narrow" w:eastAsia="Calibri" w:hAnsi="Arial Narrow" w:cs="Times New Roman"/>
          <w:sz w:val="24"/>
          <w:szCs w:val="24"/>
          <w:lang w:val="af-ZA"/>
        </w:rPr>
        <w:t>)</w:t>
      </w:r>
      <w:r w:rsidR="00F077C8" w:rsidRPr="0043510C">
        <w:rPr>
          <w:rFonts w:ascii="Arial Narrow" w:eastAsia="Calibri" w:hAnsi="Arial Narrow" w:cs="Times New Roman"/>
          <w:sz w:val="24"/>
          <w:szCs w:val="24"/>
          <w:lang w:val="af-ZA"/>
        </w:rPr>
        <w:t xml:space="preserve"> makes p</w:t>
      </w:r>
      <w:r w:rsidR="0033515F" w:rsidRPr="0043510C">
        <w:rPr>
          <w:rFonts w:ascii="Arial Narrow" w:eastAsia="Calibri" w:hAnsi="Arial Narrow" w:cs="Times New Roman"/>
          <w:sz w:val="24"/>
          <w:szCs w:val="24"/>
          <w:lang w:val="af-ZA"/>
        </w:rPr>
        <w:t>rovision for the Department of T</w:t>
      </w:r>
      <w:r w:rsidR="00F077C8" w:rsidRPr="0043510C">
        <w:rPr>
          <w:rFonts w:ascii="Arial Narrow" w:eastAsia="Calibri" w:hAnsi="Arial Narrow" w:cs="Times New Roman"/>
          <w:sz w:val="24"/>
          <w:szCs w:val="24"/>
          <w:lang w:val="af-ZA"/>
        </w:rPr>
        <w:t xml:space="preserve">ourism to put systems in place for dealing with complaints </w:t>
      </w:r>
      <w:r w:rsidR="0033515F" w:rsidRPr="0043510C">
        <w:rPr>
          <w:rFonts w:ascii="Arial Narrow" w:eastAsia="Calibri" w:hAnsi="Arial Narrow" w:cs="Times New Roman"/>
          <w:sz w:val="24"/>
          <w:szCs w:val="24"/>
          <w:lang w:val="af-ZA"/>
        </w:rPr>
        <w:t xml:space="preserve">lodged by tourists in respect of </w:t>
      </w:r>
      <w:r w:rsidR="00F077C8" w:rsidRPr="0043510C">
        <w:rPr>
          <w:rFonts w:ascii="Arial Narrow" w:eastAsia="Calibri" w:hAnsi="Arial Narrow" w:cs="Times New Roman"/>
          <w:sz w:val="24"/>
          <w:szCs w:val="24"/>
          <w:lang w:val="af-ZA"/>
        </w:rPr>
        <w:t>tourism services</w:t>
      </w:r>
      <w:r w:rsidR="0033515F" w:rsidRPr="0043510C">
        <w:rPr>
          <w:rFonts w:ascii="Arial Narrow" w:eastAsia="Calibri" w:hAnsi="Arial Narrow" w:cs="Times New Roman"/>
          <w:sz w:val="24"/>
          <w:szCs w:val="24"/>
          <w:lang w:val="af-ZA"/>
        </w:rPr>
        <w:t xml:space="preserve">, </w:t>
      </w:r>
      <w:r w:rsidR="00F077C8" w:rsidRPr="0043510C">
        <w:rPr>
          <w:rFonts w:ascii="Arial Narrow" w:eastAsia="Calibri" w:hAnsi="Arial Narrow" w:cs="Times New Roman"/>
          <w:sz w:val="24"/>
          <w:szCs w:val="24"/>
          <w:lang w:val="af-ZA"/>
        </w:rPr>
        <w:t>products</w:t>
      </w:r>
      <w:r w:rsidR="0033515F" w:rsidRPr="0043510C">
        <w:rPr>
          <w:rFonts w:ascii="Arial Narrow" w:eastAsia="Calibri" w:hAnsi="Arial Narrow" w:cs="Times New Roman"/>
          <w:sz w:val="24"/>
          <w:szCs w:val="24"/>
          <w:lang w:val="af-ZA"/>
        </w:rPr>
        <w:t xml:space="preserve"> or facilities</w:t>
      </w:r>
      <w:r w:rsidR="00F077C8" w:rsidRPr="0043510C">
        <w:rPr>
          <w:rFonts w:ascii="Arial Narrow" w:eastAsia="Calibri" w:hAnsi="Arial Narrow" w:cs="Times New Roman"/>
          <w:sz w:val="24"/>
          <w:szCs w:val="24"/>
          <w:lang w:val="af-ZA"/>
        </w:rPr>
        <w:t xml:space="preserve">. </w:t>
      </w:r>
      <w:r w:rsidR="0033515F" w:rsidRPr="0043510C">
        <w:rPr>
          <w:rFonts w:ascii="Arial Narrow" w:eastAsia="Calibri" w:hAnsi="Arial Narrow" w:cs="Times New Roman"/>
          <w:sz w:val="24"/>
          <w:szCs w:val="24"/>
          <w:lang w:val="af-ZA"/>
        </w:rPr>
        <w:t xml:space="preserve">The Regulation on the Prescribed Manner and Procedure for Lodging and Dealing with Tourism Complaints </w:t>
      </w:r>
      <w:r w:rsidR="00F077C8" w:rsidRPr="0043510C">
        <w:rPr>
          <w:rFonts w:ascii="Arial Narrow" w:eastAsia="Calibri" w:hAnsi="Arial Narrow" w:cs="Times New Roman"/>
          <w:sz w:val="24"/>
          <w:szCs w:val="24"/>
          <w:lang w:val="af-ZA"/>
        </w:rPr>
        <w:t>outlines the process to be followed when managing tourism complaints.</w:t>
      </w:r>
      <w:r w:rsidR="00D76C5F" w:rsidRPr="0043510C">
        <w:rPr>
          <w:rFonts w:ascii="Arial Narrow" w:eastAsia="Calibri" w:hAnsi="Arial Narrow" w:cs="Times New Roman"/>
          <w:sz w:val="24"/>
          <w:szCs w:val="24"/>
          <w:lang w:val="af-ZA"/>
        </w:rPr>
        <w:t xml:space="preserve"> </w:t>
      </w:r>
    </w:p>
    <w:p w:rsidR="00D76C5F" w:rsidRDefault="000C4960" w:rsidP="0043510C">
      <w:pPr>
        <w:pBdr>
          <w:top w:val="nil"/>
          <w:left w:val="nil"/>
          <w:bottom w:val="nil"/>
          <w:right w:val="nil"/>
          <w:between w:val="nil"/>
          <w:bar w:val="nil"/>
        </w:pBdr>
        <w:spacing w:after="0" w:line="360"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The </w:t>
      </w:r>
      <w:r w:rsidR="00D76C5F">
        <w:rPr>
          <w:rFonts w:ascii="Arial Narrow" w:eastAsia="Calibri" w:hAnsi="Arial Narrow" w:cs="Times New Roman"/>
          <w:sz w:val="24"/>
          <w:szCs w:val="24"/>
          <w:lang w:val="af-ZA"/>
        </w:rPr>
        <w:t xml:space="preserve">main focus is on mediation and amicable resolution of </w:t>
      </w:r>
      <w:r w:rsidR="005F0162">
        <w:rPr>
          <w:rFonts w:ascii="Arial Narrow" w:eastAsia="Calibri" w:hAnsi="Arial Narrow" w:cs="Times New Roman"/>
          <w:sz w:val="24"/>
          <w:szCs w:val="24"/>
          <w:lang w:val="af-ZA"/>
        </w:rPr>
        <w:t xml:space="preserve">tourist </w:t>
      </w:r>
      <w:r w:rsidR="00D76C5F">
        <w:rPr>
          <w:rFonts w:ascii="Arial Narrow" w:eastAsia="Calibri" w:hAnsi="Arial Narrow" w:cs="Times New Roman"/>
          <w:sz w:val="24"/>
          <w:szCs w:val="24"/>
          <w:lang w:val="af-ZA"/>
        </w:rPr>
        <w:t xml:space="preserve">complaints and that has proved to be effective. In cases where mediation fails, complaints are referred to other relevant structures </w:t>
      </w:r>
      <w:r w:rsidR="005F0162">
        <w:rPr>
          <w:rFonts w:ascii="Arial Narrow" w:eastAsia="Calibri" w:hAnsi="Arial Narrow" w:cs="Times New Roman"/>
          <w:sz w:val="24"/>
          <w:szCs w:val="24"/>
          <w:lang w:val="af-ZA"/>
        </w:rPr>
        <w:t>for further intervention</w:t>
      </w:r>
      <w:r w:rsidR="00155022">
        <w:rPr>
          <w:rFonts w:ascii="Arial Narrow" w:eastAsia="Calibri" w:hAnsi="Arial Narrow" w:cs="Times New Roman"/>
          <w:sz w:val="24"/>
          <w:szCs w:val="24"/>
          <w:lang w:val="af-ZA"/>
        </w:rPr>
        <w:t xml:space="preserve"> where applicable.</w:t>
      </w:r>
    </w:p>
    <w:p w:rsidR="00744562" w:rsidRDefault="00744562" w:rsidP="0043510C">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p>
    <w:p w:rsidR="00744562" w:rsidRPr="0043510C" w:rsidRDefault="0043510C" w:rsidP="0043510C">
      <w:pPr>
        <w:pStyle w:val="ListParagraph"/>
        <w:numPr>
          <w:ilvl w:val="0"/>
          <w:numId w:val="1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b/>
          <w:sz w:val="24"/>
          <w:szCs w:val="24"/>
        </w:rPr>
        <w:t xml:space="preserve"> (</w:t>
      </w:r>
      <w:proofErr w:type="spellStart"/>
      <w:r>
        <w:rPr>
          <w:rFonts w:ascii="Arial Narrow" w:eastAsia="Calibri" w:hAnsi="Arial Narrow" w:cs="Times New Roman"/>
          <w:b/>
          <w:sz w:val="24"/>
          <w:szCs w:val="24"/>
        </w:rPr>
        <w:t>i</w:t>
      </w:r>
      <w:proofErr w:type="spellEnd"/>
      <w:r>
        <w:rPr>
          <w:rFonts w:ascii="Arial Narrow" w:eastAsia="Calibri" w:hAnsi="Arial Narrow" w:cs="Times New Roman"/>
          <w:b/>
          <w:sz w:val="24"/>
          <w:szCs w:val="24"/>
        </w:rPr>
        <w:t xml:space="preserve">) and (ii) </w:t>
      </w:r>
      <w:r w:rsidR="00744562" w:rsidRPr="0043510C">
        <w:rPr>
          <w:rFonts w:ascii="Arial Narrow" w:eastAsia="Calibri" w:hAnsi="Arial Narrow" w:cs="Times New Roman"/>
          <w:sz w:val="24"/>
          <w:szCs w:val="24"/>
          <w:lang w:val="af-ZA"/>
        </w:rPr>
        <w:t xml:space="preserve">Database </w:t>
      </w:r>
      <w:r w:rsidR="00CF5871" w:rsidRPr="0043510C">
        <w:rPr>
          <w:rFonts w:ascii="Arial Narrow" w:eastAsia="Calibri" w:hAnsi="Arial Narrow" w:cs="Times New Roman"/>
          <w:sz w:val="24"/>
          <w:szCs w:val="24"/>
          <w:lang w:val="af-ZA"/>
        </w:rPr>
        <w:t xml:space="preserve">and records </w:t>
      </w:r>
      <w:r w:rsidR="00744562" w:rsidRPr="0043510C">
        <w:rPr>
          <w:rFonts w:ascii="Arial Narrow" w:eastAsia="Calibri" w:hAnsi="Arial Narrow" w:cs="Times New Roman"/>
          <w:sz w:val="24"/>
          <w:szCs w:val="24"/>
          <w:lang w:val="af-ZA"/>
        </w:rPr>
        <w:t xml:space="preserve">of all complaints received, managed and referred are </w:t>
      </w:r>
      <w:r w:rsidR="00CF5871" w:rsidRPr="0043510C">
        <w:rPr>
          <w:rFonts w:ascii="Arial Narrow" w:eastAsia="Calibri" w:hAnsi="Arial Narrow" w:cs="Times New Roman"/>
          <w:sz w:val="24"/>
          <w:szCs w:val="24"/>
          <w:lang w:val="af-ZA"/>
        </w:rPr>
        <w:t>kept and updated.</w:t>
      </w:r>
    </w:p>
    <w:p w:rsidR="00383DA0" w:rsidRDefault="00383DA0" w:rsidP="00785832">
      <w:pPr>
        <w:pStyle w:val="ListParagraph"/>
        <w:pBdr>
          <w:top w:val="nil"/>
          <w:left w:val="nil"/>
          <w:bottom w:val="nil"/>
          <w:right w:val="nil"/>
          <w:between w:val="nil"/>
          <w:bar w:val="nil"/>
        </w:pBdr>
        <w:spacing w:after="0" w:line="360" w:lineRule="auto"/>
        <w:ind w:left="1080"/>
        <w:jc w:val="both"/>
        <w:rPr>
          <w:rFonts w:ascii="Arial Narrow" w:eastAsia="Calibri" w:hAnsi="Arial Narrow" w:cs="Times New Roman"/>
          <w:sz w:val="24"/>
          <w:szCs w:val="24"/>
          <w:lang w:val="af-ZA"/>
        </w:rPr>
      </w:pPr>
      <w:bookmarkStart w:id="0" w:name="_GoBack"/>
      <w:bookmarkEnd w:id="0"/>
    </w:p>
    <w:sectPr w:rsidR="00383DA0"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93" w:rsidRDefault="00B90493">
      <w:pPr>
        <w:spacing w:after="0" w:line="240" w:lineRule="auto"/>
      </w:pPr>
      <w:r>
        <w:separator/>
      </w:r>
    </w:p>
  </w:endnote>
  <w:endnote w:type="continuationSeparator" w:id="0">
    <w:p w:rsidR="00B90493" w:rsidRDefault="00B90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9A06F8" w:rsidP="002F279D">
        <w:pPr>
          <w:pStyle w:val="Footer"/>
          <w:tabs>
            <w:tab w:val="clear" w:pos="4513"/>
            <w:tab w:val="center" w:pos="5103"/>
          </w:tabs>
          <w:jc w:val="right"/>
          <w:rPr>
            <w:rFonts w:ascii="Arial Narrow" w:hAnsi="Arial Narrow"/>
          </w:rPr>
        </w:pPr>
        <w:r>
          <w:rPr>
            <w:rFonts w:ascii="Arial Narrow" w:hAnsi="Arial Narrow"/>
            <w:sz w:val="18"/>
            <w:szCs w:val="18"/>
          </w:rPr>
          <w:t>1047</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231</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750997" w:rsidRPr="00013AC6">
          <w:rPr>
            <w:rFonts w:ascii="Arial Narrow" w:hAnsi="Arial Narrow"/>
          </w:rPr>
          <w:fldChar w:fldCharType="begin"/>
        </w:r>
        <w:r w:rsidR="00013AC6" w:rsidRPr="00013AC6">
          <w:rPr>
            <w:rFonts w:ascii="Arial Narrow" w:hAnsi="Arial Narrow"/>
          </w:rPr>
          <w:instrText xml:space="preserve"> PAGE   \* MERGEFORMAT </w:instrText>
        </w:r>
        <w:r w:rsidR="00750997" w:rsidRPr="00013AC6">
          <w:rPr>
            <w:rFonts w:ascii="Arial Narrow" w:hAnsi="Arial Narrow"/>
          </w:rPr>
          <w:fldChar w:fldCharType="separate"/>
        </w:r>
        <w:r w:rsidR="00A264CE">
          <w:rPr>
            <w:rFonts w:ascii="Arial Narrow" w:hAnsi="Arial Narrow"/>
            <w:noProof/>
          </w:rPr>
          <w:t>2</w:t>
        </w:r>
        <w:r w:rsidR="00750997"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B90493"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B90493">
    <w:pPr>
      <w:pStyle w:val="Footer"/>
      <w:jc w:val="right"/>
    </w:pPr>
  </w:p>
  <w:p w:rsidR="001656DE" w:rsidRPr="006016C0" w:rsidRDefault="009A06F8" w:rsidP="006016C0">
    <w:pPr>
      <w:pStyle w:val="HeaderFooter"/>
      <w:jc w:val="center"/>
      <w:rPr>
        <w:rFonts w:ascii="Arial Narrow" w:hAnsi="Arial Narrow"/>
        <w:sz w:val="18"/>
        <w:szCs w:val="18"/>
      </w:rPr>
    </w:pPr>
    <w:r>
      <w:rPr>
        <w:rFonts w:ascii="Arial Narrow" w:hAnsi="Arial Narrow"/>
        <w:sz w:val="18"/>
        <w:szCs w:val="18"/>
      </w:rPr>
      <w:t>1047</w:t>
    </w:r>
    <w:r w:rsidR="00D100A6">
      <w:rPr>
        <w:rFonts w:ascii="Arial Narrow" w:hAnsi="Arial Narrow"/>
        <w:sz w:val="18"/>
        <w:szCs w:val="18"/>
      </w:rPr>
      <w:t xml:space="preserve"> (NW</w:t>
    </w:r>
    <w:r w:rsidR="008B5DD3">
      <w:rPr>
        <w:rFonts w:ascii="Arial Narrow" w:hAnsi="Arial Narrow"/>
        <w:sz w:val="18"/>
        <w:szCs w:val="18"/>
      </w:rPr>
      <w:t>12</w:t>
    </w:r>
    <w:r>
      <w:rPr>
        <w:rFonts w:ascii="Arial Narrow" w:hAnsi="Arial Narrow"/>
        <w:sz w:val="18"/>
        <w:szCs w:val="18"/>
      </w:rPr>
      <w:t>31</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93" w:rsidRDefault="00B90493">
      <w:pPr>
        <w:spacing w:after="0" w:line="240" w:lineRule="auto"/>
      </w:pPr>
      <w:r>
        <w:separator/>
      </w:r>
    </w:p>
  </w:footnote>
  <w:footnote w:type="continuationSeparator" w:id="0">
    <w:p w:rsidR="00B90493" w:rsidRDefault="00B90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9CC"/>
    <w:multiLevelType w:val="hybridMultilevel"/>
    <w:tmpl w:val="1B0ACE7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15F224AC"/>
    <w:multiLevelType w:val="hybridMultilevel"/>
    <w:tmpl w:val="35289D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EEE577D"/>
    <w:multiLevelType w:val="hybridMultilevel"/>
    <w:tmpl w:val="907EDA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A8280A"/>
    <w:multiLevelType w:val="hybridMultilevel"/>
    <w:tmpl w:val="21B6B54C"/>
    <w:lvl w:ilvl="0" w:tplc="1C09000D">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4">
    <w:nsid w:val="27DF4914"/>
    <w:multiLevelType w:val="hybridMultilevel"/>
    <w:tmpl w:val="FC96CCAA"/>
    <w:lvl w:ilvl="0" w:tplc="07CA31C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C8A66AA"/>
    <w:multiLevelType w:val="hybridMultilevel"/>
    <w:tmpl w:val="0DF4895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8706F3D"/>
    <w:multiLevelType w:val="hybridMultilevel"/>
    <w:tmpl w:val="750235E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nsid w:val="57581191"/>
    <w:multiLevelType w:val="hybridMultilevel"/>
    <w:tmpl w:val="F4785808"/>
    <w:lvl w:ilvl="0" w:tplc="C1D8242C">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E314748"/>
    <w:multiLevelType w:val="hybridMultilevel"/>
    <w:tmpl w:val="11D681D8"/>
    <w:lvl w:ilvl="0" w:tplc="25BAB472">
      <w:start w:val="1"/>
      <w:numFmt w:val="lowerLetter"/>
      <w:lvlText w:val="(%1)"/>
      <w:lvlJc w:val="left"/>
      <w:pPr>
        <w:ind w:left="927" w:hanging="360"/>
      </w:pPr>
      <w:rPr>
        <w:rFonts w:hint="default"/>
        <w:color w:val="FF000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10">
    <w:nsid w:val="64847396"/>
    <w:multiLevelType w:val="hybridMultilevel"/>
    <w:tmpl w:val="38A471BA"/>
    <w:lvl w:ilvl="0" w:tplc="EBF83AB8">
      <w:start w:val="9"/>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967B8C"/>
    <w:multiLevelType w:val="hybridMultilevel"/>
    <w:tmpl w:val="E466AFF2"/>
    <w:lvl w:ilvl="0" w:tplc="01E058B8">
      <w:start w:val="3"/>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12">
    <w:nsid w:val="78616849"/>
    <w:multiLevelType w:val="hybridMultilevel"/>
    <w:tmpl w:val="E064DE44"/>
    <w:lvl w:ilvl="0" w:tplc="5F6E994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9"/>
  </w:num>
  <w:num w:numId="2">
    <w:abstractNumId w:val="8"/>
  </w:num>
  <w:num w:numId="3">
    <w:abstractNumId w:val="12"/>
  </w:num>
  <w:num w:numId="4">
    <w:abstractNumId w:val="0"/>
  </w:num>
  <w:num w:numId="5">
    <w:abstractNumId w:val="7"/>
  </w:num>
  <w:num w:numId="6">
    <w:abstractNumId w:val="4"/>
  </w:num>
  <w:num w:numId="7">
    <w:abstractNumId w:val="5"/>
  </w:num>
  <w:num w:numId="8">
    <w:abstractNumId w:val="2"/>
  </w:num>
  <w:num w:numId="9">
    <w:abstractNumId w:val="3"/>
  </w:num>
  <w:num w:numId="10">
    <w:abstractNumId w:val="11"/>
  </w:num>
  <w:num w:numId="11">
    <w:abstractNumId w:val="1"/>
  </w:num>
  <w:num w:numId="12">
    <w:abstractNumId w:val="6"/>
  </w:num>
  <w:num w:numId="1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063E7"/>
    <w:rsid w:val="000117E0"/>
    <w:rsid w:val="00013368"/>
    <w:rsid w:val="00013AC6"/>
    <w:rsid w:val="00025027"/>
    <w:rsid w:val="00027291"/>
    <w:rsid w:val="00034F9C"/>
    <w:rsid w:val="00040F11"/>
    <w:rsid w:val="00056ADB"/>
    <w:rsid w:val="00057208"/>
    <w:rsid w:val="00057464"/>
    <w:rsid w:val="00063822"/>
    <w:rsid w:val="00065561"/>
    <w:rsid w:val="00070783"/>
    <w:rsid w:val="000A1176"/>
    <w:rsid w:val="000B0693"/>
    <w:rsid w:val="000C3341"/>
    <w:rsid w:val="000C44F3"/>
    <w:rsid w:val="000C4960"/>
    <w:rsid w:val="000C51A5"/>
    <w:rsid w:val="000C6008"/>
    <w:rsid w:val="000E00D6"/>
    <w:rsid w:val="000E2D4A"/>
    <w:rsid w:val="000E3860"/>
    <w:rsid w:val="000E3CFD"/>
    <w:rsid w:val="001257BC"/>
    <w:rsid w:val="00155022"/>
    <w:rsid w:val="0016463D"/>
    <w:rsid w:val="001738FC"/>
    <w:rsid w:val="00182D58"/>
    <w:rsid w:val="001839A9"/>
    <w:rsid w:val="001B210D"/>
    <w:rsid w:val="001C344A"/>
    <w:rsid w:val="001C36E9"/>
    <w:rsid w:val="001C5D48"/>
    <w:rsid w:val="001D19B0"/>
    <w:rsid w:val="001D1F08"/>
    <w:rsid w:val="001D7453"/>
    <w:rsid w:val="001D7D5B"/>
    <w:rsid w:val="001E58B5"/>
    <w:rsid w:val="002147ED"/>
    <w:rsid w:val="00236829"/>
    <w:rsid w:val="002368B2"/>
    <w:rsid w:val="00237081"/>
    <w:rsid w:val="00260C2C"/>
    <w:rsid w:val="002666CF"/>
    <w:rsid w:val="00267BB2"/>
    <w:rsid w:val="002B5C0D"/>
    <w:rsid w:val="002C2885"/>
    <w:rsid w:val="002C7BD8"/>
    <w:rsid w:val="002D27A7"/>
    <w:rsid w:val="002E24A9"/>
    <w:rsid w:val="002F279D"/>
    <w:rsid w:val="002F397B"/>
    <w:rsid w:val="00303E67"/>
    <w:rsid w:val="003111B9"/>
    <w:rsid w:val="003115F2"/>
    <w:rsid w:val="003221E5"/>
    <w:rsid w:val="0032627A"/>
    <w:rsid w:val="003334EC"/>
    <w:rsid w:val="0033490C"/>
    <w:rsid w:val="0033515F"/>
    <w:rsid w:val="00342FFA"/>
    <w:rsid w:val="0034609B"/>
    <w:rsid w:val="003766B1"/>
    <w:rsid w:val="0038039F"/>
    <w:rsid w:val="00383DA0"/>
    <w:rsid w:val="00384727"/>
    <w:rsid w:val="00387417"/>
    <w:rsid w:val="003A42D5"/>
    <w:rsid w:val="003C5683"/>
    <w:rsid w:val="003C6146"/>
    <w:rsid w:val="003C63BF"/>
    <w:rsid w:val="003D4737"/>
    <w:rsid w:val="003D6C61"/>
    <w:rsid w:val="004009F4"/>
    <w:rsid w:val="00403E8C"/>
    <w:rsid w:val="0043510C"/>
    <w:rsid w:val="00471ABE"/>
    <w:rsid w:val="0047408B"/>
    <w:rsid w:val="004838B2"/>
    <w:rsid w:val="00485AC7"/>
    <w:rsid w:val="004945AB"/>
    <w:rsid w:val="004B2C2E"/>
    <w:rsid w:val="004C360D"/>
    <w:rsid w:val="004D02F7"/>
    <w:rsid w:val="004E3AC7"/>
    <w:rsid w:val="004E76F1"/>
    <w:rsid w:val="00501635"/>
    <w:rsid w:val="00504917"/>
    <w:rsid w:val="00522C84"/>
    <w:rsid w:val="005454F4"/>
    <w:rsid w:val="00545830"/>
    <w:rsid w:val="00555A74"/>
    <w:rsid w:val="00570657"/>
    <w:rsid w:val="005715F4"/>
    <w:rsid w:val="00571792"/>
    <w:rsid w:val="00576183"/>
    <w:rsid w:val="005B5009"/>
    <w:rsid w:val="005C13B9"/>
    <w:rsid w:val="005C36B5"/>
    <w:rsid w:val="005F0162"/>
    <w:rsid w:val="005F2E76"/>
    <w:rsid w:val="006016C0"/>
    <w:rsid w:val="00607B52"/>
    <w:rsid w:val="0061048D"/>
    <w:rsid w:val="00612F0B"/>
    <w:rsid w:val="00627B0B"/>
    <w:rsid w:val="00632E4F"/>
    <w:rsid w:val="006333D4"/>
    <w:rsid w:val="00640BDF"/>
    <w:rsid w:val="00655403"/>
    <w:rsid w:val="00684998"/>
    <w:rsid w:val="006977E9"/>
    <w:rsid w:val="006B0355"/>
    <w:rsid w:val="006C22EF"/>
    <w:rsid w:val="006D41F7"/>
    <w:rsid w:val="006D59AE"/>
    <w:rsid w:val="00721306"/>
    <w:rsid w:val="00744562"/>
    <w:rsid w:val="00750997"/>
    <w:rsid w:val="00777F8D"/>
    <w:rsid w:val="00785832"/>
    <w:rsid w:val="007A55E7"/>
    <w:rsid w:val="007F5766"/>
    <w:rsid w:val="008121CD"/>
    <w:rsid w:val="00831CB9"/>
    <w:rsid w:val="0083640D"/>
    <w:rsid w:val="00852D59"/>
    <w:rsid w:val="00864D9B"/>
    <w:rsid w:val="00876529"/>
    <w:rsid w:val="00883180"/>
    <w:rsid w:val="00892F4B"/>
    <w:rsid w:val="008A7A9A"/>
    <w:rsid w:val="008B0B46"/>
    <w:rsid w:val="008B4534"/>
    <w:rsid w:val="008B55A3"/>
    <w:rsid w:val="008B5DD3"/>
    <w:rsid w:val="008C7A63"/>
    <w:rsid w:val="008D0426"/>
    <w:rsid w:val="008E33BC"/>
    <w:rsid w:val="008E73A3"/>
    <w:rsid w:val="008F386A"/>
    <w:rsid w:val="008F3F18"/>
    <w:rsid w:val="0091328D"/>
    <w:rsid w:val="0093143D"/>
    <w:rsid w:val="009319CB"/>
    <w:rsid w:val="009328B1"/>
    <w:rsid w:val="00940CDA"/>
    <w:rsid w:val="0094185D"/>
    <w:rsid w:val="00942ED5"/>
    <w:rsid w:val="00947B5B"/>
    <w:rsid w:val="00951DAB"/>
    <w:rsid w:val="00972BD7"/>
    <w:rsid w:val="0097300F"/>
    <w:rsid w:val="009742D6"/>
    <w:rsid w:val="00975E93"/>
    <w:rsid w:val="00994166"/>
    <w:rsid w:val="009A01AB"/>
    <w:rsid w:val="009A06F8"/>
    <w:rsid w:val="009A0955"/>
    <w:rsid w:val="009A58D0"/>
    <w:rsid w:val="009B2F2D"/>
    <w:rsid w:val="009C4052"/>
    <w:rsid w:val="00A176DC"/>
    <w:rsid w:val="00A264CE"/>
    <w:rsid w:val="00A46FF7"/>
    <w:rsid w:val="00A720CB"/>
    <w:rsid w:val="00A72A6B"/>
    <w:rsid w:val="00A75AB3"/>
    <w:rsid w:val="00A76D97"/>
    <w:rsid w:val="00A82287"/>
    <w:rsid w:val="00AD2AEF"/>
    <w:rsid w:val="00AD7FB7"/>
    <w:rsid w:val="00AE4434"/>
    <w:rsid w:val="00B03C5F"/>
    <w:rsid w:val="00B115A7"/>
    <w:rsid w:val="00B12CA0"/>
    <w:rsid w:val="00B15F93"/>
    <w:rsid w:val="00B359B5"/>
    <w:rsid w:val="00B35BCF"/>
    <w:rsid w:val="00B53A89"/>
    <w:rsid w:val="00B63FFE"/>
    <w:rsid w:val="00B71DB5"/>
    <w:rsid w:val="00B771AD"/>
    <w:rsid w:val="00B90493"/>
    <w:rsid w:val="00B95228"/>
    <w:rsid w:val="00BB1222"/>
    <w:rsid w:val="00BC2B1A"/>
    <w:rsid w:val="00BC5AB1"/>
    <w:rsid w:val="00BE40D5"/>
    <w:rsid w:val="00BE4EF6"/>
    <w:rsid w:val="00BF331A"/>
    <w:rsid w:val="00C07DBA"/>
    <w:rsid w:val="00C14944"/>
    <w:rsid w:val="00C1682D"/>
    <w:rsid w:val="00C24A26"/>
    <w:rsid w:val="00C339C8"/>
    <w:rsid w:val="00C46460"/>
    <w:rsid w:val="00C53330"/>
    <w:rsid w:val="00C544A2"/>
    <w:rsid w:val="00C6616A"/>
    <w:rsid w:val="00C74FA8"/>
    <w:rsid w:val="00C86625"/>
    <w:rsid w:val="00CC04D4"/>
    <w:rsid w:val="00CD4D2F"/>
    <w:rsid w:val="00CE21C9"/>
    <w:rsid w:val="00CF5871"/>
    <w:rsid w:val="00D021EC"/>
    <w:rsid w:val="00D02973"/>
    <w:rsid w:val="00D100A6"/>
    <w:rsid w:val="00D1189A"/>
    <w:rsid w:val="00D1747C"/>
    <w:rsid w:val="00D174FC"/>
    <w:rsid w:val="00D27D2D"/>
    <w:rsid w:val="00D45A38"/>
    <w:rsid w:val="00D47F8D"/>
    <w:rsid w:val="00D572C1"/>
    <w:rsid w:val="00D613CF"/>
    <w:rsid w:val="00D61593"/>
    <w:rsid w:val="00D75B6E"/>
    <w:rsid w:val="00D76C5F"/>
    <w:rsid w:val="00DC2F7B"/>
    <w:rsid w:val="00DE4DE7"/>
    <w:rsid w:val="00E4192C"/>
    <w:rsid w:val="00E47924"/>
    <w:rsid w:val="00E54B68"/>
    <w:rsid w:val="00E55B9F"/>
    <w:rsid w:val="00E935CD"/>
    <w:rsid w:val="00E94463"/>
    <w:rsid w:val="00EA13AA"/>
    <w:rsid w:val="00ED2D56"/>
    <w:rsid w:val="00EE5E4C"/>
    <w:rsid w:val="00EF0544"/>
    <w:rsid w:val="00F077C8"/>
    <w:rsid w:val="00F1693A"/>
    <w:rsid w:val="00F4258D"/>
    <w:rsid w:val="00F46FB2"/>
    <w:rsid w:val="00F6295C"/>
    <w:rsid w:val="00F73FD0"/>
    <w:rsid w:val="00F8281F"/>
    <w:rsid w:val="00F91B33"/>
    <w:rsid w:val="00FC2082"/>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E326-B8D9-4C72-AE92-B7328542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2021-05-11T10:03:00Z</cp:lastPrinted>
  <dcterms:created xsi:type="dcterms:W3CDTF">2021-05-25T12:58:00Z</dcterms:created>
  <dcterms:modified xsi:type="dcterms:W3CDTF">2021-05-25T12:58:00Z</dcterms:modified>
</cp:coreProperties>
</file>