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89" w:rsidRDefault="004C4389" w:rsidP="00DD5DDF">
      <w:pPr>
        <w:spacing w:after="0" w:line="240" w:lineRule="auto"/>
        <w:ind w:left="-180"/>
        <w:rPr>
          <w:rFonts w:ascii="Arial" w:hAnsi="Arial" w:cs="Arial"/>
          <w:sz w:val="20"/>
          <w:szCs w:val="20"/>
          <w:lang w:val="en-US"/>
        </w:rPr>
      </w:pPr>
    </w:p>
    <w:tbl>
      <w:tblPr>
        <w:tblW w:w="0" w:type="auto"/>
        <w:jc w:val="center"/>
        <w:tblLook w:val="0000"/>
      </w:tblPr>
      <w:tblGrid>
        <w:gridCol w:w="9026"/>
      </w:tblGrid>
      <w:tr w:rsidR="004C4389" w:rsidRPr="00F33830" w:rsidTr="005B3DDE">
        <w:trPr>
          <w:trHeight w:val="1851"/>
          <w:jc w:val="center"/>
        </w:trPr>
        <w:tc>
          <w:tcPr>
            <w:tcW w:w="9026" w:type="dxa"/>
          </w:tcPr>
          <w:p w:rsidR="004C4389" w:rsidRPr="00B83122" w:rsidRDefault="004C4389" w:rsidP="005B3DDE">
            <w:pPr>
              <w:spacing w:after="0" w:line="240" w:lineRule="auto"/>
              <w:jc w:val="center"/>
              <w:rPr>
                <w:rFonts w:ascii="Arial" w:hAnsi="Arial"/>
                <w:sz w:val="24"/>
                <w:szCs w:val="24"/>
                <w:lang w:val="en-GB"/>
              </w:rPr>
            </w:pPr>
            <w:hyperlink r:id="rId6" w:history="1">
              <w:r w:rsidRPr="00F33830">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7" o:title=""/>
                  </v:shape>
                </w:pict>
              </w:r>
            </w:hyperlink>
          </w:p>
          <w:p w:rsidR="004C4389" w:rsidRPr="00B83122" w:rsidRDefault="004C4389" w:rsidP="005B3DDE">
            <w:pPr>
              <w:spacing w:after="0" w:line="240" w:lineRule="auto"/>
              <w:rPr>
                <w:rFonts w:ascii="Arial" w:hAnsi="Arial"/>
                <w:sz w:val="24"/>
                <w:szCs w:val="24"/>
                <w:lang w:val="en-GB"/>
              </w:rPr>
            </w:pPr>
          </w:p>
        </w:tc>
      </w:tr>
      <w:tr w:rsidR="004C4389" w:rsidRPr="00F33830" w:rsidTr="005B3DDE">
        <w:trPr>
          <w:trHeight w:val="1111"/>
          <w:jc w:val="center"/>
        </w:trPr>
        <w:tc>
          <w:tcPr>
            <w:tcW w:w="9026" w:type="dxa"/>
          </w:tcPr>
          <w:p w:rsidR="004C4389" w:rsidRPr="00B83122" w:rsidRDefault="004C4389" w:rsidP="005B3DDE">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4C4389" w:rsidRPr="00B83122" w:rsidRDefault="004C4389" w:rsidP="005B3DDE">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4C4389" w:rsidRPr="00B83122" w:rsidRDefault="004C4389" w:rsidP="005B3DDE">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4C4389" w:rsidRPr="00B83122" w:rsidRDefault="004C4389" w:rsidP="005B3DDE">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4C4389" w:rsidRPr="004B71F1" w:rsidRDefault="004C4389" w:rsidP="00DD5DDF">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4C4389" w:rsidRPr="004B71F1" w:rsidRDefault="004C4389" w:rsidP="004127AA">
      <w:pPr>
        <w:tabs>
          <w:tab w:val="right" w:pos="9026"/>
        </w:tabs>
        <w:spacing w:after="0" w:line="360" w:lineRule="auto"/>
        <w:jc w:val="both"/>
        <w:rPr>
          <w:rFonts w:ascii="Arial" w:hAnsi="Arial" w:cs="Arial"/>
          <w:b/>
          <w:sz w:val="24"/>
          <w:szCs w:val="24"/>
        </w:rPr>
      </w:pPr>
      <w:r w:rsidRPr="004B71F1">
        <w:rPr>
          <w:rFonts w:ascii="Arial" w:hAnsi="Arial" w:cs="Arial"/>
          <w:b/>
          <w:sz w:val="24"/>
          <w:szCs w:val="24"/>
        </w:rPr>
        <w:t>QUESTION FOR WRITTEN REPLY</w:t>
      </w:r>
      <w:r>
        <w:rPr>
          <w:rFonts w:ascii="Arial" w:hAnsi="Arial" w:cs="Arial"/>
          <w:b/>
          <w:sz w:val="24"/>
          <w:szCs w:val="24"/>
        </w:rPr>
        <w:tab/>
      </w:r>
    </w:p>
    <w:p w:rsidR="004C4389" w:rsidRPr="004B71F1" w:rsidRDefault="004C4389" w:rsidP="00DD5DDF">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1041</w:t>
      </w:r>
    </w:p>
    <w:p w:rsidR="004C4389" w:rsidRPr="004B71F1" w:rsidRDefault="004C4389" w:rsidP="00DD5DDF">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DATE OF PUBLICATION: APRIL 2016</w:t>
      </w:r>
    </w:p>
    <w:p w:rsidR="004C4389" w:rsidRDefault="004C4389" w:rsidP="00DD5DDF">
      <w:pPr>
        <w:pStyle w:val="NoSpacing"/>
        <w:spacing w:line="360" w:lineRule="auto"/>
        <w:jc w:val="both"/>
        <w:rPr>
          <w:rFonts w:ascii="Times New Roman" w:hAnsi="Times New Roman"/>
          <w:b/>
          <w:bCs/>
          <w:sz w:val="24"/>
          <w:szCs w:val="24"/>
        </w:rPr>
      </w:pPr>
    </w:p>
    <w:p w:rsidR="004C4389" w:rsidRPr="00DD5DDF" w:rsidRDefault="004C4389" w:rsidP="00DD5DDF">
      <w:pPr>
        <w:pStyle w:val="NoSpacing"/>
        <w:spacing w:line="360" w:lineRule="auto"/>
        <w:jc w:val="both"/>
        <w:rPr>
          <w:rFonts w:ascii="Arial" w:hAnsi="Arial" w:cs="Arial"/>
          <w:b/>
          <w:bCs/>
          <w:sz w:val="24"/>
          <w:szCs w:val="24"/>
        </w:rPr>
      </w:pPr>
      <w:r w:rsidRPr="00DD5DDF">
        <w:rPr>
          <w:rFonts w:ascii="Arial" w:hAnsi="Arial" w:cs="Arial"/>
          <w:b/>
          <w:bCs/>
          <w:sz w:val="24"/>
          <w:szCs w:val="24"/>
        </w:rPr>
        <w:t>Dr A Lotriet (DA) to ask the Minister of Communications:</w:t>
      </w:r>
    </w:p>
    <w:p w:rsidR="004C4389" w:rsidRPr="00DD5DDF" w:rsidRDefault="004C4389" w:rsidP="00DD5DDF">
      <w:pPr>
        <w:pStyle w:val="NoSpacing"/>
        <w:spacing w:line="360" w:lineRule="auto"/>
        <w:jc w:val="both"/>
        <w:rPr>
          <w:rFonts w:ascii="Arial" w:hAnsi="Arial" w:cs="Arial"/>
          <w:b/>
          <w:bCs/>
          <w:sz w:val="24"/>
          <w:szCs w:val="24"/>
        </w:rPr>
      </w:pPr>
      <w:r w:rsidRPr="00DD5DDF">
        <w:rPr>
          <w:rFonts w:ascii="Arial" w:hAnsi="Arial" w:cs="Arial"/>
          <w:color w:val="000000"/>
          <w:sz w:val="24"/>
          <w:szCs w:val="24"/>
        </w:rPr>
        <w:t xml:space="preserve">What is the detailed list of decisions taken by </w:t>
      </w:r>
      <w:r w:rsidRPr="00DD5DDF">
        <w:rPr>
          <w:rFonts w:ascii="Arial" w:hAnsi="Arial" w:cs="Arial"/>
          <w:sz w:val="24"/>
          <w:szCs w:val="24"/>
        </w:rPr>
        <w:t>the</w:t>
      </w:r>
      <w:r w:rsidRPr="00DD5DDF">
        <w:rPr>
          <w:rFonts w:ascii="Arial" w:hAnsi="Arial" w:cs="Arial"/>
          <w:color w:val="000000"/>
          <w:sz w:val="24"/>
          <w:szCs w:val="24"/>
        </w:rPr>
        <w:t xml:space="preserve"> SA Broadcasting Corporation Chief Operations Officer, Mr Hlaudi Motsoeneng, since he returned to work in December 2015</w:t>
      </w:r>
      <w:r w:rsidRPr="00DD5DDF">
        <w:rPr>
          <w:rFonts w:ascii="Arial" w:hAnsi="Arial" w:cs="Arial"/>
          <w:sz w:val="24"/>
          <w:szCs w:val="24"/>
        </w:rPr>
        <w:t>? NW1173E</w:t>
      </w:r>
    </w:p>
    <w:p w:rsidR="004C4389" w:rsidRPr="00CA4AF1" w:rsidRDefault="004C4389" w:rsidP="00DD5DDF">
      <w:pPr>
        <w:spacing w:after="160" w:line="360" w:lineRule="auto"/>
        <w:rPr>
          <w:rFonts w:ascii="Arial" w:hAnsi="Arial" w:cs="Arial"/>
          <w:b/>
          <w:sz w:val="24"/>
          <w:szCs w:val="24"/>
        </w:rPr>
      </w:pPr>
    </w:p>
    <w:p w:rsidR="004C4389" w:rsidRDefault="004C4389" w:rsidP="00D25643">
      <w:pPr>
        <w:spacing w:after="160" w:line="360" w:lineRule="auto"/>
        <w:rPr>
          <w:rFonts w:ascii="Arial" w:hAnsi="Arial" w:cs="Arial"/>
          <w:b/>
          <w:sz w:val="24"/>
          <w:szCs w:val="24"/>
        </w:rPr>
      </w:pPr>
      <w:r w:rsidRPr="00CA4AF1">
        <w:rPr>
          <w:rFonts w:ascii="Arial" w:hAnsi="Arial" w:cs="Arial"/>
          <w:b/>
          <w:sz w:val="24"/>
          <w:szCs w:val="24"/>
        </w:rPr>
        <w:t>REPLY: MINISTER OF COMMUNICATIONS</w:t>
      </w:r>
    </w:p>
    <w:p w:rsidR="004C4389" w:rsidRPr="004127AA" w:rsidRDefault="004C4389" w:rsidP="00DD5DDF">
      <w:pPr>
        <w:pStyle w:val="NoSpacing"/>
        <w:spacing w:line="360" w:lineRule="auto"/>
        <w:contextualSpacing/>
        <w:jc w:val="both"/>
        <w:rPr>
          <w:rFonts w:ascii="Arial" w:hAnsi="Arial" w:cs="Arial"/>
          <w:color w:val="000000"/>
          <w:sz w:val="24"/>
          <w:szCs w:val="24"/>
        </w:rPr>
      </w:pPr>
      <w:r w:rsidRPr="004127AA">
        <w:rPr>
          <w:rFonts w:ascii="Arial" w:hAnsi="Arial" w:cs="Arial"/>
          <w:color w:val="000000"/>
          <w:sz w:val="24"/>
          <w:szCs w:val="24"/>
        </w:rPr>
        <w:t>Section 14(1) of the Act stipulates that the affairs of the Corporation are administered by an executive committee consisting of the Group Chief Executive Officer, Chief Operations Officer, Chief Financial Officer and no more than 11 other executive members, therefore the COO does not act alone in the decision-making function.   However, there are instances, where decisions are taken by the COO relating to the strategic operations of the core business reporting to the COO, in support of the broader mandate of the SABC.</w:t>
      </w:r>
      <w:bookmarkStart w:id="0" w:name="_GoBack"/>
      <w:bookmarkEnd w:id="0"/>
    </w:p>
    <w:p w:rsidR="004C4389" w:rsidRPr="004127AA" w:rsidRDefault="004C4389" w:rsidP="00DD5DDF">
      <w:pPr>
        <w:pStyle w:val="NoSpacing"/>
        <w:spacing w:line="360" w:lineRule="auto"/>
        <w:contextualSpacing/>
        <w:jc w:val="both"/>
        <w:rPr>
          <w:rFonts w:ascii="Arial" w:hAnsi="Arial" w:cs="Arial"/>
          <w:sz w:val="24"/>
          <w:szCs w:val="24"/>
        </w:rPr>
      </w:pPr>
    </w:p>
    <w:p w:rsidR="004C4389" w:rsidRDefault="004C4389" w:rsidP="00DD5DDF">
      <w:pPr>
        <w:pStyle w:val="NoSpacing"/>
        <w:spacing w:line="276" w:lineRule="auto"/>
        <w:jc w:val="both"/>
        <w:rPr>
          <w:rFonts w:ascii="Arial" w:hAnsi="Arial" w:cs="Arial"/>
          <w:b/>
          <w:sz w:val="24"/>
          <w:szCs w:val="24"/>
        </w:rPr>
      </w:pPr>
    </w:p>
    <w:p w:rsidR="004C4389" w:rsidRDefault="004C4389" w:rsidP="00DD5DDF">
      <w:pPr>
        <w:pStyle w:val="NoSpacing"/>
        <w:spacing w:line="276" w:lineRule="auto"/>
        <w:jc w:val="both"/>
        <w:rPr>
          <w:rFonts w:ascii="Arial" w:hAnsi="Arial" w:cs="Arial"/>
          <w:b/>
          <w:sz w:val="24"/>
          <w:szCs w:val="24"/>
        </w:rPr>
      </w:pPr>
      <w:r>
        <w:rPr>
          <w:rFonts w:ascii="Arial" w:hAnsi="Arial" w:cs="Arial"/>
          <w:b/>
          <w:sz w:val="24"/>
          <w:szCs w:val="24"/>
        </w:rPr>
        <w:t>MR NN MUNZHELELE</w:t>
      </w:r>
    </w:p>
    <w:p w:rsidR="004C4389" w:rsidRDefault="004C4389" w:rsidP="00DD5DDF">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4C4389" w:rsidRDefault="004C4389" w:rsidP="00DD5DDF">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4C4389" w:rsidRDefault="004C4389" w:rsidP="00DD5DDF">
      <w:pPr>
        <w:pStyle w:val="NoSpacing"/>
        <w:spacing w:line="276" w:lineRule="auto"/>
        <w:jc w:val="both"/>
        <w:rPr>
          <w:rFonts w:ascii="Arial" w:hAnsi="Arial" w:cs="Arial"/>
          <w:b/>
          <w:sz w:val="24"/>
          <w:szCs w:val="24"/>
        </w:rPr>
      </w:pPr>
      <w:r>
        <w:rPr>
          <w:rFonts w:ascii="Arial" w:hAnsi="Arial" w:cs="Arial"/>
          <w:b/>
          <w:sz w:val="24"/>
          <w:szCs w:val="24"/>
        </w:rPr>
        <w:t>DATE:</w:t>
      </w:r>
    </w:p>
    <w:p w:rsidR="004C4389" w:rsidRDefault="004C4389" w:rsidP="00DD5DDF">
      <w:pPr>
        <w:pStyle w:val="NoSpacing"/>
        <w:spacing w:line="276" w:lineRule="auto"/>
        <w:jc w:val="both"/>
        <w:rPr>
          <w:rFonts w:ascii="Arial" w:hAnsi="Arial" w:cs="Arial"/>
          <w:b/>
          <w:sz w:val="24"/>
          <w:szCs w:val="24"/>
        </w:rPr>
      </w:pPr>
    </w:p>
    <w:p w:rsidR="004C4389" w:rsidRDefault="004C4389" w:rsidP="00DD5DDF">
      <w:pPr>
        <w:pStyle w:val="NoSpacing"/>
        <w:spacing w:line="276" w:lineRule="auto"/>
        <w:jc w:val="both"/>
        <w:rPr>
          <w:rFonts w:ascii="Arial" w:hAnsi="Arial" w:cs="Arial"/>
          <w:b/>
          <w:sz w:val="24"/>
          <w:szCs w:val="24"/>
        </w:rPr>
      </w:pPr>
    </w:p>
    <w:p w:rsidR="004C4389" w:rsidRDefault="004C4389" w:rsidP="00DD5DDF">
      <w:pPr>
        <w:pStyle w:val="NoSpacing"/>
        <w:spacing w:line="276" w:lineRule="auto"/>
        <w:jc w:val="both"/>
        <w:rPr>
          <w:rFonts w:ascii="Arial" w:hAnsi="Arial" w:cs="Arial"/>
          <w:b/>
          <w:sz w:val="24"/>
          <w:szCs w:val="24"/>
        </w:rPr>
      </w:pPr>
    </w:p>
    <w:p w:rsidR="004C4389" w:rsidRDefault="004C4389" w:rsidP="00DD5DDF">
      <w:pPr>
        <w:pStyle w:val="NoSpacing"/>
        <w:spacing w:line="276" w:lineRule="auto"/>
        <w:jc w:val="both"/>
        <w:rPr>
          <w:rFonts w:ascii="Arial" w:hAnsi="Arial" w:cs="Arial"/>
          <w:b/>
          <w:sz w:val="24"/>
          <w:szCs w:val="24"/>
        </w:rPr>
      </w:pPr>
    </w:p>
    <w:p w:rsidR="004C4389" w:rsidRDefault="004C4389" w:rsidP="00DD5DDF">
      <w:pPr>
        <w:pStyle w:val="NoSpacing"/>
        <w:spacing w:line="276" w:lineRule="auto"/>
        <w:jc w:val="both"/>
        <w:rPr>
          <w:rFonts w:ascii="Arial" w:hAnsi="Arial" w:cs="Arial"/>
          <w:b/>
          <w:sz w:val="24"/>
          <w:szCs w:val="24"/>
        </w:rPr>
      </w:pPr>
      <w:r>
        <w:rPr>
          <w:rFonts w:ascii="Arial" w:hAnsi="Arial" w:cs="Arial"/>
          <w:b/>
          <w:sz w:val="24"/>
          <w:szCs w:val="24"/>
        </w:rPr>
        <w:t>MS AF MUTHAMBI (MP)</w:t>
      </w:r>
    </w:p>
    <w:p w:rsidR="004C4389" w:rsidRDefault="004C4389" w:rsidP="00DD5DDF">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4C4389" w:rsidRDefault="004C4389" w:rsidP="00D25643">
      <w:pPr>
        <w:pStyle w:val="NoSpacing"/>
        <w:spacing w:line="276" w:lineRule="auto"/>
        <w:jc w:val="both"/>
      </w:pPr>
      <w:r>
        <w:rPr>
          <w:rFonts w:ascii="Arial" w:hAnsi="Arial" w:cs="Arial"/>
          <w:b/>
          <w:sz w:val="24"/>
          <w:szCs w:val="24"/>
        </w:rPr>
        <w:t>DATE:</w:t>
      </w:r>
    </w:p>
    <w:sectPr w:rsidR="004C4389" w:rsidSect="000F3E16">
      <w:headerReference w:type="default" r:id="rId8"/>
      <w:footerReference w:type="default" r:id="rId9"/>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389" w:rsidRDefault="004C4389" w:rsidP="00DD5DDF">
      <w:pPr>
        <w:spacing w:after="0" w:line="240" w:lineRule="auto"/>
      </w:pPr>
      <w:r>
        <w:separator/>
      </w:r>
    </w:p>
  </w:endnote>
  <w:endnote w:type="continuationSeparator" w:id="0">
    <w:p w:rsidR="004C4389" w:rsidRDefault="004C4389" w:rsidP="00DD5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89" w:rsidRDefault="004C4389" w:rsidP="00176828">
    <w:pPr>
      <w:pStyle w:val="Footer"/>
    </w:pPr>
    <w:r>
      <w:t>Parliamentary Question 1041</w:t>
    </w:r>
  </w:p>
  <w:p w:rsidR="004C4389" w:rsidRDefault="004C4389"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389" w:rsidRDefault="004C4389" w:rsidP="00DD5DDF">
      <w:pPr>
        <w:spacing w:after="0" w:line="240" w:lineRule="auto"/>
      </w:pPr>
      <w:r>
        <w:separator/>
      </w:r>
    </w:p>
  </w:footnote>
  <w:footnote w:type="continuationSeparator" w:id="0">
    <w:p w:rsidR="004C4389" w:rsidRDefault="004C4389" w:rsidP="00DD5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89" w:rsidRPr="00AA0D77" w:rsidRDefault="004C4389"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DDF"/>
    <w:rsid w:val="000F3E16"/>
    <w:rsid w:val="00176828"/>
    <w:rsid w:val="001A0FFB"/>
    <w:rsid w:val="004127AA"/>
    <w:rsid w:val="004B71F1"/>
    <w:rsid w:val="004C4389"/>
    <w:rsid w:val="005B3DDE"/>
    <w:rsid w:val="005F7F9E"/>
    <w:rsid w:val="00612597"/>
    <w:rsid w:val="006D697C"/>
    <w:rsid w:val="006F49E7"/>
    <w:rsid w:val="0089234D"/>
    <w:rsid w:val="009C5691"/>
    <w:rsid w:val="00AA0D77"/>
    <w:rsid w:val="00B83122"/>
    <w:rsid w:val="00C77287"/>
    <w:rsid w:val="00CA4AF1"/>
    <w:rsid w:val="00D25643"/>
    <w:rsid w:val="00DD5DDF"/>
    <w:rsid w:val="00EF69DE"/>
    <w:rsid w:val="00F33830"/>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DF"/>
    <w:pPr>
      <w:spacing w:after="200" w:line="276" w:lineRule="auto"/>
    </w:pPr>
    <w:rPr>
      <w:lang w:val="en-ZA"/>
    </w:rPr>
  </w:style>
  <w:style w:type="paragraph" w:styleId="Heading1">
    <w:name w:val="heading 1"/>
    <w:basedOn w:val="Normal"/>
    <w:next w:val="Normal"/>
    <w:link w:val="Heading1Char"/>
    <w:uiPriority w:val="99"/>
    <w:qFormat/>
    <w:rsid w:val="00DD5DD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5DDF"/>
    <w:rPr>
      <w:rFonts w:ascii="Calibri Light" w:hAnsi="Calibri Light" w:cs="Times New Roman"/>
      <w:b/>
      <w:bCs/>
      <w:color w:val="2E74B5"/>
      <w:sz w:val="28"/>
      <w:szCs w:val="28"/>
    </w:rPr>
  </w:style>
  <w:style w:type="paragraph" w:styleId="Footer">
    <w:name w:val="footer"/>
    <w:basedOn w:val="Normal"/>
    <w:link w:val="FooterChar"/>
    <w:uiPriority w:val="99"/>
    <w:rsid w:val="00DD5DD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D5DDF"/>
    <w:rPr>
      <w:rFonts w:cs="Times New Roman"/>
    </w:rPr>
  </w:style>
  <w:style w:type="paragraph" w:styleId="NoSpacing">
    <w:name w:val="No Spacing"/>
    <w:uiPriority w:val="99"/>
    <w:qFormat/>
    <w:rsid w:val="00DD5DDF"/>
  </w:style>
  <w:style w:type="paragraph" w:styleId="Header">
    <w:name w:val="header"/>
    <w:basedOn w:val="Normal"/>
    <w:link w:val="HeaderChar"/>
    <w:uiPriority w:val="99"/>
    <w:rsid w:val="00DD5DD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D5D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199</Words>
  <Characters>1138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2016-04-25T13:28:00Z</dcterms:created>
  <dcterms:modified xsi:type="dcterms:W3CDTF">2016-04-25T13:28:00Z</dcterms:modified>
</cp:coreProperties>
</file>