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CE" w:rsidRPr="00637FA6" w:rsidRDefault="00C331CE" w:rsidP="009F391D">
      <w:pPr>
        <w:spacing w:after="0" w:line="240" w:lineRule="auto"/>
        <w:ind w:left="-180"/>
        <w:rPr>
          <w:rFonts w:ascii="Arial" w:hAnsi="Arial" w:cs="Arial"/>
          <w:sz w:val="20"/>
          <w:szCs w:val="20"/>
        </w:rPr>
      </w:pPr>
    </w:p>
    <w:tbl>
      <w:tblPr>
        <w:tblW w:w="0" w:type="auto"/>
        <w:jc w:val="center"/>
        <w:tblLook w:val="0000"/>
      </w:tblPr>
      <w:tblGrid>
        <w:gridCol w:w="9026"/>
      </w:tblGrid>
      <w:tr w:rsidR="00C331CE" w:rsidRPr="00735033" w:rsidTr="005B3DDE">
        <w:trPr>
          <w:trHeight w:val="1851"/>
          <w:jc w:val="center"/>
        </w:trPr>
        <w:tc>
          <w:tcPr>
            <w:tcW w:w="9026" w:type="dxa"/>
          </w:tcPr>
          <w:p w:rsidR="00C331CE" w:rsidRPr="00637FA6" w:rsidRDefault="00C331CE" w:rsidP="005B3DDE">
            <w:pPr>
              <w:spacing w:after="0" w:line="240" w:lineRule="auto"/>
              <w:jc w:val="center"/>
              <w:rPr>
                <w:rFonts w:ascii="Arial" w:hAnsi="Arial"/>
                <w:sz w:val="24"/>
                <w:szCs w:val="24"/>
              </w:rPr>
            </w:pPr>
            <w:hyperlink r:id="rId7" w:history="1">
              <w:r w:rsidRPr="00735033">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C331CE" w:rsidRPr="00637FA6" w:rsidRDefault="00C331CE" w:rsidP="005B3DDE">
            <w:pPr>
              <w:spacing w:after="0" w:line="240" w:lineRule="auto"/>
              <w:rPr>
                <w:rFonts w:ascii="Arial" w:hAnsi="Arial"/>
                <w:sz w:val="24"/>
                <w:szCs w:val="24"/>
              </w:rPr>
            </w:pPr>
          </w:p>
        </w:tc>
      </w:tr>
      <w:tr w:rsidR="00C331CE" w:rsidRPr="00735033" w:rsidTr="005B3DDE">
        <w:trPr>
          <w:trHeight w:val="1111"/>
          <w:jc w:val="center"/>
        </w:trPr>
        <w:tc>
          <w:tcPr>
            <w:tcW w:w="9026" w:type="dxa"/>
          </w:tcPr>
          <w:p w:rsidR="00C331CE" w:rsidRPr="00637FA6" w:rsidRDefault="00C331CE" w:rsidP="005B3DDE">
            <w:pPr>
              <w:spacing w:after="0" w:line="264" w:lineRule="auto"/>
              <w:jc w:val="center"/>
              <w:rPr>
                <w:rFonts w:ascii="Arial" w:hAnsi="Arial"/>
                <w:b/>
                <w:color w:val="666633"/>
                <w:szCs w:val="24"/>
              </w:rPr>
            </w:pPr>
            <w:r w:rsidRPr="00637FA6">
              <w:rPr>
                <w:rFonts w:ascii="Arial" w:hAnsi="Arial"/>
                <w:b/>
                <w:color w:val="666633"/>
                <w:szCs w:val="24"/>
              </w:rPr>
              <w:t>MINISTRY: COMMUNICATIONS</w:t>
            </w:r>
            <w:r w:rsidRPr="00637FA6">
              <w:rPr>
                <w:rFonts w:ascii="Arial" w:hAnsi="Arial"/>
                <w:b/>
                <w:color w:val="666633"/>
                <w:szCs w:val="24"/>
              </w:rPr>
              <w:br/>
              <w:t>REPUBLIC OF SOUTH AFRICA</w:t>
            </w:r>
          </w:p>
          <w:p w:rsidR="00C331CE" w:rsidRPr="00637FA6" w:rsidRDefault="00C331CE" w:rsidP="005B3DDE">
            <w:pPr>
              <w:spacing w:after="0" w:line="264" w:lineRule="auto"/>
              <w:jc w:val="center"/>
              <w:rPr>
                <w:rFonts w:ascii="Arial" w:hAnsi="Arial"/>
                <w:color w:val="5F5F5F"/>
                <w:sz w:val="16"/>
                <w:szCs w:val="24"/>
              </w:rPr>
            </w:pPr>
            <w:r w:rsidRPr="00637FA6">
              <w:rPr>
                <w:rFonts w:ascii="Arial" w:hAnsi="Arial"/>
                <w:color w:val="5F5F5F"/>
                <w:sz w:val="16"/>
                <w:szCs w:val="24"/>
              </w:rPr>
              <w:t>Private Bag X 745, Pretoria, 0001, Tel: +27 12 473 0164   Fax: +27 12 473 0585</w:t>
            </w:r>
          </w:p>
          <w:p w:rsidR="00C331CE" w:rsidRPr="00637FA6" w:rsidRDefault="00C331CE" w:rsidP="005B3DDE">
            <w:pPr>
              <w:spacing w:after="0" w:line="264" w:lineRule="auto"/>
              <w:jc w:val="center"/>
              <w:rPr>
                <w:rFonts w:ascii="Arial" w:hAnsi="Arial"/>
                <w:color w:val="5F5F5F"/>
                <w:sz w:val="16"/>
                <w:szCs w:val="24"/>
              </w:rPr>
            </w:pPr>
            <w:r w:rsidRPr="00637FA6">
              <w:rPr>
                <w:rFonts w:ascii="Arial" w:hAnsi="Arial"/>
                <w:color w:val="5F5F5F"/>
                <w:sz w:val="16"/>
                <w:szCs w:val="24"/>
              </w:rPr>
              <w:t>Tshedimosetso House,1035 Francis Baard Street, Tshedimosetso House, Pretoria, 1000</w:t>
            </w:r>
          </w:p>
          <w:p w:rsidR="00C331CE" w:rsidRPr="00637FA6" w:rsidRDefault="00C331CE" w:rsidP="005B3DDE">
            <w:pPr>
              <w:spacing w:after="0" w:line="264" w:lineRule="auto"/>
              <w:jc w:val="center"/>
              <w:rPr>
                <w:rFonts w:ascii="Arial" w:hAnsi="Arial"/>
                <w:color w:val="666633"/>
                <w:sz w:val="24"/>
                <w:szCs w:val="24"/>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C331CE" w:rsidRPr="00637FA6" w:rsidRDefault="00C331CE" w:rsidP="009F391D">
      <w:pPr>
        <w:spacing w:after="0" w:line="360" w:lineRule="auto"/>
        <w:rPr>
          <w:rFonts w:ascii="Arial" w:hAnsi="Arial" w:cs="Arial"/>
          <w:b/>
          <w:sz w:val="24"/>
          <w:szCs w:val="24"/>
        </w:rPr>
      </w:pPr>
      <w:r w:rsidRPr="00637FA6">
        <w:rPr>
          <w:rFonts w:ascii="Arial" w:hAnsi="Arial" w:cs="Arial"/>
          <w:b/>
          <w:sz w:val="24"/>
          <w:szCs w:val="24"/>
        </w:rPr>
        <w:t xml:space="preserve">NATIONAL ASSEMBLY </w:t>
      </w:r>
    </w:p>
    <w:p w:rsidR="00C331CE" w:rsidRPr="00637FA6" w:rsidRDefault="00C331CE" w:rsidP="009F391D">
      <w:pPr>
        <w:spacing w:after="0" w:line="360" w:lineRule="auto"/>
        <w:jc w:val="both"/>
        <w:rPr>
          <w:rFonts w:ascii="Arial" w:hAnsi="Arial" w:cs="Arial"/>
          <w:b/>
          <w:sz w:val="24"/>
          <w:szCs w:val="24"/>
        </w:rPr>
      </w:pPr>
      <w:r w:rsidRPr="00637FA6">
        <w:rPr>
          <w:rFonts w:ascii="Arial" w:hAnsi="Arial" w:cs="Arial"/>
          <w:b/>
          <w:sz w:val="24"/>
          <w:szCs w:val="24"/>
        </w:rPr>
        <w:t>QUESTION FOR WRITTEN REPLY</w:t>
      </w:r>
    </w:p>
    <w:p w:rsidR="00C331CE" w:rsidRPr="00637FA6" w:rsidRDefault="00C331CE" w:rsidP="009F391D">
      <w:pPr>
        <w:spacing w:after="0" w:line="360" w:lineRule="auto"/>
        <w:jc w:val="both"/>
        <w:rPr>
          <w:rFonts w:ascii="Arial" w:hAnsi="Arial" w:cs="Arial"/>
          <w:b/>
          <w:color w:val="FF0000"/>
          <w:sz w:val="24"/>
          <w:szCs w:val="24"/>
        </w:rPr>
      </w:pPr>
      <w:r w:rsidRPr="00637FA6">
        <w:rPr>
          <w:rFonts w:ascii="Arial" w:hAnsi="Arial" w:cs="Arial"/>
          <w:b/>
          <w:sz w:val="24"/>
          <w:szCs w:val="24"/>
        </w:rPr>
        <w:t xml:space="preserve">QUESTION NUMBER: </w:t>
      </w:r>
      <w:r w:rsidRPr="00637FA6">
        <w:rPr>
          <w:rFonts w:ascii="Arial" w:hAnsi="Arial" w:cs="Arial"/>
          <w:b/>
          <w:bCs/>
          <w:sz w:val="24"/>
          <w:szCs w:val="24"/>
        </w:rPr>
        <w:t>1040</w:t>
      </w:r>
    </w:p>
    <w:p w:rsidR="00C331CE" w:rsidRPr="00637FA6" w:rsidRDefault="00C331CE" w:rsidP="009F391D">
      <w:pPr>
        <w:pBdr>
          <w:bottom w:val="single" w:sz="12" w:space="1" w:color="auto"/>
        </w:pBdr>
        <w:spacing w:after="0" w:line="360" w:lineRule="auto"/>
        <w:jc w:val="both"/>
        <w:rPr>
          <w:rFonts w:ascii="Arial" w:hAnsi="Arial" w:cs="Arial"/>
          <w:b/>
          <w:sz w:val="24"/>
          <w:szCs w:val="24"/>
        </w:rPr>
      </w:pPr>
      <w:r w:rsidRPr="00637FA6">
        <w:rPr>
          <w:rFonts w:ascii="Arial" w:hAnsi="Arial" w:cs="Arial"/>
          <w:b/>
          <w:sz w:val="24"/>
          <w:szCs w:val="24"/>
        </w:rPr>
        <w:t>DATE OF PUBLICATION: APRIL 2016</w:t>
      </w:r>
    </w:p>
    <w:p w:rsidR="00C331CE" w:rsidRPr="00637FA6" w:rsidRDefault="00C331CE" w:rsidP="009F391D">
      <w:pPr>
        <w:pStyle w:val="NoSpacing"/>
        <w:spacing w:line="360" w:lineRule="auto"/>
        <w:jc w:val="both"/>
        <w:rPr>
          <w:rFonts w:ascii="Times New Roman" w:hAnsi="Times New Roman"/>
          <w:b/>
          <w:bCs/>
          <w:sz w:val="24"/>
          <w:szCs w:val="24"/>
          <w:lang w:val="en-ZA"/>
        </w:rPr>
      </w:pPr>
    </w:p>
    <w:p w:rsidR="00C331CE" w:rsidRPr="00637FA6" w:rsidRDefault="00C331CE" w:rsidP="009F391D">
      <w:pPr>
        <w:pStyle w:val="NoSpacing"/>
        <w:spacing w:line="360" w:lineRule="auto"/>
        <w:jc w:val="both"/>
        <w:rPr>
          <w:rFonts w:ascii="Arial" w:hAnsi="Arial" w:cs="Arial"/>
          <w:b/>
          <w:bCs/>
          <w:sz w:val="24"/>
          <w:szCs w:val="24"/>
          <w:lang w:val="en-ZA"/>
        </w:rPr>
      </w:pPr>
      <w:r w:rsidRPr="00637FA6">
        <w:rPr>
          <w:rFonts w:ascii="Arial" w:hAnsi="Arial" w:cs="Arial"/>
          <w:b/>
          <w:bCs/>
          <w:sz w:val="24"/>
          <w:szCs w:val="24"/>
          <w:lang w:val="en-ZA"/>
        </w:rPr>
        <w:t xml:space="preserve">Ms P T van Damme (DA) to ask the Minister of Communications: </w:t>
      </w:r>
    </w:p>
    <w:p w:rsidR="00C331CE" w:rsidRPr="00637FA6" w:rsidRDefault="00C331CE" w:rsidP="009F391D">
      <w:pPr>
        <w:pStyle w:val="NoSpacing"/>
        <w:spacing w:line="360" w:lineRule="auto"/>
        <w:jc w:val="both"/>
        <w:rPr>
          <w:rFonts w:ascii="Arial" w:hAnsi="Arial" w:cs="Arial"/>
          <w:b/>
          <w:bCs/>
          <w:sz w:val="24"/>
          <w:szCs w:val="24"/>
          <w:lang w:val="en-ZA"/>
        </w:rPr>
      </w:pPr>
      <w:r w:rsidRPr="00637FA6">
        <w:rPr>
          <w:rFonts w:ascii="Arial" w:hAnsi="Arial" w:cs="Arial"/>
          <w:color w:val="000000"/>
          <w:sz w:val="24"/>
          <w:szCs w:val="24"/>
          <w:lang w:val="en-ZA"/>
        </w:rPr>
        <w:t>Whether the SA Broadcasting Corporation intends to hold elections for the best worker at the public broadcaster; if not, why not; if so, (a) what amount will be allocated as prize money for the staff members who win the election and (b) which budget will the funding be drawn from</w:t>
      </w:r>
      <w:r w:rsidRPr="00637FA6">
        <w:rPr>
          <w:rFonts w:ascii="Arial" w:hAnsi="Arial" w:cs="Arial"/>
          <w:sz w:val="24"/>
          <w:szCs w:val="24"/>
          <w:lang w:val="en-ZA"/>
        </w:rPr>
        <w:t>? NW1172E</w:t>
      </w:r>
    </w:p>
    <w:p w:rsidR="00C331CE" w:rsidRPr="00637FA6" w:rsidRDefault="00C331CE" w:rsidP="009F391D">
      <w:pPr>
        <w:spacing w:after="160" w:line="360" w:lineRule="auto"/>
        <w:rPr>
          <w:rFonts w:ascii="Arial" w:hAnsi="Arial" w:cs="Arial"/>
          <w:b/>
          <w:sz w:val="24"/>
          <w:szCs w:val="24"/>
        </w:rPr>
      </w:pPr>
    </w:p>
    <w:p w:rsidR="00C331CE" w:rsidRPr="00637FA6" w:rsidRDefault="00C331CE" w:rsidP="00637FA6">
      <w:pPr>
        <w:spacing w:after="160" w:line="360" w:lineRule="auto"/>
        <w:rPr>
          <w:rFonts w:ascii="Arial" w:hAnsi="Arial" w:cs="Arial"/>
          <w:b/>
          <w:sz w:val="24"/>
          <w:szCs w:val="24"/>
        </w:rPr>
      </w:pPr>
      <w:r w:rsidRPr="00637FA6">
        <w:rPr>
          <w:rFonts w:ascii="Arial" w:hAnsi="Arial" w:cs="Arial"/>
          <w:b/>
          <w:sz w:val="24"/>
          <w:szCs w:val="24"/>
        </w:rPr>
        <w:t>REPLY: MINISTER OF COMMUNICATION</w:t>
      </w:r>
    </w:p>
    <w:p w:rsidR="00C331CE" w:rsidRPr="00637FA6" w:rsidRDefault="00C331CE" w:rsidP="00637FA6">
      <w:pPr>
        <w:spacing w:after="160" w:line="360" w:lineRule="auto"/>
        <w:jc w:val="both"/>
        <w:rPr>
          <w:rFonts w:ascii="Arial" w:hAnsi="Arial" w:cs="Arial"/>
          <w:b/>
          <w:sz w:val="24"/>
          <w:szCs w:val="24"/>
        </w:rPr>
      </w:pPr>
      <w:r w:rsidRPr="00637FA6">
        <w:rPr>
          <w:rFonts w:ascii="Arial" w:hAnsi="Arial" w:cs="Arial"/>
          <w:color w:val="000000"/>
          <w:sz w:val="24"/>
          <w:szCs w:val="24"/>
        </w:rPr>
        <w:t>Yes.  The SABC has a formal Employee Recognition Award Programme which has just been recently approved. It is intended to be implemented in the year 2016/17. The staff will nominate the best employee. The nominated employees will be given different types of prizes that can range from cash, gifts, certificates, holiday packages and so on. The Programme forms part of organisational methods of recognizing excellence thereby improving the morale and performance.</w:t>
      </w:r>
    </w:p>
    <w:p w:rsidR="00C331CE" w:rsidRPr="00637FA6" w:rsidRDefault="00C331CE" w:rsidP="00637FA6">
      <w:pPr>
        <w:numPr>
          <w:ilvl w:val="0"/>
          <w:numId w:val="1"/>
        </w:numPr>
        <w:spacing w:after="120"/>
        <w:ind w:left="1080"/>
        <w:jc w:val="both"/>
        <w:rPr>
          <w:rFonts w:ascii="Arial" w:hAnsi="Arial" w:cs="Arial"/>
          <w:color w:val="000000"/>
          <w:sz w:val="24"/>
          <w:szCs w:val="24"/>
        </w:rPr>
      </w:pPr>
      <w:r>
        <w:rPr>
          <w:rFonts w:ascii="Arial" w:hAnsi="Arial" w:cs="Arial"/>
          <w:color w:val="000000"/>
          <w:sz w:val="24"/>
          <w:szCs w:val="24"/>
        </w:rPr>
        <w:t xml:space="preserve">It </w:t>
      </w:r>
      <w:r w:rsidRPr="00637FA6">
        <w:rPr>
          <w:rFonts w:ascii="Arial" w:hAnsi="Arial" w:cs="Arial"/>
          <w:color w:val="000000"/>
          <w:sz w:val="24"/>
          <w:szCs w:val="24"/>
        </w:rPr>
        <w:t xml:space="preserve">cannot determine in advance how much employees will get because it </w:t>
      </w:r>
      <w:r>
        <w:rPr>
          <w:rFonts w:ascii="Arial" w:hAnsi="Arial" w:cs="Arial"/>
          <w:color w:val="000000"/>
          <w:sz w:val="24"/>
          <w:szCs w:val="24"/>
        </w:rPr>
        <w:t xml:space="preserve">will </w:t>
      </w:r>
      <w:r w:rsidRPr="00637FA6">
        <w:rPr>
          <w:rFonts w:ascii="Arial" w:hAnsi="Arial" w:cs="Arial"/>
          <w:color w:val="000000"/>
          <w:sz w:val="24"/>
          <w:szCs w:val="24"/>
        </w:rPr>
        <w:t xml:space="preserve">depend on the categories they get voted for. </w:t>
      </w:r>
    </w:p>
    <w:p w:rsidR="00C331CE" w:rsidRPr="00637FA6" w:rsidRDefault="00C331CE" w:rsidP="00637FA6">
      <w:pPr>
        <w:numPr>
          <w:ilvl w:val="0"/>
          <w:numId w:val="1"/>
        </w:numPr>
        <w:spacing w:after="120"/>
        <w:ind w:left="1080"/>
        <w:jc w:val="both"/>
        <w:rPr>
          <w:rFonts w:ascii="Arial" w:hAnsi="Arial" w:cs="Arial"/>
          <w:color w:val="000000"/>
          <w:sz w:val="24"/>
          <w:szCs w:val="24"/>
        </w:rPr>
      </w:pPr>
      <w:r w:rsidRPr="00637FA6">
        <w:rPr>
          <w:rFonts w:ascii="Arial" w:hAnsi="Arial" w:cs="Arial"/>
          <w:color w:val="000000"/>
          <w:sz w:val="24"/>
          <w:szCs w:val="24"/>
        </w:rPr>
        <w:t>The organization budgets for these awards and will continue to do so based on the affordability</w:t>
      </w:r>
    </w:p>
    <w:p w:rsidR="00C331CE" w:rsidRPr="00637FA6" w:rsidRDefault="00C331CE" w:rsidP="009F391D">
      <w:pPr>
        <w:pStyle w:val="NoSpacing"/>
        <w:spacing w:line="360" w:lineRule="auto"/>
        <w:contextualSpacing/>
        <w:jc w:val="both"/>
        <w:rPr>
          <w:rFonts w:ascii="Arial" w:hAnsi="Arial" w:cs="Arial"/>
          <w:b/>
          <w:sz w:val="24"/>
          <w:szCs w:val="24"/>
          <w:lang w:val="en-ZA"/>
        </w:rPr>
      </w:pPr>
    </w:p>
    <w:p w:rsidR="00C331CE" w:rsidRPr="00637FA6" w:rsidRDefault="00C331CE" w:rsidP="009F391D">
      <w:pPr>
        <w:pStyle w:val="NoSpacing"/>
        <w:spacing w:line="360" w:lineRule="auto"/>
        <w:contextualSpacing/>
        <w:jc w:val="both"/>
        <w:rPr>
          <w:rFonts w:ascii="Arial" w:hAnsi="Arial" w:cs="Arial"/>
          <w:b/>
          <w:sz w:val="24"/>
          <w:szCs w:val="24"/>
          <w:lang w:val="en-ZA"/>
        </w:rPr>
      </w:pPr>
    </w:p>
    <w:p w:rsidR="00C331CE" w:rsidRPr="00637FA6" w:rsidRDefault="00C331CE" w:rsidP="009F391D">
      <w:pPr>
        <w:pStyle w:val="NoSpacing"/>
        <w:spacing w:line="276" w:lineRule="auto"/>
        <w:jc w:val="both"/>
        <w:rPr>
          <w:rFonts w:ascii="Arial" w:hAnsi="Arial" w:cs="Arial"/>
          <w:b/>
          <w:sz w:val="24"/>
          <w:szCs w:val="24"/>
          <w:lang w:val="en-ZA"/>
        </w:rPr>
      </w:pPr>
    </w:p>
    <w:p w:rsidR="00C331CE" w:rsidRDefault="00C331CE" w:rsidP="009F391D">
      <w:pPr>
        <w:pStyle w:val="NoSpacing"/>
        <w:spacing w:line="276" w:lineRule="auto"/>
        <w:jc w:val="both"/>
        <w:rPr>
          <w:rFonts w:ascii="Arial" w:hAnsi="Arial" w:cs="Arial"/>
          <w:b/>
          <w:sz w:val="24"/>
          <w:szCs w:val="24"/>
          <w:lang w:val="en-ZA"/>
        </w:rPr>
      </w:pPr>
    </w:p>
    <w:p w:rsidR="00C331CE" w:rsidRDefault="00C331CE" w:rsidP="009F391D">
      <w:pPr>
        <w:pStyle w:val="NoSpacing"/>
        <w:spacing w:line="276" w:lineRule="auto"/>
        <w:jc w:val="both"/>
        <w:rPr>
          <w:rFonts w:ascii="Arial" w:hAnsi="Arial" w:cs="Arial"/>
          <w:b/>
          <w:sz w:val="24"/>
          <w:szCs w:val="24"/>
          <w:lang w:val="en-ZA"/>
        </w:rPr>
      </w:pPr>
    </w:p>
    <w:p w:rsidR="00C331CE" w:rsidRPr="00637FA6" w:rsidRDefault="00C331CE" w:rsidP="009F391D">
      <w:pPr>
        <w:pStyle w:val="NoSpacing"/>
        <w:spacing w:line="276" w:lineRule="auto"/>
        <w:jc w:val="both"/>
        <w:rPr>
          <w:rFonts w:ascii="Arial" w:hAnsi="Arial" w:cs="Arial"/>
          <w:b/>
          <w:sz w:val="24"/>
          <w:szCs w:val="24"/>
          <w:lang w:val="en-ZA"/>
        </w:rPr>
      </w:pPr>
      <w:bookmarkStart w:id="0" w:name="_GoBack"/>
      <w:bookmarkEnd w:id="0"/>
      <w:r w:rsidRPr="00637FA6">
        <w:rPr>
          <w:rFonts w:ascii="Arial" w:hAnsi="Arial" w:cs="Arial"/>
          <w:b/>
          <w:sz w:val="24"/>
          <w:szCs w:val="24"/>
          <w:lang w:val="en-ZA"/>
        </w:rPr>
        <w:t>MR NN MUNZHELELE</w:t>
      </w:r>
    </w:p>
    <w:p w:rsidR="00C331CE" w:rsidRPr="00637FA6" w:rsidRDefault="00C331CE" w:rsidP="009F391D">
      <w:pPr>
        <w:pStyle w:val="NoSpacing"/>
        <w:spacing w:line="276" w:lineRule="auto"/>
        <w:jc w:val="both"/>
        <w:rPr>
          <w:rFonts w:ascii="Arial" w:hAnsi="Arial" w:cs="Arial"/>
          <w:b/>
          <w:sz w:val="24"/>
          <w:szCs w:val="24"/>
          <w:lang w:val="en-ZA"/>
        </w:rPr>
      </w:pPr>
      <w:r w:rsidRPr="00637FA6">
        <w:rPr>
          <w:rFonts w:ascii="Arial" w:hAnsi="Arial" w:cs="Arial"/>
          <w:b/>
          <w:sz w:val="24"/>
          <w:szCs w:val="24"/>
          <w:lang w:val="en-ZA"/>
        </w:rPr>
        <w:t>DIRECTOR GENERAL [ACTING]</w:t>
      </w:r>
    </w:p>
    <w:p w:rsidR="00C331CE" w:rsidRPr="00637FA6" w:rsidRDefault="00C331CE" w:rsidP="009F391D">
      <w:pPr>
        <w:pStyle w:val="NoSpacing"/>
        <w:spacing w:line="276" w:lineRule="auto"/>
        <w:jc w:val="both"/>
        <w:rPr>
          <w:rFonts w:ascii="Arial" w:hAnsi="Arial" w:cs="Arial"/>
          <w:b/>
          <w:sz w:val="24"/>
          <w:szCs w:val="24"/>
          <w:lang w:val="en-ZA"/>
        </w:rPr>
      </w:pPr>
      <w:r w:rsidRPr="00637FA6">
        <w:rPr>
          <w:rFonts w:ascii="Arial" w:hAnsi="Arial" w:cs="Arial"/>
          <w:b/>
          <w:sz w:val="24"/>
          <w:szCs w:val="24"/>
          <w:lang w:val="en-ZA"/>
        </w:rPr>
        <w:t>DEPARTMENT OF COMMUNICATIONS</w:t>
      </w:r>
    </w:p>
    <w:p w:rsidR="00C331CE" w:rsidRPr="00637FA6" w:rsidRDefault="00C331CE" w:rsidP="009F391D">
      <w:pPr>
        <w:pStyle w:val="NoSpacing"/>
        <w:spacing w:line="276" w:lineRule="auto"/>
        <w:jc w:val="both"/>
        <w:rPr>
          <w:rFonts w:ascii="Arial" w:hAnsi="Arial" w:cs="Arial"/>
          <w:b/>
          <w:sz w:val="24"/>
          <w:szCs w:val="24"/>
          <w:lang w:val="en-ZA"/>
        </w:rPr>
      </w:pPr>
      <w:r w:rsidRPr="00637FA6">
        <w:rPr>
          <w:rFonts w:ascii="Arial" w:hAnsi="Arial" w:cs="Arial"/>
          <w:b/>
          <w:sz w:val="24"/>
          <w:szCs w:val="24"/>
          <w:lang w:val="en-ZA"/>
        </w:rPr>
        <w:t>DATE:</w:t>
      </w:r>
    </w:p>
    <w:p w:rsidR="00C331CE" w:rsidRPr="00637FA6" w:rsidRDefault="00C331CE" w:rsidP="009F391D">
      <w:pPr>
        <w:pStyle w:val="NoSpacing"/>
        <w:spacing w:line="276" w:lineRule="auto"/>
        <w:jc w:val="both"/>
        <w:rPr>
          <w:rFonts w:ascii="Arial" w:hAnsi="Arial" w:cs="Arial"/>
          <w:b/>
          <w:sz w:val="24"/>
          <w:szCs w:val="24"/>
          <w:lang w:val="en-ZA"/>
        </w:rPr>
      </w:pPr>
    </w:p>
    <w:p w:rsidR="00C331CE" w:rsidRPr="00637FA6" w:rsidRDefault="00C331CE" w:rsidP="009F391D">
      <w:pPr>
        <w:pStyle w:val="NoSpacing"/>
        <w:spacing w:line="276" w:lineRule="auto"/>
        <w:jc w:val="both"/>
        <w:rPr>
          <w:rFonts w:ascii="Arial" w:hAnsi="Arial" w:cs="Arial"/>
          <w:b/>
          <w:sz w:val="24"/>
          <w:szCs w:val="24"/>
          <w:lang w:val="en-ZA"/>
        </w:rPr>
      </w:pPr>
    </w:p>
    <w:p w:rsidR="00C331CE" w:rsidRPr="00637FA6" w:rsidRDefault="00C331CE" w:rsidP="009F391D">
      <w:pPr>
        <w:pStyle w:val="NoSpacing"/>
        <w:spacing w:line="276" w:lineRule="auto"/>
        <w:jc w:val="both"/>
        <w:rPr>
          <w:rFonts w:ascii="Arial" w:hAnsi="Arial" w:cs="Arial"/>
          <w:b/>
          <w:sz w:val="24"/>
          <w:szCs w:val="24"/>
          <w:lang w:val="en-ZA"/>
        </w:rPr>
      </w:pPr>
    </w:p>
    <w:p w:rsidR="00C331CE" w:rsidRPr="00637FA6" w:rsidRDefault="00C331CE" w:rsidP="009F391D">
      <w:pPr>
        <w:pStyle w:val="NoSpacing"/>
        <w:spacing w:line="276" w:lineRule="auto"/>
        <w:jc w:val="both"/>
        <w:rPr>
          <w:rFonts w:ascii="Arial" w:hAnsi="Arial" w:cs="Arial"/>
          <w:b/>
          <w:sz w:val="24"/>
          <w:szCs w:val="24"/>
          <w:lang w:val="en-ZA"/>
        </w:rPr>
      </w:pPr>
    </w:p>
    <w:p w:rsidR="00C331CE" w:rsidRPr="00637FA6" w:rsidRDefault="00C331CE" w:rsidP="009F391D">
      <w:pPr>
        <w:pStyle w:val="NoSpacing"/>
        <w:spacing w:line="276" w:lineRule="auto"/>
        <w:jc w:val="both"/>
        <w:rPr>
          <w:rFonts w:ascii="Arial" w:hAnsi="Arial" w:cs="Arial"/>
          <w:b/>
          <w:sz w:val="24"/>
          <w:szCs w:val="24"/>
          <w:lang w:val="en-ZA"/>
        </w:rPr>
      </w:pPr>
    </w:p>
    <w:p w:rsidR="00C331CE" w:rsidRPr="00637FA6" w:rsidRDefault="00C331CE" w:rsidP="009F391D">
      <w:pPr>
        <w:pStyle w:val="NoSpacing"/>
        <w:spacing w:line="276" w:lineRule="auto"/>
        <w:jc w:val="both"/>
        <w:rPr>
          <w:rFonts w:ascii="Arial" w:hAnsi="Arial" w:cs="Arial"/>
          <w:b/>
          <w:sz w:val="24"/>
          <w:szCs w:val="24"/>
          <w:lang w:val="en-ZA"/>
        </w:rPr>
      </w:pPr>
      <w:r w:rsidRPr="00637FA6">
        <w:rPr>
          <w:rFonts w:ascii="Arial" w:hAnsi="Arial" w:cs="Arial"/>
          <w:b/>
          <w:sz w:val="24"/>
          <w:szCs w:val="24"/>
          <w:lang w:val="en-ZA"/>
        </w:rPr>
        <w:t>MS AF MUTHAMBI (MP)</w:t>
      </w:r>
    </w:p>
    <w:p w:rsidR="00C331CE" w:rsidRPr="00637FA6" w:rsidRDefault="00C331CE" w:rsidP="009F391D">
      <w:pPr>
        <w:pStyle w:val="NoSpacing"/>
        <w:spacing w:line="276" w:lineRule="auto"/>
        <w:jc w:val="both"/>
        <w:rPr>
          <w:rFonts w:ascii="Arial" w:hAnsi="Arial" w:cs="Arial"/>
          <w:b/>
          <w:sz w:val="24"/>
          <w:szCs w:val="24"/>
          <w:lang w:val="en-ZA"/>
        </w:rPr>
      </w:pPr>
      <w:r w:rsidRPr="00637FA6">
        <w:rPr>
          <w:rFonts w:ascii="Arial" w:hAnsi="Arial" w:cs="Arial"/>
          <w:b/>
          <w:sz w:val="24"/>
          <w:szCs w:val="24"/>
          <w:lang w:val="en-ZA"/>
        </w:rPr>
        <w:t>MINISTER OF COMMUNICATIONS</w:t>
      </w:r>
    </w:p>
    <w:p w:rsidR="00C331CE" w:rsidRPr="00637FA6" w:rsidRDefault="00C331CE" w:rsidP="009F391D">
      <w:pPr>
        <w:pStyle w:val="NoSpacing"/>
        <w:spacing w:line="276" w:lineRule="auto"/>
        <w:jc w:val="both"/>
        <w:rPr>
          <w:lang w:val="en-ZA"/>
        </w:rPr>
      </w:pPr>
      <w:r w:rsidRPr="00637FA6">
        <w:rPr>
          <w:rFonts w:ascii="Arial" w:hAnsi="Arial" w:cs="Arial"/>
          <w:b/>
          <w:sz w:val="24"/>
          <w:szCs w:val="24"/>
          <w:lang w:val="en-ZA"/>
        </w:rPr>
        <w:t>DATE</w:t>
      </w:r>
    </w:p>
    <w:p w:rsidR="00C331CE" w:rsidRPr="00637FA6" w:rsidRDefault="00C331CE" w:rsidP="009F391D"/>
    <w:p w:rsidR="00C331CE" w:rsidRPr="00637FA6" w:rsidRDefault="00C331CE" w:rsidP="009F391D"/>
    <w:p w:rsidR="00C331CE" w:rsidRPr="00637FA6" w:rsidRDefault="00C331CE" w:rsidP="009F391D"/>
    <w:p w:rsidR="00C331CE" w:rsidRPr="00637FA6" w:rsidRDefault="00C331CE" w:rsidP="009F391D"/>
    <w:p w:rsidR="00C331CE" w:rsidRPr="00637FA6" w:rsidRDefault="00C331CE" w:rsidP="009F391D"/>
    <w:p w:rsidR="00C331CE" w:rsidRPr="00637FA6" w:rsidRDefault="00C331CE" w:rsidP="009F391D"/>
    <w:p w:rsidR="00C331CE" w:rsidRPr="00637FA6" w:rsidRDefault="00C331CE" w:rsidP="009F391D"/>
    <w:p w:rsidR="00C331CE" w:rsidRPr="00637FA6" w:rsidRDefault="00C331CE" w:rsidP="009F391D"/>
    <w:p w:rsidR="00C331CE" w:rsidRPr="00637FA6" w:rsidRDefault="00C331CE" w:rsidP="009F391D"/>
    <w:p w:rsidR="00C331CE" w:rsidRPr="00637FA6" w:rsidRDefault="00C331CE"/>
    <w:sectPr w:rsidR="00C331CE" w:rsidRPr="00637FA6"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CE" w:rsidRDefault="00C331CE" w:rsidP="009F391D">
      <w:pPr>
        <w:spacing w:after="0" w:line="240" w:lineRule="auto"/>
      </w:pPr>
      <w:r>
        <w:separator/>
      </w:r>
    </w:p>
  </w:endnote>
  <w:endnote w:type="continuationSeparator" w:id="0">
    <w:p w:rsidR="00C331CE" w:rsidRDefault="00C331CE" w:rsidP="009F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CE" w:rsidRDefault="00C331CE" w:rsidP="00176828">
    <w:pPr>
      <w:pStyle w:val="Footer"/>
    </w:pPr>
    <w:r>
      <w:t>Parliamentary Question 1040</w:t>
    </w:r>
  </w:p>
  <w:p w:rsidR="00C331CE" w:rsidRDefault="00C331CE"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CE" w:rsidRDefault="00C331CE" w:rsidP="009F391D">
      <w:pPr>
        <w:spacing w:after="0" w:line="240" w:lineRule="auto"/>
      </w:pPr>
      <w:r>
        <w:separator/>
      </w:r>
    </w:p>
  </w:footnote>
  <w:footnote w:type="continuationSeparator" w:id="0">
    <w:p w:rsidR="00C331CE" w:rsidRDefault="00C331CE" w:rsidP="009F39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CE" w:rsidRPr="00AA0D77" w:rsidRDefault="00C331CE"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61ED"/>
    <w:multiLevelType w:val="hybridMultilevel"/>
    <w:tmpl w:val="B0FA082E"/>
    <w:lvl w:ilvl="0" w:tplc="23BE7644">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91D"/>
    <w:rsid w:val="000F3E16"/>
    <w:rsid w:val="00176828"/>
    <w:rsid w:val="00494818"/>
    <w:rsid w:val="005B3DDE"/>
    <w:rsid w:val="00637FA6"/>
    <w:rsid w:val="006F49E7"/>
    <w:rsid w:val="00735033"/>
    <w:rsid w:val="008B3D63"/>
    <w:rsid w:val="00987C2A"/>
    <w:rsid w:val="009F391D"/>
    <w:rsid w:val="00AA0D77"/>
    <w:rsid w:val="00B05A9E"/>
    <w:rsid w:val="00C331CE"/>
    <w:rsid w:val="00E031DB"/>
    <w:rsid w:val="00EF69DE"/>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1D"/>
    <w:pPr>
      <w:spacing w:after="200" w:line="276" w:lineRule="auto"/>
    </w:pPr>
    <w:rPr>
      <w:lang w:val="en-ZA"/>
    </w:rPr>
  </w:style>
  <w:style w:type="paragraph" w:styleId="Heading1">
    <w:name w:val="heading 1"/>
    <w:basedOn w:val="Normal"/>
    <w:next w:val="Normal"/>
    <w:link w:val="Heading1Char"/>
    <w:uiPriority w:val="99"/>
    <w:qFormat/>
    <w:rsid w:val="009F391D"/>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91D"/>
    <w:rPr>
      <w:rFonts w:ascii="Calibri Light" w:hAnsi="Calibri Light" w:cs="Times New Roman"/>
      <w:b/>
      <w:bCs/>
      <w:color w:val="2E74B5"/>
      <w:sz w:val="28"/>
      <w:szCs w:val="28"/>
    </w:rPr>
  </w:style>
  <w:style w:type="paragraph" w:styleId="Footer">
    <w:name w:val="footer"/>
    <w:basedOn w:val="Normal"/>
    <w:link w:val="FooterChar"/>
    <w:uiPriority w:val="99"/>
    <w:rsid w:val="009F39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F391D"/>
    <w:rPr>
      <w:rFonts w:cs="Times New Roman"/>
    </w:rPr>
  </w:style>
  <w:style w:type="paragraph" w:styleId="NoSpacing">
    <w:name w:val="No Spacing"/>
    <w:uiPriority w:val="99"/>
    <w:qFormat/>
    <w:rsid w:val="009F391D"/>
  </w:style>
  <w:style w:type="paragraph" w:styleId="Header">
    <w:name w:val="header"/>
    <w:basedOn w:val="Normal"/>
    <w:link w:val="HeaderChar"/>
    <w:uiPriority w:val="99"/>
    <w:rsid w:val="009F39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F39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241</Words>
  <Characters>1377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2016-04-25T10:14:00Z</dcterms:created>
  <dcterms:modified xsi:type="dcterms:W3CDTF">2016-04-25T10:14:00Z</dcterms:modified>
</cp:coreProperties>
</file>