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3" w:type="dxa"/>
        <w:jc w:val="center"/>
        <w:tblInd w:w="-141" w:type="dxa"/>
        <w:tblCellMar>
          <w:top w:w="57" w:type="dxa"/>
          <w:left w:w="0" w:type="dxa"/>
          <w:bottom w:w="57" w:type="dxa"/>
          <w:right w:w="0" w:type="dxa"/>
        </w:tblCellMar>
        <w:tblLook w:val="0000"/>
      </w:tblPr>
      <w:tblGrid>
        <w:gridCol w:w="8363"/>
      </w:tblGrid>
      <w:tr w:rsidR="001C2FC5" w:rsidTr="00481D09">
        <w:trPr>
          <w:cantSplit/>
          <w:trHeight w:val="20"/>
          <w:jc w:val="center"/>
        </w:trPr>
        <w:tc>
          <w:tcPr>
            <w:tcW w:w="8363" w:type="dxa"/>
            <w:tcMar>
              <w:top w:w="0" w:type="dxa"/>
              <w:bottom w:w="0" w:type="dxa"/>
            </w:tcMar>
            <w:vAlign w:val="center"/>
          </w:tcPr>
          <w:p w:rsidR="001C2FC5" w:rsidRDefault="001C2FC5" w:rsidP="006F00EC">
            <w:pPr>
              <w:pStyle w:val="Table"/>
            </w:pPr>
          </w:p>
        </w:tc>
      </w:tr>
      <w:tr w:rsidR="001C2FC5" w:rsidRPr="00481D09" w:rsidTr="00481D09">
        <w:trPr>
          <w:cantSplit/>
          <w:trHeight w:val="20"/>
          <w:jc w:val="center"/>
        </w:trPr>
        <w:tc>
          <w:tcPr>
            <w:tcW w:w="8363" w:type="dxa"/>
            <w:tcMar>
              <w:top w:w="0" w:type="dxa"/>
              <w:bottom w:w="0" w:type="dxa"/>
            </w:tcMar>
            <w:vAlign w:val="center"/>
          </w:tcPr>
          <w:p w:rsidR="001C2FC5" w:rsidRPr="00481D09" w:rsidRDefault="00481D09" w:rsidP="00481D09">
            <w:pPr>
              <w:pStyle w:val="Table"/>
              <w:spacing w:line="360" w:lineRule="auto"/>
              <w:jc w:val="center"/>
              <w:rPr>
                <w:b/>
                <w:sz w:val="28"/>
                <w:szCs w:val="28"/>
              </w:rPr>
            </w:pPr>
            <w:r w:rsidRPr="00481D09">
              <w:rPr>
                <w:b/>
                <w:sz w:val="28"/>
                <w:szCs w:val="28"/>
              </w:rPr>
              <w:t>National Assembly</w:t>
            </w:r>
          </w:p>
          <w:p w:rsidR="00481D09" w:rsidRPr="00481D09" w:rsidRDefault="00481D09" w:rsidP="00481D09">
            <w:pPr>
              <w:pStyle w:val="Table"/>
              <w:spacing w:line="360" w:lineRule="auto"/>
              <w:jc w:val="center"/>
              <w:rPr>
                <w:b/>
                <w:sz w:val="22"/>
                <w:szCs w:val="22"/>
              </w:rPr>
            </w:pPr>
          </w:p>
          <w:p w:rsidR="00481D09" w:rsidRPr="00481D09" w:rsidRDefault="00481D09" w:rsidP="00481D09">
            <w:pPr>
              <w:pStyle w:val="Table"/>
              <w:spacing w:line="360" w:lineRule="auto"/>
              <w:jc w:val="center"/>
              <w:rPr>
                <w:b/>
                <w:sz w:val="22"/>
                <w:szCs w:val="22"/>
              </w:rPr>
            </w:pPr>
            <w:r w:rsidRPr="00481D09">
              <w:rPr>
                <w:b/>
                <w:sz w:val="22"/>
                <w:szCs w:val="22"/>
              </w:rPr>
              <w:t>QUESTION FOR WRITTEN REPLY</w:t>
            </w:r>
          </w:p>
          <w:p w:rsidR="00481D09" w:rsidRPr="00481D09" w:rsidRDefault="00481D09" w:rsidP="00481D09">
            <w:pPr>
              <w:pStyle w:val="Table"/>
              <w:spacing w:line="360" w:lineRule="auto"/>
              <w:jc w:val="center"/>
              <w:rPr>
                <w:b/>
                <w:sz w:val="22"/>
                <w:szCs w:val="22"/>
              </w:rPr>
            </w:pPr>
          </w:p>
          <w:p w:rsidR="00481D09" w:rsidRPr="00481D09" w:rsidRDefault="00481D09" w:rsidP="00481D09">
            <w:pPr>
              <w:pStyle w:val="Table"/>
              <w:spacing w:line="360" w:lineRule="auto"/>
              <w:jc w:val="center"/>
              <w:rPr>
                <w:sz w:val="22"/>
                <w:szCs w:val="22"/>
              </w:rPr>
            </w:pPr>
            <w:r w:rsidRPr="00481D09">
              <w:rPr>
                <w:b/>
                <w:sz w:val="22"/>
                <w:szCs w:val="22"/>
              </w:rPr>
              <w:t>Question 1034 (NW802E</w:t>
            </w:r>
            <w:r w:rsidRPr="00481D09">
              <w:rPr>
                <w:sz w:val="22"/>
                <w:szCs w:val="22"/>
              </w:rPr>
              <w:t>)</w:t>
            </w:r>
          </w:p>
          <w:p w:rsidR="00481D09" w:rsidRPr="00481D09" w:rsidRDefault="00481D09" w:rsidP="00481D09">
            <w:pPr>
              <w:pStyle w:val="Table"/>
              <w:spacing w:line="360" w:lineRule="auto"/>
              <w:jc w:val="center"/>
              <w:rPr>
                <w:sz w:val="22"/>
                <w:szCs w:val="22"/>
              </w:rPr>
            </w:pPr>
          </w:p>
          <w:p w:rsidR="00481D09" w:rsidRPr="00481D09" w:rsidRDefault="00481D09" w:rsidP="00481D09">
            <w:pPr>
              <w:pStyle w:val="Table"/>
              <w:spacing w:line="360" w:lineRule="auto"/>
              <w:rPr>
                <w:sz w:val="22"/>
                <w:szCs w:val="22"/>
              </w:rPr>
            </w:pPr>
            <w:r w:rsidRPr="00481D09">
              <w:rPr>
                <w:sz w:val="22"/>
                <w:szCs w:val="22"/>
              </w:rPr>
              <w:t>Mr N R Mashabela (EFF) to ask the Minister of Agriculture, Forestry and Fisheries:</w:t>
            </w:r>
          </w:p>
          <w:p w:rsidR="00481D09" w:rsidRPr="00481D09" w:rsidRDefault="00481D09" w:rsidP="00481D09">
            <w:pPr>
              <w:pStyle w:val="Table"/>
              <w:spacing w:line="360" w:lineRule="auto"/>
              <w:rPr>
                <w:sz w:val="22"/>
                <w:szCs w:val="22"/>
              </w:rPr>
            </w:pPr>
          </w:p>
          <w:p w:rsidR="00481D09" w:rsidRPr="00481D09" w:rsidRDefault="00481D09" w:rsidP="00481D09">
            <w:pPr>
              <w:pStyle w:val="Bodytextnarrative"/>
              <w:numPr>
                <w:ilvl w:val="0"/>
                <w:numId w:val="5"/>
              </w:numPr>
              <w:jc w:val="both"/>
              <w:rPr>
                <w:sz w:val="22"/>
                <w:szCs w:val="22"/>
              </w:rPr>
            </w:pPr>
            <w:r w:rsidRPr="00481D09">
              <w:rPr>
                <w:sz w:val="22"/>
                <w:szCs w:val="22"/>
              </w:rPr>
              <w:t>Whether, with reference to his reply to question 264 on 26 March 2018 and his admission that Amathole Forestry Company has been causing destruction at the Zingcuka Forest, he intends to submit a formal complaint to the Forestry Stewardship Council to alert them to the transgressions by the Amathole Forestry Company; if not, why not; if so on what date will he report the company to the Forestry Stewardship Council.</w:t>
            </w:r>
          </w:p>
          <w:p w:rsidR="00481D09" w:rsidRPr="00481D09" w:rsidRDefault="00481D09" w:rsidP="00481D09">
            <w:pPr>
              <w:pStyle w:val="Bodytextnarrative"/>
              <w:ind w:left="720"/>
              <w:jc w:val="both"/>
              <w:rPr>
                <w:sz w:val="22"/>
                <w:szCs w:val="22"/>
              </w:rPr>
            </w:pPr>
          </w:p>
          <w:p w:rsidR="00481D09" w:rsidRPr="00481D09" w:rsidRDefault="00481D09" w:rsidP="00481D09">
            <w:pPr>
              <w:pStyle w:val="Bodytextnarrative"/>
              <w:numPr>
                <w:ilvl w:val="0"/>
                <w:numId w:val="5"/>
              </w:numPr>
              <w:jc w:val="both"/>
              <w:rPr>
                <w:sz w:val="22"/>
                <w:szCs w:val="22"/>
              </w:rPr>
            </w:pPr>
            <w:r w:rsidRPr="00481D09">
              <w:rPr>
                <w:sz w:val="22"/>
                <w:szCs w:val="22"/>
              </w:rPr>
              <w:t xml:space="preserve">Whether his department deems it enough to just tell Amathole Company to stop the destruction; if not, will revoke the lease agreement with the company. </w:t>
            </w:r>
          </w:p>
          <w:p w:rsidR="00481D09" w:rsidRPr="00481D09" w:rsidRDefault="00481D09" w:rsidP="00481D09">
            <w:pPr>
              <w:pStyle w:val="Table"/>
              <w:spacing w:line="360" w:lineRule="auto"/>
              <w:rPr>
                <w:sz w:val="22"/>
                <w:szCs w:val="22"/>
              </w:rPr>
            </w:pPr>
          </w:p>
          <w:p w:rsidR="00481D09" w:rsidRPr="00481D09" w:rsidRDefault="00481D09" w:rsidP="00481D09">
            <w:pPr>
              <w:pStyle w:val="Table"/>
              <w:spacing w:line="360" w:lineRule="auto"/>
              <w:rPr>
                <w:sz w:val="22"/>
                <w:szCs w:val="22"/>
              </w:rPr>
            </w:pPr>
          </w:p>
        </w:tc>
      </w:tr>
    </w:tbl>
    <w:p w:rsidR="001C2FC5" w:rsidRPr="00481D09" w:rsidRDefault="00481D09" w:rsidP="009D7323">
      <w:pPr>
        <w:pStyle w:val="BodyText1"/>
        <w:tabs>
          <w:tab w:val="clear" w:pos="198"/>
        </w:tabs>
        <w:spacing w:after="0" w:line="360" w:lineRule="auto"/>
        <w:jc w:val="both"/>
        <w:rPr>
          <w:b/>
          <w:color w:val="auto"/>
          <w:sz w:val="22"/>
          <w:szCs w:val="22"/>
        </w:rPr>
      </w:pPr>
      <w:r w:rsidRPr="00481D09">
        <w:rPr>
          <w:b/>
          <w:color w:val="auto"/>
          <w:sz w:val="22"/>
          <w:szCs w:val="22"/>
        </w:rPr>
        <w:t>REPLY</w:t>
      </w:r>
    </w:p>
    <w:p w:rsidR="0040734F" w:rsidRPr="00481D09" w:rsidRDefault="0040734F" w:rsidP="009D7323">
      <w:pPr>
        <w:pStyle w:val="BodyText1"/>
        <w:tabs>
          <w:tab w:val="clear" w:pos="198"/>
        </w:tabs>
        <w:spacing w:after="0" w:line="360" w:lineRule="auto"/>
        <w:jc w:val="both"/>
        <w:rPr>
          <w:b/>
          <w:color w:val="auto"/>
          <w:sz w:val="22"/>
          <w:szCs w:val="22"/>
        </w:rPr>
      </w:pPr>
    </w:p>
    <w:p w:rsidR="001C2FC5" w:rsidRPr="00481D09" w:rsidRDefault="001C2FC5" w:rsidP="009D7323">
      <w:pPr>
        <w:spacing w:before="100" w:beforeAutospacing="1" w:after="100" w:afterAutospacing="1"/>
        <w:jc w:val="both"/>
        <w:outlineLvl w:val="0"/>
        <w:rPr>
          <w:b/>
          <w:bCs/>
          <w:sz w:val="22"/>
          <w:szCs w:val="22"/>
        </w:rPr>
      </w:pPr>
      <w:r w:rsidRPr="00481D09">
        <w:rPr>
          <w:b/>
          <w:bCs/>
          <w:sz w:val="22"/>
          <w:szCs w:val="22"/>
          <w:u w:val="single"/>
        </w:rPr>
        <w:t>DAFF’S RESPONSE</w:t>
      </w:r>
      <w:r w:rsidRPr="00481D09">
        <w:rPr>
          <w:b/>
          <w:bCs/>
          <w:sz w:val="22"/>
          <w:szCs w:val="22"/>
        </w:rPr>
        <w:t xml:space="preserve">: </w:t>
      </w:r>
    </w:p>
    <w:p w:rsidR="000F4224" w:rsidRPr="00481D09" w:rsidRDefault="00A4206B" w:rsidP="00D64C63">
      <w:pPr>
        <w:numPr>
          <w:ilvl w:val="0"/>
          <w:numId w:val="4"/>
        </w:numPr>
        <w:jc w:val="both"/>
        <w:outlineLvl w:val="0"/>
        <w:rPr>
          <w:bCs/>
          <w:sz w:val="22"/>
          <w:szCs w:val="22"/>
        </w:rPr>
      </w:pPr>
      <w:r w:rsidRPr="00481D09">
        <w:rPr>
          <w:bCs/>
          <w:sz w:val="22"/>
          <w:szCs w:val="22"/>
        </w:rPr>
        <w:t>The destruction of the Indigenous Forest occurred when a cont</w:t>
      </w:r>
      <w:r w:rsidR="009D34EE" w:rsidRPr="00481D09">
        <w:rPr>
          <w:bCs/>
          <w:sz w:val="22"/>
          <w:szCs w:val="22"/>
        </w:rPr>
        <w:t>r</w:t>
      </w:r>
      <w:r w:rsidRPr="00481D09">
        <w:rPr>
          <w:bCs/>
          <w:sz w:val="22"/>
          <w:szCs w:val="22"/>
        </w:rPr>
        <w:t xml:space="preserve">actor appointed by Amathole Forestry Company (AFC) was felling trees and the trees fell over and destroyed the indigenous forest. The Department took the matter up with AFC and </w:t>
      </w:r>
      <w:r w:rsidR="004E693D" w:rsidRPr="00481D09">
        <w:rPr>
          <w:bCs/>
          <w:sz w:val="22"/>
          <w:szCs w:val="22"/>
        </w:rPr>
        <w:t xml:space="preserve">instructed </w:t>
      </w:r>
      <w:r w:rsidRPr="00481D09">
        <w:rPr>
          <w:bCs/>
          <w:sz w:val="22"/>
          <w:szCs w:val="22"/>
        </w:rPr>
        <w:t xml:space="preserve">the company </w:t>
      </w:r>
      <w:r w:rsidR="004E693D" w:rsidRPr="00481D09">
        <w:rPr>
          <w:bCs/>
          <w:sz w:val="22"/>
          <w:szCs w:val="22"/>
        </w:rPr>
        <w:t>to</w:t>
      </w:r>
      <w:r w:rsidRPr="00481D09">
        <w:rPr>
          <w:bCs/>
          <w:sz w:val="22"/>
          <w:szCs w:val="22"/>
        </w:rPr>
        <w:t xml:space="preserve"> rehabilitate the destroyed area. </w:t>
      </w:r>
      <w:r w:rsidR="004E693D" w:rsidRPr="00481D09">
        <w:rPr>
          <w:bCs/>
          <w:sz w:val="22"/>
          <w:szCs w:val="22"/>
        </w:rPr>
        <w:t xml:space="preserve">AFC is currently rehabilitating the area by replanting the </w:t>
      </w:r>
      <w:r w:rsidR="00075C61" w:rsidRPr="00481D09">
        <w:rPr>
          <w:bCs/>
          <w:sz w:val="22"/>
          <w:szCs w:val="22"/>
        </w:rPr>
        <w:t xml:space="preserve">indigenous trees that were destroyed </w:t>
      </w:r>
      <w:r w:rsidR="004E693D" w:rsidRPr="00481D09">
        <w:rPr>
          <w:bCs/>
          <w:sz w:val="22"/>
          <w:szCs w:val="22"/>
        </w:rPr>
        <w:t xml:space="preserve">back into the area and will inform the Department </w:t>
      </w:r>
      <w:r w:rsidR="00664125" w:rsidRPr="00481D09">
        <w:rPr>
          <w:bCs/>
          <w:sz w:val="22"/>
          <w:szCs w:val="22"/>
        </w:rPr>
        <w:t xml:space="preserve">once </w:t>
      </w:r>
      <w:r w:rsidR="004E693D" w:rsidRPr="00481D09">
        <w:rPr>
          <w:bCs/>
          <w:sz w:val="22"/>
          <w:szCs w:val="22"/>
        </w:rPr>
        <w:t xml:space="preserve">the rehabilitation work is complete. The Department will then conduct a </w:t>
      </w:r>
      <w:r w:rsidR="004E693D" w:rsidRPr="00481D09">
        <w:rPr>
          <w:bCs/>
          <w:sz w:val="22"/>
          <w:szCs w:val="22"/>
        </w:rPr>
        <w:lastRenderedPageBreak/>
        <w:t xml:space="preserve">site visit to verify and confirm if the rehabilitation complies with norms and standards. </w:t>
      </w:r>
      <w:r w:rsidR="00075C61" w:rsidRPr="00481D09">
        <w:rPr>
          <w:bCs/>
          <w:sz w:val="22"/>
          <w:szCs w:val="22"/>
        </w:rPr>
        <w:t xml:space="preserve">The </w:t>
      </w:r>
      <w:r w:rsidR="004E693D" w:rsidRPr="00481D09">
        <w:rPr>
          <w:bCs/>
          <w:sz w:val="22"/>
          <w:szCs w:val="22"/>
        </w:rPr>
        <w:t xml:space="preserve">matter will only be reported to </w:t>
      </w:r>
      <w:r w:rsidR="00075C61" w:rsidRPr="00481D09">
        <w:rPr>
          <w:bCs/>
          <w:sz w:val="22"/>
          <w:szCs w:val="22"/>
        </w:rPr>
        <w:t xml:space="preserve">the </w:t>
      </w:r>
      <w:r w:rsidR="005A0290" w:rsidRPr="00481D09">
        <w:rPr>
          <w:bCs/>
          <w:sz w:val="22"/>
          <w:szCs w:val="22"/>
        </w:rPr>
        <w:t xml:space="preserve">Forestry </w:t>
      </w:r>
      <w:r w:rsidR="000F4224" w:rsidRPr="00481D09">
        <w:rPr>
          <w:bCs/>
          <w:sz w:val="22"/>
          <w:szCs w:val="22"/>
        </w:rPr>
        <w:t xml:space="preserve">Stewardship Council </w:t>
      </w:r>
      <w:r w:rsidR="00075C61" w:rsidRPr="00481D09">
        <w:rPr>
          <w:bCs/>
          <w:sz w:val="22"/>
          <w:szCs w:val="22"/>
        </w:rPr>
        <w:t>(FSC)</w:t>
      </w:r>
      <w:r w:rsidR="004E693D" w:rsidRPr="00481D09">
        <w:rPr>
          <w:bCs/>
          <w:sz w:val="22"/>
          <w:szCs w:val="22"/>
        </w:rPr>
        <w:t xml:space="preserve"> if AFC fails to rehabilitate the area </w:t>
      </w:r>
      <w:r w:rsidR="00664125" w:rsidRPr="00481D09">
        <w:rPr>
          <w:bCs/>
          <w:sz w:val="22"/>
          <w:szCs w:val="22"/>
        </w:rPr>
        <w:t>according to</w:t>
      </w:r>
      <w:r w:rsidR="004E693D" w:rsidRPr="00481D09">
        <w:rPr>
          <w:bCs/>
          <w:sz w:val="22"/>
          <w:szCs w:val="22"/>
        </w:rPr>
        <w:t xml:space="preserve"> acceptable norms and standards</w:t>
      </w:r>
      <w:r w:rsidR="00075C61" w:rsidRPr="00481D09">
        <w:rPr>
          <w:bCs/>
          <w:sz w:val="22"/>
          <w:szCs w:val="22"/>
        </w:rPr>
        <w:t>.</w:t>
      </w:r>
      <w:r w:rsidR="000F4224" w:rsidRPr="00481D09">
        <w:rPr>
          <w:bCs/>
          <w:sz w:val="22"/>
          <w:szCs w:val="22"/>
        </w:rPr>
        <w:t xml:space="preserve"> </w:t>
      </w:r>
    </w:p>
    <w:p w:rsidR="000F4224" w:rsidRPr="00481D09" w:rsidRDefault="000F4224" w:rsidP="00EE66AC">
      <w:pPr>
        <w:jc w:val="both"/>
        <w:outlineLvl w:val="0"/>
        <w:rPr>
          <w:bCs/>
          <w:sz w:val="22"/>
          <w:szCs w:val="22"/>
        </w:rPr>
      </w:pPr>
    </w:p>
    <w:p w:rsidR="00EE66AC" w:rsidRPr="00481D09" w:rsidRDefault="000F4224" w:rsidP="00D64C63">
      <w:pPr>
        <w:numPr>
          <w:ilvl w:val="0"/>
          <w:numId w:val="4"/>
        </w:numPr>
        <w:jc w:val="both"/>
        <w:outlineLvl w:val="0"/>
        <w:rPr>
          <w:bCs/>
          <w:sz w:val="22"/>
          <w:szCs w:val="22"/>
        </w:rPr>
      </w:pPr>
      <w:r w:rsidRPr="00481D09">
        <w:rPr>
          <w:bCs/>
          <w:sz w:val="22"/>
          <w:szCs w:val="22"/>
        </w:rPr>
        <w:t>The Department of Agriculture, Forestry and Fisheries</w:t>
      </w:r>
      <w:r w:rsidR="00D64C63" w:rsidRPr="00481D09">
        <w:rPr>
          <w:bCs/>
          <w:sz w:val="22"/>
          <w:szCs w:val="22"/>
        </w:rPr>
        <w:t xml:space="preserve"> will not revoke the lease agreement with the Amathole Forestry Company as the transgression does not constitute a material breach </w:t>
      </w:r>
      <w:r w:rsidR="00075C61" w:rsidRPr="00481D09">
        <w:rPr>
          <w:bCs/>
          <w:sz w:val="22"/>
          <w:szCs w:val="22"/>
        </w:rPr>
        <w:t>to</w:t>
      </w:r>
      <w:r w:rsidR="00D64C63" w:rsidRPr="00481D09">
        <w:rPr>
          <w:bCs/>
          <w:sz w:val="22"/>
          <w:szCs w:val="22"/>
        </w:rPr>
        <w:t xml:space="preserve"> the lease agreement.</w:t>
      </w:r>
      <w:r w:rsidRPr="00481D09">
        <w:rPr>
          <w:bCs/>
          <w:sz w:val="22"/>
          <w:szCs w:val="22"/>
        </w:rPr>
        <w:t xml:space="preserve"> </w:t>
      </w:r>
      <w:r w:rsidR="00075C61" w:rsidRPr="00481D09">
        <w:rPr>
          <w:bCs/>
          <w:sz w:val="22"/>
          <w:szCs w:val="22"/>
        </w:rPr>
        <w:t xml:space="preserve">As mentioned above, AFC has already </w:t>
      </w:r>
      <w:r w:rsidR="001E7D47" w:rsidRPr="00481D09">
        <w:rPr>
          <w:bCs/>
          <w:sz w:val="22"/>
          <w:szCs w:val="22"/>
        </w:rPr>
        <w:t xml:space="preserve">started </w:t>
      </w:r>
      <w:r w:rsidR="00075C61" w:rsidRPr="00481D09">
        <w:rPr>
          <w:bCs/>
          <w:sz w:val="22"/>
          <w:szCs w:val="22"/>
        </w:rPr>
        <w:t>implement</w:t>
      </w:r>
      <w:r w:rsidR="001E7D47" w:rsidRPr="00481D09">
        <w:rPr>
          <w:bCs/>
          <w:sz w:val="22"/>
          <w:szCs w:val="22"/>
        </w:rPr>
        <w:t>ing the</w:t>
      </w:r>
      <w:r w:rsidR="00075C61" w:rsidRPr="00481D09">
        <w:rPr>
          <w:bCs/>
          <w:sz w:val="22"/>
          <w:szCs w:val="22"/>
        </w:rPr>
        <w:t xml:space="preserve"> corrective measure by rehabilitating the affected area.</w:t>
      </w:r>
    </w:p>
    <w:p w:rsidR="001C2FC5" w:rsidRPr="00481D09" w:rsidRDefault="001C2FC5" w:rsidP="009D7323">
      <w:pPr>
        <w:rPr>
          <w:sz w:val="22"/>
          <w:szCs w:val="22"/>
        </w:rPr>
      </w:pPr>
    </w:p>
    <w:sectPr w:rsidR="001C2FC5" w:rsidRPr="00481D09" w:rsidSect="00FF37F3">
      <w:footerReference w:type="default" r:id="rId7"/>
      <w:headerReference w:type="first" r:id="rId8"/>
      <w:pgSz w:w="11906" w:h="16838" w:code="9"/>
      <w:pgMar w:top="1134" w:right="1134" w:bottom="1985" w:left="2552" w:header="0"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F6" w:rsidRDefault="00CA4DF6" w:rsidP="006E613F">
      <w:pPr>
        <w:spacing w:after="0" w:line="240" w:lineRule="auto"/>
      </w:pPr>
      <w:r>
        <w:separator/>
      </w:r>
    </w:p>
  </w:endnote>
  <w:endnote w:type="continuationSeparator" w:id="0">
    <w:p w:rsidR="00CA4DF6" w:rsidRDefault="00CA4DF6" w:rsidP="006E6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C5" w:rsidRDefault="003E66C0" w:rsidP="00D85530">
    <w:pPr>
      <w:pStyle w:val="Footer"/>
    </w:pPr>
    <w:r>
      <w:rPr>
        <w:noProof/>
      </w:rPr>
      <w:pict>
        <v:shapetype id="_x0000_t202" coordsize="21600,21600" o:spt="202" path="m,l,21600r21600,l21600,xe">
          <v:stroke joinstyle="miter"/>
          <v:path gradientshapeok="t" o:connecttype="rect"/>
        </v:shapetype>
        <v:shape id="Text Box 2" o:spid="_x0000_s2053" type="#_x0000_t202" style="position:absolute;margin-left:-1.5pt;margin-top:43.15pt;width:411pt;height:39.5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" filled="f" stroked="f">
          <v:textbox inset=".5mm,.5mm,.5mm,.5mm">
            <w:txbxContent>
              <w:p w:rsidR="00EE66AC" w:rsidRPr="00EE66AC" w:rsidRDefault="00E266F3" w:rsidP="00EE66AC">
                <w:pPr>
                  <w:pStyle w:val="Bodytextnarrative"/>
                  <w:ind w:left="0"/>
                  <w:jc w:val="both"/>
                  <w:rPr>
                    <w:sz w:val="16"/>
                    <w:szCs w:val="16"/>
                  </w:rPr>
                </w:pPr>
                <w:r w:rsidRPr="00EE66AC">
                  <w:rPr>
                    <w:sz w:val="16"/>
                    <w:szCs w:val="16"/>
                    <w:lang w:val="en-US"/>
                  </w:rPr>
                  <w:t>SUBJECT:</w:t>
                </w:r>
                <w:r w:rsidRPr="00EE66AC">
                  <w:rPr>
                    <w:sz w:val="16"/>
                    <w:szCs w:val="16"/>
                    <w:lang w:val="en-US"/>
                  </w:rPr>
                  <w:tab/>
                </w:r>
                <w:r w:rsidR="00EE66AC" w:rsidRPr="00EE66AC">
                  <w:rPr>
                    <w:sz w:val="16"/>
                    <w:szCs w:val="16"/>
                  </w:rPr>
                  <w:t>RESPONSE TO</w:t>
                </w:r>
                <w:r w:rsidR="00EE66AC" w:rsidRPr="00EE66AC">
                  <w:rPr>
                    <w:b/>
                    <w:sz w:val="16"/>
                    <w:szCs w:val="16"/>
                  </w:rPr>
                  <w:t xml:space="preserve"> </w:t>
                </w:r>
                <w:r w:rsidR="00EE66AC" w:rsidRPr="00EE66AC">
                  <w:rPr>
                    <w:bCs/>
                    <w:sz w:val="16"/>
                    <w:szCs w:val="16"/>
                  </w:rPr>
                  <w:t xml:space="preserve">HONOURABLE </w:t>
                </w:r>
                <w:r w:rsidR="004F39FF" w:rsidRPr="004F39FF">
                  <w:rPr>
                    <w:bCs/>
                    <w:sz w:val="16"/>
                    <w:szCs w:val="16"/>
                  </w:rPr>
                  <w:t>MS NR MASHABELA</w:t>
                </w:r>
                <w:r w:rsidR="004F39FF">
                  <w:rPr>
                    <w:b/>
                    <w:bCs/>
                    <w:sz w:val="22"/>
                    <w:szCs w:val="22"/>
                  </w:rPr>
                  <w:t xml:space="preserve"> </w:t>
                </w:r>
                <w:r w:rsidR="00EE66AC" w:rsidRPr="00EE66AC">
                  <w:rPr>
                    <w:bCs/>
                    <w:sz w:val="16"/>
                    <w:szCs w:val="16"/>
                  </w:rPr>
                  <w:t>(</w:t>
                </w:r>
                <w:r w:rsidR="004F39FF">
                  <w:rPr>
                    <w:bCs/>
                    <w:sz w:val="16"/>
                    <w:szCs w:val="16"/>
                  </w:rPr>
                  <w:t>EFF</w:t>
                </w:r>
                <w:r w:rsidR="00EE66AC" w:rsidRPr="00EE66AC">
                  <w:rPr>
                    <w:bCs/>
                    <w:sz w:val="16"/>
                    <w:szCs w:val="16"/>
                  </w:rPr>
                  <w:t>) TO ASK THE MINISTER OF AGRICULTURE, FORESTRY AND FISHERIES:</w:t>
                </w:r>
              </w:p>
              <w:p w:rsidR="00E266F3" w:rsidRPr="00D92E93" w:rsidRDefault="00E266F3" w:rsidP="00E266F3">
                <w:pPr>
                  <w:pStyle w:val="Footer"/>
                  <w:tabs>
                    <w:tab w:val="clear" w:pos="4111"/>
                    <w:tab w:val="clear" w:pos="8222"/>
                    <w:tab w:val="clear" w:pos="9639"/>
                  </w:tabs>
                  <w:ind w:left="907" w:hanging="907"/>
                  <w:rPr>
                    <w:szCs w:val="16"/>
                  </w:rPr>
                </w:pPr>
              </w:p>
            </w:txbxContent>
          </v:textbox>
          <w10:wrap type="topAndBottom" anchorx="margin"/>
        </v:shape>
      </w:pict>
    </w:r>
    <w:r>
      <w:rPr>
        <w:noProof/>
      </w:rPr>
      <w:pict>
        <v:shape id="_x0000_s2054" type="#_x0000_t202" style="position:absolute;margin-left:-2.25pt;margin-top:19.9pt;width:153.55pt;height:20.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inset=".5mm,.5mm,.5mm,.5mm">
            <w:txbxContent>
              <w:p w:rsidR="00E266F3" w:rsidRPr="00D92E93" w:rsidRDefault="00E266F3"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sidR="00EE66AC">
                  <w:rPr>
                    <w:sz w:val="16"/>
                    <w:szCs w:val="16"/>
                  </w:rPr>
                  <w:t>CONFIDENTIAL</w:t>
                </w:r>
              </w:p>
            </w:txbxContent>
          </v:textbox>
          <w10:wrap type="square"/>
        </v:shape>
      </w:pict>
    </w:r>
    <w:r>
      <w:rPr>
        <w:noProof/>
      </w:rPr>
      <w:pict>
        <v:group id="Group 11" o:spid="_x0000_s2049" style="position:absolute;margin-left:-.75pt;margin-top:.75pt;width:411pt;height:22.7pt;z-index:251656192"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">
          <v:shapetype id="_x0000_t32" coordsize="21600,21600" o:spt="32" o:oned="t" path="m,l21600,21600e" filled="f">
            <v:path arrowok="t" fillok="f" o:connecttype="none"/>
            <o:lock v:ext="edit" shapetype="t"/>
          </v:shapetype>
          <v:shape id="AutoShape 10" o:spid="_x0000_s2050" type="#_x0000_t32" style="position:absolute;left:2552;top:15178;width:82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2051" style="position:absolute;left:9922;top:14938;width:850;height:4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inset="1.5mm,1.5mm,1.5mm,1.5mm">
              <w:txbxContent>
                <w:p w:rsidR="00E266F3" w:rsidRPr="00AA35C7" w:rsidRDefault="00E266F3"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E004C4">
                    <w:rPr>
                      <w:b/>
                      <w:noProof/>
                      <w:color w:val="FFFFFF"/>
                    </w:rPr>
                    <w:t>2</w:t>
                  </w:r>
                  <w:r w:rsidRPr="00AA35C7">
                    <w:rPr>
                      <w:b/>
                      <w:noProof/>
                      <w:color w:val="FFFFFF"/>
                    </w:rPr>
                    <w:fldChar w:fldCharType="end"/>
                  </w:r>
                  <w:r w:rsidRPr="00AA35C7">
                    <w:rPr>
                      <w:b/>
                      <w:noProof/>
                      <w:color w:val="FFFFFF"/>
                    </w:rPr>
                    <w:t xml:space="preserve"> –</w:t>
                  </w:r>
                </w:p>
              </w:txbxContent>
            </v:textbox>
          </v:round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F6" w:rsidRDefault="00CA4DF6" w:rsidP="006E613F">
      <w:pPr>
        <w:spacing w:after="0" w:line="240" w:lineRule="auto"/>
      </w:pPr>
      <w:r>
        <w:separator/>
      </w:r>
    </w:p>
  </w:footnote>
  <w:footnote w:type="continuationSeparator" w:id="0">
    <w:p w:rsidR="00CA4DF6" w:rsidRDefault="00CA4DF6" w:rsidP="006E6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C5" w:rsidRPr="006E613F" w:rsidRDefault="00E004C4">
    <w:pPr>
      <w:pStyle w:val="Header"/>
      <w:rPr>
        <w:b/>
      </w:rPr>
    </w:pPr>
    <w:r>
      <w:rPr>
        <w:noProof/>
        <w:lang w:val="en-ZA" w:eastAsia="en-ZA"/>
      </w:rPr>
      <w:drawing>
        <wp:anchor distT="720090" distB="215900" distL="114300" distR="114300" simplePos="0" relativeHeight="251657216" behindDoc="0" locked="1" layoutInCell="1" allowOverlap="1">
          <wp:simplePos x="0" y="0"/>
          <wp:positionH relativeFrom="margin">
            <wp:posOffset>-864235</wp:posOffset>
          </wp:positionH>
          <wp:positionV relativeFrom="margin">
            <wp:posOffset>0</wp:posOffset>
          </wp:positionV>
          <wp:extent cx="2894330" cy="982980"/>
          <wp:effectExtent l="19050" t="0" r="1270" b="0"/>
          <wp:wrapTopAndBottom/>
          <wp:docPr id="4" name="Picture 2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1"/>
                  <a:srcRect/>
                  <a:stretch>
                    <a:fillRect/>
                  </a:stretch>
                </pic:blipFill>
                <pic:spPr bwMode="auto">
                  <a:xfrm>
                    <a:off x="0" y="0"/>
                    <a:ext cx="2894330" cy="9829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C6E"/>
    <w:multiLevelType w:val="hybridMultilevel"/>
    <w:tmpl w:val="332A30B8"/>
    <w:lvl w:ilvl="0" w:tplc="1C09000F">
      <w:start w:val="1"/>
      <w:numFmt w:val="decimal"/>
      <w:lvlText w:val="%1."/>
      <w:lvlJc w:val="left"/>
      <w:pPr>
        <w:ind w:left="1080" w:hanging="360"/>
      </w:p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1B16A5A"/>
    <w:multiLevelType w:val="hybridMultilevel"/>
    <w:tmpl w:val="46A484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1D9547D"/>
    <w:multiLevelType w:val="hybridMultilevel"/>
    <w:tmpl w:val="828217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8"/>
  <w:defaultTabStop w:val="720"/>
  <w:drawingGridHorizontalSpacing w:val="100"/>
  <w:displayHorizontalDrawingGridEvery w:val="2"/>
  <w:displayVerticalDrawingGridEvery w:val="2"/>
  <w:characterSpacingControl w:val="doNotCompress"/>
  <w:savePreviewPicture/>
  <w:hdrShapeDefaults>
    <o:shapedefaults v:ext="edit" spidmax="3074"/>
    <o:shapelayout v:ext="edit">
      <o:idmap v:ext="edit" data="2"/>
      <o:rules v:ext="edit">
        <o:r id="V:Rule1" type="connector" idref="#AutoShape 10"/>
      </o:rules>
    </o:shapelayout>
  </w:hdrShapeDefaults>
  <w:footnotePr>
    <w:footnote w:id="-1"/>
    <w:footnote w:id="0"/>
  </w:footnotePr>
  <w:endnotePr>
    <w:endnote w:id="-1"/>
    <w:endnote w:id="0"/>
  </w:endnotePr>
  <w:compat/>
  <w:rsids>
    <w:rsidRoot w:val="00C1110A"/>
    <w:rsid w:val="00006032"/>
    <w:rsid w:val="000067CE"/>
    <w:rsid w:val="00012725"/>
    <w:rsid w:val="00015620"/>
    <w:rsid w:val="00027DA4"/>
    <w:rsid w:val="00042033"/>
    <w:rsid w:val="000503D7"/>
    <w:rsid w:val="000678A2"/>
    <w:rsid w:val="000759AB"/>
    <w:rsid w:val="00075C61"/>
    <w:rsid w:val="00083500"/>
    <w:rsid w:val="000D403C"/>
    <w:rsid w:val="000F0052"/>
    <w:rsid w:val="000F4224"/>
    <w:rsid w:val="00107C4E"/>
    <w:rsid w:val="00110F43"/>
    <w:rsid w:val="00115A99"/>
    <w:rsid w:val="001435AA"/>
    <w:rsid w:val="00160859"/>
    <w:rsid w:val="001629F9"/>
    <w:rsid w:val="00163749"/>
    <w:rsid w:val="0017665D"/>
    <w:rsid w:val="001776DD"/>
    <w:rsid w:val="00191CF2"/>
    <w:rsid w:val="001A38E8"/>
    <w:rsid w:val="001C1FF6"/>
    <w:rsid w:val="001C2545"/>
    <w:rsid w:val="001C2FC5"/>
    <w:rsid w:val="001C308A"/>
    <w:rsid w:val="001D04A1"/>
    <w:rsid w:val="001D3636"/>
    <w:rsid w:val="001D77AA"/>
    <w:rsid w:val="001E7D47"/>
    <w:rsid w:val="001F6072"/>
    <w:rsid w:val="00235F39"/>
    <w:rsid w:val="00242098"/>
    <w:rsid w:val="0025394D"/>
    <w:rsid w:val="00274C19"/>
    <w:rsid w:val="00294275"/>
    <w:rsid w:val="002A336B"/>
    <w:rsid w:val="002B4F14"/>
    <w:rsid w:val="002D0F8B"/>
    <w:rsid w:val="003250D1"/>
    <w:rsid w:val="003317A2"/>
    <w:rsid w:val="00334219"/>
    <w:rsid w:val="00336CA8"/>
    <w:rsid w:val="00357F56"/>
    <w:rsid w:val="00366BBE"/>
    <w:rsid w:val="00385120"/>
    <w:rsid w:val="003854F3"/>
    <w:rsid w:val="003976E5"/>
    <w:rsid w:val="00397797"/>
    <w:rsid w:val="003979BE"/>
    <w:rsid w:val="00397C9B"/>
    <w:rsid w:val="003D3DA3"/>
    <w:rsid w:val="003E66C0"/>
    <w:rsid w:val="003F12CB"/>
    <w:rsid w:val="003F4131"/>
    <w:rsid w:val="00400149"/>
    <w:rsid w:val="00402EC9"/>
    <w:rsid w:val="0040734F"/>
    <w:rsid w:val="00412F41"/>
    <w:rsid w:val="004342AC"/>
    <w:rsid w:val="00444FB3"/>
    <w:rsid w:val="00452DCD"/>
    <w:rsid w:val="00453B8B"/>
    <w:rsid w:val="00481D09"/>
    <w:rsid w:val="00483E2B"/>
    <w:rsid w:val="00484C67"/>
    <w:rsid w:val="00496CF2"/>
    <w:rsid w:val="004C2D5C"/>
    <w:rsid w:val="004D6F81"/>
    <w:rsid w:val="004E2F73"/>
    <w:rsid w:val="004E693D"/>
    <w:rsid w:val="004F0B6A"/>
    <w:rsid w:val="004F1DD7"/>
    <w:rsid w:val="004F39FF"/>
    <w:rsid w:val="004F4F00"/>
    <w:rsid w:val="00512683"/>
    <w:rsid w:val="005225E1"/>
    <w:rsid w:val="005421EA"/>
    <w:rsid w:val="00542826"/>
    <w:rsid w:val="005522C2"/>
    <w:rsid w:val="00580D2A"/>
    <w:rsid w:val="005823F8"/>
    <w:rsid w:val="00582CA3"/>
    <w:rsid w:val="005A0290"/>
    <w:rsid w:val="005B3EEB"/>
    <w:rsid w:val="00603BA7"/>
    <w:rsid w:val="006074D0"/>
    <w:rsid w:val="00645962"/>
    <w:rsid w:val="00664125"/>
    <w:rsid w:val="0067123A"/>
    <w:rsid w:val="006774E0"/>
    <w:rsid w:val="006832F2"/>
    <w:rsid w:val="00687005"/>
    <w:rsid w:val="006C605B"/>
    <w:rsid w:val="006D350C"/>
    <w:rsid w:val="006E613F"/>
    <w:rsid w:val="006F00EC"/>
    <w:rsid w:val="006F2D7F"/>
    <w:rsid w:val="0072598A"/>
    <w:rsid w:val="00741A1D"/>
    <w:rsid w:val="007554B0"/>
    <w:rsid w:val="00791C26"/>
    <w:rsid w:val="007A7005"/>
    <w:rsid w:val="007B65D1"/>
    <w:rsid w:val="007D2643"/>
    <w:rsid w:val="00805ECF"/>
    <w:rsid w:val="008564F8"/>
    <w:rsid w:val="00856A7B"/>
    <w:rsid w:val="008727BF"/>
    <w:rsid w:val="008733F0"/>
    <w:rsid w:val="008776E1"/>
    <w:rsid w:val="00881295"/>
    <w:rsid w:val="00886FA0"/>
    <w:rsid w:val="008A24D0"/>
    <w:rsid w:val="008A7795"/>
    <w:rsid w:val="00901897"/>
    <w:rsid w:val="0090428B"/>
    <w:rsid w:val="009576D5"/>
    <w:rsid w:val="00960721"/>
    <w:rsid w:val="009630C0"/>
    <w:rsid w:val="00980615"/>
    <w:rsid w:val="009818E4"/>
    <w:rsid w:val="00987DC3"/>
    <w:rsid w:val="009C1682"/>
    <w:rsid w:val="009C674B"/>
    <w:rsid w:val="009D34EE"/>
    <w:rsid w:val="009D7323"/>
    <w:rsid w:val="009E2E04"/>
    <w:rsid w:val="009E3DA2"/>
    <w:rsid w:val="009E5187"/>
    <w:rsid w:val="009E5A0C"/>
    <w:rsid w:val="009F04DE"/>
    <w:rsid w:val="009F71C7"/>
    <w:rsid w:val="00A037A6"/>
    <w:rsid w:val="00A04B48"/>
    <w:rsid w:val="00A10CFB"/>
    <w:rsid w:val="00A11540"/>
    <w:rsid w:val="00A23290"/>
    <w:rsid w:val="00A275D8"/>
    <w:rsid w:val="00A4206B"/>
    <w:rsid w:val="00A4766D"/>
    <w:rsid w:val="00A526B5"/>
    <w:rsid w:val="00A85581"/>
    <w:rsid w:val="00A91837"/>
    <w:rsid w:val="00AD70C5"/>
    <w:rsid w:val="00B000B4"/>
    <w:rsid w:val="00B04A8B"/>
    <w:rsid w:val="00B14B25"/>
    <w:rsid w:val="00B21621"/>
    <w:rsid w:val="00B508F7"/>
    <w:rsid w:val="00BD2563"/>
    <w:rsid w:val="00BE608E"/>
    <w:rsid w:val="00C1110A"/>
    <w:rsid w:val="00C212C6"/>
    <w:rsid w:val="00C312B6"/>
    <w:rsid w:val="00C33342"/>
    <w:rsid w:val="00C36B45"/>
    <w:rsid w:val="00C42AB3"/>
    <w:rsid w:val="00C80852"/>
    <w:rsid w:val="00C973F3"/>
    <w:rsid w:val="00CA4DF6"/>
    <w:rsid w:val="00CB2DEE"/>
    <w:rsid w:val="00CB67EA"/>
    <w:rsid w:val="00CB6DF6"/>
    <w:rsid w:val="00CC3BBE"/>
    <w:rsid w:val="00CD57A4"/>
    <w:rsid w:val="00D06A61"/>
    <w:rsid w:val="00D255EF"/>
    <w:rsid w:val="00D45684"/>
    <w:rsid w:val="00D46ACF"/>
    <w:rsid w:val="00D5589C"/>
    <w:rsid w:val="00D64C63"/>
    <w:rsid w:val="00D70F87"/>
    <w:rsid w:val="00D85530"/>
    <w:rsid w:val="00D97497"/>
    <w:rsid w:val="00DC2EF9"/>
    <w:rsid w:val="00DD4DB7"/>
    <w:rsid w:val="00DE1055"/>
    <w:rsid w:val="00E004C4"/>
    <w:rsid w:val="00E16E50"/>
    <w:rsid w:val="00E266F3"/>
    <w:rsid w:val="00E273B1"/>
    <w:rsid w:val="00E628B5"/>
    <w:rsid w:val="00E71263"/>
    <w:rsid w:val="00E8096A"/>
    <w:rsid w:val="00E809D1"/>
    <w:rsid w:val="00EC298F"/>
    <w:rsid w:val="00ED0D10"/>
    <w:rsid w:val="00ED478C"/>
    <w:rsid w:val="00EE66AC"/>
    <w:rsid w:val="00EF4D6A"/>
    <w:rsid w:val="00F15BDC"/>
    <w:rsid w:val="00F2093F"/>
    <w:rsid w:val="00F62329"/>
    <w:rsid w:val="00F639C9"/>
    <w:rsid w:val="00F645D4"/>
    <w:rsid w:val="00F672BB"/>
    <w:rsid w:val="00F8373E"/>
    <w:rsid w:val="00F9103E"/>
    <w:rsid w:val="00F9197F"/>
    <w:rsid w:val="00FB766D"/>
    <w:rsid w:val="00FC6BFC"/>
    <w:rsid w:val="00FE1EBB"/>
    <w:rsid w:val="00FE661D"/>
    <w:rsid w:val="00FF37F3"/>
    <w:rsid w:val="00FF67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13F"/>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lang/>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99"/>
    <w:locked/>
    <w:rsid w:val="00C11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lang/>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lang/>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lang/>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uiPriority w:val="99"/>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PUMZA</cp:lastModifiedBy>
  <cp:revision>2</cp:revision>
  <cp:lastPrinted>2018-04-23T20:27:00Z</cp:lastPrinted>
  <dcterms:created xsi:type="dcterms:W3CDTF">2018-05-08T09:04:00Z</dcterms:created>
  <dcterms:modified xsi:type="dcterms:W3CDTF">2018-05-08T09:04:00Z</dcterms:modified>
</cp:coreProperties>
</file>