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D91DE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1033</w:t>
      </w:r>
    </w:p>
    <w:p w:rsidR="006C22EF" w:rsidRPr="00655403" w:rsidRDefault="000857B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29 May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2020</w:t>
      </w:r>
    </w:p>
    <w:p w:rsidR="006C22EF" w:rsidRPr="00655403" w:rsidRDefault="000857B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18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493DD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 June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0857BA" w:rsidRDefault="000857BA" w:rsidP="000857BA">
      <w:pPr>
        <w:spacing w:before="100" w:beforeAutospacing="1" w:after="100" w:afterAutospacing="1" w:line="276" w:lineRule="auto"/>
        <w:ind w:left="142" w:hanging="142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7D666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Mr M S F de Freitas (DA) to </w:t>
      </w:r>
      <w:r w:rsidRPr="000857BA">
        <w:rPr>
          <w:rFonts w:ascii="Arial Narrow" w:hAnsi="Arial Narrow" w:cs="Times New Roman"/>
          <w:b/>
          <w:bCs/>
          <w:sz w:val="24"/>
          <w:szCs w:val="24"/>
        </w:rPr>
        <w:t xml:space="preserve">ask </w:t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t>the Minister of Tourism</w:t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fldChar w:fldCharType="begin"/>
      </w:r>
      <w:r w:rsidRPr="000857BA">
        <w:rPr>
          <w:rFonts w:ascii="Arial Narrow" w:hAnsi="Arial Narrow"/>
          <w:sz w:val="24"/>
          <w:szCs w:val="24"/>
        </w:rPr>
        <w:instrText xml:space="preserve"> XE "</w:instrText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instrText>Tourism</w:instrText>
      </w:r>
      <w:r w:rsidRPr="000857BA">
        <w:rPr>
          <w:rFonts w:ascii="Arial Narrow" w:hAnsi="Arial Narrow"/>
          <w:sz w:val="24"/>
          <w:szCs w:val="24"/>
        </w:rPr>
        <w:instrText xml:space="preserve">" </w:instrText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fldChar w:fldCharType="end"/>
      </w:r>
      <w:r w:rsidRPr="000857BA">
        <w:rPr>
          <w:rFonts w:ascii="Arial Narrow" w:hAnsi="Arial Narrow" w:cs="Times New Roman"/>
          <w:b/>
          <w:bCs/>
          <w:sz w:val="24"/>
          <w:szCs w:val="24"/>
          <w:lang w:val="en-US"/>
        </w:rPr>
        <w:t>:</w:t>
      </w:r>
    </w:p>
    <w:p w:rsidR="00B65222" w:rsidRPr="00B65222" w:rsidRDefault="00B65222" w:rsidP="00B65222">
      <w:pPr>
        <w:spacing w:before="100" w:beforeAutospacing="1" w:after="100" w:afterAutospacing="1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B65222">
        <w:rPr>
          <w:rFonts w:ascii="Arial Narrow" w:hAnsi="Arial Narrow" w:cs="Times New Roman"/>
          <w:sz w:val="24"/>
          <w:szCs w:val="24"/>
        </w:rPr>
        <w:t>With reference to the duties of the National Registrar of Tour</w:t>
      </w:r>
      <w:r w:rsidR="00120F94">
        <w:rPr>
          <w:rFonts w:ascii="Arial Narrow" w:hAnsi="Arial Narrow" w:cs="Times New Roman"/>
          <w:sz w:val="24"/>
          <w:szCs w:val="24"/>
        </w:rPr>
        <w:t>ist</w:t>
      </w:r>
      <w:r w:rsidRPr="00B65222">
        <w:rPr>
          <w:rFonts w:ascii="Arial Narrow" w:hAnsi="Arial Narrow" w:cs="Times New Roman"/>
          <w:sz w:val="24"/>
          <w:szCs w:val="24"/>
        </w:rPr>
        <w:t xml:space="preserve"> Guides, (a) what number of tour</w:t>
      </w:r>
      <w:r w:rsidR="00120F94">
        <w:rPr>
          <w:rFonts w:ascii="Arial Narrow" w:hAnsi="Arial Narrow" w:cs="Times New Roman"/>
          <w:sz w:val="24"/>
          <w:szCs w:val="24"/>
        </w:rPr>
        <w:t>ist</w:t>
      </w:r>
      <w:r w:rsidRPr="00B65222">
        <w:rPr>
          <w:rFonts w:ascii="Arial Narrow" w:hAnsi="Arial Narrow" w:cs="Times New Roman"/>
          <w:sz w:val="24"/>
          <w:szCs w:val="24"/>
        </w:rPr>
        <w:t xml:space="preserve"> guides were registered on the central database in each province in each month (aa) in each of the past three financial years and (bb) since 1 April 2020 and (b) what (i) number of tour</w:t>
      </w:r>
      <w:r w:rsidR="00120F94">
        <w:rPr>
          <w:rFonts w:ascii="Arial Narrow" w:hAnsi="Arial Narrow" w:cs="Times New Roman"/>
          <w:sz w:val="24"/>
          <w:szCs w:val="24"/>
        </w:rPr>
        <w:t>ist</w:t>
      </w:r>
      <w:r w:rsidRPr="00B65222">
        <w:rPr>
          <w:rFonts w:ascii="Arial Narrow" w:hAnsi="Arial Narrow" w:cs="Times New Roman"/>
          <w:sz w:val="24"/>
          <w:szCs w:val="24"/>
        </w:rPr>
        <w:t xml:space="preserve"> guides had their applications for registration rejected in the specified period in each province in each month and (ii) were the reasons for rejecting the applications in each case?</w:t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</w:r>
      <w:r w:rsidRPr="00B65222">
        <w:rPr>
          <w:rFonts w:ascii="Arial Narrow" w:hAnsi="Arial Narrow" w:cs="Times New Roman"/>
          <w:color w:val="000000"/>
          <w:sz w:val="24"/>
          <w:szCs w:val="24"/>
        </w:rPr>
        <w:tab/>
        <w:t>NW1323E</w:t>
      </w:r>
    </w:p>
    <w:p w:rsidR="006016C0" w:rsidRDefault="000857BA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</w:t>
      </w:r>
      <w:r w:rsidR="00120F9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;</w:t>
      </w:r>
    </w:p>
    <w:p w:rsidR="000F166E" w:rsidRDefault="000F166E" w:rsidP="00120F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120F94" w:rsidRDefault="00C2051C" w:rsidP="00120F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(aa)</w:t>
      </w:r>
      <w:r w:rsidR="00120F94" w:rsidRPr="00F66FA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120F9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2017/2018</w:t>
      </w:r>
    </w:p>
    <w:p w:rsidR="000F166E" w:rsidRDefault="000F166E" w:rsidP="00120F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F166E" w:rsidRPr="000F166E" w:rsidRDefault="00317B2C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These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figures show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the total number of </w:t>
      </w:r>
      <w:r w:rsidR="00A6496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registered guides per province for the 2017/18 financial year. </w:t>
      </w:r>
    </w:p>
    <w:p w:rsidR="00120F94" w:rsidRDefault="00120F94" w:rsidP="00120F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W w:w="921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567"/>
        <w:gridCol w:w="851"/>
        <w:gridCol w:w="708"/>
        <w:gridCol w:w="851"/>
        <w:gridCol w:w="567"/>
        <w:gridCol w:w="851"/>
        <w:gridCol w:w="709"/>
        <w:gridCol w:w="851"/>
        <w:gridCol w:w="708"/>
        <w:gridCol w:w="852"/>
      </w:tblGrid>
      <w:tr w:rsidR="00317B2C" w:rsidRPr="0002323C" w:rsidTr="008D0ED6">
        <w:trPr>
          <w:cantSplit/>
          <w:trHeight w:val="451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keepNext/>
              <w:spacing w:after="0" w:line="360" w:lineRule="auto"/>
              <w:ind w:left="360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PROVINCE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AFRICAN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COLOURED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INDIAN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317B2C" w:rsidRPr="0002323C" w:rsidTr="0042327B">
        <w:trPr>
          <w:cantSplit/>
          <w:trHeight w:val="2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</w:tr>
      <w:tr w:rsidR="00317B2C" w:rsidRPr="0002323C" w:rsidTr="0042327B">
        <w:trPr>
          <w:trHeight w:val="39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 Gauteng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1490</w:t>
            </w:r>
          </w:p>
        </w:tc>
      </w:tr>
      <w:tr w:rsidR="00317B2C" w:rsidRPr="0002323C" w:rsidTr="0042327B">
        <w:trPr>
          <w:trHeight w:val="3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2. Limpopo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216</w:t>
            </w:r>
          </w:p>
        </w:tc>
      </w:tr>
      <w:tr w:rsidR="00317B2C" w:rsidRPr="0002323C" w:rsidTr="0042327B">
        <w:trPr>
          <w:trHeight w:val="30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3. North West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27</w:t>
            </w:r>
          </w:p>
        </w:tc>
      </w:tr>
      <w:tr w:rsidR="00317B2C" w:rsidRPr="0002323C" w:rsidTr="0042327B">
        <w:trPr>
          <w:trHeight w:val="33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 Mpumalanga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1894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317B2C" w:rsidRPr="0002323C" w:rsidTr="0042327B">
        <w:trPr>
          <w:trHeight w:val="36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 Northern Cape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101</w:t>
            </w:r>
          </w:p>
        </w:tc>
      </w:tr>
      <w:tr w:rsidR="00317B2C" w:rsidRPr="0002323C" w:rsidTr="0042327B">
        <w:trPr>
          <w:trHeight w:val="32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 Free State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31</w:t>
            </w:r>
          </w:p>
        </w:tc>
      </w:tr>
      <w:tr w:rsidR="00317B2C" w:rsidRPr="0002323C" w:rsidTr="0042327B">
        <w:trPr>
          <w:trHeight w:val="30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 Eastern Cape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732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304</w:t>
            </w:r>
          </w:p>
        </w:tc>
      </w:tr>
      <w:tr w:rsidR="00317B2C" w:rsidRPr="0002323C" w:rsidTr="0042327B">
        <w:trPr>
          <w:trHeight w:val="31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 KwaZulu- Natal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443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158</w:t>
            </w:r>
          </w:p>
        </w:tc>
      </w:tr>
      <w:tr w:rsidR="00317B2C" w:rsidRPr="0002323C" w:rsidTr="0042327B">
        <w:trPr>
          <w:trHeight w:val="36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lastRenderedPageBreak/>
              <w:t>9. Western Cape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2463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1292</w:t>
            </w:r>
          </w:p>
        </w:tc>
      </w:tr>
      <w:tr w:rsidR="00317B2C" w:rsidRPr="0002323C" w:rsidTr="0042327B">
        <w:trPr>
          <w:trHeight w:val="33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 xml:space="preserve">Sub 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5391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sz w:val="18"/>
                <w:szCs w:val="18"/>
                <w:lang w:val="en-US"/>
              </w:rPr>
              <w:t>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8723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02323C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en-US"/>
              </w:rPr>
              <w:t>4029</w:t>
            </w:r>
          </w:p>
        </w:tc>
      </w:tr>
      <w:tr w:rsidR="00317B2C" w:rsidRPr="0002323C" w:rsidTr="0042327B">
        <w:trPr>
          <w:trHeight w:val="2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Grand Total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3213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1107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8351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12752</w:t>
            </w:r>
          </w:p>
        </w:tc>
      </w:tr>
      <w:tr w:rsidR="00317B2C" w:rsidRPr="0002323C" w:rsidTr="0042327B">
        <w:trPr>
          <w:trHeight w:val="244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4402 Blacks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02323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8351  Whites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02323C" w:rsidRDefault="00317B2C" w:rsidP="00165E99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</w:p>
        </w:tc>
      </w:tr>
    </w:tbl>
    <w:p w:rsidR="00AF2EE2" w:rsidRDefault="00AF2EE2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F2EE2" w:rsidRDefault="00CC0B27" w:rsidP="00AF2E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(aa)</w:t>
      </w:r>
      <w:r w:rsidR="00AF2EE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2018/2019</w:t>
      </w:r>
    </w:p>
    <w:p w:rsidR="000F166E" w:rsidRDefault="000F166E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167BBB" w:rsidRPr="00167BBB" w:rsidRDefault="00317B2C" w:rsidP="00167B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These 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figures show the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total number of registered guides per province 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for the 2018/19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financial year</w:t>
      </w:r>
    </w:p>
    <w:p w:rsidR="000F166E" w:rsidRDefault="000F166E" w:rsidP="00167B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317B2C" w:rsidRPr="00705032" w:rsidTr="008D0ED6">
        <w:trPr>
          <w:cantSplit/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keepNext/>
              <w:spacing w:after="0" w:line="360" w:lineRule="auto"/>
              <w:ind w:left="360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PROVINCE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AFRICAN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COLOURED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INDIAN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WHITE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317B2C" w:rsidRPr="00705032" w:rsidTr="00412769">
        <w:trPr>
          <w:cantSplit/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36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Female</w:t>
            </w:r>
          </w:p>
        </w:tc>
      </w:tr>
      <w:tr w:rsidR="00317B2C" w:rsidRPr="00705032" w:rsidTr="00412769">
        <w:trPr>
          <w:trHeight w:val="3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1. Gauteng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1497</w:t>
            </w:r>
          </w:p>
        </w:tc>
      </w:tr>
      <w:tr w:rsidR="00317B2C" w:rsidRPr="00705032" w:rsidTr="00412769">
        <w:trPr>
          <w:trHeight w:val="3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2. Limpopo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216</w:t>
            </w:r>
          </w:p>
        </w:tc>
      </w:tr>
      <w:tr w:rsidR="00317B2C" w:rsidRPr="00705032" w:rsidTr="00412769">
        <w:trPr>
          <w:trHeight w:val="2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3. North West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</w:tr>
      <w:tr w:rsidR="00317B2C" w:rsidRPr="00705032" w:rsidTr="00412769">
        <w:trPr>
          <w:trHeight w:val="31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4. Mpumalanga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419</w:t>
            </w:r>
          </w:p>
        </w:tc>
      </w:tr>
      <w:tr w:rsidR="00317B2C" w:rsidRPr="00705032" w:rsidTr="00412769">
        <w:trPr>
          <w:trHeight w:val="36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5. Northern Cape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117</w:t>
            </w:r>
          </w:p>
        </w:tc>
      </w:tr>
      <w:tr w:rsidR="00317B2C" w:rsidRPr="00705032" w:rsidTr="00412769">
        <w:trPr>
          <w:trHeight w:val="3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6. Free State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317B2C" w:rsidRPr="00705032" w:rsidTr="00412769">
        <w:trPr>
          <w:trHeight w:val="4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7. Eastern Cape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304</w:t>
            </w:r>
          </w:p>
        </w:tc>
      </w:tr>
      <w:tr w:rsidR="00317B2C" w:rsidRPr="00705032" w:rsidTr="00412769">
        <w:trPr>
          <w:trHeight w:val="40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8. KwaZulu- Natal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161</w:t>
            </w:r>
          </w:p>
        </w:tc>
      </w:tr>
      <w:tr w:rsidR="00317B2C" w:rsidRPr="00705032" w:rsidTr="00412769">
        <w:trPr>
          <w:trHeight w:val="3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9. Western Cape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sz w:val="18"/>
                <w:szCs w:val="18"/>
                <w:lang w:val="en-US"/>
              </w:rPr>
              <w:t>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1414</w:t>
            </w:r>
          </w:p>
        </w:tc>
      </w:tr>
      <w:tr w:rsidR="00317B2C" w:rsidRPr="00705032" w:rsidTr="00412769">
        <w:trPr>
          <w:trHeight w:val="3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 xml:space="preserve">Sub Total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5576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B2C" w:rsidRPr="00705032" w:rsidRDefault="00317B2C" w:rsidP="00165E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4189</w:t>
            </w:r>
          </w:p>
        </w:tc>
      </w:tr>
      <w:tr w:rsidR="00317B2C" w:rsidRPr="00705032" w:rsidTr="00412769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Grand 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1236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8606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13279</w:t>
            </w:r>
          </w:p>
        </w:tc>
      </w:tr>
      <w:tr w:rsidR="00317B2C" w:rsidRPr="00705032" w:rsidTr="00317B2C">
        <w:trPr>
          <w:trHeight w:val="244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4673 Blacks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503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8606  Whites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2C" w:rsidRPr="00705032" w:rsidRDefault="00317B2C" w:rsidP="00165E99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val="en-US"/>
              </w:rPr>
            </w:pPr>
          </w:p>
        </w:tc>
      </w:tr>
    </w:tbl>
    <w:p w:rsidR="00AF2EE2" w:rsidRPr="000857BA" w:rsidRDefault="00AF2EE2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F2EE2" w:rsidRDefault="00CC0B27" w:rsidP="00AF2E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(aa)</w:t>
      </w:r>
      <w:r w:rsidR="00AF2EE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2019/2020</w:t>
      </w:r>
    </w:p>
    <w:p w:rsidR="000F166E" w:rsidRDefault="000F166E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F166E" w:rsidRPr="000F166E" w:rsidRDefault="00167BBB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Based on what was reported by Provincial Registrars in the last financial year, t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hese figures show the number of </w:t>
      </w:r>
      <w:r w:rsidR="00317B2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new tourist guides registered monthly per province for the 2019/20 financial year</w:t>
      </w:r>
      <w:r w:rsidR="000F166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</w:p>
    <w:p w:rsidR="00AF2EE2" w:rsidRDefault="00AF2EE2" w:rsidP="00AF2E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tbl>
      <w:tblPr>
        <w:tblW w:w="9095" w:type="dxa"/>
        <w:tblInd w:w="-5" w:type="dxa"/>
        <w:tblLook w:val="0000" w:firstRow="0" w:lastRow="0" w:firstColumn="0" w:lastColumn="0" w:noHBand="0" w:noVBand="0"/>
      </w:tblPr>
      <w:tblGrid>
        <w:gridCol w:w="2342"/>
        <w:gridCol w:w="493"/>
        <w:gridCol w:w="508"/>
        <w:gridCol w:w="490"/>
        <w:gridCol w:w="490"/>
        <w:gridCol w:w="508"/>
        <w:gridCol w:w="479"/>
        <w:gridCol w:w="497"/>
        <w:gridCol w:w="505"/>
        <w:gridCol w:w="507"/>
        <w:gridCol w:w="490"/>
        <w:gridCol w:w="490"/>
        <w:gridCol w:w="515"/>
        <w:gridCol w:w="781"/>
      </w:tblGrid>
      <w:tr w:rsidR="000F166E" w:rsidRPr="006D0F06" w:rsidTr="008D0ED6">
        <w:trPr>
          <w:trHeight w:val="277"/>
          <w:tblHeader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 xml:space="preserve">Quarter 1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 xml:space="preserve">Quarter 2       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 xml:space="preserve">Quarter 3      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 xml:space="preserve">Quarter 4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0F166E" w:rsidRPr="006D0F06" w:rsidTr="008D0ED6">
        <w:trPr>
          <w:trHeight w:val="277"/>
          <w:tblHeader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NOV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DEC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n-US"/>
              </w:rPr>
              <w:t>ANNUAL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179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Mpumalanga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2D2EFA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C61A82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133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Gauteng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1C6F54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1C6F54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166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KwaZulu-Natal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158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North West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27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Eastern Cape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63D8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89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Western Cape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662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Northern Cape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42327B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42327B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Free State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EA583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820C68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11</w:t>
            </w: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MONTHLY SUB - 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1705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1705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104B7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B104B7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2D2EFA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F64CBC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1C6F54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1C6F54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F166E" w:rsidRPr="006D0F06" w:rsidTr="000F166E">
        <w:trPr>
          <w:trHeight w:val="27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66E" w:rsidRPr="006D0F06" w:rsidRDefault="000F166E" w:rsidP="00A26C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6D0F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QUARTERLY TOTALS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166E" w:rsidRPr="006D0F06" w:rsidRDefault="0059420E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371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166E" w:rsidRPr="006D0F06" w:rsidRDefault="002D2EFA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F166E" w:rsidRPr="006D0F06" w:rsidRDefault="00C31012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/>
              </w:rPr>
              <w:t>331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166E" w:rsidRPr="006D0F06" w:rsidRDefault="002D2EFA" w:rsidP="00A26C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1436</w:t>
            </w:r>
          </w:p>
        </w:tc>
      </w:tr>
    </w:tbl>
    <w:p w:rsidR="00AF2EE2" w:rsidRDefault="00AF2EE2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F2EE2" w:rsidRDefault="00CC0B27" w:rsidP="00AF2E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lastRenderedPageBreak/>
        <w:t>(bb)</w:t>
      </w:r>
      <w:r w:rsidR="00963A2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2020/2021</w:t>
      </w:r>
    </w:p>
    <w:p w:rsidR="00AF2EE2" w:rsidRDefault="000F166E" w:rsidP="0008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2" w:hanging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</w:p>
    <w:p w:rsidR="000F166E" w:rsidRDefault="000F166E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Due to the Covid-19 lockdown, </w:t>
      </w:r>
      <w:r w:rsidR="004232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no new tourist guide registrations were processed between 01 April 2020 – 01 June 2020.</w:t>
      </w:r>
    </w:p>
    <w:p w:rsidR="0042327B" w:rsidRDefault="0042327B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F166E" w:rsidRDefault="000F166E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0F166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(b) (i) and (ii)</w:t>
      </w:r>
    </w:p>
    <w:p w:rsidR="005C6DEC" w:rsidRDefault="005C6DEC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5C6DEC" w:rsidRPr="005C6DEC" w:rsidRDefault="005C6DEC" w:rsidP="000F16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Department does not maintain records in this regard. </w:t>
      </w:r>
      <w:r w:rsidR="00DF5B4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Those who feel aggrieved by the decisions taken by the Provincial Registrars are entitled to lodge appeals with the National Registrar as outlined in </w:t>
      </w:r>
      <w:r w:rsidR="00DF5B41" w:rsidRPr="00DF5B41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PQ 1034</w:t>
      </w:r>
      <w:r w:rsidR="00DF5B41">
        <w:rPr>
          <w:rFonts w:ascii="Arial Narrow" w:eastAsia="Arial Unicode MS" w:hAnsi="Arial Narrow" w:cs="Times New Roman"/>
          <w:bCs/>
          <w:sz w:val="24"/>
          <w:szCs w:val="24"/>
          <w:bdr w:val="nil"/>
        </w:rPr>
        <w:t>.</w:t>
      </w:r>
    </w:p>
    <w:sectPr w:rsidR="005C6DEC" w:rsidRPr="005C6DEC" w:rsidSect="00963A2D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07" w:rsidRDefault="00BB4E07">
      <w:pPr>
        <w:spacing w:after="0" w:line="240" w:lineRule="auto"/>
      </w:pPr>
      <w:r>
        <w:separator/>
      </w:r>
    </w:p>
  </w:endnote>
  <w:endnote w:type="continuationSeparator" w:id="0">
    <w:p w:rsidR="00BB4E07" w:rsidRDefault="00BB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BF" w:rsidRDefault="00A26CBF">
    <w:pPr>
      <w:pStyle w:val="Footer"/>
      <w:jc w:val="right"/>
    </w:pPr>
    <w:r w:rsidRPr="00963A2D">
      <w:rPr>
        <w:rFonts w:ascii="Arial Narrow" w:hAnsi="Arial Narrow"/>
        <w:sz w:val="18"/>
        <w:szCs w:val="18"/>
      </w:rPr>
      <w:t>1033(NW1322</w:t>
    </w:r>
    <w:r>
      <w:rPr>
        <w:rFonts w:ascii="Arial Narrow" w:hAnsi="Arial Narrow"/>
        <w:sz w:val="18"/>
        <w:szCs w:val="18"/>
      </w:rPr>
      <w:t>E</w:t>
    </w:r>
    <w:r w:rsidRPr="00963A2D">
      <w:rPr>
        <w:rFonts w:ascii="Arial Narrow" w:hAnsi="Arial Narrow"/>
        <w:sz w:val="18"/>
        <w:szCs w:val="18"/>
      </w:rPr>
      <w:t xml:space="preserve">)                                                                                       </w:t>
    </w:r>
    <w:sdt>
      <w:sdtPr>
        <w:id w:val="1815446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A5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26CBF" w:rsidRPr="00C0184E" w:rsidRDefault="00A26CBF" w:rsidP="00AF2EE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BF" w:rsidRDefault="00A26CBF">
    <w:pPr>
      <w:pStyle w:val="Footer"/>
      <w:jc w:val="right"/>
    </w:pPr>
  </w:p>
  <w:p w:rsidR="00A26CBF" w:rsidRPr="006016C0" w:rsidRDefault="00A26CBF" w:rsidP="006016C0">
    <w:pPr>
      <w:pStyle w:val="HeaderFooter"/>
      <w:jc w:val="center"/>
      <w:rPr>
        <w:rFonts w:ascii="Arial Narrow" w:hAnsi="Arial Narrow"/>
        <w:sz w:val="18"/>
        <w:szCs w:val="18"/>
      </w:rPr>
    </w:pPr>
    <w:r w:rsidRPr="006016C0">
      <w:rPr>
        <w:rFonts w:ascii="Arial Narrow" w:hAnsi="Arial Narrow"/>
        <w:sz w:val="18"/>
        <w:szCs w:val="18"/>
      </w:rPr>
      <w:t>86(NW95E)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07" w:rsidRDefault="00BB4E07">
      <w:pPr>
        <w:spacing w:after="0" w:line="240" w:lineRule="auto"/>
      </w:pPr>
      <w:r>
        <w:separator/>
      </w:r>
    </w:p>
  </w:footnote>
  <w:footnote w:type="continuationSeparator" w:id="0">
    <w:p w:rsidR="00BB4E07" w:rsidRDefault="00BB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33F40"/>
    <w:rsid w:val="00045D48"/>
    <w:rsid w:val="000857BA"/>
    <w:rsid w:val="000F166E"/>
    <w:rsid w:val="00120F94"/>
    <w:rsid w:val="00167BBB"/>
    <w:rsid w:val="001839A9"/>
    <w:rsid w:val="001C6F54"/>
    <w:rsid w:val="001E58B5"/>
    <w:rsid w:val="00277ED2"/>
    <w:rsid w:val="00290F00"/>
    <w:rsid w:val="002B37A0"/>
    <w:rsid w:val="002D2EFA"/>
    <w:rsid w:val="002E24A9"/>
    <w:rsid w:val="002F397B"/>
    <w:rsid w:val="003111B9"/>
    <w:rsid w:val="00317B2C"/>
    <w:rsid w:val="00323810"/>
    <w:rsid w:val="00350FD5"/>
    <w:rsid w:val="0038039F"/>
    <w:rsid w:val="00412769"/>
    <w:rsid w:val="0042327B"/>
    <w:rsid w:val="00471ABE"/>
    <w:rsid w:val="00493DD2"/>
    <w:rsid w:val="0051705E"/>
    <w:rsid w:val="00545830"/>
    <w:rsid w:val="005573AA"/>
    <w:rsid w:val="0059420E"/>
    <w:rsid w:val="005C13B9"/>
    <w:rsid w:val="005C36B5"/>
    <w:rsid w:val="005C6DEC"/>
    <w:rsid w:val="006016C0"/>
    <w:rsid w:val="00627B0B"/>
    <w:rsid w:val="00632E4F"/>
    <w:rsid w:val="00636780"/>
    <w:rsid w:val="00655403"/>
    <w:rsid w:val="006B0355"/>
    <w:rsid w:val="006C22EF"/>
    <w:rsid w:val="007106BD"/>
    <w:rsid w:val="007300A7"/>
    <w:rsid w:val="00744811"/>
    <w:rsid w:val="00777DCA"/>
    <w:rsid w:val="00781C62"/>
    <w:rsid w:val="007D2980"/>
    <w:rsid w:val="00820C68"/>
    <w:rsid w:val="008B0B46"/>
    <w:rsid w:val="008B55A3"/>
    <w:rsid w:val="008D0ED6"/>
    <w:rsid w:val="008E73A3"/>
    <w:rsid w:val="008F0087"/>
    <w:rsid w:val="0091328D"/>
    <w:rsid w:val="00940CDA"/>
    <w:rsid w:val="00963A2D"/>
    <w:rsid w:val="009A588A"/>
    <w:rsid w:val="009E00D0"/>
    <w:rsid w:val="009F226C"/>
    <w:rsid w:val="00A0434A"/>
    <w:rsid w:val="00A14622"/>
    <w:rsid w:val="00A26CBF"/>
    <w:rsid w:val="00A44E86"/>
    <w:rsid w:val="00A6496A"/>
    <w:rsid w:val="00AF2EE2"/>
    <w:rsid w:val="00B104B7"/>
    <w:rsid w:val="00B115A7"/>
    <w:rsid w:val="00B12CA0"/>
    <w:rsid w:val="00B12E55"/>
    <w:rsid w:val="00B63D87"/>
    <w:rsid w:val="00B65222"/>
    <w:rsid w:val="00B71DB5"/>
    <w:rsid w:val="00B87172"/>
    <w:rsid w:val="00BB4077"/>
    <w:rsid w:val="00BB4E07"/>
    <w:rsid w:val="00C14944"/>
    <w:rsid w:val="00C2051C"/>
    <w:rsid w:val="00C267B8"/>
    <w:rsid w:val="00C31012"/>
    <w:rsid w:val="00C53330"/>
    <w:rsid w:val="00C61A82"/>
    <w:rsid w:val="00C86A16"/>
    <w:rsid w:val="00CC0B27"/>
    <w:rsid w:val="00CD4D2F"/>
    <w:rsid w:val="00CF34B7"/>
    <w:rsid w:val="00D021EC"/>
    <w:rsid w:val="00D26DEB"/>
    <w:rsid w:val="00D47F8D"/>
    <w:rsid w:val="00D91DE5"/>
    <w:rsid w:val="00D91E6C"/>
    <w:rsid w:val="00DA16C6"/>
    <w:rsid w:val="00DC2F7B"/>
    <w:rsid w:val="00DF5B41"/>
    <w:rsid w:val="00E44D10"/>
    <w:rsid w:val="00E47924"/>
    <w:rsid w:val="00E54B68"/>
    <w:rsid w:val="00EA5838"/>
    <w:rsid w:val="00EC5F3F"/>
    <w:rsid w:val="00ED0A5B"/>
    <w:rsid w:val="00F1693A"/>
    <w:rsid w:val="00F4258D"/>
    <w:rsid w:val="00F64CBC"/>
    <w:rsid w:val="00F73FD0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0F94"/>
  </w:style>
  <w:style w:type="table" w:styleId="TableGrid">
    <w:name w:val="Table Grid"/>
    <w:basedOn w:val="TableNormal"/>
    <w:uiPriority w:val="39"/>
    <w:rsid w:val="0012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2020-06-17T15:49:00Z</dcterms:created>
  <dcterms:modified xsi:type="dcterms:W3CDTF">2020-06-17T15:49:00Z</dcterms:modified>
</cp:coreProperties>
</file>