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F4" w:rsidRPr="00BF349B" w:rsidRDefault="00CF06F4" w:rsidP="00E81167">
      <w:pPr>
        <w:spacing w:after="0" w:line="240" w:lineRule="auto"/>
        <w:jc w:val="both"/>
        <w:rPr>
          <w:rFonts w:ascii="Arial" w:hAnsi="Arial" w:cs="Arial"/>
          <w:sz w:val="24"/>
          <w:szCs w:val="24"/>
        </w:rPr>
      </w:pPr>
      <w:bookmarkStart w:id="0" w:name="_GoBack"/>
      <w:bookmarkEnd w:id="0"/>
    </w:p>
    <w:p w:rsidR="00CF06F4" w:rsidRPr="001828D3" w:rsidRDefault="00CF06F4" w:rsidP="00AE290B">
      <w:pPr>
        <w:pStyle w:val="Heading6"/>
        <w:rPr>
          <w:rFonts w:cs="Arial"/>
          <w:sz w:val="22"/>
          <w:szCs w:val="22"/>
          <w:u w:val="none"/>
          <w:lang w:val="en-ZA"/>
        </w:rPr>
      </w:pPr>
      <w:r w:rsidRPr="001828D3">
        <w:rPr>
          <w:rFonts w:cs="Arial"/>
          <w:sz w:val="22"/>
          <w:szCs w:val="22"/>
          <w:u w:val="none"/>
          <w:lang w:val="en-ZA"/>
        </w:rPr>
        <w:t xml:space="preserve">National </w:t>
      </w:r>
      <w:r>
        <w:rPr>
          <w:rFonts w:cs="Arial"/>
          <w:sz w:val="22"/>
          <w:szCs w:val="22"/>
          <w:u w:val="none"/>
          <w:lang w:val="en-ZA"/>
        </w:rPr>
        <w:t>Assembly</w:t>
      </w:r>
      <w:r w:rsidRPr="001828D3">
        <w:rPr>
          <w:rFonts w:cs="Arial"/>
          <w:sz w:val="22"/>
          <w:szCs w:val="22"/>
          <w:u w:val="none"/>
          <w:lang w:val="en-ZA"/>
        </w:rPr>
        <w:t xml:space="preserve">   </w:t>
      </w:r>
    </w:p>
    <w:p w:rsidR="00CF06F4" w:rsidRPr="001828D3" w:rsidRDefault="00CF06F4" w:rsidP="00AE290B">
      <w:pPr>
        <w:pStyle w:val="Heading2"/>
        <w:tabs>
          <w:tab w:val="left" w:pos="5940"/>
        </w:tabs>
        <w:ind w:left="0" w:firstLine="0"/>
        <w:jc w:val="both"/>
        <w:rPr>
          <w:rFonts w:ascii="Arial" w:hAnsi="Arial" w:cs="Arial"/>
          <w:sz w:val="22"/>
          <w:szCs w:val="22"/>
          <w:lang w:val="en-ZA"/>
        </w:rPr>
      </w:pPr>
    </w:p>
    <w:p w:rsidR="00CF06F4" w:rsidRDefault="00CF06F4" w:rsidP="00AE290B">
      <w:pPr>
        <w:pStyle w:val="Heading9"/>
        <w:jc w:val="both"/>
        <w:rPr>
          <w:rFonts w:cs="Arial"/>
          <w:sz w:val="22"/>
          <w:szCs w:val="22"/>
          <w:u w:val="none"/>
        </w:rPr>
      </w:pPr>
      <w:r w:rsidRPr="001828D3">
        <w:rPr>
          <w:rFonts w:cs="Arial"/>
          <w:sz w:val="22"/>
          <w:szCs w:val="22"/>
          <w:u w:val="none"/>
        </w:rPr>
        <w:t xml:space="preserve">Question Number: </w:t>
      </w:r>
      <w:r>
        <w:rPr>
          <w:rFonts w:cs="Arial"/>
          <w:sz w:val="22"/>
          <w:szCs w:val="22"/>
          <w:u w:val="none"/>
        </w:rPr>
        <w:t>1032</w:t>
      </w:r>
    </w:p>
    <w:p w:rsidR="00CF06F4" w:rsidRPr="007D0972" w:rsidRDefault="00CF06F4" w:rsidP="007D0972">
      <w:pPr>
        <w:spacing w:before="100" w:beforeAutospacing="1" w:after="100" w:afterAutospacing="1" w:line="240" w:lineRule="auto"/>
        <w:ind w:left="851" w:hanging="851"/>
        <w:jc w:val="both"/>
        <w:outlineLvl w:val="0"/>
        <w:rPr>
          <w:rFonts w:ascii="Arial" w:hAnsi="Arial" w:cs="Arial"/>
          <w:b/>
        </w:rPr>
      </w:pPr>
      <w:r w:rsidRPr="007D0972">
        <w:rPr>
          <w:rFonts w:ascii="Arial" w:hAnsi="Arial" w:cs="Arial"/>
          <w:b/>
        </w:rPr>
        <w:t>Mr G Mackay (DA) to ask the Minister of Transport:</w:t>
      </w:r>
    </w:p>
    <w:p w:rsidR="00CF06F4" w:rsidRPr="007D0972" w:rsidRDefault="00CF06F4" w:rsidP="007D0972">
      <w:pPr>
        <w:spacing w:before="100" w:beforeAutospacing="1" w:after="100" w:afterAutospacing="1" w:line="240" w:lineRule="auto"/>
        <w:jc w:val="both"/>
        <w:rPr>
          <w:rFonts w:ascii="Arial" w:hAnsi="Arial" w:cs="Arial"/>
        </w:rPr>
      </w:pPr>
      <w:r w:rsidRPr="007D0972">
        <w:rPr>
          <w:rFonts w:ascii="Arial" w:hAnsi="Arial" w:cs="Arial"/>
        </w:rPr>
        <w:t>(a) Why has the water leakage problems experienced with the Gautrain project, particularly at the Rosebank station in Johannesburg, not yet been resolved, (b) when is it anticipated that the matter will be resolved, (c) what are the costs to date in this regard and (d)(i) who will bear the specified costs and (ii) why?</w:t>
      </w:r>
      <w:r w:rsidRPr="007D0972">
        <w:rPr>
          <w:rFonts w:ascii="Arial" w:hAnsi="Arial" w:cs="Arial"/>
        </w:rPr>
        <w:tab/>
      </w:r>
      <w:r w:rsidRPr="007D0972">
        <w:rPr>
          <w:rFonts w:ascii="Arial" w:hAnsi="Arial" w:cs="Arial"/>
        </w:rPr>
        <w:tab/>
        <w:t>NW1164E</w:t>
      </w:r>
    </w:p>
    <w:p w:rsidR="00CF06F4" w:rsidRPr="00091D58" w:rsidRDefault="00CF06F4" w:rsidP="00091D58">
      <w:pPr>
        <w:rPr>
          <w:rFonts w:ascii="Arial" w:hAnsi="Arial" w:cs="Arial"/>
          <w:b/>
          <w:lang/>
        </w:rPr>
      </w:pPr>
      <w:r w:rsidRPr="00091D58">
        <w:rPr>
          <w:rFonts w:ascii="Arial" w:hAnsi="Arial" w:cs="Arial"/>
          <w:b/>
          <w:lang/>
        </w:rPr>
        <w:t>RESPONSE:</w:t>
      </w:r>
    </w:p>
    <w:p w:rsidR="00CF06F4" w:rsidRPr="00091D58" w:rsidRDefault="00CF06F4" w:rsidP="001402D8">
      <w:pPr>
        <w:numPr>
          <w:ilvl w:val="0"/>
          <w:numId w:val="33"/>
        </w:numPr>
        <w:ind w:hanging="720"/>
        <w:jc w:val="both"/>
        <w:rPr>
          <w:rFonts w:ascii="Arial" w:hAnsi="Arial" w:cs="Arial"/>
          <w:lang/>
        </w:rPr>
      </w:pPr>
      <w:r w:rsidRPr="00091D58">
        <w:rPr>
          <w:rFonts w:ascii="Arial" w:hAnsi="Arial" w:cs="Arial"/>
          <w:lang/>
        </w:rPr>
        <w:t>The portion of the Gautrain tunnel where the ingress of water is above specification and where Bombela have been ordered to carry out Tunnel Remedial Works in terms of an order of the Arbitration Federation of Southern Africa Tribunal is limited to a stretch of tunnel between Park Station and a shaft known as E2 some 2 km south of Rosebank.  Bombela’s design of the Tunnel Remedial Works in this section necessary to comply with the Tribunal’s orders has reached an advanced stage. Bombela has however, in parallel, also decided to apply to the High Court to have the Tribunal’s orders to remedy the water ingress set aside. This opposing action of Bombela is currently delaying the implementation of the Tunnel Remedial Works.</w:t>
      </w:r>
    </w:p>
    <w:p w:rsidR="00CF06F4" w:rsidRPr="00091D58" w:rsidRDefault="00CF06F4" w:rsidP="001402D8">
      <w:pPr>
        <w:numPr>
          <w:ilvl w:val="0"/>
          <w:numId w:val="33"/>
        </w:numPr>
        <w:ind w:hanging="720"/>
        <w:jc w:val="both"/>
        <w:rPr>
          <w:rFonts w:ascii="Arial" w:hAnsi="Arial" w:cs="Arial"/>
          <w:lang/>
        </w:rPr>
      </w:pPr>
      <w:r w:rsidRPr="00091D58">
        <w:rPr>
          <w:rFonts w:ascii="Arial" w:hAnsi="Arial" w:cs="Arial"/>
          <w:lang/>
        </w:rPr>
        <w:t>The matter is to be heard in the High Court on 6 and 7 June 2016. The resolution of the matter is dependent on the ruling of the Court. It is at this stage unclear how long the Court will take to make its ruling.</w:t>
      </w:r>
    </w:p>
    <w:p w:rsidR="00CF06F4" w:rsidRPr="00091D58" w:rsidRDefault="00CF06F4" w:rsidP="001402D8">
      <w:pPr>
        <w:numPr>
          <w:ilvl w:val="0"/>
          <w:numId w:val="33"/>
        </w:numPr>
        <w:ind w:hanging="720"/>
        <w:jc w:val="both"/>
        <w:rPr>
          <w:rFonts w:ascii="Arial" w:hAnsi="Arial" w:cs="Arial"/>
          <w:lang/>
        </w:rPr>
      </w:pPr>
      <w:r w:rsidRPr="00091D58">
        <w:rPr>
          <w:rFonts w:ascii="Arial" w:hAnsi="Arial" w:cs="Arial"/>
          <w:lang/>
        </w:rPr>
        <w:t>There are no costs to date for the Province. Bombela’s cost related to the remedial works is unknown because Bombela is not obliged to make this information available to the Province.</w:t>
      </w:r>
    </w:p>
    <w:p w:rsidR="00CF06F4" w:rsidRDefault="00CF06F4" w:rsidP="001402D8">
      <w:pPr>
        <w:numPr>
          <w:ilvl w:val="0"/>
          <w:numId w:val="33"/>
        </w:numPr>
        <w:ind w:hanging="720"/>
        <w:jc w:val="both"/>
        <w:rPr>
          <w:rFonts w:ascii="Arial" w:hAnsi="Arial" w:cs="Arial"/>
          <w:lang/>
        </w:rPr>
      </w:pPr>
      <w:r>
        <w:rPr>
          <w:rFonts w:ascii="Arial" w:hAnsi="Arial" w:cs="Arial"/>
          <w:lang/>
        </w:rPr>
        <w:t>(i)</w:t>
      </w:r>
      <w:r>
        <w:rPr>
          <w:rFonts w:ascii="Arial" w:hAnsi="Arial" w:cs="Arial"/>
          <w:lang/>
        </w:rPr>
        <w:tab/>
      </w:r>
      <w:r w:rsidRPr="00091D58">
        <w:rPr>
          <w:rFonts w:ascii="Arial" w:hAnsi="Arial" w:cs="Arial"/>
          <w:lang/>
        </w:rPr>
        <w:t>Bombela must bear the costs.</w:t>
      </w:r>
    </w:p>
    <w:p w:rsidR="00CF06F4" w:rsidRPr="001402D8" w:rsidRDefault="00CF06F4" w:rsidP="001402D8">
      <w:pPr>
        <w:pStyle w:val="ListParagraph"/>
        <w:numPr>
          <w:ilvl w:val="0"/>
          <w:numId w:val="34"/>
        </w:numPr>
        <w:jc w:val="both"/>
        <w:rPr>
          <w:rFonts w:ascii="Arial" w:hAnsi="Arial" w:cs="Arial"/>
          <w:lang/>
        </w:rPr>
      </w:pPr>
      <w:r w:rsidRPr="001402D8">
        <w:rPr>
          <w:rFonts w:ascii="Arial" w:hAnsi="Arial" w:cs="Arial"/>
          <w:lang/>
        </w:rPr>
        <w:t>Bombela is obliged, in terms of the Tribunal’s Award, to remedy the tunnel water leakage problem between Park Station and Shaft E2, at its own cost.</w:t>
      </w:r>
    </w:p>
    <w:p w:rsidR="00CF06F4" w:rsidRPr="00FF65A9" w:rsidRDefault="00CF06F4" w:rsidP="00D016E5">
      <w:pPr>
        <w:rPr>
          <w:rFonts w:ascii="Arial" w:hAnsi="Arial" w:cs="Arial"/>
          <w:lang w:val="en-ZA"/>
        </w:rPr>
      </w:pPr>
    </w:p>
    <w:sectPr w:rsidR="00CF06F4" w:rsidRPr="00FF65A9"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3">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6">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8624424"/>
    <w:multiLevelType w:val="hybridMultilevel"/>
    <w:tmpl w:val="0D26DACE"/>
    <w:lvl w:ilvl="0" w:tplc="28D0FC0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6">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7">
    <w:nsid w:val="5C14304D"/>
    <w:multiLevelType w:val="hybridMultilevel"/>
    <w:tmpl w:val="C5B2E196"/>
    <w:lvl w:ilvl="0" w:tplc="26D4015E">
      <w:start w:val="2"/>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20"/>
  </w:num>
  <w:num w:numId="3">
    <w:abstractNumId w:val="3"/>
  </w:num>
  <w:num w:numId="4">
    <w:abstractNumId w:val="6"/>
  </w:num>
  <w:num w:numId="5">
    <w:abstractNumId w:val="29"/>
  </w:num>
  <w:num w:numId="6">
    <w:abstractNumId w:val="31"/>
  </w:num>
  <w:num w:numId="7">
    <w:abstractNumId w:val="26"/>
  </w:num>
  <w:num w:numId="8">
    <w:abstractNumId w:val="2"/>
  </w:num>
  <w:num w:numId="9">
    <w:abstractNumId w:val="16"/>
  </w:num>
  <w:num w:numId="10">
    <w:abstractNumId w:val="11"/>
  </w:num>
  <w:num w:numId="11">
    <w:abstractNumId w:val="15"/>
  </w:num>
  <w:num w:numId="12">
    <w:abstractNumId w:val="24"/>
  </w:num>
  <w:num w:numId="13">
    <w:abstractNumId w:val="12"/>
  </w:num>
  <w:num w:numId="14">
    <w:abstractNumId w:val="8"/>
  </w:num>
  <w:num w:numId="15">
    <w:abstractNumId w:val="32"/>
  </w:num>
  <w:num w:numId="16">
    <w:abstractNumId w:val="23"/>
  </w:num>
  <w:num w:numId="17">
    <w:abstractNumId w:val="13"/>
  </w:num>
  <w:num w:numId="18">
    <w:abstractNumId w:val="33"/>
  </w:num>
  <w:num w:numId="19">
    <w:abstractNumId w:val="7"/>
  </w:num>
  <w:num w:numId="20">
    <w:abstractNumId w:val="9"/>
  </w:num>
  <w:num w:numId="21">
    <w:abstractNumId w:val="21"/>
  </w:num>
  <w:num w:numId="22">
    <w:abstractNumId w:val="30"/>
  </w:num>
  <w:num w:numId="23">
    <w:abstractNumId w:val="5"/>
  </w:num>
  <w:num w:numId="24">
    <w:abstractNumId w:val="25"/>
  </w:num>
  <w:num w:numId="25">
    <w:abstractNumId w:val="22"/>
  </w:num>
  <w:num w:numId="26">
    <w:abstractNumId w:val="14"/>
  </w:num>
  <w:num w:numId="27">
    <w:abstractNumId w:val="1"/>
  </w:num>
  <w:num w:numId="28">
    <w:abstractNumId w:val="0"/>
  </w:num>
  <w:num w:numId="29">
    <w:abstractNumId w:val="28"/>
  </w:num>
  <w:num w:numId="30">
    <w:abstractNumId w:val="4"/>
  </w:num>
  <w:num w:numId="31">
    <w:abstractNumId w:val="19"/>
  </w:num>
  <w:num w:numId="32">
    <w:abstractNumId w:val="17"/>
  </w:num>
  <w:num w:numId="33">
    <w:abstractNumId w:val="18"/>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333D9"/>
    <w:rsid w:val="00044AC4"/>
    <w:rsid w:val="0005391D"/>
    <w:rsid w:val="00055A79"/>
    <w:rsid w:val="000773B2"/>
    <w:rsid w:val="00080CA6"/>
    <w:rsid w:val="00082A4E"/>
    <w:rsid w:val="00091D58"/>
    <w:rsid w:val="0009500E"/>
    <w:rsid w:val="000B01FF"/>
    <w:rsid w:val="000E04E0"/>
    <w:rsid w:val="000E1816"/>
    <w:rsid w:val="000E1907"/>
    <w:rsid w:val="000F14B7"/>
    <w:rsid w:val="000F15CB"/>
    <w:rsid w:val="000F29A6"/>
    <w:rsid w:val="000F76BD"/>
    <w:rsid w:val="00130AB5"/>
    <w:rsid w:val="001402D8"/>
    <w:rsid w:val="00153AAD"/>
    <w:rsid w:val="00156DFD"/>
    <w:rsid w:val="001712B4"/>
    <w:rsid w:val="001828D3"/>
    <w:rsid w:val="001B2E53"/>
    <w:rsid w:val="001C323C"/>
    <w:rsid w:val="001C32E4"/>
    <w:rsid w:val="001E1B86"/>
    <w:rsid w:val="002026BE"/>
    <w:rsid w:val="00206B22"/>
    <w:rsid w:val="002136FC"/>
    <w:rsid w:val="00220C71"/>
    <w:rsid w:val="00247ECC"/>
    <w:rsid w:val="00251BC9"/>
    <w:rsid w:val="0025261D"/>
    <w:rsid w:val="00253BA7"/>
    <w:rsid w:val="00261077"/>
    <w:rsid w:val="002800B5"/>
    <w:rsid w:val="002838E4"/>
    <w:rsid w:val="00286F8A"/>
    <w:rsid w:val="002956D0"/>
    <w:rsid w:val="002A6B00"/>
    <w:rsid w:val="002B3082"/>
    <w:rsid w:val="002C441D"/>
    <w:rsid w:val="002C4526"/>
    <w:rsid w:val="002D4348"/>
    <w:rsid w:val="002D7B6F"/>
    <w:rsid w:val="002E1F7C"/>
    <w:rsid w:val="002E404E"/>
    <w:rsid w:val="002E4BF3"/>
    <w:rsid w:val="00300DB7"/>
    <w:rsid w:val="003130D1"/>
    <w:rsid w:val="00314530"/>
    <w:rsid w:val="00323697"/>
    <w:rsid w:val="003450B0"/>
    <w:rsid w:val="003554D8"/>
    <w:rsid w:val="00356AC4"/>
    <w:rsid w:val="00391284"/>
    <w:rsid w:val="00392460"/>
    <w:rsid w:val="00393E6C"/>
    <w:rsid w:val="00396483"/>
    <w:rsid w:val="003B15B6"/>
    <w:rsid w:val="003C53EF"/>
    <w:rsid w:val="003D7ABC"/>
    <w:rsid w:val="003F7CE2"/>
    <w:rsid w:val="004016C1"/>
    <w:rsid w:val="0040578A"/>
    <w:rsid w:val="0040684E"/>
    <w:rsid w:val="00420BFA"/>
    <w:rsid w:val="00423E34"/>
    <w:rsid w:val="004253F6"/>
    <w:rsid w:val="00430277"/>
    <w:rsid w:val="00451494"/>
    <w:rsid w:val="004679CC"/>
    <w:rsid w:val="004813B8"/>
    <w:rsid w:val="00493015"/>
    <w:rsid w:val="00495833"/>
    <w:rsid w:val="004A00D3"/>
    <w:rsid w:val="004A62DE"/>
    <w:rsid w:val="004D17A6"/>
    <w:rsid w:val="004D18C0"/>
    <w:rsid w:val="004E13FB"/>
    <w:rsid w:val="004E67DE"/>
    <w:rsid w:val="004E75EB"/>
    <w:rsid w:val="00521C71"/>
    <w:rsid w:val="00525BB9"/>
    <w:rsid w:val="005318EE"/>
    <w:rsid w:val="005346BD"/>
    <w:rsid w:val="0054378D"/>
    <w:rsid w:val="00555FE7"/>
    <w:rsid w:val="0056444A"/>
    <w:rsid w:val="00566CB8"/>
    <w:rsid w:val="00567B24"/>
    <w:rsid w:val="00572AAB"/>
    <w:rsid w:val="0057794C"/>
    <w:rsid w:val="00582974"/>
    <w:rsid w:val="00593859"/>
    <w:rsid w:val="005D5448"/>
    <w:rsid w:val="005E123E"/>
    <w:rsid w:val="005F20B1"/>
    <w:rsid w:val="005F3F35"/>
    <w:rsid w:val="005F630B"/>
    <w:rsid w:val="006009A0"/>
    <w:rsid w:val="00604285"/>
    <w:rsid w:val="006140CA"/>
    <w:rsid w:val="006762C5"/>
    <w:rsid w:val="00682580"/>
    <w:rsid w:val="006917CD"/>
    <w:rsid w:val="00691EDB"/>
    <w:rsid w:val="006B11A5"/>
    <w:rsid w:val="006B1CD3"/>
    <w:rsid w:val="006B4375"/>
    <w:rsid w:val="006D22A6"/>
    <w:rsid w:val="006E0F31"/>
    <w:rsid w:val="006F0BDD"/>
    <w:rsid w:val="006F2271"/>
    <w:rsid w:val="006F4245"/>
    <w:rsid w:val="00703B2E"/>
    <w:rsid w:val="007118B7"/>
    <w:rsid w:val="00721731"/>
    <w:rsid w:val="0072523F"/>
    <w:rsid w:val="00727B18"/>
    <w:rsid w:val="00732AD7"/>
    <w:rsid w:val="00732F1A"/>
    <w:rsid w:val="0075491A"/>
    <w:rsid w:val="00787784"/>
    <w:rsid w:val="007907EC"/>
    <w:rsid w:val="007A22E6"/>
    <w:rsid w:val="007A5C12"/>
    <w:rsid w:val="007A6B70"/>
    <w:rsid w:val="007C7CC7"/>
    <w:rsid w:val="007D0972"/>
    <w:rsid w:val="007D3628"/>
    <w:rsid w:val="00802076"/>
    <w:rsid w:val="008046C7"/>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2F92"/>
    <w:rsid w:val="008E13A6"/>
    <w:rsid w:val="00916A9F"/>
    <w:rsid w:val="00916CE7"/>
    <w:rsid w:val="00926370"/>
    <w:rsid w:val="00926938"/>
    <w:rsid w:val="0093674F"/>
    <w:rsid w:val="00961E2F"/>
    <w:rsid w:val="0097652F"/>
    <w:rsid w:val="00983EC7"/>
    <w:rsid w:val="00990CE2"/>
    <w:rsid w:val="00992AA4"/>
    <w:rsid w:val="00993310"/>
    <w:rsid w:val="009A0286"/>
    <w:rsid w:val="009A4739"/>
    <w:rsid w:val="009B0431"/>
    <w:rsid w:val="009C4E79"/>
    <w:rsid w:val="009E05B0"/>
    <w:rsid w:val="009F7581"/>
    <w:rsid w:val="00A00E4A"/>
    <w:rsid w:val="00A01414"/>
    <w:rsid w:val="00A01D36"/>
    <w:rsid w:val="00A21F7F"/>
    <w:rsid w:val="00A33285"/>
    <w:rsid w:val="00A4192C"/>
    <w:rsid w:val="00A44B9A"/>
    <w:rsid w:val="00A55457"/>
    <w:rsid w:val="00A756F5"/>
    <w:rsid w:val="00A75AE8"/>
    <w:rsid w:val="00A87430"/>
    <w:rsid w:val="00A90242"/>
    <w:rsid w:val="00A90517"/>
    <w:rsid w:val="00A910A7"/>
    <w:rsid w:val="00AD4B8F"/>
    <w:rsid w:val="00AD6B5D"/>
    <w:rsid w:val="00AE290B"/>
    <w:rsid w:val="00B00C2E"/>
    <w:rsid w:val="00B05CA7"/>
    <w:rsid w:val="00B177F2"/>
    <w:rsid w:val="00B21C1C"/>
    <w:rsid w:val="00B31016"/>
    <w:rsid w:val="00B32459"/>
    <w:rsid w:val="00B40FCE"/>
    <w:rsid w:val="00B433E2"/>
    <w:rsid w:val="00B47C13"/>
    <w:rsid w:val="00B56227"/>
    <w:rsid w:val="00B57AF6"/>
    <w:rsid w:val="00B66DDB"/>
    <w:rsid w:val="00B93309"/>
    <w:rsid w:val="00B95F63"/>
    <w:rsid w:val="00BA3834"/>
    <w:rsid w:val="00BA4847"/>
    <w:rsid w:val="00BB5EA4"/>
    <w:rsid w:val="00BC06BD"/>
    <w:rsid w:val="00BC2F3F"/>
    <w:rsid w:val="00BF349B"/>
    <w:rsid w:val="00BF68B6"/>
    <w:rsid w:val="00BF69C4"/>
    <w:rsid w:val="00C00189"/>
    <w:rsid w:val="00C202CB"/>
    <w:rsid w:val="00C50D10"/>
    <w:rsid w:val="00C6207A"/>
    <w:rsid w:val="00C62268"/>
    <w:rsid w:val="00C64770"/>
    <w:rsid w:val="00C731ED"/>
    <w:rsid w:val="00C92817"/>
    <w:rsid w:val="00CB640B"/>
    <w:rsid w:val="00CC164A"/>
    <w:rsid w:val="00CE1573"/>
    <w:rsid w:val="00CF06F4"/>
    <w:rsid w:val="00CF5BC7"/>
    <w:rsid w:val="00D016E5"/>
    <w:rsid w:val="00D222DF"/>
    <w:rsid w:val="00D444E5"/>
    <w:rsid w:val="00D82AB0"/>
    <w:rsid w:val="00D92CFD"/>
    <w:rsid w:val="00D92F30"/>
    <w:rsid w:val="00DA1E37"/>
    <w:rsid w:val="00DE5D58"/>
    <w:rsid w:val="00E1610F"/>
    <w:rsid w:val="00E16B9F"/>
    <w:rsid w:val="00E24CB8"/>
    <w:rsid w:val="00E31BF8"/>
    <w:rsid w:val="00E4370C"/>
    <w:rsid w:val="00E458BE"/>
    <w:rsid w:val="00E53BF6"/>
    <w:rsid w:val="00E57A4E"/>
    <w:rsid w:val="00E676A3"/>
    <w:rsid w:val="00E74736"/>
    <w:rsid w:val="00E80B27"/>
    <w:rsid w:val="00E81167"/>
    <w:rsid w:val="00E83B34"/>
    <w:rsid w:val="00EB53F1"/>
    <w:rsid w:val="00EC4D69"/>
    <w:rsid w:val="00EF5FED"/>
    <w:rsid w:val="00EF7862"/>
    <w:rsid w:val="00F00B6B"/>
    <w:rsid w:val="00F030B9"/>
    <w:rsid w:val="00F526AD"/>
    <w:rsid w:val="00F5526F"/>
    <w:rsid w:val="00F65142"/>
    <w:rsid w:val="00F806FE"/>
    <w:rsid w:val="00F80B01"/>
    <w:rsid w:val="00F83C35"/>
    <w:rsid w:val="00F86A5F"/>
    <w:rsid w:val="00F91072"/>
    <w:rsid w:val="00F920A1"/>
    <w:rsid w:val="00FA3CC6"/>
    <w:rsid w:val="00FA6022"/>
    <w:rsid w:val="00FD4C2F"/>
    <w:rsid w:val="00FD7E9F"/>
    <w:rsid w:val="00FE5840"/>
    <w:rsid w:val="00FF65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1">
    <w:name w:val="st1"/>
    <w:basedOn w:val="DefaultParagraphFont"/>
    <w:uiPriority w:val="99"/>
    <w:rsid w:val="00493015"/>
    <w:rPr>
      <w:rFonts w:cs="Times New Roman"/>
    </w:rPr>
  </w:style>
</w:styles>
</file>

<file path=word/webSettings.xml><?xml version="1.0" encoding="utf-8"?>
<w:webSettings xmlns:r="http://schemas.openxmlformats.org/officeDocument/2006/relationships" xmlns:w="http://schemas.openxmlformats.org/wordprocessingml/2006/main">
  <w:divs>
    <w:div w:id="568460901">
      <w:marLeft w:val="0"/>
      <w:marRight w:val="0"/>
      <w:marTop w:val="0"/>
      <w:marBottom w:val="0"/>
      <w:divBdr>
        <w:top w:val="none" w:sz="0" w:space="0" w:color="auto"/>
        <w:left w:val="none" w:sz="0" w:space="0" w:color="auto"/>
        <w:bottom w:val="none" w:sz="0" w:space="0" w:color="auto"/>
        <w:right w:val="none" w:sz="0" w:space="0" w:color="auto"/>
      </w:divBdr>
    </w:div>
    <w:div w:id="568460902">
      <w:marLeft w:val="0"/>
      <w:marRight w:val="0"/>
      <w:marTop w:val="0"/>
      <w:marBottom w:val="0"/>
      <w:divBdr>
        <w:top w:val="none" w:sz="0" w:space="0" w:color="auto"/>
        <w:left w:val="none" w:sz="0" w:space="0" w:color="auto"/>
        <w:bottom w:val="none" w:sz="0" w:space="0" w:color="auto"/>
        <w:right w:val="none" w:sz="0" w:space="0" w:color="auto"/>
      </w:divBdr>
    </w:div>
    <w:div w:id="568460903">
      <w:marLeft w:val="0"/>
      <w:marRight w:val="0"/>
      <w:marTop w:val="0"/>
      <w:marBottom w:val="0"/>
      <w:divBdr>
        <w:top w:val="none" w:sz="0" w:space="0" w:color="auto"/>
        <w:left w:val="none" w:sz="0" w:space="0" w:color="auto"/>
        <w:bottom w:val="none" w:sz="0" w:space="0" w:color="auto"/>
        <w:right w:val="none" w:sz="0" w:space="0" w:color="auto"/>
      </w:divBdr>
    </w:div>
    <w:div w:id="568460904">
      <w:marLeft w:val="0"/>
      <w:marRight w:val="0"/>
      <w:marTop w:val="0"/>
      <w:marBottom w:val="0"/>
      <w:divBdr>
        <w:top w:val="none" w:sz="0" w:space="0" w:color="auto"/>
        <w:left w:val="none" w:sz="0" w:space="0" w:color="auto"/>
        <w:bottom w:val="none" w:sz="0" w:space="0" w:color="auto"/>
        <w:right w:val="none" w:sz="0" w:space="0" w:color="auto"/>
      </w:divBdr>
    </w:div>
    <w:div w:id="56846090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260</Words>
  <Characters>1486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2015-03-26T06:28:00Z</cp:lastPrinted>
  <dcterms:created xsi:type="dcterms:W3CDTF">2016-04-25T08:39:00Z</dcterms:created>
  <dcterms:modified xsi:type="dcterms:W3CDTF">2016-04-25T08:39:00Z</dcterms:modified>
</cp:coreProperties>
</file>