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8D6CD7">
        <w:rPr>
          <w:rFonts w:ascii="Arial" w:eastAsia="Calibri" w:hAnsi="Arial" w:cs="Arial"/>
          <w:b/>
          <w:lang w:val="en-ZA"/>
        </w:rPr>
        <w:t>1029</w:t>
      </w:r>
    </w:p>
    <w:p w:rsidR="008D6CD7" w:rsidRDefault="008D6CD7" w:rsidP="00920DD8">
      <w:pPr>
        <w:spacing w:before="100" w:beforeAutospacing="1" w:after="100" w:afterAutospacing="1"/>
        <w:ind w:left="720" w:hanging="720"/>
        <w:jc w:val="both"/>
        <w:outlineLvl w:val="0"/>
        <w:rPr>
          <w:rFonts w:ascii="Arial" w:eastAsia="Times New Roman" w:hAnsi="Arial" w:cs="Arial"/>
          <w:b/>
        </w:rPr>
      </w:pPr>
      <w:r w:rsidRPr="008D6CD7">
        <w:rPr>
          <w:rFonts w:ascii="Arial" w:eastAsia="Times New Roman" w:hAnsi="Arial" w:cs="Arial"/>
          <w:b/>
        </w:rPr>
        <w:t>1029.</w:t>
      </w:r>
      <w:r w:rsidRPr="008D6CD7">
        <w:rPr>
          <w:rFonts w:ascii="Arial" w:eastAsia="Times New Roman" w:hAnsi="Arial" w:cs="Arial"/>
          <w:b/>
        </w:rPr>
        <w:tab/>
      </w:r>
      <w:proofErr w:type="spellStart"/>
      <w:r w:rsidRPr="008D6CD7">
        <w:rPr>
          <w:rFonts w:ascii="Arial" w:eastAsia="Times New Roman" w:hAnsi="Arial" w:cs="Arial"/>
          <w:b/>
        </w:rPr>
        <w:t>Mr</w:t>
      </w:r>
      <w:proofErr w:type="spellEnd"/>
      <w:r w:rsidRPr="008D6CD7">
        <w:rPr>
          <w:rFonts w:ascii="Arial" w:eastAsia="Times New Roman" w:hAnsi="Arial" w:cs="Arial"/>
          <w:b/>
        </w:rPr>
        <w:t xml:space="preserve"> M Waters (DA) to ask the Minister of Transport</w:t>
      </w:r>
      <w:r w:rsidRPr="008D6CD7">
        <w:rPr>
          <w:rFonts w:ascii="Arial" w:eastAsia="Times New Roman" w:hAnsi="Arial" w:cs="Arial"/>
          <w:b/>
        </w:rPr>
        <w:fldChar w:fldCharType="begin"/>
      </w:r>
      <w:r w:rsidRPr="008D6CD7">
        <w:rPr>
          <w:rFonts w:ascii="Arial" w:hAnsi="Arial" w:cs="Arial"/>
        </w:rPr>
        <w:instrText xml:space="preserve"> XE "</w:instrText>
      </w:r>
      <w:r w:rsidRPr="008D6CD7">
        <w:rPr>
          <w:rFonts w:ascii="Arial" w:eastAsia="Times New Roman" w:hAnsi="Arial" w:cs="Arial"/>
          <w:b/>
        </w:rPr>
        <w:instrText>Transport</w:instrText>
      </w:r>
      <w:r w:rsidRPr="008D6CD7">
        <w:rPr>
          <w:rFonts w:ascii="Arial" w:hAnsi="Arial" w:cs="Arial"/>
        </w:rPr>
        <w:instrText xml:space="preserve">" </w:instrText>
      </w:r>
      <w:r w:rsidRPr="008D6CD7">
        <w:rPr>
          <w:rFonts w:ascii="Arial" w:eastAsia="Times New Roman" w:hAnsi="Arial" w:cs="Arial"/>
          <w:b/>
        </w:rPr>
        <w:fldChar w:fldCharType="end"/>
      </w:r>
      <w:r w:rsidRPr="008D6CD7">
        <w:rPr>
          <w:rFonts w:ascii="Arial" w:eastAsia="Times New Roman" w:hAnsi="Arial" w:cs="Arial"/>
          <w:b/>
        </w:rPr>
        <w:t>:</w:t>
      </w:r>
    </w:p>
    <w:p w:rsidR="00920DD8" w:rsidRPr="008D6CD7" w:rsidRDefault="00920DD8" w:rsidP="00920DD8">
      <w:pPr>
        <w:spacing w:before="100" w:beforeAutospacing="1" w:after="100" w:afterAutospacing="1"/>
        <w:ind w:left="567" w:hanging="567"/>
        <w:jc w:val="both"/>
        <w:rPr>
          <w:rFonts w:ascii="Arial" w:hAnsi="Arial" w:cs="Arial"/>
        </w:rPr>
      </w:pPr>
      <w:r w:rsidRPr="008D6CD7">
        <w:rPr>
          <w:rFonts w:ascii="Arial" w:hAnsi="Arial" w:cs="Arial"/>
        </w:rPr>
        <w:t>(1)</w:t>
      </w:r>
      <w:r w:rsidRPr="008D6CD7">
        <w:rPr>
          <w:rFonts w:ascii="Arial" w:hAnsi="Arial" w:cs="Arial"/>
        </w:rPr>
        <w:tab/>
        <w:t>(a) What (</w:t>
      </w:r>
      <w:proofErr w:type="spellStart"/>
      <w:r w:rsidRPr="008D6CD7">
        <w:rPr>
          <w:rFonts w:ascii="Arial" w:hAnsi="Arial" w:cs="Arial"/>
        </w:rPr>
        <w:t>i</w:t>
      </w:r>
      <w:proofErr w:type="spellEnd"/>
      <w:r w:rsidRPr="008D6CD7">
        <w:rPr>
          <w:rFonts w:ascii="Arial" w:hAnsi="Arial" w:cs="Arial"/>
        </w:rPr>
        <w:t>) amount of money was paid by the City of Ekurhuleni to a certain company (name furnished) in relation to its bus rapid transit system and (ii) was the money paid for, (b) on what date(s) was money paid and (c) what are the names of the directors of the specified company;</w:t>
      </w:r>
    </w:p>
    <w:p w:rsidR="00936F59" w:rsidRDefault="00920DD8" w:rsidP="00920DD8">
      <w:pPr>
        <w:spacing w:before="100" w:beforeAutospacing="1" w:after="100" w:afterAutospacing="1"/>
        <w:ind w:left="567" w:hanging="567"/>
        <w:jc w:val="both"/>
        <w:rPr>
          <w:rFonts w:ascii="Arial" w:hAnsi="Arial" w:cs="Arial"/>
        </w:rPr>
      </w:pPr>
      <w:r w:rsidRPr="008D6CD7">
        <w:rPr>
          <w:rFonts w:ascii="Arial" w:hAnsi="Arial" w:cs="Arial"/>
        </w:rPr>
        <w:t>(2)</w:t>
      </w:r>
      <w:r w:rsidRPr="008D6CD7">
        <w:rPr>
          <w:rFonts w:ascii="Arial" w:hAnsi="Arial" w:cs="Arial"/>
        </w:rPr>
        <w:tab/>
      </w:r>
      <w:proofErr w:type="gramStart"/>
      <w:r w:rsidRPr="008D6CD7">
        <w:rPr>
          <w:rFonts w:ascii="Arial" w:hAnsi="Arial" w:cs="Arial"/>
        </w:rPr>
        <w:t>whether</w:t>
      </w:r>
      <w:proofErr w:type="gramEnd"/>
      <w:r w:rsidRPr="008D6CD7">
        <w:rPr>
          <w:rFonts w:ascii="Arial" w:hAnsi="Arial" w:cs="Arial"/>
        </w:rPr>
        <w:t xml:space="preserve"> the City of Ekurhuleni has received any audited statements regarding the specified payments; if not, on what basis is money continuing to be paid over to the specified company?</w:t>
      </w:r>
    </w:p>
    <w:p w:rsidR="00936F59" w:rsidRPr="008D6CD7" w:rsidRDefault="00936F59" w:rsidP="00936F59">
      <w:pPr>
        <w:spacing w:before="100" w:beforeAutospacing="1" w:after="100" w:afterAutospacing="1"/>
        <w:ind w:left="1440" w:hanging="720"/>
        <w:jc w:val="both"/>
        <w:rPr>
          <w:rFonts w:ascii="Arial" w:eastAsia="Times New Roman"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D6CD7">
        <w:rPr>
          <w:rFonts w:ascii="Arial" w:eastAsia="Times New Roman" w:hAnsi="Arial" w:cs="Arial"/>
          <w:color w:val="000000" w:themeColor="text1"/>
        </w:rPr>
        <w:t>NW2183E</w:t>
      </w:r>
    </w:p>
    <w:p w:rsidR="00920DD8" w:rsidRPr="001E6068" w:rsidRDefault="00920DD8" w:rsidP="00936F59">
      <w:pPr>
        <w:spacing w:before="100" w:beforeAutospacing="1" w:after="100" w:afterAutospacing="1"/>
        <w:ind w:left="567" w:hanging="567"/>
        <w:jc w:val="both"/>
        <w:rPr>
          <w:rFonts w:ascii="Arial" w:hAnsi="Arial" w:cs="Arial"/>
        </w:rPr>
      </w:pPr>
      <w:r>
        <w:rPr>
          <w:rFonts w:ascii="Arial" w:hAnsi="Arial" w:cs="Arial"/>
          <w:b/>
        </w:rPr>
        <w:t xml:space="preserve">REPLY: </w:t>
      </w:r>
    </w:p>
    <w:p w:rsidR="00B0065D" w:rsidRDefault="00920DD8" w:rsidP="00936F59">
      <w:pPr>
        <w:spacing w:before="100" w:beforeAutospacing="1" w:after="100" w:afterAutospacing="1"/>
        <w:ind w:left="720" w:hanging="720"/>
        <w:jc w:val="both"/>
        <w:rPr>
          <w:rFonts w:ascii="Arial" w:hAnsi="Arial" w:cs="Arial"/>
        </w:rPr>
      </w:pPr>
      <w:r w:rsidRPr="008D6CD7">
        <w:rPr>
          <w:rFonts w:ascii="Arial" w:hAnsi="Arial" w:cs="Arial"/>
        </w:rPr>
        <w:t xml:space="preserve"> </w:t>
      </w:r>
      <w:r w:rsidR="00D61F0F">
        <w:rPr>
          <w:rFonts w:ascii="Arial" w:hAnsi="Arial" w:cs="Arial"/>
        </w:rPr>
        <w:t>1(a</w:t>
      </w:r>
      <w:proofErr w:type="gramStart"/>
      <w:r w:rsidR="00D61F0F">
        <w:rPr>
          <w:rFonts w:ascii="Arial" w:hAnsi="Arial" w:cs="Arial"/>
        </w:rPr>
        <w:t>)(</w:t>
      </w:r>
      <w:proofErr w:type="spellStart"/>
      <w:proofErr w:type="gramEnd"/>
      <w:r w:rsidR="00D61F0F">
        <w:rPr>
          <w:rFonts w:ascii="Arial" w:hAnsi="Arial" w:cs="Arial"/>
        </w:rPr>
        <w:t>i</w:t>
      </w:r>
      <w:proofErr w:type="spellEnd"/>
      <w:r w:rsidR="00D61F0F">
        <w:rPr>
          <w:rFonts w:ascii="Arial" w:hAnsi="Arial" w:cs="Arial"/>
        </w:rPr>
        <w:t xml:space="preserve">) </w:t>
      </w:r>
      <w:r w:rsidR="00D61F0F">
        <w:rPr>
          <w:rFonts w:ascii="Arial" w:hAnsi="Arial" w:cs="Arial"/>
        </w:rPr>
        <w:tab/>
      </w:r>
      <w:r w:rsidR="00B0065D" w:rsidRPr="00563DF7">
        <w:rPr>
          <w:rFonts w:ascii="Arial" w:hAnsi="Arial" w:cs="Arial"/>
        </w:rPr>
        <w:t xml:space="preserve">A total of </w:t>
      </w:r>
      <w:r w:rsidR="00B0065D" w:rsidRPr="000C5205">
        <w:rPr>
          <w:rFonts w:ascii="Arial" w:hAnsi="Arial" w:cs="Arial"/>
        </w:rPr>
        <w:t>R</w:t>
      </w:r>
      <w:r w:rsidR="00D90F8F" w:rsidRPr="000C5205">
        <w:rPr>
          <w:rFonts w:ascii="Arial" w:hAnsi="Arial" w:cs="Arial"/>
        </w:rPr>
        <w:t>215,434,940.43</w:t>
      </w:r>
      <w:r w:rsidR="00B0065D" w:rsidRPr="00563DF7">
        <w:rPr>
          <w:rFonts w:ascii="Arial" w:hAnsi="Arial" w:cs="Arial"/>
        </w:rPr>
        <w:t xml:space="preserve"> was paid to date to the Special Purpose Vehicle (SPV) for the</w:t>
      </w:r>
      <w:r w:rsidR="004A4AE0">
        <w:rPr>
          <w:rFonts w:ascii="Arial" w:hAnsi="Arial" w:cs="Arial"/>
        </w:rPr>
        <w:t xml:space="preserve">             </w:t>
      </w:r>
      <w:r w:rsidR="00B0065D" w:rsidRPr="00563DF7">
        <w:rPr>
          <w:rFonts w:ascii="Arial" w:hAnsi="Arial" w:cs="Arial"/>
        </w:rPr>
        <w:t>current BRT operations.</w:t>
      </w:r>
    </w:p>
    <w:p w:rsidR="0051144B" w:rsidRDefault="00D44B98" w:rsidP="00920DD8">
      <w:pPr>
        <w:spacing w:before="100" w:beforeAutospacing="1" w:after="100" w:afterAutospacing="1"/>
        <w:ind w:left="709" w:hanging="283"/>
        <w:jc w:val="both"/>
        <w:rPr>
          <w:rFonts w:ascii="Arial" w:hAnsi="Arial" w:cs="Arial"/>
        </w:rPr>
      </w:pPr>
      <w:r>
        <w:rPr>
          <w:rFonts w:ascii="Arial" w:hAnsi="Arial" w:cs="Arial"/>
        </w:rPr>
        <w:t>(ii</w:t>
      </w:r>
      <w:r w:rsidR="00D61F0F">
        <w:rPr>
          <w:rFonts w:ascii="Arial" w:hAnsi="Arial" w:cs="Arial"/>
        </w:rPr>
        <w:t>)</w:t>
      </w:r>
      <w:r w:rsidR="006B1B5C">
        <w:rPr>
          <w:rFonts w:ascii="Arial" w:hAnsi="Arial" w:cs="Arial"/>
        </w:rPr>
        <w:t xml:space="preserve"> </w:t>
      </w:r>
      <w:r w:rsidR="003A105A">
        <w:rPr>
          <w:rFonts w:ascii="Arial" w:hAnsi="Arial" w:cs="Arial"/>
        </w:rPr>
        <w:t xml:space="preserve">A total of </w:t>
      </w:r>
      <w:r w:rsidR="003A105A" w:rsidRPr="000C5205">
        <w:rPr>
          <w:rFonts w:ascii="Arial" w:hAnsi="Arial" w:cs="Arial"/>
        </w:rPr>
        <w:t>R6</w:t>
      </w:r>
      <w:proofErr w:type="gramStart"/>
      <w:r w:rsidR="003A105A" w:rsidRPr="000C5205">
        <w:rPr>
          <w:rFonts w:ascii="Arial" w:hAnsi="Arial" w:cs="Arial"/>
        </w:rPr>
        <w:t>,2</w:t>
      </w:r>
      <w:r w:rsidR="00D90F8F" w:rsidRPr="000C5205">
        <w:rPr>
          <w:rFonts w:ascii="Arial" w:hAnsi="Arial" w:cs="Arial"/>
        </w:rPr>
        <w:t>00,000</w:t>
      </w:r>
      <w:proofErr w:type="gramEnd"/>
      <w:r w:rsidR="003A105A">
        <w:rPr>
          <w:rFonts w:ascii="Arial" w:hAnsi="Arial" w:cs="Arial"/>
        </w:rPr>
        <w:t xml:space="preserve"> was paid </w:t>
      </w:r>
      <w:r w:rsidR="0051144B">
        <w:rPr>
          <w:rFonts w:ascii="Arial" w:hAnsi="Arial" w:cs="Arial"/>
        </w:rPr>
        <w:t>as a lump sum interim compensation to the Ekurhuleni Taxi Industry (ETI) trust.</w:t>
      </w:r>
    </w:p>
    <w:p w:rsidR="003A105A" w:rsidRPr="00563DF7" w:rsidRDefault="0051144B" w:rsidP="00920DD8">
      <w:pPr>
        <w:spacing w:before="100" w:beforeAutospacing="1" w:after="100" w:afterAutospacing="1"/>
        <w:ind w:left="720"/>
        <w:jc w:val="both"/>
        <w:rPr>
          <w:rFonts w:ascii="Arial" w:hAnsi="Arial" w:cs="Arial"/>
        </w:rPr>
      </w:pPr>
      <w:r>
        <w:rPr>
          <w:rFonts w:ascii="Arial" w:hAnsi="Arial" w:cs="Arial"/>
        </w:rPr>
        <w:t xml:space="preserve">A total of </w:t>
      </w:r>
      <w:r w:rsidRPr="000C5205">
        <w:rPr>
          <w:rFonts w:ascii="Arial" w:hAnsi="Arial" w:cs="Arial"/>
        </w:rPr>
        <w:t>R</w:t>
      </w:r>
      <w:r w:rsidR="00D90F8F" w:rsidRPr="000C5205">
        <w:rPr>
          <w:rFonts w:ascii="Arial" w:hAnsi="Arial" w:cs="Arial"/>
        </w:rPr>
        <w:t>4</w:t>
      </w:r>
      <w:proofErr w:type="gramStart"/>
      <w:r w:rsidR="00D90F8F" w:rsidRPr="000C5205">
        <w:rPr>
          <w:rFonts w:ascii="Arial" w:hAnsi="Arial" w:cs="Arial"/>
        </w:rPr>
        <w:t>,477,840.00</w:t>
      </w:r>
      <w:proofErr w:type="gramEnd"/>
      <w:r w:rsidR="00D90F8F">
        <w:rPr>
          <w:rFonts w:ascii="Arial" w:hAnsi="Arial" w:cs="Arial"/>
        </w:rPr>
        <w:t xml:space="preserve"> </w:t>
      </w:r>
      <w:r>
        <w:rPr>
          <w:rFonts w:ascii="Arial" w:hAnsi="Arial" w:cs="Arial"/>
        </w:rPr>
        <w:t xml:space="preserve">in revenue collected was paid to the Ekurhuleni Taxi Industry (ETI) trust. This is based on the signed interim compensation agreement between the City and ETI.     </w:t>
      </w:r>
    </w:p>
    <w:p w:rsidR="00563DF7" w:rsidRDefault="006B1B5C" w:rsidP="00936F59">
      <w:pPr>
        <w:spacing w:before="100" w:beforeAutospacing="1" w:after="100" w:afterAutospacing="1"/>
        <w:jc w:val="both"/>
        <w:rPr>
          <w:rFonts w:ascii="Arial" w:hAnsi="Arial" w:cs="Arial"/>
        </w:rPr>
      </w:pPr>
      <w:r>
        <w:rPr>
          <w:rFonts w:ascii="Arial" w:hAnsi="Arial" w:cs="Arial"/>
        </w:rPr>
        <w:t>1</w:t>
      </w:r>
      <w:r w:rsidR="00563DF7" w:rsidRPr="008D6CD7">
        <w:rPr>
          <w:rFonts w:ascii="Arial" w:hAnsi="Arial" w:cs="Arial"/>
        </w:rPr>
        <w:t xml:space="preserve">(b) </w:t>
      </w:r>
      <w:proofErr w:type="gramStart"/>
      <w:r w:rsidR="00563DF7">
        <w:rPr>
          <w:rFonts w:ascii="Arial" w:hAnsi="Arial" w:cs="Arial"/>
        </w:rPr>
        <w:t>The</w:t>
      </w:r>
      <w:proofErr w:type="gramEnd"/>
      <w:r w:rsidR="00563DF7">
        <w:rPr>
          <w:rFonts w:ascii="Arial" w:hAnsi="Arial" w:cs="Arial"/>
        </w:rPr>
        <w:t xml:space="preserve"> money was paid on the following dates</w:t>
      </w:r>
    </w:p>
    <w:tbl>
      <w:tblPr>
        <w:tblStyle w:val="TableGrid"/>
        <w:tblW w:w="0" w:type="auto"/>
        <w:tblInd w:w="487" w:type="dxa"/>
        <w:tblLook w:val="04A0" w:firstRow="1" w:lastRow="0" w:firstColumn="1" w:lastColumn="0" w:noHBand="0" w:noVBand="1"/>
      </w:tblPr>
      <w:tblGrid>
        <w:gridCol w:w="4415"/>
        <w:gridCol w:w="2960"/>
      </w:tblGrid>
      <w:tr w:rsidR="0051144B" w:rsidTr="004A4AE0">
        <w:tc>
          <w:tcPr>
            <w:tcW w:w="4415" w:type="dxa"/>
          </w:tcPr>
          <w:p w:rsidR="0051144B" w:rsidRPr="0051144B" w:rsidRDefault="0051144B" w:rsidP="00920DD8">
            <w:pPr>
              <w:spacing w:before="100" w:beforeAutospacing="1" w:after="100" w:afterAutospacing="1" w:line="276" w:lineRule="auto"/>
              <w:jc w:val="center"/>
              <w:rPr>
                <w:rFonts w:ascii="Arial" w:hAnsi="Arial" w:cs="Arial"/>
                <w:b/>
              </w:rPr>
            </w:pPr>
            <w:r w:rsidRPr="0051144B">
              <w:rPr>
                <w:rFonts w:ascii="Arial" w:hAnsi="Arial" w:cs="Arial"/>
                <w:b/>
              </w:rPr>
              <w:t>Payment description</w:t>
            </w:r>
          </w:p>
        </w:tc>
        <w:tc>
          <w:tcPr>
            <w:tcW w:w="2960" w:type="dxa"/>
          </w:tcPr>
          <w:p w:rsidR="0051144B" w:rsidRPr="004A4AE0" w:rsidRDefault="0051144B" w:rsidP="00920DD8">
            <w:pPr>
              <w:spacing w:before="100" w:beforeAutospacing="1" w:after="100" w:afterAutospacing="1" w:line="276" w:lineRule="auto"/>
              <w:jc w:val="center"/>
              <w:rPr>
                <w:rFonts w:ascii="Arial" w:hAnsi="Arial" w:cs="Arial"/>
                <w:b/>
              </w:rPr>
            </w:pPr>
            <w:r w:rsidRPr="004A4AE0">
              <w:rPr>
                <w:rFonts w:ascii="Arial" w:hAnsi="Arial" w:cs="Arial"/>
                <w:b/>
              </w:rPr>
              <w:t>Dates/months paid</w:t>
            </w:r>
          </w:p>
        </w:tc>
      </w:tr>
      <w:tr w:rsidR="0051144B" w:rsidTr="004A4AE0">
        <w:tc>
          <w:tcPr>
            <w:tcW w:w="4415" w:type="dxa"/>
          </w:tcPr>
          <w:p w:rsidR="0051144B" w:rsidRDefault="0051144B" w:rsidP="00920DD8">
            <w:pPr>
              <w:spacing w:before="100" w:beforeAutospacing="1" w:after="100" w:afterAutospacing="1" w:line="276" w:lineRule="auto"/>
              <w:jc w:val="both"/>
              <w:rPr>
                <w:rFonts w:ascii="Arial" w:hAnsi="Arial" w:cs="Arial"/>
              </w:rPr>
            </w:pPr>
            <w:r>
              <w:rPr>
                <w:rFonts w:ascii="Arial" w:hAnsi="Arial" w:cs="Arial"/>
              </w:rPr>
              <w:t>Current BRT operations (from 2017 to date)</w:t>
            </w:r>
          </w:p>
        </w:tc>
        <w:tc>
          <w:tcPr>
            <w:tcW w:w="2960" w:type="dxa"/>
          </w:tcPr>
          <w:p w:rsidR="0051144B" w:rsidRDefault="00D90F8F" w:rsidP="00920DD8">
            <w:pPr>
              <w:pStyle w:val="ListParagraph"/>
              <w:numPr>
                <w:ilvl w:val="0"/>
                <w:numId w:val="48"/>
              </w:numPr>
              <w:spacing w:before="100" w:beforeAutospacing="1" w:after="100" w:afterAutospacing="1" w:line="276" w:lineRule="auto"/>
              <w:jc w:val="both"/>
              <w:rPr>
                <w:rFonts w:ascii="Arial" w:hAnsi="Arial" w:cs="Arial"/>
              </w:rPr>
            </w:pPr>
            <w:r>
              <w:rPr>
                <w:rFonts w:ascii="Arial" w:hAnsi="Arial" w:cs="Arial"/>
              </w:rPr>
              <w:t xml:space="preserve">2017/02/14 to </w:t>
            </w:r>
          </w:p>
          <w:p w:rsidR="00D90F8F" w:rsidRPr="0051144B" w:rsidRDefault="00D90F8F" w:rsidP="00920DD8">
            <w:pPr>
              <w:pStyle w:val="ListParagraph"/>
              <w:numPr>
                <w:ilvl w:val="0"/>
                <w:numId w:val="48"/>
              </w:numPr>
              <w:spacing w:before="100" w:beforeAutospacing="1" w:after="100" w:afterAutospacing="1" w:line="276" w:lineRule="auto"/>
              <w:jc w:val="both"/>
              <w:rPr>
                <w:rFonts w:ascii="Arial" w:hAnsi="Arial" w:cs="Arial"/>
              </w:rPr>
            </w:pPr>
            <w:r>
              <w:rPr>
                <w:rFonts w:ascii="Arial" w:hAnsi="Arial" w:cs="Arial"/>
              </w:rPr>
              <w:t>2019/08/08</w:t>
            </w:r>
          </w:p>
        </w:tc>
      </w:tr>
      <w:tr w:rsidR="0051144B" w:rsidTr="004A4AE0">
        <w:tc>
          <w:tcPr>
            <w:tcW w:w="4415" w:type="dxa"/>
          </w:tcPr>
          <w:p w:rsidR="0051144B" w:rsidRDefault="0051144B" w:rsidP="00920DD8">
            <w:pPr>
              <w:spacing w:before="100" w:beforeAutospacing="1" w:after="100" w:afterAutospacing="1" w:line="276" w:lineRule="auto"/>
              <w:jc w:val="both"/>
              <w:rPr>
                <w:rFonts w:ascii="Arial" w:hAnsi="Arial" w:cs="Arial"/>
              </w:rPr>
            </w:pPr>
            <w:r>
              <w:rPr>
                <w:rFonts w:ascii="Arial" w:hAnsi="Arial" w:cs="Arial"/>
              </w:rPr>
              <w:t>Lump sum interim compensation</w:t>
            </w:r>
          </w:p>
        </w:tc>
        <w:tc>
          <w:tcPr>
            <w:tcW w:w="2960" w:type="dxa"/>
          </w:tcPr>
          <w:p w:rsidR="0051144B" w:rsidRDefault="00D90F8F" w:rsidP="00920DD8">
            <w:pPr>
              <w:pStyle w:val="ListParagraph"/>
              <w:numPr>
                <w:ilvl w:val="0"/>
                <w:numId w:val="48"/>
              </w:numPr>
              <w:spacing w:before="100" w:beforeAutospacing="1" w:after="100" w:afterAutospacing="1" w:line="276" w:lineRule="auto"/>
              <w:jc w:val="both"/>
              <w:rPr>
                <w:rFonts w:ascii="Arial" w:hAnsi="Arial" w:cs="Arial"/>
              </w:rPr>
            </w:pPr>
            <w:r>
              <w:rPr>
                <w:rFonts w:ascii="Arial" w:hAnsi="Arial" w:cs="Arial"/>
              </w:rPr>
              <w:t>2017/11/08</w:t>
            </w:r>
          </w:p>
          <w:p w:rsidR="00D90F8F" w:rsidRDefault="00D90F8F" w:rsidP="00920DD8">
            <w:pPr>
              <w:pStyle w:val="ListParagraph"/>
              <w:numPr>
                <w:ilvl w:val="0"/>
                <w:numId w:val="48"/>
              </w:numPr>
              <w:spacing w:before="100" w:beforeAutospacing="1" w:after="100" w:afterAutospacing="1" w:line="276" w:lineRule="auto"/>
              <w:jc w:val="both"/>
              <w:rPr>
                <w:rFonts w:ascii="Arial" w:hAnsi="Arial" w:cs="Arial"/>
              </w:rPr>
            </w:pPr>
            <w:r>
              <w:rPr>
                <w:rFonts w:ascii="Arial" w:hAnsi="Arial" w:cs="Arial"/>
              </w:rPr>
              <w:t>2018/04/06</w:t>
            </w:r>
          </w:p>
          <w:p w:rsidR="00D90F8F" w:rsidRPr="00D90F8F" w:rsidRDefault="00D90F8F" w:rsidP="00920DD8">
            <w:pPr>
              <w:pStyle w:val="ListParagraph"/>
              <w:spacing w:before="100" w:beforeAutospacing="1" w:after="100" w:afterAutospacing="1" w:line="276" w:lineRule="auto"/>
              <w:jc w:val="both"/>
              <w:rPr>
                <w:rFonts w:ascii="Arial" w:hAnsi="Arial" w:cs="Arial"/>
              </w:rPr>
            </w:pPr>
          </w:p>
        </w:tc>
      </w:tr>
      <w:tr w:rsidR="0051144B" w:rsidTr="004A4AE0">
        <w:tc>
          <w:tcPr>
            <w:tcW w:w="4415" w:type="dxa"/>
          </w:tcPr>
          <w:p w:rsidR="0051144B" w:rsidRDefault="0051144B" w:rsidP="00920DD8">
            <w:pPr>
              <w:spacing w:before="100" w:beforeAutospacing="1" w:after="100" w:afterAutospacing="1" w:line="276" w:lineRule="auto"/>
              <w:jc w:val="both"/>
              <w:rPr>
                <w:rFonts w:ascii="Arial" w:hAnsi="Arial" w:cs="Arial"/>
              </w:rPr>
            </w:pPr>
            <w:r>
              <w:rPr>
                <w:rFonts w:ascii="Arial" w:hAnsi="Arial" w:cs="Arial"/>
              </w:rPr>
              <w:t>A portion of revenue collected</w:t>
            </w:r>
          </w:p>
        </w:tc>
        <w:tc>
          <w:tcPr>
            <w:tcW w:w="2960" w:type="dxa"/>
          </w:tcPr>
          <w:p w:rsidR="0051144B" w:rsidRDefault="00D90F8F" w:rsidP="00920DD8">
            <w:pPr>
              <w:pStyle w:val="ListParagraph"/>
              <w:numPr>
                <w:ilvl w:val="0"/>
                <w:numId w:val="49"/>
              </w:numPr>
              <w:spacing w:before="100" w:beforeAutospacing="1" w:after="100" w:afterAutospacing="1" w:line="276" w:lineRule="auto"/>
              <w:jc w:val="both"/>
              <w:rPr>
                <w:rFonts w:ascii="Arial" w:hAnsi="Arial" w:cs="Arial"/>
              </w:rPr>
            </w:pPr>
            <w:r>
              <w:rPr>
                <w:rFonts w:ascii="Arial" w:hAnsi="Arial" w:cs="Arial"/>
              </w:rPr>
              <w:t xml:space="preserve">2017/12/11 to </w:t>
            </w:r>
          </w:p>
          <w:p w:rsidR="00D90F8F" w:rsidRPr="00D90F8F" w:rsidRDefault="00D90F8F" w:rsidP="00920DD8">
            <w:pPr>
              <w:pStyle w:val="ListParagraph"/>
              <w:numPr>
                <w:ilvl w:val="0"/>
                <w:numId w:val="49"/>
              </w:numPr>
              <w:spacing w:before="100" w:beforeAutospacing="1" w:after="100" w:afterAutospacing="1" w:line="276" w:lineRule="auto"/>
              <w:jc w:val="both"/>
              <w:rPr>
                <w:rFonts w:ascii="Arial" w:hAnsi="Arial" w:cs="Arial"/>
              </w:rPr>
            </w:pPr>
            <w:r>
              <w:rPr>
                <w:rFonts w:ascii="Arial" w:hAnsi="Arial" w:cs="Arial"/>
              </w:rPr>
              <w:t>2019/08/07</w:t>
            </w:r>
          </w:p>
        </w:tc>
      </w:tr>
    </w:tbl>
    <w:p w:rsidR="00563DF7" w:rsidRDefault="006B1B5C" w:rsidP="00936F59">
      <w:pPr>
        <w:spacing w:before="100" w:beforeAutospacing="1" w:after="100" w:afterAutospacing="1"/>
        <w:jc w:val="both"/>
        <w:rPr>
          <w:rFonts w:ascii="Arial" w:hAnsi="Arial" w:cs="Arial"/>
        </w:rPr>
      </w:pPr>
      <w:r>
        <w:rPr>
          <w:rFonts w:ascii="Arial" w:hAnsi="Arial" w:cs="Arial"/>
        </w:rPr>
        <w:t>1</w:t>
      </w:r>
      <w:r w:rsidR="00563DF7" w:rsidRPr="008D6CD7">
        <w:rPr>
          <w:rFonts w:ascii="Arial" w:hAnsi="Arial" w:cs="Arial"/>
        </w:rPr>
        <w:t xml:space="preserve">(c) </w:t>
      </w:r>
      <w:proofErr w:type="gramStart"/>
      <w:r w:rsidR="00563DF7">
        <w:rPr>
          <w:rFonts w:ascii="Arial" w:hAnsi="Arial" w:cs="Arial"/>
        </w:rPr>
        <w:t>The</w:t>
      </w:r>
      <w:proofErr w:type="gramEnd"/>
      <w:r w:rsidR="00563DF7">
        <w:rPr>
          <w:rFonts w:ascii="Arial" w:hAnsi="Arial" w:cs="Arial"/>
        </w:rPr>
        <w:t xml:space="preserve"> following are the SPV directors</w:t>
      </w:r>
    </w:p>
    <w:p w:rsidR="000C5205" w:rsidRDefault="000C5205" w:rsidP="00920DD8">
      <w:pPr>
        <w:pStyle w:val="ListParagraph"/>
        <w:numPr>
          <w:ilvl w:val="0"/>
          <w:numId w:val="47"/>
        </w:numPr>
        <w:spacing w:before="100" w:beforeAutospacing="1" w:after="100" w:afterAutospacing="1"/>
        <w:jc w:val="both"/>
        <w:rPr>
          <w:rFonts w:ascii="Arial" w:hAnsi="Arial" w:cs="Arial"/>
        </w:rPr>
      </w:pPr>
      <w:r>
        <w:rPr>
          <w:rFonts w:ascii="Arial" w:hAnsi="Arial" w:cs="Arial"/>
        </w:rPr>
        <w:t xml:space="preserve">MK </w:t>
      </w:r>
      <w:proofErr w:type="spellStart"/>
      <w:r>
        <w:rPr>
          <w:rFonts w:ascii="Arial" w:hAnsi="Arial" w:cs="Arial"/>
        </w:rPr>
        <w:t>Mtshali</w:t>
      </w:r>
      <w:proofErr w:type="spellEnd"/>
      <w:r>
        <w:rPr>
          <w:rFonts w:ascii="Arial" w:hAnsi="Arial" w:cs="Arial"/>
        </w:rPr>
        <w:t xml:space="preserve"> (Chairman)</w:t>
      </w:r>
    </w:p>
    <w:p w:rsidR="000C5205" w:rsidRDefault="000C5205" w:rsidP="00920DD8">
      <w:pPr>
        <w:pStyle w:val="ListParagraph"/>
        <w:numPr>
          <w:ilvl w:val="0"/>
          <w:numId w:val="47"/>
        </w:numPr>
        <w:spacing w:before="100" w:beforeAutospacing="1" w:after="100" w:afterAutospacing="1"/>
        <w:jc w:val="both"/>
        <w:rPr>
          <w:rFonts w:ascii="Arial" w:hAnsi="Arial" w:cs="Arial"/>
        </w:rPr>
      </w:pPr>
      <w:r>
        <w:rPr>
          <w:rFonts w:ascii="Arial" w:hAnsi="Arial" w:cs="Arial"/>
        </w:rPr>
        <w:t xml:space="preserve">A </w:t>
      </w:r>
      <w:proofErr w:type="spellStart"/>
      <w:r>
        <w:rPr>
          <w:rFonts w:ascii="Arial" w:hAnsi="Arial" w:cs="Arial"/>
        </w:rPr>
        <w:t>Sithole</w:t>
      </w:r>
      <w:proofErr w:type="spellEnd"/>
    </w:p>
    <w:p w:rsidR="000C5205" w:rsidRDefault="000C5205" w:rsidP="00920DD8">
      <w:pPr>
        <w:pStyle w:val="ListParagraph"/>
        <w:numPr>
          <w:ilvl w:val="0"/>
          <w:numId w:val="47"/>
        </w:numPr>
        <w:spacing w:before="100" w:beforeAutospacing="1" w:after="100" w:afterAutospacing="1"/>
        <w:jc w:val="both"/>
        <w:rPr>
          <w:rFonts w:ascii="Arial" w:hAnsi="Arial" w:cs="Arial"/>
        </w:rPr>
      </w:pPr>
      <w:r>
        <w:rPr>
          <w:rFonts w:ascii="Arial" w:hAnsi="Arial" w:cs="Arial"/>
        </w:rPr>
        <w:t xml:space="preserve">BJ </w:t>
      </w:r>
      <w:proofErr w:type="spellStart"/>
      <w:r>
        <w:rPr>
          <w:rFonts w:ascii="Arial" w:hAnsi="Arial" w:cs="Arial"/>
        </w:rPr>
        <w:t>Mahlangu</w:t>
      </w:r>
      <w:proofErr w:type="spellEnd"/>
    </w:p>
    <w:p w:rsidR="000C5205" w:rsidRDefault="000C5205" w:rsidP="00920DD8">
      <w:pPr>
        <w:pStyle w:val="ListParagraph"/>
        <w:numPr>
          <w:ilvl w:val="0"/>
          <w:numId w:val="47"/>
        </w:numPr>
        <w:spacing w:before="100" w:beforeAutospacing="1" w:after="100" w:afterAutospacing="1"/>
        <w:jc w:val="both"/>
        <w:rPr>
          <w:rFonts w:ascii="Arial" w:hAnsi="Arial" w:cs="Arial"/>
        </w:rPr>
      </w:pPr>
      <w:r>
        <w:rPr>
          <w:rFonts w:ascii="Arial" w:hAnsi="Arial" w:cs="Arial"/>
        </w:rPr>
        <w:t xml:space="preserve">NZJ </w:t>
      </w:r>
      <w:proofErr w:type="spellStart"/>
      <w:r>
        <w:rPr>
          <w:rFonts w:ascii="Arial" w:hAnsi="Arial" w:cs="Arial"/>
        </w:rPr>
        <w:t>Nhlapo</w:t>
      </w:r>
      <w:proofErr w:type="spellEnd"/>
    </w:p>
    <w:p w:rsidR="000C5205" w:rsidRDefault="000C5205" w:rsidP="00920DD8">
      <w:pPr>
        <w:pStyle w:val="ListParagraph"/>
        <w:numPr>
          <w:ilvl w:val="0"/>
          <w:numId w:val="47"/>
        </w:numPr>
        <w:spacing w:before="100" w:beforeAutospacing="1" w:after="100" w:afterAutospacing="1"/>
        <w:jc w:val="both"/>
        <w:rPr>
          <w:rFonts w:ascii="Arial" w:hAnsi="Arial" w:cs="Arial"/>
        </w:rPr>
      </w:pPr>
      <w:r>
        <w:rPr>
          <w:rFonts w:ascii="Arial" w:hAnsi="Arial" w:cs="Arial"/>
        </w:rPr>
        <w:t>TD Foster</w:t>
      </w:r>
    </w:p>
    <w:p w:rsidR="000C5205" w:rsidRDefault="000C5205" w:rsidP="00920DD8">
      <w:pPr>
        <w:pStyle w:val="ListParagraph"/>
        <w:numPr>
          <w:ilvl w:val="0"/>
          <w:numId w:val="47"/>
        </w:numPr>
        <w:spacing w:before="100" w:beforeAutospacing="1" w:after="100" w:afterAutospacing="1"/>
        <w:jc w:val="both"/>
        <w:rPr>
          <w:rFonts w:ascii="Arial" w:hAnsi="Arial" w:cs="Arial"/>
        </w:rPr>
      </w:pPr>
      <w:r>
        <w:rPr>
          <w:rFonts w:ascii="Arial" w:hAnsi="Arial" w:cs="Arial"/>
        </w:rPr>
        <w:t>GP Linda</w:t>
      </w:r>
    </w:p>
    <w:p w:rsidR="000C5205" w:rsidRDefault="000C5205" w:rsidP="00920DD8">
      <w:pPr>
        <w:pStyle w:val="ListParagraph"/>
        <w:numPr>
          <w:ilvl w:val="0"/>
          <w:numId w:val="47"/>
        </w:numPr>
        <w:spacing w:before="100" w:beforeAutospacing="1" w:after="100" w:afterAutospacing="1"/>
        <w:jc w:val="both"/>
        <w:rPr>
          <w:rFonts w:ascii="Arial" w:hAnsi="Arial" w:cs="Arial"/>
        </w:rPr>
      </w:pPr>
      <w:r>
        <w:rPr>
          <w:rFonts w:ascii="Arial" w:hAnsi="Arial" w:cs="Arial"/>
        </w:rPr>
        <w:t xml:space="preserve">KS </w:t>
      </w:r>
      <w:proofErr w:type="spellStart"/>
      <w:r>
        <w:rPr>
          <w:rFonts w:ascii="Arial" w:hAnsi="Arial" w:cs="Arial"/>
        </w:rPr>
        <w:t>Matabane</w:t>
      </w:r>
      <w:proofErr w:type="spellEnd"/>
    </w:p>
    <w:p w:rsidR="00563DF7" w:rsidRPr="000C5205" w:rsidRDefault="000C5205" w:rsidP="00920DD8">
      <w:pPr>
        <w:pStyle w:val="ListParagraph"/>
        <w:numPr>
          <w:ilvl w:val="0"/>
          <w:numId w:val="47"/>
        </w:numPr>
        <w:spacing w:before="100" w:beforeAutospacing="1" w:after="100" w:afterAutospacing="1"/>
        <w:jc w:val="both"/>
        <w:rPr>
          <w:rFonts w:ascii="Arial" w:hAnsi="Arial" w:cs="Arial"/>
        </w:rPr>
      </w:pPr>
      <w:r>
        <w:rPr>
          <w:rFonts w:ascii="Arial" w:hAnsi="Arial" w:cs="Arial"/>
        </w:rPr>
        <w:t xml:space="preserve">VC </w:t>
      </w:r>
      <w:proofErr w:type="spellStart"/>
      <w:r>
        <w:rPr>
          <w:rFonts w:ascii="Arial" w:hAnsi="Arial" w:cs="Arial"/>
        </w:rPr>
        <w:t>Tshishonga</w:t>
      </w:r>
      <w:proofErr w:type="spellEnd"/>
    </w:p>
    <w:p w:rsidR="001E6068" w:rsidRDefault="008D6CD7" w:rsidP="00936F59">
      <w:pPr>
        <w:spacing w:before="100" w:beforeAutospacing="1" w:after="100" w:afterAutospacing="1"/>
        <w:ind w:left="720" w:hanging="720"/>
        <w:jc w:val="both"/>
        <w:rPr>
          <w:rFonts w:ascii="Arial" w:eastAsia="Times New Roman" w:hAnsi="Arial" w:cs="Arial"/>
        </w:rPr>
      </w:pPr>
      <w:r w:rsidRPr="008D6CD7">
        <w:rPr>
          <w:rFonts w:ascii="Arial" w:hAnsi="Arial" w:cs="Arial"/>
        </w:rPr>
        <w:lastRenderedPageBreak/>
        <w:t>(2)</w:t>
      </w:r>
      <w:r w:rsidRPr="008D6CD7">
        <w:rPr>
          <w:rFonts w:ascii="Arial" w:hAnsi="Arial" w:cs="Arial"/>
        </w:rPr>
        <w:tab/>
      </w:r>
      <w:r w:rsidR="001E6068">
        <w:rPr>
          <w:rFonts w:ascii="Arial" w:hAnsi="Arial" w:cs="Arial"/>
        </w:rPr>
        <w:t>Audited statements</w:t>
      </w:r>
      <w:r w:rsidR="000C5205">
        <w:rPr>
          <w:rFonts w:ascii="Arial" w:hAnsi="Arial" w:cs="Arial"/>
        </w:rPr>
        <w:t xml:space="preserve"> for KTVR</w:t>
      </w:r>
      <w:r w:rsidR="001E6068">
        <w:rPr>
          <w:rFonts w:ascii="Arial" w:hAnsi="Arial" w:cs="Arial"/>
        </w:rPr>
        <w:t xml:space="preserve"> are submitted to the City as stipulated in the</w:t>
      </w:r>
      <w:r w:rsidR="0051144B">
        <w:rPr>
          <w:rFonts w:ascii="Arial" w:hAnsi="Arial" w:cs="Arial"/>
        </w:rPr>
        <w:t xml:space="preserve"> section 67</w:t>
      </w:r>
      <w:r w:rsidR="001E6068">
        <w:rPr>
          <w:rFonts w:ascii="Arial" w:hAnsi="Arial" w:cs="Arial"/>
        </w:rPr>
        <w:t xml:space="preserve"> agreement. </w:t>
      </w:r>
      <w:r w:rsidRPr="008D6CD7">
        <w:rPr>
          <w:rFonts w:ascii="Arial" w:eastAsia="Times New Roman" w:hAnsi="Arial" w:cs="Arial"/>
        </w:rPr>
        <w:tab/>
      </w:r>
      <w:r w:rsidRPr="008D6CD7">
        <w:rPr>
          <w:rFonts w:ascii="Arial" w:eastAsia="Times New Roman" w:hAnsi="Arial" w:cs="Arial"/>
        </w:rPr>
        <w:tab/>
      </w:r>
      <w:r w:rsidRPr="008D6CD7">
        <w:rPr>
          <w:rFonts w:ascii="Arial" w:eastAsia="Times New Roman" w:hAnsi="Arial" w:cs="Arial"/>
        </w:rPr>
        <w:tab/>
      </w:r>
      <w:r w:rsidRPr="008D6CD7">
        <w:rPr>
          <w:rFonts w:ascii="Arial" w:eastAsia="Times New Roman" w:hAnsi="Arial" w:cs="Arial"/>
        </w:rPr>
        <w:tab/>
      </w:r>
      <w:r w:rsidRPr="008D6CD7">
        <w:rPr>
          <w:rFonts w:ascii="Arial" w:eastAsia="Times New Roman" w:hAnsi="Arial" w:cs="Arial"/>
        </w:rPr>
        <w:tab/>
      </w:r>
    </w:p>
    <w:p w:rsidR="008D6CD7" w:rsidRPr="008D6CD7" w:rsidRDefault="008D6CD7" w:rsidP="00920DD8">
      <w:pPr>
        <w:spacing w:before="100" w:beforeAutospacing="1" w:after="100" w:afterAutospacing="1"/>
        <w:jc w:val="both"/>
        <w:outlineLvl w:val="0"/>
        <w:rPr>
          <w:rFonts w:ascii="Arial" w:eastAsia="Calibri" w:hAnsi="Arial" w:cs="Arial"/>
          <w:b/>
          <w:lang w:val="en-ZA"/>
        </w:rPr>
      </w:pPr>
    </w:p>
    <w:sectPr w:rsidR="008D6CD7" w:rsidRPr="008D6CD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99" w:rsidRDefault="00FD0B99" w:rsidP="00DB1508">
      <w:pPr>
        <w:spacing w:after="0" w:line="240" w:lineRule="auto"/>
      </w:pPr>
      <w:r>
        <w:separator/>
      </w:r>
    </w:p>
  </w:endnote>
  <w:endnote w:type="continuationSeparator" w:id="0">
    <w:p w:rsidR="00FD0B99" w:rsidRDefault="00FD0B9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99" w:rsidRDefault="00FD0B99" w:rsidP="00DB1508">
      <w:pPr>
        <w:spacing w:after="0" w:line="240" w:lineRule="auto"/>
      </w:pPr>
      <w:r>
        <w:separator/>
      </w:r>
    </w:p>
  </w:footnote>
  <w:footnote w:type="continuationSeparator" w:id="0">
    <w:p w:rsidR="00FD0B99" w:rsidRDefault="00FD0B9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5B38F9"/>
    <w:multiLevelType w:val="hybridMultilevel"/>
    <w:tmpl w:val="D97CFA6A"/>
    <w:lvl w:ilvl="0" w:tplc="6F1E3B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87B4A37"/>
    <w:multiLevelType w:val="hybridMultilevel"/>
    <w:tmpl w:val="9FD4231A"/>
    <w:lvl w:ilvl="0" w:tplc="3B00C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57E7E60"/>
    <w:multiLevelType w:val="hybridMultilevel"/>
    <w:tmpl w:val="0934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8">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2">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2864B1C"/>
    <w:multiLevelType w:val="hybridMultilevel"/>
    <w:tmpl w:val="6DB4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7">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2"/>
  </w:num>
  <w:num w:numId="3">
    <w:abstractNumId w:val="40"/>
  </w:num>
  <w:num w:numId="4">
    <w:abstractNumId w:val="10"/>
  </w:num>
  <w:num w:numId="5">
    <w:abstractNumId w:val="28"/>
  </w:num>
  <w:num w:numId="6">
    <w:abstractNumId w:val="2"/>
  </w:num>
  <w:num w:numId="7">
    <w:abstractNumId w:val="15"/>
  </w:num>
  <w:num w:numId="8">
    <w:abstractNumId w:val="12"/>
  </w:num>
  <w:num w:numId="9">
    <w:abstractNumId w:val="34"/>
  </w:num>
  <w:num w:numId="10">
    <w:abstractNumId w:val="23"/>
  </w:num>
  <w:num w:numId="11">
    <w:abstractNumId w:val="45"/>
  </w:num>
  <w:num w:numId="12">
    <w:abstractNumId w:val="14"/>
  </w:num>
  <w:num w:numId="13">
    <w:abstractNumId w:val="24"/>
  </w:num>
  <w:num w:numId="14">
    <w:abstractNumId w:val="41"/>
  </w:num>
  <w:num w:numId="15">
    <w:abstractNumId w:val="27"/>
  </w:num>
  <w:num w:numId="16">
    <w:abstractNumId w:val="36"/>
  </w:num>
  <w:num w:numId="17">
    <w:abstractNumId w:val="21"/>
  </w:num>
  <w:num w:numId="18">
    <w:abstractNumId w:val="7"/>
  </w:num>
  <w:num w:numId="19">
    <w:abstractNumId w:val="46"/>
  </w:num>
  <w:num w:numId="20">
    <w:abstractNumId w:val="16"/>
  </w:num>
  <w:num w:numId="21">
    <w:abstractNumId w:val="5"/>
  </w:num>
  <w:num w:numId="22">
    <w:abstractNumId w:val="18"/>
  </w:num>
  <w:num w:numId="23">
    <w:abstractNumId w:val="19"/>
  </w:num>
  <w:num w:numId="24">
    <w:abstractNumId w:val="8"/>
  </w:num>
  <w:num w:numId="25">
    <w:abstractNumId w:val="1"/>
  </w:num>
  <w:num w:numId="26">
    <w:abstractNumId w:val="6"/>
  </w:num>
  <w:num w:numId="27">
    <w:abstractNumId w:val="25"/>
  </w:num>
  <w:num w:numId="28">
    <w:abstractNumId w:val="17"/>
  </w:num>
  <w:num w:numId="29">
    <w:abstractNumId w:val="31"/>
  </w:num>
  <w:num w:numId="30">
    <w:abstractNumId w:val="30"/>
  </w:num>
  <w:num w:numId="31">
    <w:abstractNumId w:val="11"/>
  </w:num>
  <w:num w:numId="32">
    <w:abstractNumId w:val="13"/>
  </w:num>
  <w:num w:numId="33">
    <w:abstractNumId w:val="20"/>
  </w:num>
  <w:num w:numId="34">
    <w:abstractNumId w:val="29"/>
  </w:num>
  <w:num w:numId="35">
    <w:abstractNumId w:val="38"/>
  </w:num>
  <w:num w:numId="36">
    <w:abstractNumId w:val="48"/>
  </w:num>
  <w:num w:numId="37">
    <w:abstractNumId w:val="42"/>
  </w:num>
  <w:num w:numId="38">
    <w:abstractNumId w:val="44"/>
  </w:num>
  <w:num w:numId="39">
    <w:abstractNumId w:val="35"/>
  </w:num>
  <w:num w:numId="40">
    <w:abstractNumId w:val="37"/>
  </w:num>
  <w:num w:numId="41">
    <w:abstractNumId w:val="47"/>
  </w:num>
  <w:num w:numId="42">
    <w:abstractNumId w:val="39"/>
  </w:num>
  <w:num w:numId="43">
    <w:abstractNumId w:val="4"/>
  </w:num>
  <w:num w:numId="44">
    <w:abstractNumId w:val="22"/>
  </w:num>
  <w:num w:numId="45">
    <w:abstractNumId w:val="3"/>
  </w:num>
  <w:num w:numId="46">
    <w:abstractNumId w:val="9"/>
  </w:num>
  <w:num w:numId="47">
    <w:abstractNumId w:val="26"/>
  </w:num>
  <w:num w:numId="48">
    <w:abstractNumId w:val="33"/>
  </w:num>
  <w:num w:numId="49">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0601"/>
    <w:rsid w:val="000115A6"/>
    <w:rsid w:val="00012B41"/>
    <w:rsid w:val="00015A32"/>
    <w:rsid w:val="000226DD"/>
    <w:rsid w:val="00022725"/>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18D4"/>
    <w:rsid w:val="000A2A28"/>
    <w:rsid w:val="000A2AA1"/>
    <w:rsid w:val="000A3068"/>
    <w:rsid w:val="000B0012"/>
    <w:rsid w:val="000B01FF"/>
    <w:rsid w:val="000C3487"/>
    <w:rsid w:val="000C4883"/>
    <w:rsid w:val="000C5205"/>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068"/>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45B1"/>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05A"/>
    <w:rsid w:val="003A196A"/>
    <w:rsid w:val="003A4A56"/>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4AE0"/>
    <w:rsid w:val="004A62DE"/>
    <w:rsid w:val="004A7FD9"/>
    <w:rsid w:val="004B44EF"/>
    <w:rsid w:val="004B4B52"/>
    <w:rsid w:val="004C0992"/>
    <w:rsid w:val="004C44E1"/>
    <w:rsid w:val="004C5509"/>
    <w:rsid w:val="004C5AE9"/>
    <w:rsid w:val="004D05A3"/>
    <w:rsid w:val="004D15EE"/>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144B"/>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3DF7"/>
    <w:rsid w:val="0056444A"/>
    <w:rsid w:val="00566B0E"/>
    <w:rsid w:val="00566CB8"/>
    <w:rsid w:val="00567B24"/>
    <w:rsid w:val="005719AD"/>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94677"/>
    <w:rsid w:val="006B11A5"/>
    <w:rsid w:val="006B1B5C"/>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7F6D53"/>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0DD8"/>
    <w:rsid w:val="009222A7"/>
    <w:rsid w:val="00924B5A"/>
    <w:rsid w:val="00926370"/>
    <w:rsid w:val="00926938"/>
    <w:rsid w:val="0092795A"/>
    <w:rsid w:val="00927C09"/>
    <w:rsid w:val="00930948"/>
    <w:rsid w:val="00930D2E"/>
    <w:rsid w:val="00935382"/>
    <w:rsid w:val="00935C43"/>
    <w:rsid w:val="0093674F"/>
    <w:rsid w:val="00936F59"/>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0BCE"/>
    <w:rsid w:val="009A4739"/>
    <w:rsid w:val="009B0431"/>
    <w:rsid w:val="009C0DE1"/>
    <w:rsid w:val="009C268C"/>
    <w:rsid w:val="009C4E79"/>
    <w:rsid w:val="009C7CE1"/>
    <w:rsid w:val="009D2402"/>
    <w:rsid w:val="009E3098"/>
    <w:rsid w:val="009F3B4B"/>
    <w:rsid w:val="009F7581"/>
    <w:rsid w:val="00A00E4A"/>
    <w:rsid w:val="00A01414"/>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65D"/>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47D"/>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5819"/>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444E5"/>
    <w:rsid w:val="00D44B98"/>
    <w:rsid w:val="00D477D9"/>
    <w:rsid w:val="00D53101"/>
    <w:rsid w:val="00D547D6"/>
    <w:rsid w:val="00D566EE"/>
    <w:rsid w:val="00D57243"/>
    <w:rsid w:val="00D57D7B"/>
    <w:rsid w:val="00D6152B"/>
    <w:rsid w:val="00D61F0F"/>
    <w:rsid w:val="00D63F52"/>
    <w:rsid w:val="00D66BBB"/>
    <w:rsid w:val="00D74AD1"/>
    <w:rsid w:val="00D74B8D"/>
    <w:rsid w:val="00D74FD2"/>
    <w:rsid w:val="00D82AB0"/>
    <w:rsid w:val="00D85425"/>
    <w:rsid w:val="00D90F8F"/>
    <w:rsid w:val="00D91442"/>
    <w:rsid w:val="00D92CFD"/>
    <w:rsid w:val="00D92F30"/>
    <w:rsid w:val="00D93081"/>
    <w:rsid w:val="00D94B31"/>
    <w:rsid w:val="00DA0998"/>
    <w:rsid w:val="00DA1E37"/>
    <w:rsid w:val="00DB04E0"/>
    <w:rsid w:val="00DB1508"/>
    <w:rsid w:val="00DB21E7"/>
    <w:rsid w:val="00DB2D63"/>
    <w:rsid w:val="00DB382A"/>
    <w:rsid w:val="00DC35EF"/>
    <w:rsid w:val="00DD143A"/>
    <w:rsid w:val="00DD3A8F"/>
    <w:rsid w:val="00DD4D78"/>
    <w:rsid w:val="00DD54BB"/>
    <w:rsid w:val="00DE5D58"/>
    <w:rsid w:val="00DE68BF"/>
    <w:rsid w:val="00DF32BB"/>
    <w:rsid w:val="00DF3C4B"/>
    <w:rsid w:val="00DF4704"/>
    <w:rsid w:val="00DF6F27"/>
    <w:rsid w:val="00DF7636"/>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1517"/>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0B99"/>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886F-2729-4CFA-AE63-1A5ABA11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2019-07-15T10:24:00Z</cp:lastPrinted>
  <dcterms:created xsi:type="dcterms:W3CDTF">2019-11-14T09:22:00Z</dcterms:created>
  <dcterms:modified xsi:type="dcterms:W3CDTF">2019-11-14T09:22:00Z</dcterms:modified>
</cp:coreProperties>
</file>