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19" w:rsidRPr="00BF349B" w:rsidRDefault="00BE4119" w:rsidP="00E81167">
      <w:pPr>
        <w:spacing w:after="0" w:line="240" w:lineRule="auto"/>
        <w:jc w:val="both"/>
        <w:rPr>
          <w:rFonts w:ascii="Arial" w:hAnsi="Arial" w:cs="Arial"/>
          <w:sz w:val="24"/>
          <w:szCs w:val="24"/>
        </w:rPr>
      </w:pPr>
      <w:bookmarkStart w:id="0" w:name="_GoBack"/>
      <w:bookmarkEnd w:id="0"/>
    </w:p>
    <w:p w:rsidR="00BE4119" w:rsidRPr="001828D3" w:rsidRDefault="00BE4119"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BE4119" w:rsidRPr="001828D3" w:rsidRDefault="00BE4119" w:rsidP="00AE290B">
      <w:pPr>
        <w:pStyle w:val="Heading2"/>
        <w:tabs>
          <w:tab w:val="left" w:pos="5940"/>
        </w:tabs>
        <w:ind w:left="0" w:firstLine="0"/>
        <w:jc w:val="both"/>
        <w:rPr>
          <w:rFonts w:ascii="Arial" w:hAnsi="Arial" w:cs="Arial"/>
          <w:sz w:val="22"/>
          <w:szCs w:val="22"/>
          <w:lang w:val="en-ZA"/>
        </w:rPr>
      </w:pPr>
    </w:p>
    <w:p w:rsidR="00BE4119" w:rsidRDefault="00BE4119"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1028</w:t>
      </w:r>
    </w:p>
    <w:p w:rsidR="00BE4119" w:rsidRPr="00460FD2" w:rsidRDefault="00BE4119" w:rsidP="00460FD2">
      <w:pPr>
        <w:spacing w:before="100" w:beforeAutospacing="1" w:after="100" w:afterAutospacing="1" w:line="240" w:lineRule="auto"/>
        <w:ind w:left="851" w:hanging="851"/>
        <w:jc w:val="both"/>
        <w:outlineLvl w:val="0"/>
        <w:rPr>
          <w:rFonts w:ascii="Arial" w:hAnsi="Arial" w:cs="Arial"/>
          <w:lang w:val="en-ZA"/>
        </w:rPr>
      </w:pPr>
      <w:r w:rsidRPr="00460FD2">
        <w:rPr>
          <w:rFonts w:ascii="Arial" w:hAnsi="Arial" w:cs="Arial"/>
          <w:b/>
          <w:lang w:val="en-ZA"/>
        </w:rPr>
        <w:t>Mr L J Basson (DA) to ask the Minister of Transport:</w:t>
      </w:r>
    </w:p>
    <w:p w:rsidR="00BE4119" w:rsidRPr="00EC30C0" w:rsidRDefault="00BE4119" w:rsidP="00EC30C0">
      <w:pPr>
        <w:pStyle w:val="ListParagraph"/>
        <w:numPr>
          <w:ilvl w:val="0"/>
          <w:numId w:val="33"/>
        </w:numPr>
        <w:spacing w:before="100" w:beforeAutospacing="1" w:after="100" w:afterAutospacing="1" w:line="240" w:lineRule="auto"/>
        <w:jc w:val="both"/>
        <w:rPr>
          <w:rFonts w:ascii="Arial" w:hAnsi="Arial" w:cs="Arial"/>
          <w:lang w:val="en-ZA"/>
        </w:rPr>
      </w:pPr>
      <w:r w:rsidRPr="00EC30C0">
        <w:rPr>
          <w:rFonts w:ascii="Arial" w:hAnsi="Arial" w:cs="Arial"/>
          <w:lang w:val="en-ZA"/>
        </w:rPr>
        <w:t xml:space="preserve">What (i) is the planned launch date for the National Public Transport Regulator and (ii) are the (aa) timelines and (bb) </w:t>
      </w:r>
      <w:r w:rsidRPr="00EC30C0">
        <w:rPr>
          <w:rFonts w:ascii="Arial" w:hAnsi="Arial" w:cs="Arial"/>
        </w:rPr>
        <w:t>time</w:t>
      </w:r>
      <w:r w:rsidRPr="00EC30C0">
        <w:rPr>
          <w:rFonts w:ascii="Arial" w:hAnsi="Arial" w:cs="Arial"/>
          <w:lang w:val="en-ZA"/>
        </w:rPr>
        <w:t xml:space="preserve"> frames in this regard and (b) at what is the current status of this process?</w:t>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r>
      <w:r w:rsidRPr="00EC30C0">
        <w:rPr>
          <w:rFonts w:ascii="Arial" w:hAnsi="Arial" w:cs="Arial"/>
          <w:lang w:val="en-ZA"/>
        </w:rPr>
        <w:tab/>
        <w:t>NW1160E</w:t>
      </w:r>
    </w:p>
    <w:p w:rsidR="00BE4119" w:rsidRPr="00EC30C0" w:rsidRDefault="00BE4119" w:rsidP="00EC30C0">
      <w:pPr>
        <w:spacing w:before="100" w:beforeAutospacing="1" w:after="100" w:afterAutospacing="1" w:line="240" w:lineRule="auto"/>
        <w:jc w:val="both"/>
        <w:rPr>
          <w:rFonts w:ascii="Arial" w:hAnsi="Arial" w:cs="Arial"/>
          <w:b/>
          <w:lang w:val="en-ZA"/>
        </w:rPr>
      </w:pPr>
      <w:r w:rsidRPr="00EC30C0">
        <w:rPr>
          <w:rFonts w:ascii="Arial" w:hAnsi="Arial" w:cs="Arial"/>
          <w:b/>
          <w:lang w:val="en-ZA"/>
        </w:rPr>
        <w:t>REPLY</w:t>
      </w:r>
    </w:p>
    <w:p w:rsidR="00BE4119" w:rsidRDefault="00BE4119" w:rsidP="00EC30C0">
      <w:pPr>
        <w:pStyle w:val="ListParagraph"/>
        <w:numPr>
          <w:ilvl w:val="0"/>
          <w:numId w:val="34"/>
        </w:numPr>
        <w:spacing w:before="100" w:beforeAutospacing="1" w:after="100" w:afterAutospacing="1" w:line="240" w:lineRule="auto"/>
        <w:jc w:val="both"/>
        <w:rPr>
          <w:rFonts w:ascii="Arial" w:hAnsi="Arial" w:cs="Arial"/>
          <w:lang w:val="en-ZA"/>
        </w:rPr>
      </w:pPr>
      <w:r>
        <w:rPr>
          <w:rFonts w:ascii="Arial" w:hAnsi="Arial" w:cs="Arial"/>
          <w:lang w:val="en-ZA"/>
        </w:rPr>
        <w:t>(i) 30 June 2016</w:t>
      </w:r>
    </w:p>
    <w:p w:rsidR="00BE4119" w:rsidRDefault="00BE4119" w:rsidP="00EC30C0">
      <w:pPr>
        <w:spacing w:before="100" w:beforeAutospacing="1" w:after="100" w:afterAutospacing="1" w:line="240" w:lineRule="auto"/>
        <w:ind w:left="360"/>
        <w:jc w:val="both"/>
        <w:rPr>
          <w:rFonts w:ascii="Arial" w:hAnsi="Arial" w:cs="Arial"/>
          <w:lang w:val="en-ZA"/>
        </w:rPr>
      </w:pPr>
      <w:r>
        <w:rPr>
          <w:rFonts w:ascii="Arial" w:hAnsi="Arial" w:cs="Arial"/>
          <w:lang w:val="en-ZA"/>
        </w:rPr>
        <w:t>(ii) (aa) and (bb) same as above</w:t>
      </w:r>
    </w:p>
    <w:p w:rsidR="00BE4119" w:rsidRPr="00EC30C0" w:rsidRDefault="00BE4119" w:rsidP="00EC30C0">
      <w:pPr>
        <w:pStyle w:val="ListParagraph"/>
        <w:numPr>
          <w:ilvl w:val="0"/>
          <w:numId w:val="34"/>
        </w:numPr>
        <w:spacing w:before="100" w:beforeAutospacing="1" w:after="100" w:afterAutospacing="1" w:line="240" w:lineRule="auto"/>
        <w:jc w:val="both"/>
        <w:rPr>
          <w:rFonts w:ascii="Arial" w:hAnsi="Arial" w:cs="Arial"/>
          <w:lang w:val="en-ZA"/>
        </w:rPr>
      </w:pPr>
      <w:r>
        <w:rPr>
          <w:rFonts w:ascii="Arial" w:hAnsi="Arial" w:cs="Arial"/>
          <w:lang w:val="en-ZA"/>
        </w:rPr>
        <w:t>The Minister will gazette the opening of the National Public Transport Regulator for receiving applications for tourist transport services by May 2016. The date for receiving applications for interprovincial transport services will be phrased in at later stage.</w:t>
      </w:r>
    </w:p>
    <w:p w:rsidR="00BE4119" w:rsidRPr="00460FD2" w:rsidRDefault="00BE4119" w:rsidP="00713E4B">
      <w:pPr>
        <w:spacing w:before="100" w:beforeAutospacing="1" w:after="100" w:afterAutospacing="1" w:line="240" w:lineRule="auto"/>
        <w:ind w:left="851" w:hanging="851"/>
        <w:jc w:val="both"/>
        <w:outlineLvl w:val="0"/>
        <w:rPr>
          <w:rFonts w:ascii="Arial" w:hAnsi="Arial" w:cs="Arial"/>
        </w:rPr>
      </w:pPr>
    </w:p>
    <w:sectPr w:rsidR="00BE4119" w:rsidRPr="00460FD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A2B4EF3"/>
    <w:multiLevelType w:val="hybridMultilevel"/>
    <w:tmpl w:val="B6DCC0EE"/>
    <w:lvl w:ilvl="0" w:tplc="215291B8">
      <w:start w:val="1"/>
      <w:numFmt w:val="lowerLetter"/>
      <w:lvlText w:val="(%1)"/>
      <w:lvlJc w:val="left"/>
      <w:pPr>
        <w:ind w:left="735" w:hanging="37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CCB09C1"/>
    <w:multiLevelType w:val="hybridMultilevel"/>
    <w:tmpl w:val="D214F57C"/>
    <w:lvl w:ilvl="0" w:tplc="880A72B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6"/>
  </w:num>
  <w:num w:numId="5">
    <w:abstractNumId w:val="28"/>
  </w:num>
  <w:num w:numId="6">
    <w:abstractNumId w:val="31"/>
  </w:num>
  <w:num w:numId="7">
    <w:abstractNumId w:val="26"/>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9"/>
  </w:num>
  <w:num w:numId="15">
    <w:abstractNumId w:val="32"/>
  </w:num>
  <w:num w:numId="16">
    <w:abstractNumId w:val="23"/>
  </w:num>
  <w:num w:numId="17">
    <w:abstractNumId w:val="14"/>
  </w:num>
  <w:num w:numId="18">
    <w:abstractNumId w:val="33"/>
  </w:num>
  <w:num w:numId="19">
    <w:abstractNumId w:val="8"/>
  </w:num>
  <w:num w:numId="20">
    <w:abstractNumId w:val="10"/>
  </w:num>
  <w:num w:numId="21">
    <w:abstractNumId w:val="21"/>
  </w:num>
  <w:num w:numId="22">
    <w:abstractNumId w:val="30"/>
  </w:num>
  <w:num w:numId="23">
    <w:abstractNumId w:val="5"/>
  </w:num>
  <w:num w:numId="24">
    <w:abstractNumId w:val="25"/>
  </w:num>
  <w:num w:numId="25">
    <w:abstractNumId w:val="22"/>
  </w:num>
  <w:num w:numId="26">
    <w:abstractNumId w:val="15"/>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56DFD"/>
    <w:rsid w:val="001712B4"/>
    <w:rsid w:val="001828D3"/>
    <w:rsid w:val="001B2E53"/>
    <w:rsid w:val="001C323C"/>
    <w:rsid w:val="001C32E4"/>
    <w:rsid w:val="001E1B86"/>
    <w:rsid w:val="002026BE"/>
    <w:rsid w:val="00206B22"/>
    <w:rsid w:val="002136FC"/>
    <w:rsid w:val="00220C71"/>
    <w:rsid w:val="0024521C"/>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87EB5"/>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54A07"/>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E4119"/>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82AB0"/>
    <w:rsid w:val="00D92CFD"/>
    <w:rsid w:val="00D92F30"/>
    <w:rsid w:val="00DA1E37"/>
    <w:rsid w:val="00DE5D58"/>
    <w:rsid w:val="00E1610F"/>
    <w:rsid w:val="00E16B9F"/>
    <w:rsid w:val="00E24CB8"/>
    <w:rsid w:val="00E31BF8"/>
    <w:rsid w:val="00E32D2A"/>
    <w:rsid w:val="00E4370C"/>
    <w:rsid w:val="00E458BE"/>
    <w:rsid w:val="00E53BF6"/>
    <w:rsid w:val="00E57A4E"/>
    <w:rsid w:val="00E676A3"/>
    <w:rsid w:val="00E74736"/>
    <w:rsid w:val="00E80B27"/>
    <w:rsid w:val="00E81167"/>
    <w:rsid w:val="00E83B34"/>
    <w:rsid w:val="00EB53F1"/>
    <w:rsid w:val="00EC30C0"/>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693065821">
      <w:marLeft w:val="0"/>
      <w:marRight w:val="0"/>
      <w:marTop w:val="0"/>
      <w:marBottom w:val="0"/>
      <w:divBdr>
        <w:top w:val="none" w:sz="0" w:space="0" w:color="auto"/>
        <w:left w:val="none" w:sz="0" w:space="0" w:color="auto"/>
        <w:bottom w:val="none" w:sz="0" w:space="0" w:color="auto"/>
        <w:right w:val="none" w:sz="0" w:space="0" w:color="auto"/>
      </w:divBdr>
    </w:div>
    <w:div w:id="1693065822">
      <w:marLeft w:val="0"/>
      <w:marRight w:val="0"/>
      <w:marTop w:val="0"/>
      <w:marBottom w:val="0"/>
      <w:divBdr>
        <w:top w:val="none" w:sz="0" w:space="0" w:color="auto"/>
        <w:left w:val="none" w:sz="0" w:space="0" w:color="auto"/>
        <w:bottom w:val="none" w:sz="0" w:space="0" w:color="auto"/>
        <w:right w:val="none" w:sz="0" w:space="0" w:color="auto"/>
      </w:divBdr>
    </w:div>
    <w:div w:id="1693065823">
      <w:marLeft w:val="0"/>
      <w:marRight w:val="0"/>
      <w:marTop w:val="0"/>
      <w:marBottom w:val="0"/>
      <w:divBdr>
        <w:top w:val="none" w:sz="0" w:space="0" w:color="auto"/>
        <w:left w:val="none" w:sz="0" w:space="0" w:color="auto"/>
        <w:bottom w:val="none" w:sz="0" w:space="0" w:color="auto"/>
        <w:right w:val="none" w:sz="0" w:space="0" w:color="auto"/>
      </w:divBdr>
    </w:div>
    <w:div w:id="1693065824">
      <w:marLeft w:val="0"/>
      <w:marRight w:val="0"/>
      <w:marTop w:val="0"/>
      <w:marBottom w:val="0"/>
      <w:divBdr>
        <w:top w:val="none" w:sz="0" w:space="0" w:color="auto"/>
        <w:left w:val="none" w:sz="0" w:space="0" w:color="auto"/>
        <w:bottom w:val="none" w:sz="0" w:space="0" w:color="auto"/>
        <w:right w:val="none" w:sz="0" w:space="0" w:color="auto"/>
      </w:divBdr>
    </w:div>
    <w:div w:id="16930658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95</Words>
  <Characters>544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2016-04-25T09:48:00Z</dcterms:created>
  <dcterms:modified xsi:type="dcterms:W3CDTF">2016-04-25T09:48:00Z</dcterms:modified>
</cp:coreProperties>
</file>