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5E" w:rsidRDefault="007A6C5E" w:rsidP="007A6C5E">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p>
    <w:p w:rsidR="007A6C5E" w:rsidRPr="005E7219" w:rsidRDefault="007A6C5E" w:rsidP="007A6C5E">
      <w:pPr>
        <w:spacing w:after="0" w:line="360" w:lineRule="auto"/>
        <w:outlineLvl w:val="0"/>
        <w:rPr>
          <w:rFonts w:ascii="Arial" w:eastAsia="Arial Unicode MS" w:hAnsi="Arial Unicode MS" w:cs="Times New Roman"/>
          <w:b/>
          <w:color w:val="000000"/>
          <w:sz w:val="24"/>
          <w:szCs w:val="20"/>
          <w:u w:color="000000"/>
          <w:lang w:eastAsia="en-ZA"/>
        </w:rPr>
      </w:pPr>
      <w:r w:rsidRPr="005E7219">
        <w:rPr>
          <w:noProof/>
          <w:lang w:eastAsia="en-ZA"/>
        </w:rPr>
        <w:drawing>
          <wp:anchor distT="57150" distB="57150" distL="57150" distR="57150" simplePos="0" relativeHeight="251659264" behindDoc="0" locked="0" layoutInCell="1" allowOverlap="1" wp14:anchorId="5BFD9583" wp14:editId="2A5DAA98">
            <wp:simplePos x="0" y="0"/>
            <wp:positionH relativeFrom="margin">
              <wp:posOffset>2286000</wp:posOffset>
            </wp:positionH>
            <wp:positionV relativeFrom="paragraph">
              <wp:posOffset>0</wp:posOffset>
            </wp:positionV>
            <wp:extent cx="1162050" cy="971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6C5E" w:rsidRPr="005E7219" w:rsidRDefault="007A6C5E" w:rsidP="007A6C5E">
      <w:pPr>
        <w:spacing w:after="0" w:line="360" w:lineRule="auto"/>
        <w:jc w:val="center"/>
        <w:outlineLvl w:val="0"/>
        <w:rPr>
          <w:rFonts w:ascii="Arial" w:eastAsia="Arial Unicode MS" w:hAnsi="Arial Unicode MS" w:cs="Times New Roman"/>
          <w:b/>
          <w:color w:val="000000"/>
          <w:sz w:val="24"/>
          <w:szCs w:val="20"/>
          <w:u w:color="000000"/>
          <w:lang w:eastAsia="en-ZA"/>
        </w:rPr>
      </w:pPr>
    </w:p>
    <w:p w:rsidR="007A6C5E" w:rsidRPr="005E7219" w:rsidRDefault="007A6C5E" w:rsidP="007A6C5E">
      <w:pPr>
        <w:spacing w:after="0" w:line="360" w:lineRule="auto"/>
        <w:outlineLvl w:val="0"/>
        <w:rPr>
          <w:rFonts w:ascii="Arial" w:eastAsia="Arial Unicode MS" w:hAnsi="Arial Unicode MS" w:cs="Times New Roman"/>
          <w:b/>
          <w:color w:val="000000"/>
          <w:sz w:val="24"/>
          <w:szCs w:val="20"/>
          <w:u w:color="000000"/>
          <w:lang w:eastAsia="en-ZA"/>
        </w:rPr>
      </w:pPr>
    </w:p>
    <w:p w:rsidR="007A6C5E" w:rsidRPr="005E7219" w:rsidRDefault="007A6C5E" w:rsidP="007A6C5E">
      <w:pPr>
        <w:spacing w:after="0" w:line="360" w:lineRule="auto"/>
        <w:outlineLvl w:val="0"/>
        <w:rPr>
          <w:rFonts w:ascii="Arial" w:eastAsia="Arial Unicode MS" w:hAnsi="Arial Unicode MS" w:cs="Times New Roman"/>
          <w:b/>
          <w:color w:val="000000"/>
          <w:sz w:val="24"/>
          <w:szCs w:val="20"/>
          <w:u w:color="000000"/>
          <w:lang w:eastAsia="en-ZA"/>
        </w:rPr>
      </w:pPr>
    </w:p>
    <w:p w:rsidR="007A6C5E" w:rsidRPr="005E7219" w:rsidRDefault="007A6C5E" w:rsidP="007A6C5E">
      <w:pPr>
        <w:spacing w:after="0" w:line="360" w:lineRule="auto"/>
        <w:jc w:val="center"/>
        <w:outlineLvl w:val="0"/>
        <w:rPr>
          <w:rFonts w:ascii="Arial" w:eastAsia="Arial Unicode MS" w:hAnsi="Arial" w:cs="Times New Roman"/>
          <w:b/>
          <w:color w:val="000000"/>
          <w:sz w:val="24"/>
          <w:szCs w:val="20"/>
          <w:u w:color="000000"/>
          <w:lang w:eastAsia="en-ZA"/>
        </w:rPr>
      </w:pPr>
      <w:r w:rsidRPr="005E7219">
        <w:rPr>
          <w:rFonts w:ascii="Arial" w:eastAsia="Arial Unicode MS" w:hAnsi="Arial Unicode MS" w:cs="Times New Roman"/>
          <w:b/>
          <w:color w:val="000000"/>
          <w:sz w:val="24"/>
          <w:szCs w:val="20"/>
          <w:u w:color="000000"/>
          <w:lang w:eastAsia="en-ZA"/>
        </w:rPr>
        <w:t>MINISTRY: PUBLIC SERVICE AND ADMINISTRATION</w:t>
      </w:r>
    </w:p>
    <w:p w:rsidR="007A6C5E" w:rsidRPr="005E7219" w:rsidRDefault="007A6C5E" w:rsidP="007A6C5E">
      <w:pPr>
        <w:spacing w:after="0" w:line="360" w:lineRule="auto"/>
        <w:jc w:val="center"/>
        <w:outlineLvl w:val="0"/>
        <w:rPr>
          <w:rFonts w:ascii="Arial" w:eastAsia="Arial Unicode MS" w:hAnsi="Arial" w:cs="Times New Roman"/>
          <w:b/>
          <w:color w:val="000000"/>
          <w:sz w:val="24"/>
          <w:szCs w:val="20"/>
          <w:u w:color="000000"/>
          <w:lang w:eastAsia="en-ZA"/>
        </w:rPr>
      </w:pPr>
      <w:r w:rsidRPr="005E7219">
        <w:rPr>
          <w:rFonts w:ascii="Arial" w:eastAsia="Arial Unicode MS" w:hAnsi="Arial Unicode MS" w:cs="Times New Roman"/>
          <w:b/>
          <w:color w:val="000000"/>
          <w:sz w:val="24"/>
          <w:szCs w:val="20"/>
          <w:u w:color="000000"/>
          <w:lang w:eastAsia="en-ZA"/>
        </w:rPr>
        <w:t>REPUBLIC OF SOUTH AFRICA</w:t>
      </w:r>
    </w:p>
    <w:p w:rsidR="007A6C5E" w:rsidRPr="005E7219" w:rsidRDefault="007A6C5E" w:rsidP="007A6C5E">
      <w:pPr>
        <w:spacing w:after="0" w:line="360" w:lineRule="auto"/>
        <w:outlineLvl w:val="0"/>
        <w:rPr>
          <w:rFonts w:ascii="Arial" w:eastAsia="Arial Unicode MS" w:hAnsi="Arial" w:cs="Arial"/>
          <w:b/>
          <w:color w:val="000000"/>
          <w:sz w:val="24"/>
          <w:szCs w:val="24"/>
          <w:u w:color="000000"/>
          <w:lang w:eastAsia="en-ZA"/>
        </w:rPr>
      </w:pPr>
    </w:p>
    <w:p w:rsidR="007A6C5E" w:rsidRDefault="007A6C5E" w:rsidP="007A6C5E">
      <w:pPr>
        <w:spacing w:after="0" w:line="360" w:lineRule="auto"/>
        <w:outlineLvl w:val="0"/>
        <w:rPr>
          <w:rFonts w:ascii="Arial" w:eastAsia="Arial Unicode MS" w:hAnsi="Arial" w:cs="Arial"/>
          <w:b/>
          <w:color w:val="000000"/>
          <w:sz w:val="20"/>
          <w:szCs w:val="20"/>
          <w:u w:color="000000"/>
          <w:lang w:eastAsia="en-ZA"/>
        </w:rPr>
      </w:pPr>
      <w:r w:rsidRPr="005E7219">
        <w:rPr>
          <w:rFonts w:ascii="Arial" w:eastAsia="Arial Unicode MS" w:hAnsi="Arial" w:cs="Arial"/>
          <w:b/>
          <w:color w:val="000000"/>
          <w:sz w:val="24"/>
          <w:szCs w:val="24"/>
          <w:u w:color="000000"/>
          <w:lang w:eastAsia="en-ZA"/>
        </w:rPr>
        <w:t>NATIONAL ASSEMBLY</w:t>
      </w:r>
    </w:p>
    <w:p w:rsidR="00DB0CC7" w:rsidRPr="00DB0CC7" w:rsidRDefault="00DB0CC7" w:rsidP="007A6C5E">
      <w:pPr>
        <w:spacing w:after="0" w:line="360" w:lineRule="auto"/>
        <w:outlineLvl w:val="0"/>
        <w:rPr>
          <w:rFonts w:ascii="Arial" w:eastAsia="Arial Unicode MS" w:hAnsi="Arial" w:cs="Arial"/>
          <w:b/>
          <w:color w:val="000000"/>
          <w:sz w:val="20"/>
          <w:szCs w:val="20"/>
          <w:u w:color="000000"/>
          <w:lang w:eastAsia="en-ZA"/>
        </w:rPr>
      </w:pPr>
    </w:p>
    <w:p w:rsidR="007A6C5E" w:rsidRDefault="007A6C5E" w:rsidP="007A6C5E">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 xml:space="preserve">QUESTION FOR WRITTEN </w:t>
      </w:r>
      <w:r w:rsidRPr="005E7219">
        <w:rPr>
          <w:rFonts w:ascii="Arial" w:eastAsia="Arial Unicode MS" w:hAnsi="Arial" w:cs="Arial"/>
          <w:b/>
          <w:color w:val="000000"/>
          <w:sz w:val="24"/>
          <w:szCs w:val="24"/>
          <w:u w:color="000000"/>
          <w:lang w:eastAsia="en-ZA"/>
        </w:rPr>
        <w:t xml:space="preserve">REPLY </w:t>
      </w:r>
    </w:p>
    <w:p w:rsidR="00DB0CC7" w:rsidRPr="005E7219" w:rsidRDefault="00DB0CC7" w:rsidP="007A6C5E">
      <w:pPr>
        <w:spacing w:after="0" w:line="360" w:lineRule="auto"/>
        <w:outlineLvl w:val="0"/>
        <w:rPr>
          <w:rFonts w:ascii="Arial" w:eastAsia="Arial Unicode MS" w:hAnsi="Arial" w:cs="Arial"/>
          <w:b/>
          <w:color w:val="000000"/>
          <w:sz w:val="24"/>
          <w:szCs w:val="24"/>
          <w:u w:color="000000"/>
          <w:lang w:eastAsia="en-ZA"/>
        </w:rPr>
      </w:pPr>
    </w:p>
    <w:p w:rsidR="007A6C5E" w:rsidRDefault="007A6C5E" w:rsidP="007A6C5E">
      <w:pPr>
        <w:spacing w:after="0" w:line="360" w:lineRule="auto"/>
        <w:outlineLvl w:val="0"/>
        <w:rPr>
          <w:rFonts w:ascii="Arial" w:eastAsia="Arial Unicode MS" w:hAnsi="Arial" w:cs="Arial"/>
          <w:b/>
          <w:color w:val="000000"/>
          <w:sz w:val="24"/>
          <w:szCs w:val="24"/>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r>
      <w:r w:rsidR="00422834">
        <w:rPr>
          <w:rFonts w:ascii="Arial" w:eastAsia="Arial Unicode MS" w:hAnsi="Arial" w:cs="Arial"/>
          <w:b/>
          <w:color w:val="000000"/>
          <w:sz w:val="24"/>
          <w:szCs w:val="24"/>
          <w:u w:color="000000"/>
          <w:lang w:eastAsia="en-ZA"/>
        </w:rPr>
        <w:t>15 OCTOBER</w:t>
      </w:r>
      <w:r>
        <w:rPr>
          <w:rFonts w:ascii="Arial" w:eastAsia="Arial Unicode MS" w:hAnsi="Arial" w:cs="Arial"/>
          <w:b/>
          <w:color w:val="000000"/>
          <w:sz w:val="24"/>
          <w:szCs w:val="24"/>
          <w:u w:color="000000"/>
          <w:lang w:eastAsia="en-ZA"/>
        </w:rPr>
        <w:t xml:space="preserve"> </w:t>
      </w:r>
      <w:r w:rsidRPr="005E7219">
        <w:rPr>
          <w:rFonts w:ascii="Arial" w:eastAsia="Arial Unicode MS" w:hAnsi="Arial" w:cs="Arial"/>
          <w:b/>
          <w:color w:val="000000"/>
          <w:sz w:val="24"/>
          <w:szCs w:val="24"/>
          <w:u w:color="000000"/>
          <w:lang w:eastAsia="en-ZA"/>
        </w:rPr>
        <w:t>2019</w:t>
      </w:r>
    </w:p>
    <w:p w:rsidR="00DB0CC7" w:rsidRPr="005E7219" w:rsidRDefault="00DB0CC7" w:rsidP="007A6C5E">
      <w:pPr>
        <w:spacing w:after="0" w:line="360" w:lineRule="auto"/>
        <w:outlineLvl w:val="0"/>
        <w:rPr>
          <w:rFonts w:ascii="Arial" w:eastAsia="Arial Unicode MS" w:hAnsi="Arial" w:cs="Arial"/>
          <w:b/>
          <w:color w:val="000000"/>
          <w:sz w:val="24"/>
          <w:szCs w:val="24"/>
          <w:u w:color="000000"/>
          <w:lang w:eastAsia="en-ZA"/>
        </w:rPr>
      </w:pPr>
    </w:p>
    <w:p w:rsidR="007A6C5E" w:rsidRPr="005E7219" w:rsidRDefault="007A6C5E" w:rsidP="007A6C5E">
      <w:pPr>
        <w:spacing w:after="0" w:line="360" w:lineRule="auto"/>
        <w:outlineLvl w:val="0"/>
        <w:rPr>
          <w:rFonts w:ascii="Times New Roman" w:hAnsi="Times New Roman"/>
          <w:b/>
          <w:sz w:val="24"/>
          <w:szCs w:val="24"/>
        </w:rPr>
      </w:pPr>
      <w:r w:rsidRPr="005E7219">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1021</w:t>
      </w:r>
    </w:p>
    <w:p w:rsidR="007A6C5E" w:rsidRPr="0035501E" w:rsidRDefault="007A6C5E" w:rsidP="007A6C5E">
      <w:pPr>
        <w:tabs>
          <w:tab w:val="left" w:pos="432"/>
          <w:tab w:val="left" w:pos="864"/>
        </w:tabs>
        <w:spacing w:before="100" w:beforeAutospacing="1" w:after="100" w:afterAutospacing="1" w:line="240" w:lineRule="auto"/>
        <w:jc w:val="both"/>
        <w:rPr>
          <w:rFonts w:ascii="Arial" w:eastAsia="Calibri" w:hAnsi="Arial" w:cs="Arial"/>
          <w:b/>
          <w:noProof/>
          <w:sz w:val="24"/>
          <w:szCs w:val="24"/>
          <w:lang w:val="af-ZA"/>
        </w:rPr>
      </w:pPr>
      <w:r>
        <w:rPr>
          <w:rFonts w:ascii="Arial" w:hAnsi="Arial" w:cs="Arial"/>
          <w:b/>
          <w:noProof/>
          <w:sz w:val="24"/>
          <w:szCs w:val="24"/>
          <w:lang w:val="af-ZA"/>
        </w:rPr>
        <w:t xml:space="preserve">Dr  Schreiber L A </w:t>
      </w:r>
      <w:r>
        <w:rPr>
          <w:rFonts w:ascii="Arial" w:eastAsia="Calibri" w:hAnsi="Arial" w:cs="Arial"/>
          <w:b/>
          <w:noProof/>
          <w:sz w:val="24"/>
          <w:szCs w:val="24"/>
          <w:lang w:val="af-ZA"/>
        </w:rPr>
        <w:t>(DA</w:t>
      </w:r>
      <w:r w:rsidRPr="0035501E">
        <w:rPr>
          <w:rFonts w:ascii="Arial" w:eastAsia="Calibri" w:hAnsi="Arial" w:cs="Arial"/>
          <w:b/>
          <w:noProof/>
          <w:sz w:val="24"/>
          <w:szCs w:val="24"/>
          <w:lang w:val="af-ZA"/>
        </w:rPr>
        <w:t>) to ask the Minister of Public Service and Administration:</w:t>
      </w:r>
    </w:p>
    <w:p w:rsidR="007A6C5E" w:rsidRPr="007A6C5E" w:rsidRDefault="007A6C5E" w:rsidP="00352500">
      <w:pPr>
        <w:spacing w:before="100" w:beforeAutospacing="1" w:after="100" w:afterAutospacing="1" w:line="360" w:lineRule="auto"/>
        <w:jc w:val="both"/>
        <w:rPr>
          <w:rFonts w:ascii="Arial" w:hAnsi="Arial" w:cs="Arial"/>
          <w:sz w:val="24"/>
          <w:szCs w:val="24"/>
        </w:rPr>
      </w:pPr>
      <w:r w:rsidRPr="007A6C5E">
        <w:rPr>
          <w:rFonts w:ascii="Arial" w:eastAsia="Times New Roman" w:hAnsi="Arial" w:cs="Arial"/>
          <w:color w:val="000000"/>
          <w:sz w:val="24"/>
          <w:szCs w:val="24"/>
          <w:lang w:val="en-US" w:eastAsia="en-ZA"/>
        </w:rPr>
        <w:t xml:space="preserve">Noting that his department is currently reviewing the Ministerial Handbook for the second time this year, (a) by what date will his department </w:t>
      </w:r>
      <w:proofErr w:type="spellStart"/>
      <w:r w:rsidRPr="007A6C5E">
        <w:rPr>
          <w:rFonts w:ascii="Arial" w:eastAsia="Times New Roman" w:hAnsi="Arial" w:cs="Arial"/>
          <w:color w:val="000000"/>
          <w:sz w:val="24"/>
          <w:szCs w:val="24"/>
          <w:lang w:val="en-US" w:eastAsia="en-ZA"/>
        </w:rPr>
        <w:t>finalise</w:t>
      </w:r>
      <w:proofErr w:type="spellEnd"/>
      <w:r w:rsidRPr="007A6C5E">
        <w:rPr>
          <w:rFonts w:ascii="Arial" w:eastAsia="Times New Roman" w:hAnsi="Arial" w:cs="Arial"/>
          <w:color w:val="000000"/>
          <w:sz w:val="24"/>
          <w:szCs w:val="24"/>
          <w:lang w:val="en-US" w:eastAsia="en-ZA"/>
        </w:rPr>
        <w:t xml:space="preserve"> the second revision and (b) what are the (</w:t>
      </w:r>
      <w:proofErr w:type="spellStart"/>
      <w:r w:rsidRPr="007A6C5E">
        <w:rPr>
          <w:rFonts w:ascii="Arial" w:eastAsia="Times New Roman" w:hAnsi="Arial" w:cs="Arial"/>
          <w:color w:val="000000"/>
          <w:sz w:val="24"/>
          <w:szCs w:val="24"/>
          <w:lang w:val="en-US" w:eastAsia="en-ZA"/>
        </w:rPr>
        <w:t>i</w:t>
      </w:r>
      <w:proofErr w:type="spellEnd"/>
      <w:r w:rsidRPr="007A6C5E">
        <w:rPr>
          <w:rFonts w:ascii="Arial" w:eastAsia="Times New Roman" w:hAnsi="Arial" w:cs="Arial"/>
          <w:color w:val="000000"/>
          <w:sz w:val="24"/>
          <w:szCs w:val="24"/>
          <w:lang w:val="en-US" w:eastAsia="en-ZA"/>
        </w:rPr>
        <w:t>) substantive areas within the Handbook that are currently under review and (ii) further relevant details</w:t>
      </w:r>
      <w:r w:rsidRPr="007A6C5E">
        <w:rPr>
          <w:rFonts w:ascii="Arial" w:hAnsi="Arial" w:cs="Arial"/>
          <w:color w:val="000000" w:themeColor="text1"/>
          <w:sz w:val="24"/>
          <w:szCs w:val="24"/>
        </w:rPr>
        <w:t>?</w:t>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sidRPr="007A6C5E">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DB0CC7">
        <w:rPr>
          <w:rFonts w:ascii="Arial" w:eastAsia="Times New Roman" w:hAnsi="Arial" w:cs="Arial"/>
          <w:b/>
          <w:color w:val="000000" w:themeColor="text1"/>
          <w:sz w:val="24"/>
          <w:szCs w:val="24"/>
          <w:lang w:val="en-US"/>
        </w:rPr>
        <w:t>NW2175E</w:t>
      </w:r>
    </w:p>
    <w:p w:rsidR="007A6C5E" w:rsidRDefault="007A6C5E" w:rsidP="007A6C5E">
      <w:pPr>
        <w:spacing w:before="100" w:beforeAutospacing="1" w:after="0" w:afterAutospacing="1" w:line="360" w:lineRule="auto"/>
        <w:jc w:val="both"/>
        <w:rPr>
          <w:rFonts w:ascii="Arial" w:eastAsia="Calibri" w:hAnsi="Arial" w:cs="Arial"/>
          <w:b/>
          <w:sz w:val="24"/>
          <w:szCs w:val="24"/>
        </w:rPr>
      </w:pPr>
      <w:r>
        <w:rPr>
          <w:rFonts w:ascii="Arial" w:eastAsia="Calibri" w:hAnsi="Arial" w:cs="Arial"/>
          <w:b/>
          <w:sz w:val="24"/>
          <w:szCs w:val="24"/>
        </w:rPr>
        <w:t>REPLY:</w:t>
      </w:r>
    </w:p>
    <w:p w:rsidR="00D62EBA" w:rsidRDefault="00D62EBA" w:rsidP="007A6C5E">
      <w:pPr>
        <w:spacing w:before="100" w:beforeAutospacing="1" w:after="0" w:afterAutospacing="1" w:line="360" w:lineRule="auto"/>
        <w:jc w:val="both"/>
        <w:rPr>
          <w:rFonts w:ascii="Arial" w:eastAsia="Calibri" w:hAnsi="Arial" w:cs="Arial"/>
          <w:sz w:val="24"/>
          <w:szCs w:val="24"/>
        </w:rPr>
      </w:pPr>
      <w:r w:rsidRPr="00D62EBA">
        <w:rPr>
          <w:rFonts w:ascii="Arial" w:eastAsia="Calibri" w:hAnsi="Arial" w:cs="Arial"/>
          <w:sz w:val="24"/>
          <w:szCs w:val="24"/>
        </w:rPr>
        <w:t xml:space="preserve">The Cabinet has </w:t>
      </w:r>
      <w:r>
        <w:rPr>
          <w:rFonts w:ascii="Arial" w:eastAsia="Calibri" w:hAnsi="Arial" w:cs="Arial"/>
          <w:sz w:val="24"/>
          <w:szCs w:val="24"/>
        </w:rPr>
        <w:t>directed that the Ministers of Finance, Public Works and Infrastructure and Public Service and Administration further engage on the financial implications of the Guide for Members of the Executive (referred to as the Ministerial Handbook).</w:t>
      </w:r>
    </w:p>
    <w:p w:rsidR="00D62EBA" w:rsidRDefault="00D62EBA" w:rsidP="00D62EBA">
      <w:pPr>
        <w:pStyle w:val="ListParagraph"/>
        <w:numPr>
          <w:ilvl w:val="0"/>
          <w:numId w:val="3"/>
        </w:numPr>
        <w:spacing w:before="100" w:beforeAutospacing="1" w:after="0" w:afterAutospacing="1" w:line="360" w:lineRule="auto"/>
        <w:ind w:left="567" w:hanging="567"/>
        <w:jc w:val="both"/>
        <w:rPr>
          <w:rFonts w:ascii="Arial" w:eastAsia="Calibri" w:hAnsi="Arial" w:cs="Arial"/>
          <w:sz w:val="24"/>
          <w:szCs w:val="24"/>
        </w:rPr>
      </w:pPr>
      <w:r w:rsidRPr="00D62EBA">
        <w:rPr>
          <w:rFonts w:ascii="Arial" w:eastAsia="Calibri" w:hAnsi="Arial" w:cs="Arial"/>
          <w:sz w:val="24"/>
          <w:szCs w:val="24"/>
        </w:rPr>
        <w:t xml:space="preserve">The engagements </w:t>
      </w:r>
      <w:r w:rsidR="00422834">
        <w:rPr>
          <w:rFonts w:ascii="Arial" w:eastAsia="Calibri" w:hAnsi="Arial" w:cs="Arial"/>
          <w:sz w:val="24"/>
          <w:szCs w:val="24"/>
        </w:rPr>
        <w:t xml:space="preserve">have been finalised </w:t>
      </w:r>
      <w:r w:rsidRPr="00D62EBA">
        <w:rPr>
          <w:rFonts w:ascii="Arial" w:eastAsia="Calibri" w:hAnsi="Arial" w:cs="Arial"/>
          <w:sz w:val="24"/>
          <w:szCs w:val="24"/>
        </w:rPr>
        <w:t xml:space="preserve">and proposals are being </w:t>
      </w:r>
      <w:r w:rsidR="00422834">
        <w:rPr>
          <w:rFonts w:ascii="Arial" w:eastAsia="Calibri" w:hAnsi="Arial" w:cs="Arial"/>
          <w:sz w:val="24"/>
          <w:szCs w:val="24"/>
        </w:rPr>
        <w:t>considered by t</w:t>
      </w:r>
      <w:r w:rsidRPr="00D62EBA">
        <w:rPr>
          <w:rFonts w:ascii="Arial" w:eastAsia="Calibri" w:hAnsi="Arial" w:cs="Arial"/>
          <w:sz w:val="24"/>
          <w:szCs w:val="24"/>
        </w:rPr>
        <w:t>he President and it is expected to be concluded shortly.</w:t>
      </w:r>
    </w:p>
    <w:p w:rsidR="00D62EBA" w:rsidRDefault="00D62EBA" w:rsidP="005423A4">
      <w:pPr>
        <w:pStyle w:val="ListParagraph"/>
        <w:numPr>
          <w:ilvl w:val="0"/>
          <w:numId w:val="3"/>
        </w:numPr>
        <w:tabs>
          <w:tab w:val="left" w:pos="1134"/>
        </w:tabs>
        <w:spacing w:before="100" w:beforeAutospacing="1" w:after="0" w:afterAutospacing="1" w:line="360" w:lineRule="auto"/>
        <w:ind w:left="567" w:hanging="567"/>
        <w:jc w:val="both"/>
        <w:rPr>
          <w:rFonts w:ascii="Arial" w:eastAsia="Calibri" w:hAnsi="Arial" w:cs="Arial"/>
          <w:sz w:val="24"/>
          <w:szCs w:val="24"/>
        </w:rPr>
      </w:pPr>
      <w:r>
        <w:rPr>
          <w:rFonts w:ascii="Arial" w:eastAsia="Calibri" w:hAnsi="Arial" w:cs="Arial"/>
          <w:sz w:val="24"/>
          <w:szCs w:val="24"/>
        </w:rPr>
        <w:t>(</w:t>
      </w:r>
      <w:proofErr w:type="spellStart"/>
      <w:r>
        <w:rPr>
          <w:rFonts w:ascii="Arial" w:eastAsia="Calibri" w:hAnsi="Arial" w:cs="Arial"/>
          <w:sz w:val="24"/>
          <w:szCs w:val="24"/>
        </w:rPr>
        <w:t>i</w:t>
      </w:r>
      <w:proofErr w:type="spellEnd"/>
      <w:r>
        <w:rPr>
          <w:rFonts w:ascii="Arial" w:eastAsia="Calibri" w:hAnsi="Arial" w:cs="Arial"/>
          <w:sz w:val="24"/>
          <w:szCs w:val="24"/>
        </w:rPr>
        <w:t xml:space="preserve">) </w:t>
      </w:r>
      <w:r w:rsidR="005423A4">
        <w:rPr>
          <w:rFonts w:ascii="Arial" w:eastAsia="Calibri" w:hAnsi="Arial" w:cs="Arial"/>
          <w:sz w:val="24"/>
          <w:szCs w:val="24"/>
        </w:rPr>
        <w:tab/>
      </w:r>
      <w:r>
        <w:rPr>
          <w:rFonts w:ascii="Arial" w:eastAsia="Calibri" w:hAnsi="Arial" w:cs="Arial"/>
          <w:sz w:val="24"/>
          <w:szCs w:val="24"/>
        </w:rPr>
        <w:t>The substantive matters that the Cabinet identified are-</w:t>
      </w:r>
    </w:p>
    <w:p w:rsidR="005423A4" w:rsidRDefault="005423A4" w:rsidP="00684903">
      <w:pPr>
        <w:pStyle w:val="ListParagraph"/>
        <w:numPr>
          <w:ilvl w:val="0"/>
          <w:numId w:val="4"/>
        </w:numPr>
        <w:spacing w:before="100" w:beforeAutospacing="1" w:after="0" w:afterAutospacing="1" w:line="360" w:lineRule="auto"/>
        <w:ind w:left="1701" w:hanging="567"/>
        <w:jc w:val="both"/>
        <w:rPr>
          <w:rFonts w:ascii="Arial" w:eastAsia="Calibri" w:hAnsi="Arial" w:cs="Arial"/>
          <w:sz w:val="24"/>
          <w:szCs w:val="24"/>
        </w:rPr>
      </w:pPr>
      <w:r>
        <w:rPr>
          <w:rFonts w:ascii="Arial" w:eastAsia="Calibri" w:hAnsi="Arial" w:cs="Arial"/>
          <w:sz w:val="24"/>
          <w:szCs w:val="24"/>
        </w:rPr>
        <w:t>Vehicle purchases for official use;</w:t>
      </w:r>
    </w:p>
    <w:p w:rsidR="00D922B3" w:rsidRDefault="00D922B3" w:rsidP="00684903">
      <w:pPr>
        <w:pStyle w:val="ListParagraph"/>
        <w:numPr>
          <w:ilvl w:val="0"/>
          <w:numId w:val="4"/>
        </w:numPr>
        <w:spacing w:before="100" w:beforeAutospacing="1" w:after="0" w:afterAutospacing="1" w:line="360" w:lineRule="auto"/>
        <w:ind w:left="1701" w:hanging="567"/>
        <w:jc w:val="both"/>
        <w:rPr>
          <w:rFonts w:ascii="Arial" w:eastAsia="Calibri" w:hAnsi="Arial" w:cs="Arial"/>
          <w:sz w:val="24"/>
          <w:szCs w:val="24"/>
        </w:rPr>
      </w:pPr>
      <w:r>
        <w:rPr>
          <w:rFonts w:ascii="Arial" w:eastAsia="Calibri" w:hAnsi="Arial" w:cs="Arial"/>
          <w:sz w:val="24"/>
          <w:szCs w:val="24"/>
        </w:rPr>
        <w:t>Tariffs in relation to privately owned vehicles used for official business by Members;</w:t>
      </w:r>
    </w:p>
    <w:p w:rsidR="00D922B3" w:rsidRDefault="00352500" w:rsidP="00684903">
      <w:pPr>
        <w:pStyle w:val="ListParagraph"/>
        <w:numPr>
          <w:ilvl w:val="0"/>
          <w:numId w:val="4"/>
        </w:numPr>
        <w:spacing w:before="100" w:beforeAutospacing="1" w:after="0" w:afterAutospacing="1" w:line="360" w:lineRule="auto"/>
        <w:ind w:left="1701" w:hanging="567"/>
        <w:jc w:val="both"/>
        <w:rPr>
          <w:rFonts w:ascii="Arial" w:eastAsia="Calibri" w:hAnsi="Arial" w:cs="Arial"/>
          <w:sz w:val="24"/>
          <w:szCs w:val="24"/>
        </w:rPr>
      </w:pPr>
      <w:r>
        <w:rPr>
          <w:rFonts w:ascii="Arial" w:eastAsia="Calibri" w:hAnsi="Arial" w:cs="Arial"/>
          <w:sz w:val="24"/>
          <w:szCs w:val="24"/>
        </w:rPr>
        <w:t>Residential upgrades; and</w:t>
      </w:r>
    </w:p>
    <w:p w:rsidR="00352500" w:rsidRDefault="00352500" w:rsidP="00684903">
      <w:pPr>
        <w:pStyle w:val="ListParagraph"/>
        <w:numPr>
          <w:ilvl w:val="0"/>
          <w:numId w:val="4"/>
        </w:numPr>
        <w:spacing w:before="100" w:beforeAutospacing="1" w:after="0" w:afterAutospacing="1" w:line="360" w:lineRule="auto"/>
        <w:ind w:left="1701" w:hanging="567"/>
        <w:jc w:val="both"/>
        <w:rPr>
          <w:rFonts w:ascii="Arial" w:eastAsia="Calibri" w:hAnsi="Arial" w:cs="Arial"/>
          <w:sz w:val="24"/>
          <w:szCs w:val="24"/>
        </w:rPr>
      </w:pPr>
      <w:r>
        <w:rPr>
          <w:rFonts w:ascii="Arial" w:eastAsia="Calibri" w:hAnsi="Arial" w:cs="Arial"/>
          <w:sz w:val="24"/>
          <w:szCs w:val="24"/>
        </w:rPr>
        <w:t>Staffing in Ministerial Offices.</w:t>
      </w:r>
    </w:p>
    <w:p w:rsidR="00D62EBA" w:rsidRPr="00352500" w:rsidRDefault="00352500" w:rsidP="00352500">
      <w:pPr>
        <w:spacing w:before="100" w:beforeAutospacing="1" w:after="0" w:afterAutospacing="1" w:line="360" w:lineRule="auto"/>
        <w:ind w:left="1134" w:hanging="567"/>
        <w:jc w:val="both"/>
        <w:rPr>
          <w:rFonts w:ascii="Arial" w:eastAsia="Calibri" w:hAnsi="Arial" w:cs="Arial"/>
          <w:sz w:val="24"/>
          <w:szCs w:val="24"/>
        </w:rPr>
      </w:pPr>
      <w:r>
        <w:rPr>
          <w:rFonts w:ascii="Arial" w:eastAsia="Calibri" w:hAnsi="Arial" w:cs="Arial"/>
          <w:sz w:val="24"/>
          <w:szCs w:val="24"/>
        </w:rPr>
        <w:t>(ii)</w:t>
      </w:r>
      <w:r>
        <w:rPr>
          <w:rFonts w:ascii="Arial" w:eastAsia="Calibri" w:hAnsi="Arial" w:cs="Arial"/>
          <w:sz w:val="24"/>
          <w:szCs w:val="24"/>
        </w:rPr>
        <w:tab/>
        <w:t>Further details will be provided once decisions on any revisions are effected.</w:t>
      </w:r>
    </w:p>
    <w:p w:rsidR="007A6C5E" w:rsidRDefault="00D62EBA" w:rsidP="007A6C5E">
      <w:pPr>
        <w:spacing w:before="100" w:beforeAutospacing="1" w:after="0" w:afterAutospacing="1" w:line="360" w:lineRule="auto"/>
        <w:jc w:val="both"/>
        <w:rPr>
          <w:rFonts w:ascii="Arial" w:eastAsia="Calibri" w:hAnsi="Arial" w:cs="Arial"/>
          <w:b/>
          <w:sz w:val="24"/>
          <w:szCs w:val="24"/>
        </w:rPr>
      </w:pPr>
      <w:r w:rsidRPr="00352500">
        <w:rPr>
          <w:rFonts w:ascii="Arial" w:eastAsia="Calibri" w:hAnsi="Arial" w:cs="Arial"/>
          <w:sz w:val="24"/>
          <w:szCs w:val="24"/>
        </w:rPr>
        <w:t xml:space="preserve">      </w:t>
      </w:r>
    </w:p>
    <w:p w:rsidR="007A6C5E" w:rsidRDefault="007A6C5E" w:rsidP="007A6C5E">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p>
    <w:p w:rsidR="00171970" w:rsidRDefault="003A5595"/>
    <w:sectPr w:rsidR="001719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95" w:rsidRDefault="003A5595" w:rsidP="00DB0CC7">
      <w:pPr>
        <w:spacing w:after="0" w:line="240" w:lineRule="auto"/>
      </w:pPr>
      <w:r>
        <w:separator/>
      </w:r>
    </w:p>
  </w:endnote>
  <w:endnote w:type="continuationSeparator" w:id="0">
    <w:p w:rsidR="003A5595" w:rsidRDefault="003A5595" w:rsidP="00DB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C7" w:rsidRPr="00DB0CC7" w:rsidRDefault="00DB0CC7">
    <w:pPr>
      <w:pStyle w:val="Footer"/>
      <w:rPr>
        <w:b/>
        <w:i/>
      </w:rPr>
    </w:pPr>
    <w:r w:rsidRPr="00DB0CC7">
      <w:rPr>
        <w:b/>
        <w:i/>
      </w:rPr>
      <w:t>Dr L A Schreiber (DA) to ask the Minister for the Public Service and Administration: (Question 1021)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95" w:rsidRDefault="003A5595" w:rsidP="00DB0CC7">
      <w:pPr>
        <w:spacing w:after="0" w:line="240" w:lineRule="auto"/>
      </w:pPr>
      <w:r>
        <w:separator/>
      </w:r>
    </w:p>
  </w:footnote>
  <w:footnote w:type="continuationSeparator" w:id="0">
    <w:p w:rsidR="003A5595" w:rsidRDefault="003A5595" w:rsidP="00DB0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770"/>
    <w:multiLevelType w:val="hybridMultilevel"/>
    <w:tmpl w:val="9056A2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
    <w:nsid w:val="12B84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C679BC"/>
    <w:multiLevelType w:val="hybridMultilevel"/>
    <w:tmpl w:val="550C13C6"/>
    <w:lvl w:ilvl="0" w:tplc="FA541B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030D17"/>
    <w:multiLevelType w:val="hybridMultilevel"/>
    <w:tmpl w:val="2BF47450"/>
    <w:lvl w:ilvl="0" w:tplc="A6C419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5E"/>
    <w:rsid w:val="00057E41"/>
    <w:rsid w:val="001D0BAA"/>
    <w:rsid w:val="002112A8"/>
    <w:rsid w:val="00352500"/>
    <w:rsid w:val="003A5595"/>
    <w:rsid w:val="003F11D7"/>
    <w:rsid w:val="00422834"/>
    <w:rsid w:val="004E249F"/>
    <w:rsid w:val="005423A4"/>
    <w:rsid w:val="00684903"/>
    <w:rsid w:val="007A6C5E"/>
    <w:rsid w:val="00843CF2"/>
    <w:rsid w:val="009F1A39"/>
    <w:rsid w:val="00CC13F3"/>
    <w:rsid w:val="00D62EBA"/>
    <w:rsid w:val="00D922B3"/>
    <w:rsid w:val="00DB0CC7"/>
    <w:rsid w:val="00F76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8DE74-CE38-4309-84AE-5C29A51E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5E"/>
    <w:pPr>
      <w:ind w:left="720"/>
      <w:contextualSpacing/>
    </w:pPr>
  </w:style>
  <w:style w:type="paragraph" w:styleId="Header">
    <w:name w:val="header"/>
    <w:basedOn w:val="Normal"/>
    <w:link w:val="HeaderChar"/>
    <w:uiPriority w:val="99"/>
    <w:unhideWhenUsed/>
    <w:rsid w:val="00DB0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C7"/>
  </w:style>
  <w:style w:type="paragraph" w:styleId="Footer">
    <w:name w:val="footer"/>
    <w:basedOn w:val="Normal"/>
    <w:link w:val="FooterChar"/>
    <w:uiPriority w:val="99"/>
    <w:unhideWhenUsed/>
    <w:rsid w:val="00DB0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C7"/>
  </w:style>
  <w:style w:type="paragraph" w:styleId="BalloonText">
    <w:name w:val="Balloon Text"/>
    <w:basedOn w:val="Normal"/>
    <w:link w:val="BalloonTextChar"/>
    <w:uiPriority w:val="99"/>
    <w:semiHidden/>
    <w:unhideWhenUsed/>
    <w:rsid w:val="00422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Caroline Mthembu</cp:lastModifiedBy>
  <cp:revision>2</cp:revision>
  <cp:lastPrinted>2019-10-15T06:44:00Z</cp:lastPrinted>
  <dcterms:created xsi:type="dcterms:W3CDTF">2019-11-12T15:21:00Z</dcterms:created>
  <dcterms:modified xsi:type="dcterms:W3CDTF">2019-11-12T15:21:00Z</dcterms:modified>
</cp:coreProperties>
</file>