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C74F43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827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102</w:t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5314EA">
        <w:rPr>
          <w:b/>
          <w:sz w:val="24"/>
          <w:szCs w:val="24"/>
        </w:rPr>
        <w:t>1</w:t>
      </w:r>
      <w:r w:rsidR="00AB79AC">
        <w:rPr>
          <w:b/>
          <w:sz w:val="24"/>
          <w:szCs w:val="24"/>
        </w:rPr>
        <w:t>1</w:t>
      </w:r>
      <w:r w:rsidR="005314EA">
        <w:rPr>
          <w:b/>
          <w:sz w:val="24"/>
          <w:szCs w:val="24"/>
        </w:rPr>
        <w:t xml:space="preserve"> FEBRUARY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0D2B2E" w:rsidRPr="000B4217" w:rsidRDefault="000D2B2E" w:rsidP="000D2B2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0B4217">
        <w:rPr>
          <w:b/>
          <w:sz w:val="24"/>
          <w:szCs w:val="24"/>
        </w:rPr>
        <w:t>Mr</w:t>
      </w:r>
      <w:r>
        <w:rPr>
          <w:b/>
          <w:sz w:val="24"/>
          <w:szCs w:val="24"/>
        </w:rPr>
        <w:t>s</w:t>
      </w:r>
      <w:r w:rsidRPr="000B42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R Wilson</w:t>
      </w:r>
      <w:r w:rsidRPr="000B4217">
        <w:rPr>
          <w:b/>
          <w:sz w:val="24"/>
          <w:szCs w:val="24"/>
        </w:rPr>
        <w:t xml:space="preserve"> (DA) to ask the Minister of </w:t>
      </w:r>
      <w:r>
        <w:rPr>
          <w:b/>
          <w:sz w:val="24"/>
          <w:szCs w:val="24"/>
        </w:rPr>
        <w:t>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18432D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0B4217">
        <w:rPr>
          <w:b/>
          <w:sz w:val="24"/>
          <w:szCs w:val="24"/>
        </w:rPr>
        <w:t>:</w:t>
      </w:r>
    </w:p>
    <w:p w:rsidR="000D2B2E" w:rsidRPr="000B4217" w:rsidRDefault="000D2B2E" w:rsidP="00A51B76">
      <w:pPr>
        <w:spacing w:before="100" w:beforeAutospacing="1" w:after="100" w:afterAutospacing="1" w:line="320" w:lineRule="atLeast"/>
        <w:jc w:val="both"/>
      </w:pPr>
      <w:r w:rsidRPr="00126536">
        <w:rPr>
          <w:sz w:val="24"/>
          <w:szCs w:val="24"/>
        </w:rPr>
        <w:t xml:space="preserve">With regard to the Nzhelele Water Scheme Project in the Musina Local Municipality in the past 12 months, what (a) maintenance was done </w:t>
      </w:r>
      <w:r>
        <w:rPr>
          <w:sz w:val="24"/>
          <w:szCs w:val="24"/>
        </w:rPr>
        <w:t xml:space="preserve">by her department </w:t>
      </w:r>
      <w:r w:rsidRPr="00126536">
        <w:rPr>
          <w:sz w:val="24"/>
          <w:szCs w:val="24"/>
        </w:rPr>
        <w:t>on the water canal, (b) was the financial implication</w:t>
      </w:r>
      <w:r>
        <w:rPr>
          <w:sz w:val="24"/>
          <w:szCs w:val="24"/>
        </w:rPr>
        <w:t xml:space="preserve"> to her department thereof</w:t>
      </w:r>
      <w:r w:rsidRPr="00126536">
        <w:rPr>
          <w:sz w:val="24"/>
          <w:szCs w:val="24"/>
        </w:rPr>
        <w:t xml:space="preserve">, (c) is the maintenance backlog on the canal and (d) is the projected cost of the </w:t>
      </w:r>
      <w:r>
        <w:rPr>
          <w:sz w:val="24"/>
          <w:szCs w:val="24"/>
        </w:rPr>
        <w:t xml:space="preserve">maintenance </w:t>
      </w:r>
      <w:r w:rsidRPr="00126536">
        <w:rPr>
          <w:sz w:val="24"/>
          <w:szCs w:val="24"/>
        </w:rPr>
        <w:t>backlog?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B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4217">
        <w:t>NW10</w:t>
      </w:r>
      <w:r>
        <w:t>5</w:t>
      </w:r>
      <w:r w:rsidRPr="000B4217">
        <w:t>E</w:t>
      </w:r>
    </w:p>
    <w:p w:rsidR="00E161DB" w:rsidRDefault="00E161DB" w:rsidP="00A51B76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A51B76">
      <w:pPr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A51B76" w:rsidRPr="00A51B76" w:rsidRDefault="00A51B76" w:rsidP="00A51B76">
      <w:pPr>
        <w:numPr>
          <w:ilvl w:val="0"/>
          <w:numId w:val="10"/>
        </w:numPr>
        <w:spacing w:line="320" w:lineRule="atLeast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A51B76">
        <w:rPr>
          <w:rFonts w:eastAsia="Calibri"/>
          <w:sz w:val="24"/>
          <w:szCs w:val="24"/>
        </w:rPr>
        <w:t>I have been informed that in the last 12 months the Department of Water and Sanitation’s Northern Operations has carried out repairs to the Nzhelele Mount Steward Syphon 2/3. In addition, maintenance activities of the irrigation system are scheduled as indicated below: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 xml:space="preserve">Canal D (total length 7.10 km), 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 xml:space="preserve">Canal E (total length 2.7 km) 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 xml:space="preserve">Canal A (total length 2.74 km) 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Clearing of vegetation and cutting of branches overhanging above the canal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Application of herbicide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Removal of debris, algae and sediment from the canal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Grading of the access roads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Construction of gabions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Repairing of damaged sluices</w:t>
      </w:r>
    </w:p>
    <w:p w:rsidR="00A51B76" w:rsidRPr="00A51B76" w:rsidRDefault="00A51B76" w:rsidP="00A51B76">
      <w:pPr>
        <w:pStyle w:val="ListParagraph"/>
        <w:numPr>
          <w:ilvl w:val="0"/>
          <w:numId w:val="11"/>
        </w:numPr>
        <w:spacing w:line="320" w:lineRule="atLeast"/>
        <w:jc w:val="both"/>
        <w:rPr>
          <w:rFonts w:eastAsia="Calibri"/>
          <w:lang w:val="en-GB"/>
        </w:rPr>
      </w:pPr>
      <w:r w:rsidRPr="00A51B76">
        <w:rPr>
          <w:rFonts w:eastAsia="Calibri"/>
          <w:lang w:val="en-GB"/>
        </w:rPr>
        <w:t>Earthwork in dispersive soil at E Canal</w:t>
      </w:r>
    </w:p>
    <w:p w:rsidR="00A51B76" w:rsidRPr="00A51B76" w:rsidRDefault="00A51B76" w:rsidP="00A51B76">
      <w:pPr>
        <w:spacing w:line="320" w:lineRule="atLeast"/>
        <w:contextualSpacing/>
        <w:jc w:val="both"/>
        <w:rPr>
          <w:rFonts w:eastAsia="Calibri"/>
          <w:sz w:val="24"/>
          <w:szCs w:val="24"/>
        </w:rPr>
      </w:pPr>
    </w:p>
    <w:p w:rsidR="00A51B76" w:rsidRPr="00A51B76" w:rsidRDefault="00A51B76" w:rsidP="00A51B76">
      <w:pPr>
        <w:numPr>
          <w:ilvl w:val="0"/>
          <w:numId w:val="10"/>
        </w:numPr>
        <w:spacing w:line="320" w:lineRule="atLeast"/>
        <w:ind w:left="709" w:hanging="709"/>
        <w:contextualSpacing/>
        <w:jc w:val="both"/>
        <w:rPr>
          <w:rFonts w:eastAsia="Calibri"/>
          <w:sz w:val="24"/>
          <w:szCs w:val="24"/>
        </w:rPr>
      </w:pPr>
      <w:r w:rsidRPr="00A51B76">
        <w:rPr>
          <w:rFonts w:eastAsia="Calibri"/>
          <w:sz w:val="24"/>
          <w:szCs w:val="24"/>
        </w:rPr>
        <w:lastRenderedPageBreak/>
        <w:t>The budget for the rehabilitation and maintenance of the canal is R 2.4 million.</w:t>
      </w:r>
    </w:p>
    <w:p w:rsidR="00A51B76" w:rsidRPr="00A51B76" w:rsidRDefault="00A51B76" w:rsidP="00A51B76">
      <w:pPr>
        <w:spacing w:line="320" w:lineRule="atLeast"/>
        <w:ind w:left="709"/>
        <w:contextualSpacing/>
        <w:jc w:val="both"/>
        <w:rPr>
          <w:rFonts w:eastAsia="Calibri"/>
          <w:sz w:val="24"/>
          <w:szCs w:val="24"/>
        </w:rPr>
      </w:pPr>
    </w:p>
    <w:p w:rsidR="00A51B76" w:rsidRPr="00A51B76" w:rsidRDefault="00A51B76" w:rsidP="00A51B76">
      <w:pPr>
        <w:numPr>
          <w:ilvl w:val="0"/>
          <w:numId w:val="10"/>
        </w:numPr>
        <w:spacing w:line="320" w:lineRule="atLeast"/>
        <w:ind w:left="709" w:hanging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m</w:t>
      </w:r>
      <w:r w:rsidRPr="00A51B76">
        <w:rPr>
          <w:rFonts w:eastAsia="Calibri"/>
          <w:sz w:val="24"/>
          <w:szCs w:val="24"/>
        </w:rPr>
        <w:t>aintenance backlog will be addressed th</w:t>
      </w:r>
      <w:r>
        <w:rPr>
          <w:rFonts w:eastAsia="Calibri"/>
          <w:sz w:val="24"/>
          <w:szCs w:val="24"/>
        </w:rPr>
        <w:t xml:space="preserve">rough </w:t>
      </w:r>
      <w:r w:rsidRPr="00A51B76">
        <w:rPr>
          <w:rFonts w:eastAsia="Calibri"/>
          <w:sz w:val="24"/>
          <w:szCs w:val="24"/>
        </w:rPr>
        <w:t>ongoing rehabilitation and maintenance of the canal as indicated above.</w:t>
      </w:r>
    </w:p>
    <w:p w:rsidR="00A51B76" w:rsidRPr="00A51B76" w:rsidRDefault="00A51B76" w:rsidP="00A51B76">
      <w:pPr>
        <w:spacing w:line="32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51B76" w:rsidRPr="00A51B76" w:rsidRDefault="00A51B76" w:rsidP="00A51B76">
      <w:pPr>
        <w:numPr>
          <w:ilvl w:val="0"/>
          <w:numId w:val="10"/>
        </w:numPr>
        <w:spacing w:line="320" w:lineRule="atLeast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51B76">
        <w:rPr>
          <w:rFonts w:ascii="Arial" w:eastAsia="Calibri" w:hAnsi="Arial" w:cs="Arial"/>
          <w:sz w:val="22"/>
          <w:szCs w:val="22"/>
        </w:rPr>
        <w:t>The budget for these activities is R 2.4 million.</w:t>
      </w:r>
    </w:p>
    <w:p w:rsidR="00A51B76" w:rsidRPr="00A51B76" w:rsidRDefault="00A51B76" w:rsidP="00A51B76">
      <w:pPr>
        <w:spacing w:line="320" w:lineRule="atLeast"/>
        <w:ind w:left="720" w:hanging="720"/>
        <w:jc w:val="both"/>
        <w:rPr>
          <w:sz w:val="24"/>
          <w:szCs w:val="24"/>
        </w:rPr>
      </w:pPr>
    </w:p>
    <w:sectPr w:rsidR="00A51B76" w:rsidRPr="00A51B76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30" w:rsidRDefault="00FD2730" w:rsidP="00054FEC">
      <w:r>
        <w:separator/>
      </w:r>
    </w:p>
  </w:endnote>
  <w:endnote w:type="continuationSeparator" w:id="0">
    <w:p w:rsidR="00FD2730" w:rsidRDefault="00FD2730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30" w:rsidRDefault="00FD2730" w:rsidP="00054FEC">
      <w:r>
        <w:separator/>
      </w:r>
    </w:p>
  </w:footnote>
  <w:footnote w:type="continuationSeparator" w:id="0">
    <w:p w:rsidR="00FD2730" w:rsidRDefault="00FD2730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 xml:space="preserve">102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98376E"/>
    <w:multiLevelType w:val="hybridMultilevel"/>
    <w:tmpl w:val="BD866A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B0C2BC4"/>
    <w:multiLevelType w:val="hybridMultilevel"/>
    <w:tmpl w:val="38126CA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3247"/>
    <w:rsid w:val="006455AD"/>
    <w:rsid w:val="0064604A"/>
    <w:rsid w:val="00650769"/>
    <w:rsid w:val="0065307F"/>
    <w:rsid w:val="00653822"/>
    <w:rsid w:val="006559CC"/>
    <w:rsid w:val="00657215"/>
    <w:rsid w:val="00657FAD"/>
    <w:rsid w:val="0066568F"/>
    <w:rsid w:val="00666AF5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31E1C"/>
    <w:rsid w:val="007325DE"/>
    <w:rsid w:val="007402CA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176FF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13B7"/>
    <w:rsid w:val="008843D5"/>
    <w:rsid w:val="008859A0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1B76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6AE"/>
    <w:rsid w:val="00AA08FD"/>
    <w:rsid w:val="00AA1B87"/>
    <w:rsid w:val="00AA2897"/>
    <w:rsid w:val="00AB3C96"/>
    <w:rsid w:val="00AB79AC"/>
    <w:rsid w:val="00AC09C4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74F43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06CE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2730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2020-05-20T13:26:00Z</cp:lastPrinted>
  <dcterms:created xsi:type="dcterms:W3CDTF">2021-04-06T20:55:00Z</dcterms:created>
  <dcterms:modified xsi:type="dcterms:W3CDTF">2021-04-06T20:55:00Z</dcterms:modified>
</cp:coreProperties>
</file>