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4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7F19C3" w:rsidTr="007F19C3">
        <w:tc>
          <w:tcPr>
            <w:tcW w:w="9360" w:type="dxa"/>
          </w:tcPr>
          <w:p w:rsidR="00BE13C3" w:rsidRPr="007F19C3" w:rsidRDefault="00BE13C3" w:rsidP="007F19C3">
            <w:pPr>
              <w:jc w:val="center"/>
              <w:rPr>
                <w:rFonts w:cs="Arial"/>
                <w:b/>
                <w:sz w:val="24"/>
                <w:szCs w:val="24"/>
              </w:rPr>
            </w:pPr>
          </w:p>
          <w:p w:rsidR="00BE13C3" w:rsidRPr="007F19C3" w:rsidRDefault="00BE13C3" w:rsidP="007F19C3">
            <w:pPr>
              <w:jc w:val="center"/>
              <w:rPr>
                <w:rFonts w:cs="Arial"/>
                <w:b/>
                <w:sz w:val="24"/>
                <w:szCs w:val="24"/>
              </w:rPr>
            </w:pPr>
            <w:r w:rsidRPr="007F19C3">
              <w:rPr>
                <w:rFonts w:cs="Arial"/>
                <w:b/>
                <w:sz w:val="24"/>
                <w:szCs w:val="24"/>
              </w:rPr>
              <w:t>PARLIAMENT OF THE REPUBLIC OF SOUTH AFRICA</w:t>
            </w:r>
          </w:p>
          <w:p w:rsidR="00BE13C3" w:rsidRPr="007F19C3" w:rsidRDefault="00BE13C3" w:rsidP="007F19C3">
            <w:pPr>
              <w:ind w:left="540" w:hanging="540"/>
              <w:jc w:val="center"/>
              <w:rPr>
                <w:rFonts w:cs="Arial"/>
                <w:b/>
                <w:sz w:val="24"/>
                <w:szCs w:val="24"/>
              </w:rPr>
            </w:pPr>
            <w:r w:rsidRPr="007F19C3">
              <w:rPr>
                <w:rFonts w:cs="Arial"/>
                <w:b/>
                <w:sz w:val="24"/>
                <w:szCs w:val="24"/>
              </w:rPr>
              <w:t>NATIONAL ASSEMBLY</w:t>
            </w:r>
          </w:p>
          <w:p w:rsidR="00BE13C3" w:rsidRPr="007F19C3" w:rsidRDefault="00BE13C3" w:rsidP="007F19C3">
            <w:pPr>
              <w:ind w:left="540" w:hanging="540"/>
              <w:jc w:val="center"/>
              <w:rPr>
                <w:rFonts w:cs="Arial"/>
                <w:sz w:val="24"/>
                <w:szCs w:val="24"/>
              </w:rPr>
            </w:pPr>
          </w:p>
        </w:tc>
      </w:tr>
    </w:tbl>
    <w:p w:rsidR="00BE13C3" w:rsidRPr="007F19C3" w:rsidRDefault="00BE13C3" w:rsidP="007F19C3">
      <w:pPr>
        <w:rPr>
          <w:rFonts w:cs="Arial"/>
          <w:sz w:val="24"/>
          <w:szCs w:val="24"/>
        </w:rPr>
      </w:pPr>
    </w:p>
    <w:p w:rsidR="00BE13C3" w:rsidRPr="00680B2F" w:rsidRDefault="00680B2F" w:rsidP="00680B2F">
      <w:pPr>
        <w:spacing w:line="360" w:lineRule="auto"/>
        <w:ind w:left="540" w:hanging="540"/>
        <w:rPr>
          <w:rFonts w:cs="Arial"/>
          <w:b/>
          <w:sz w:val="24"/>
          <w:szCs w:val="24"/>
        </w:rPr>
      </w:pPr>
      <w:r w:rsidRPr="00680B2F">
        <w:rPr>
          <w:rFonts w:cs="Arial"/>
          <w:b/>
          <w:sz w:val="24"/>
          <w:szCs w:val="24"/>
        </w:rPr>
        <w:t xml:space="preserve">QUESTION </w:t>
      </w:r>
      <w:r w:rsidR="00BE13C3" w:rsidRPr="00680B2F">
        <w:rPr>
          <w:rFonts w:cs="Arial"/>
          <w:b/>
          <w:sz w:val="24"/>
          <w:szCs w:val="24"/>
        </w:rPr>
        <w:t>FOR WRITTEN REPLY</w:t>
      </w:r>
    </w:p>
    <w:p w:rsidR="00BE13C3" w:rsidRPr="00680B2F" w:rsidRDefault="00680B2F" w:rsidP="00680B2F">
      <w:pPr>
        <w:spacing w:line="360" w:lineRule="auto"/>
        <w:jc w:val="both"/>
        <w:rPr>
          <w:rFonts w:cs="Arial"/>
          <w:b/>
          <w:sz w:val="24"/>
          <w:szCs w:val="24"/>
        </w:rPr>
      </w:pPr>
      <w:r w:rsidRPr="00680B2F">
        <w:rPr>
          <w:rFonts w:cs="Arial"/>
          <w:b/>
          <w:sz w:val="24"/>
          <w:szCs w:val="24"/>
        </w:rPr>
        <w:t xml:space="preserve">PARLIAMENTARY </w:t>
      </w:r>
      <w:r w:rsidR="00BE13C3" w:rsidRPr="00680B2F">
        <w:rPr>
          <w:rFonts w:cs="Arial"/>
          <w:b/>
          <w:sz w:val="24"/>
          <w:szCs w:val="24"/>
        </w:rPr>
        <w:t xml:space="preserve">QUESTION NO: </w:t>
      </w:r>
      <w:r w:rsidRPr="00680B2F">
        <w:rPr>
          <w:rFonts w:cs="Arial"/>
          <w:b/>
          <w:sz w:val="24"/>
          <w:szCs w:val="24"/>
        </w:rPr>
        <w:t>1015</w:t>
      </w:r>
    </w:p>
    <w:p w:rsidR="00680B2F" w:rsidRPr="00680B2F" w:rsidRDefault="00680B2F" w:rsidP="00680B2F">
      <w:pPr>
        <w:spacing w:line="360" w:lineRule="auto"/>
        <w:jc w:val="both"/>
        <w:rPr>
          <w:rFonts w:cs="Arial"/>
          <w:b/>
          <w:sz w:val="24"/>
          <w:szCs w:val="24"/>
        </w:rPr>
      </w:pPr>
      <w:r w:rsidRPr="00680B2F">
        <w:rPr>
          <w:rFonts w:cs="Arial"/>
          <w:b/>
          <w:sz w:val="24"/>
          <w:szCs w:val="24"/>
        </w:rPr>
        <w:t>DATE OF QUESTION: 20 SEPTEMBER 2019</w:t>
      </w:r>
    </w:p>
    <w:p w:rsidR="00680B2F" w:rsidRPr="00680B2F" w:rsidRDefault="00680B2F" w:rsidP="00680B2F">
      <w:pPr>
        <w:spacing w:line="360" w:lineRule="auto"/>
        <w:jc w:val="both"/>
        <w:rPr>
          <w:rFonts w:cs="Arial"/>
          <w:sz w:val="24"/>
          <w:szCs w:val="24"/>
        </w:rPr>
      </w:pPr>
      <w:r w:rsidRPr="00680B2F">
        <w:rPr>
          <w:rFonts w:cs="Arial"/>
          <w:b/>
          <w:sz w:val="24"/>
          <w:szCs w:val="24"/>
        </w:rPr>
        <w:t>DATE OF SUBMISSION: 27 SEPTEMBER 2019</w:t>
      </w:r>
    </w:p>
    <w:p w:rsidR="00BC68E2" w:rsidRPr="007F19C3" w:rsidRDefault="00680B2F" w:rsidP="00BC68E2">
      <w:pPr>
        <w:spacing w:before="100" w:beforeAutospacing="1" w:after="100" w:afterAutospacing="1"/>
        <w:jc w:val="both"/>
        <w:outlineLvl w:val="0"/>
        <w:rPr>
          <w:rFonts w:cs="Arial"/>
          <w:b/>
          <w:sz w:val="24"/>
          <w:szCs w:val="24"/>
        </w:rPr>
      </w:pPr>
      <w:r>
        <w:rPr>
          <w:rFonts w:cs="Arial"/>
          <w:b/>
          <w:noProof/>
          <w:sz w:val="24"/>
          <w:szCs w:val="24"/>
          <w:lang w:val="en-GB"/>
        </w:rPr>
        <w:t xml:space="preserve">Mr J. Selfe (DA) </w:t>
      </w:r>
      <w:r w:rsidRPr="007F19C3">
        <w:rPr>
          <w:rFonts w:cs="Arial"/>
          <w:b/>
          <w:sz w:val="24"/>
          <w:szCs w:val="24"/>
        </w:rPr>
        <w:t>to</w:t>
      </w:r>
      <w:r w:rsidR="00BC68E2" w:rsidRPr="007F19C3">
        <w:rPr>
          <w:rFonts w:cs="Arial"/>
          <w:b/>
          <w:sz w:val="24"/>
          <w:szCs w:val="24"/>
        </w:rPr>
        <w:t xml:space="preserve"> ask the Minister of Justice and Correctional Services:</w:t>
      </w:r>
    </w:p>
    <w:p w:rsidR="00BC68E2" w:rsidRPr="007F19C3" w:rsidRDefault="00BC68E2" w:rsidP="00680B2F">
      <w:pPr>
        <w:spacing w:before="100" w:beforeAutospacing="1" w:after="100" w:afterAutospacing="1" w:line="360" w:lineRule="auto"/>
        <w:jc w:val="both"/>
        <w:rPr>
          <w:rFonts w:cs="Arial"/>
          <w:sz w:val="24"/>
          <w:szCs w:val="24"/>
        </w:rPr>
      </w:pPr>
      <w:r w:rsidRPr="007F19C3">
        <w:rPr>
          <w:rFonts w:cs="Arial"/>
          <w:sz w:val="24"/>
          <w:szCs w:val="24"/>
        </w:rPr>
        <w:t xml:space="preserve">Whether </w:t>
      </w:r>
      <w:r w:rsidR="00680B2F">
        <w:rPr>
          <w:rFonts w:cs="Arial"/>
          <w:sz w:val="24"/>
          <w:szCs w:val="24"/>
        </w:rPr>
        <w:t xml:space="preserve">all sentenced offenders are provided with work as contemplated in </w:t>
      </w:r>
      <w:r w:rsidR="000125C7">
        <w:rPr>
          <w:rFonts w:cs="Arial"/>
          <w:sz w:val="24"/>
          <w:szCs w:val="24"/>
        </w:rPr>
        <w:t>section</w:t>
      </w:r>
      <w:r w:rsidR="00680B2F">
        <w:rPr>
          <w:rFonts w:cs="Arial"/>
          <w:sz w:val="24"/>
          <w:szCs w:val="24"/>
        </w:rPr>
        <w:t xml:space="preserve"> 40 of the Correctional Services Act, Act 111 of 1998; if not, (a) why not and (b) what steps are being contemplated to keep sentenced offenders active during a normal working day; if so, what are the relevant details?</w:t>
      </w:r>
    </w:p>
    <w:p w:rsidR="00BC68E2" w:rsidRDefault="00BC68E2">
      <w:pPr>
        <w:rPr>
          <w:rFonts w:cs="Arial"/>
          <w:b/>
          <w:sz w:val="24"/>
          <w:szCs w:val="24"/>
        </w:rPr>
      </w:pPr>
      <w:r w:rsidRPr="007F19C3">
        <w:rPr>
          <w:rFonts w:cs="Arial"/>
          <w:b/>
          <w:sz w:val="24"/>
          <w:szCs w:val="24"/>
        </w:rPr>
        <w:t>REPLY:</w:t>
      </w:r>
    </w:p>
    <w:p w:rsidR="00680B2F" w:rsidRDefault="00680B2F">
      <w:pPr>
        <w:rPr>
          <w:rFonts w:cs="Arial"/>
          <w:b/>
          <w:sz w:val="24"/>
          <w:szCs w:val="24"/>
        </w:rPr>
      </w:pPr>
    </w:p>
    <w:p w:rsidR="00680B2F" w:rsidRDefault="00680B2F" w:rsidP="00680B2F">
      <w:pPr>
        <w:spacing w:line="360" w:lineRule="auto"/>
        <w:rPr>
          <w:rFonts w:cs="Arial"/>
          <w:sz w:val="24"/>
          <w:szCs w:val="24"/>
        </w:rPr>
      </w:pPr>
      <w:r>
        <w:rPr>
          <w:rFonts w:cs="Arial"/>
          <w:sz w:val="24"/>
          <w:szCs w:val="24"/>
        </w:rPr>
        <w:t xml:space="preserve">Not all sentenced offenders can be provided with work as contemplated in section 40 of the Correctional Services Act, Act 111 of 1998. </w:t>
      </w:r>
    </w:p>
    <w:p w:rsidR="00680B2F" w:rsidRDefault="00680B2F" w:rsidP="00680B2F">
      <w:pPr>
        <w:spacing w:line="360" w:lineRule="auto"/>
        <w:rPr>
          <w:rFonts w:cs="Arial"/>
          <w:sz w:val="24"/>
          <w:szCs w:val="24"/>
        </w:rPr>
      </w:pPr>
    </w:p>
    <w:p w:rsidR="00680B2F" w:rsidRDefault="00680B2F" w:rsidP="00680B2F">
      <w:pPr>
        <w:numPr>
          <w:ilvl w:val="0"/>
          <w:numId w:val="1"/>
        </w:numPr>
        <w:spacing w:line="360" w:lineRule="auto"/>
        <w:rPr>
          <w:rFonts w:cs="Arial"/>
          <w:sz w:val="24"/>
          <w:szCs w:val="24"/>
        </w:rPr>
      </w:pPr>
      <w:r>
        <w:rPr>
          <w:rFonts w:cs="Arial"/>
          <w:sz w:val="24"/>
          <w:szCs w:val="24"/>
        </w:rPr>
        <w:t xml:space="preserve">Offenders such as those with further charges, disabilities and sentenced children are exempted from performing work. Offenders are allocated work activities by Case Management Committees (CMC) considering the offenders security risk classification. </w:t>
      </w:r>
    </w:p>
    <w:p w:rsidR="00680B2F" w:rsidRDefault="00680B2F" w:rsidP="00680B2F">
      <w:pPr>
        <w:numPr>
          <w:ilvl w:val="0"/>
          <w:numId w:val="1"/>
        </w:numPr>
        <w:spacing w:line="360" w:lineRule="auto"/>
        <w:rPr>
          <w:rFonts w:cs="Arial"/>
          <w:sz w:val="24"/>
          <w:szCs w:val="24"/>
        </w:rPr>
      </w:pPr>
      <w:r>
        <w:rPr>
          <w:rFonts w:cs="Arial"/>
          <w:sz w:val="24"/>
          <w:szCs w:val="24"/>
        </w:rPr>
        <w:t xml:space="preserve">The department is continuously making an effort for sentenced offenders to be provided not only with work but also the following daily activities: </w:t>
      </w:r>
    </w:p>
    <w:p w:rsidR="00680B2F" w:rsidRDefault="00680B2F" w:rsidP="00680B2F">
      <w:pPr>
        <w:numPr>
          <w:ilvl w:val="0"/>
          <w:numId w:val="2"/>
        </w:numPr>
        <w:spacing w:line="360" w:lineRule="auto"/>
        <w:rPr>
          <w:rFonts w:cs="Arial"/>
          <w:sz w:val="24"/>
          <w:szCs w:val="24"/>
        </w:rPr>
      </w:pPr>
      <w:r>
        <w:rPr>
          <w:rFonts w:cs="Arial"/>
          <w:sz w:val="24"/>
          <w:szCs w:val="24"/>
        </w:rPr>
        <w:t xml:space="preserve">Educational programmes; </w:t>
      </w:r>
    </w:p>
    <w:p w:rsidR="00680B2F" w:rsidRDefault="00680B2F" w:rsidP="00680B2F">
      <w:pPr>
        <w:numPr>
          <w:ilvl w:val="0"/>
          <w:numId w:val="2"/>
        </w:numPr>
        <w:spacing w:line="360" w:lineRule="auto"/>
        <w:rPr>
          <w:rFonts w:cs="Arial"/>
          <w:sz w:val="24"/>
          <w:szCs w:val="24"/>
        </w:rPr>
      </w:pPr>
      <w:r>
        <w:rPr>
          <w:rFonts w:cs="Arial"/>
          <w:sz w:val="24"/>
          <w:szCs w:val="24"/>
        </w:rPr>
        <w:t xml:space="preserve">Skills development programmes </w:t>
      </w:r>
    </w:p>
    <w:p w:rsidR="00680B2F" w:rsidRDefault="00680B2F" w:rsidP="00680B2F">
      <w:pPr>
        <w:numPr>
          <w:ilvl w:val="0"/>
          <w:numId w:val="2"/>
        </w:numPr>
        <w:spacing w:line="360" w:lineRule="auto"/>
        <w:rPr>
          <w:rFonts w:cs="Arial"/>
          <w:sz w:val="24"/>
          <w:szCs w:val="24"/>
        </w:rPr>
      </w:pPr>
      <w:r>
        <w:rPr>
          <w:rFonts w:cs="Arial"/>
          <w:sz w:val="24"/>
          <w:szCs w:val="24"/>
        </w:rPr>
        <w:t>Sports, recreation, arts and culture (SRAC)</w:t>
      </w:r>
    </w:p>
    <w:p w:rsidR="00680B2F" w:rsidRDefault="00680B2F" w:rsidP="00680B2F">
      <w:pPr>
        <w:numPr>
          <w:ilvl w:val="0"/>
          <w:numId w:val="2"/>
        </w:numPr>
        <w:spacing w:line="360" w:lineRule="auto"/>
        <w:rPr>
          <w:rFonts w:cs="Arial"/>
          <w:sz w:val="24"/>
          <w:szCs w:val="24"/>
        </w:rPr>
      </w:pPr>
      <w:r>
        <w:rPr>
          <w:rFonts w:cs="Arial"/>
          <w:sz w:val="24"/>
          <w:szCs w:val="24"/>
        </w:rPr>
        <w:t xml:space="preserve">Agriculture and; </w:t>
      </w:r>
    </w:p>
    <w:p w:rsidR="00680B2F" w:rsidRPr="00680B2F" w:rsidRDefault="00680B2F" w:rsidP="00680B2F">
      <w:pPr>
        <w:numPr>
          <w:ilvl w:val="0"/>
          <w:numId w:val="2"/>
        </w:numPr>
        <w:spacing w:line="360" w:lineRule="auto"/>
        <w:rPr>
          <w:rFonts w:cs="Arial"/>
          <w:sz w:val="24"/>
          <w:szCs w:val="24"/>
        </w:rPr>
      </w:pPr>
      <w:r>
        <w:rPr>
          <w:rFonts w:cs="Arial"/>
          <w:sz w:val="24"/>
          <w:szCs w:val="24"/>
        </w:rPr>
        <w:t xml:space="preserve">Production workshops </w:t>
      </w:r>
    </w:p>
    <w:p w:rsidR="00AF5EBC" w:rsidRPr="007F19C3" w:rsidRDefault="00AF5EBC" w:rsidP="007F19C3">
      <w:pPr>
        <w:rPr>
          <w:rFonts w:cs="Arial"/>
          <w:color w:val="000000"/>
          <w:sz w:val="24"/>
          <w:szCs w:val="24"/>
        </w:rPr>
      </w:pPr>
    </w:p>
    <w:sectPr w:rsidR="00AF5EBC" w:rsidRPr="007F19C3"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2E" w:rsidRDefault="0007092E" w:rsidP="007F19C3">
      <w:r>
        <w:separator/>
      </w:r>
    </w:p>
  </w:endnote>
  <w:endnote w:type="continuationSeparator" w:id="0">
    <w:p w:rsidR="0007092E" w:rsidRDefault="0007092E" w:rsidP="007F1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96" w:rsidRDefault="00E83F96" w:rsidP="00E83F96">
    <w:pPr>
      <w:pStyle w:val="Footer"/>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709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092E">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2E" w:rsidRDefault="0007092E" w:rsidP="007F19C3">
      <w:r>
        <w:separator/>
      </w:r>
    </w:p>
  </w:footnote>
  <w:footnote w:type="continuationSeparator" w:id="0">
    <w:p w:rsidR="0007092E" w:rsidRDefault="0007092E" w:rsidP="007F1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7D3F"/>
    <w:multiLevelType w:val="hybridMultilevel"/>
    <w:tmpl w:val="62B08E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33A31E0"/>
    <w:multiLevelType w:val="hybridMultilevel"/>
    <w:tmpl w:val="2F8C953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7268"/>
    <w:rsid w:val="000125C7"/>
    <w:rsid w:val="0007092E"/>
    <w:rsid w:val="000B11D2"/>
    <w:rsid w:val="00153FF2"/>
    <w:rsid w:val="0022173A"/>
    <w:rsid w:val="0028374D"/>
    <w:rsid w:val="00296D63"/>
    <w:rsid w:val="003308FF"/>
    <w:rsid w:val="00331044"/>
    <w:rsid w:val="00372567"/>
    <w:rsid w:val="0038545B"/>
    <w:rsid w:val="00387F79"/>
    <w:rsid w:val="003D07F3"/>
    <w:rsid w:val="003F021C"/>
    <w:rsid w:val="004F61C4"/>
    <w:rsid w:val="005B1192"/>
    <w:rsid w:val="006136DA"/>
    <w:rsid w:val="0064571E"/>
    <w:rsid w:val="00680B2F"/>
    <w:rsid w:val="006E1896"/>
    <w:rsid w:val="007177EB"/>
    <w:rsid w:val="00730725"/>
    <w:rsid w:val="00737344"/>
    <w:rsid w:val="007E4A54"/>
    <w:rsid w:val="007F19C3"/>
    <w:rsid w:val="008329FE"/>
    <w:rsid w:val="008E50B8"/>
    <w:rsid w:val="008F50E8"/>
    <w:rsid w:val="0091045A"/>
    <w:rsid w:val="009A2387"/>
    <w:rsid w:val="009C6233"/>
    <w:rsid w:val="00A16711"/>
    <w:rsid w:val="00A5124E"/>
    <w:rsid w:val="00AF5EBC"/>
    <w:rsid w:val="00B222D5"/>
    <w:rsid w:val="00B875C1"/>
    <w:rsid w:val="00BB619B"/>
    <w:rsid w:val="00BC68E2"/>
    <w:rsid w:val="00BE13C3"/>
    <w:rsid w:val="00BF2FE0"/>
    <w:rsid w:val="00BF78C2"/>
    <w:rsid w:val="00C14579"/>
    <w:rsid w:val="00C47DB3"/>
    <w:rsid w:val="00CD0BEB"/>
    <w:rsid w:val="00CE3C2D"/>
    <w:rsid w:val="00D83A8E"/>
    <w:rsid w:val="00DE0124"/>
    <w:rsid w:val="00E83F96"/>
    <w:rsid w:val="00EC0AF4"/>
    <w:rsid w:val="00F73937"/>
    <w:rsid w:val="00FB4F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9C3"/>
    <w:pPr>
      <w:tabs>
        <w:tab w:val="center" w:pos="4513"/>
        <w:tab w:val="right" w:pos="9026"/>
      </w:tabs>
    </w:pPr>
  </w:style>
  <w:style w:type="character" w:customStyle="1" w:styleId="HeaderChar">
    <w:name w:val="Header Char"/>
    <w:link w:val="Header"/>
    <w:uiPriority w:val="99"/>
    <w:rsid w:val="007F19C3"/>
    <w:rPr>
      <w:rFonts w:ascii="Arial" w:eastAsia="Times New Roman" w:hAnsi="Arial"/>
      <w:sz w:val="22"/>
      <w:szCs w:val="22"/>
      <w:lang w:eastAsia="en-US"/>
    </w:rPr>
  </w:style>
  <w:style w:type="paragraph" w:styleId="Footer">
    <w:name w:val="footer"/>
    <w:basedOn w:val="Normal"/>
    <w:link w:val="FooterChar"/>
    <w:uiPriority w:val="99"/>
    <w:unhideWhenUsed/>
    <w:rsid w:val="007F19C3"/>
    <w:pPr>
      <w:tabs>
        <w:tab w:val="center" w:pos="4513"/>
        <w:tab w:val="right" w:pos="9026"/>
      </w:tabs>
    </w:pPr>
  </w:style>
  <w:style w:type="character" w:customStyle="1" w:styleId="FooterChar">
    <w:name w:val="Footer Char"/>
    <w:link w:val="Footer"/>
    <w:uiPriority w:val="99"/>
    <w:rsid w:val="007F19C3"/>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dcterms:created xsi:type="dcterms:W3CDTF">2019-10-22T09:58:00Z</dcterms:created>
  <dcterms:modified xsi:type="dcterms:W3CDTF">2019-10-22T09:58:00Z</dcterms:modified>
</cp:coreProperties>
</file>