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7D" w:rsidRPr="00374D93" w:rsidRDefault="0033242C"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rsidR="00CB3451" w:rsidRPr="00374D93" w:rsidRDefault="00CB3451" w:rsidP="00CB3451">
      <w:pPr>
        <w:pBdr>
          <w:bottom w:val="single" w:sz="6" w:space="1" w:color="auto"/>
        </w:pBdr>
        <w:jc w:val="center"/>
        <w:rPr>
          <w:rFonts w:ascii="Arial" w:hAnsi="Arial" w:cs="Arial"/>
          <w:b/>
        </w:rPr>
      </w:pPr>
    </w:p>
    <w:p w:rsidR="00CB3451" w:rsidRPr="00374D93" w:rsidRDefault="00CB3451" w:rsidP="00C33C12">
      <w:pPr>
        <w:spacing w:line="360" w:lineRule="auto"/>
        <w:jc w:val="center"/>
        <w:rPr>
          <w:rFonts w:ascii="Arial" w:hAnsi="Arial" w:cs="Arial"/>
        </w:rPr>
      </w:pPr>
    </w:p>
    <w:p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NATIONAL ASSEMBLY</w:t>
      </w:r>
    </w:p>
    <w:p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p>
    <w:p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7/1013</w:t>
      </w:r>
    </w:p>
    <w:p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781C2D" w:rsidRPr="00374D93">
        <w:rPr>
          <w:rFonts w:ascii="Arial" w:hAnsi="Arial" w:cs="Arial"/>
          <w:b/>
          <w:bCs/>
          <w:lang w:val="en-GB"/>
        </w:rPr>
        <w:t xml:space="preserve">5 MAY </w:t>
      </w:r>
      <w:r w:rsidR="00B50F0C" w:rsidRPr="00374D93">
        <w:rPr>
          <w:rFonts w:ascii="Arial" w:hAnsi="Arial" w:cs="Arial"/>
          <w:b/>
          <w:bCs/>
          <w:lang w:val="en-GB"/>
        </w:rPr>
        <w:t>201</w:t>
      </w:r>
      <w:r w:rsidR="00781C2D" w:rsidRPr="00374D93">
        <w:rPr>
          <w:rFonts w:ascii="Arial" w:hAnsi="Arial" w:cs="Arial"/>
          <w:b/>
          <w:bCs/>
          <w:lang w:val="en-GB"/>
        </w:rPr>
        <w:t>7</w:t>
      </w:r>
    </w:p>
    <w:p w:rsidR="000D0D33" w:rsidRPr="00374D93" w:rsidRDefault="000D0D33" w:rsidP="000D0D33">
      <w:pPr>
        <w:spacing w:line="360" w:lineRule="auto"/>
        <w:jc w:val="both"/>
        <w:outlineLvl w:val="0"/>
        <w:rPr>
          <w:rFonts w:ascii="Arial" w:hAnsi="Arial" w:cs="Arial"/>
          <w:b/>
        </w:rPr>
      </w:pPr>
    </w:p>
    <w:p w:rsidR="00781C2D" w:rsidRPr="00374D93" w:rsidRDefault="00781C2D" w:rsidP="00374D93">
      <w:pPr>
        <w:spacing w:line="360" w:lineRule="auto"/>
        <w:ind w:hanging="720"/>
        <w:rPr>
          <w:rFonts w:ascii="Arial" w:hAnsi="Arial" w:cs="Arial"/>
          <w:b/>
          <w:bCs/>
          <w:lang w:val="en-GB"/>
        </w:rPr>
      </w:pPr>
      <w:r w:rsidRPr="00374D93">
        <w:rPr>
          <w:rFonts w:ascii="Arial" w:hAnsi="Arial" w:cs="Arial"/>
          <w:b/>
          <w:bCs/>
          <w:lang w:val="en-GB"/>
        </w:rPr>
        <w:t>Mr M Waters (DA) to ask the Minister of Cooperative Governance and Traditional Affairs:</w:t>
      </w:r>
    </w:p>
    <w:p w:rsidR="00781C2D" w:rsidRPr="00374D93" w:rsidRDefault="00781C2D" w:rsidP="00374D93">
      <w:pPr>
        <w:spacing w:line="360" w:lineRule="auto"/>
        <w:ind w:hanging="720"/>
        <w:rPr>
          <w:rFonts w:ascii="Arial" w:hAnsi="Arial" w:cs="Arial"/>
        </w:rPr>
      </w:pPr>
    </w:p>
    <w:p w:rsidR="00781C2D" w:rsidRDefault="00781C2D" w:rsidP="00382C0E">
      <w:pPr>
        <w:numPr>
          <w:ilvl w:val="0"/>
          <w:numId w:val="42"/>
        </w:numPr>
        <w:spacing w:line="360" w:lineRule="auto"/>
        <w:jc w:val="both"/>
        <w:rPr>
          <w:rFonts w:ascii="Arial" w:hAnsi="Arial" w:cs="Arial"/>
          <w:color w:val="000000"/>
          <w:lang w:val="en-GB"/>
        </w:rPr>
      </w:pPr>
      <w:r w:rsidRPr="00374D93">
        <w:rPr>
          <w:rFonts w:ascii="Arial" w:hAnsi="Arial" w:cs="Arial"/>
          <w:lang w:val="en-GB"/>
        </w:rPr>
        <w:t xml:space="preserve">(a) </w:t>
      </w:r>
      <w:r w:rsidRPr="00374D93">
        <w:rPr>
          <w:rFonts w:ascii="Arial" w:hAnsi="Arial" w:cs="Arial"/>
          <w:color w:val="000000"/>
          <w:lang w:val="en-GB"/>
        </w:rPr>
        <w:t>What percentage of roads in the road network in the Ekurhuleni Metropolitan Council jurisdiction have been classified as (i) very poor, (ii) poor and (iii) any other classification, (b) how many kilometres does this translate into in each case and (c) on what date was the assessment conducted;</w:t>
      </w:r>
    </w:p>
    <w:p w:rsidR="00374D93" w:rsidRPr="00374D93" w:rsidRDefault="00374D93" w:rsidP="00382C0E">
      <w:pPr>
        <w:spacing w:line="360" w:lineRule="auto"/>
        <w:ind w:left="60"/>
        <w:jc w:val="both"/>
        <w:rPr>
          <w:rFonts w:ascii="Arial" w:hAnsi="Arial" w:cs="Arial"/>
        </w:rPr>
      </w:pPr>
    </w:p>
    <w:p w:rsidR="00374D93" w:rsidRPr="00374D93" w:rsidRDefault="00781C2D" w:rsidP="00382C0E">
      <w:pPr>
        <w:spacing w:line="360" w:lineRule="auto"/>
        <w:ind w:hanging="630"/>
        <w:jc w:val="both"/>
        <w:rPr>
          <w:rFonts w:ascii="Arial" w:hAnsi="Arial" w:cs="Arial"/>
          <w:lang w:val="en-GB"/>
        </w:rPr>
      </w:pPr>
      <w:r w:rsidRPr="00374D93">
        <w:rPr>
          <w:rFonts w:ascii="Arial" w:hAnsi="Arial" w:cs="Arial"/>
          <w:lang w:val="en-GB"/>
        </w:rPr>
        <w:t xml:space="preserve">(2)      (a) </w:t>
      </w:r>
      <w:r w:rsidR="00374D93">
        <w:rPr>
          <w:rFonts w:ascii="Arial" w:hAnsi="Arial" w:cs="Arial"/>
          <w:lang w:val="en-GB"/>
        </w:rPr>
        <w:t>W</w:t>
      </w:r>
      <w:r w:rsidRPr="00374D93">
        <w:rPr>
          <w:rFonts w:ascii="Arial" w:hAnsi="Arial" w:cs="Arial"/>
          <w:color w:val="000000"/>
          <w:lang w:val="en-GB"/>
        </w:rPr>
        <w:t xml:space="preserve">hat is the (i) Rand value and (ii) distance in kilometre in respect of the backlog or resurfacing and rehabilitation of roads and (b) </w:t>
      </w:r>
      <w:r w:rsidRPr="00374D93">
        <w:rPr>
          <w:rFonts w:ascii="Arial" w:hAnsi="Arial" w:cs="Arial"/>
          <w:lang w:val="en-GB"/>
        </w:rPr>
        <w:t>what</w:t>
      </w:r>
      <w:r w:rsidRPr="00374D93">
        <w:rPr>
          <w:rFonts w:ascii="Arial" w:hAnsi="Arial" w:cs="Arial"/>
          <w:color w:val="000000"/>
          <w:lang w:val="en-GB"/>
        </w:rPr>
        <w:t xml:space="preserve"> amount in the current budget has been allocated in this regard</w:t>
      </w:r>
      <w:r w:rsidRPr="00374D93">
        <w:rPr>
          <w:rFonts w:ascii="Arial" w:hAnsi="Arial" w:cs="Arial"/>
          <w:lang w:val="en-GB"/>
        </w:rPr>
        <w:t>?</w:t>
      </w:r>
    </w:p>
    <w:p w:rsidR="00374D93" w:rsidRPr="00374D93" w:rsidRDefault="00374D93" w:rsidP="00382C0E">
      <w:pPr>
        <w:spacing w:line="360" w:lineRule="auto"/>
        <w:ind w:hanging="630"/>
        <w:jc w:val="both"/>
        <w:rPr>
          <w:rFonts w:ascii="Arial" w:hAnsi="Arial" w:cs="Arial"/>
          <w:lang w:val="en-GB"/>
        </w:rPr>
      </w:pPr>
    </w:p>
    <w:p w:rsidR="00781C2D" w:rsidRPr="00374D93" w:rsidRDefault="00781C2D" w:rsidP="00C246AC">
      <w:pPr>
        <w:spacing w:line="360" w:lineRule="auto"/>
        <w:ind w:left="8640"/>
        <w:rPr>
          <w:rFonts w:ascii="Arial" w:hAnsi="Arial" w:cs="Arial"/>
        </w:rPr>
      </w:pPr>
      <w:r w:rsidRPr="00374D93">
        <w:rPr>
          <w:rFonts w:ascii="Arial" w:hAnsi="Arial" w:cs="Arial"/>
          <w:lang w:val="en-GB"/>
        </w:rPr>
        <w:t>NW1141E</w:t>
      </w:r>
    </w:p>
    <w:p w:rsidR="00781C2D" w:rsidRPr="00374D93" w:rsidRDefault="00781C2D" w:rsidP="00374D93">
      <w:pPr>
        <w:spacing w:before="100" w:beforeAutospacing="1" w:after="100" w:afterAutospacing="1" w:line="360" w:lineRule="auto"/>
        <w:ind w:hanging="11"/>
        <w:jc w:val="both"/>
        <w:outlineLvl w:val="0"/>
        <w:rPr>
          <w:rFonts w:ascii="Arial" w:hAnsi="Arial" w:cs="Arial"/>
          <w:b/>
          <w:bCs/>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BD7D30" w:rsidRDefault="00BD7D30">
      <w:pPr>
        <w:rPr>
          <w:rFonts w:ascii="Arial" w:hAnsi="Arial" w:cs="Arial"/>
          <w:b/>
          <w:lang w:val="en-GB"/>
        </w:rPr>
      </w:pPr>
      <w:r>
        <w:rPr>
          <w:rFonts w:ascii="Arial" w:hAnsi="Arial" w:cs="Arial"/>
          <w:b/>
          <w:lang w:val="en-GB"/>
        </w:rPr>
        <w:br w:type="page"/>
      </w:r>
    </w:p>
    <w:p w:rsidR="00BE3B1F" w:rsidRPr="00374D93" w:rsidRDefault="00781C2D" w:rsidP="00374D93">
      <w:pPr>
        <w:spacing w:line="360" w:lineRule="auto"/>
        <w:rPr>
          <w:rFonts w:ascii="Arial" w:hAnsi="Arial" w:cs="Arial"/>
          <w:b/>
          <w:lang w:val="en-GB"/>
        </w:rPr>
      </w:pPr>
      <w:r w:rsidRPr="00374D93">
        <w:rPr>
          <w:rFonts w:ascii="Arial" w:hAnsi="Arial" w:cs="Arial"/>
          <w:b/>
          <w:lang w:val="en-GB"/>
        </w:rPr>
        <w:lastRenderedPageBreak/>
        <w:t>REPLY</w:t>
      </w:r>
    </w:p>
    <w:p w:rsidR="000A712B" w:rsidRDefault="00AE663F" w:rsidP="000A712B">
      <w:pPr>
        <w:pStyle w:val="ListParagraph"/>
        <w:spacing w:before="100" w:beforeAutospacing="1" w:after="100" w:afterAutospacing="1" w:line="360" w:lineRule="auto"/>
        <w:ind w:left="0"/>
        <w:jc w:val="both"/>
        <w:rPr>
          <w:rFonts w:ascii="Arial" w:hAnsi="Arial" w:cs="Arial"/>
          <w:sz w:val="24"/>
          <w:szCs w:val="24"/>
        </w:rPr>
      </w:pPr>
      <w:r>
        <w:rPr>
          <w:rFonts w:ascii="Arial" w:eastAsia="Times New Roman" w:hAnsi="Arial" w:cs="Arial"/>
          <w:sz w:val="24"/>
          <w:szCs w:val="24"/>
        </w:rPr>
        <w:t>The information was provided by the Gauteng Provincial Department of Cooperative Governance Traditional Affairs</w:t>
      </w:r>
      <w:r w:rsidR="0033242C">
        <w:rPr>
          <w:rFonts w:ascii="Arial" w:eastAsia="Times New Roman" w:hAnsi="Arial" w:cs="Arial"/>
          <w:sz w:val="24"/>
          <w:szCs w:val="24"/>
        </w:rPr>
        <w:t>.</w:t>
      </w:r>
    </w:p>
    <w:p w:rsidR="00AE663F" w:rsidRDefault="00AE663F" w:rsidP="000A712B">
      <w:pPr>
        <w:pStyle w:val="ListParagraph"/>
        <w:spacing w:before="100" w:beforeAutospacing="1" w:after="100" w:afterAutospacing="1" w:line="360" w:lineRule="auto"/>
        <w:ind w:left="360" w:firstLine="720"/>
        <w:jc w:val="both"/>
        <w:rPr>
          <w:rFonts w:ascii="Arial" w:hAnsi="Arial" w:cs="Arial"/>
          <w:sz w:val="24"/>
          <w:szCs w:val="24"/>
        </w:rPr>
      </w:pPr>
    </w:p>
    <w:p w:rsidR="00AE663F" w:rsidRDefault="00AE663F" w:rsidP="00AE663F">
      <w:pPr>
        <w:pStyle w:val="ListParagraph"/>
        <w:spacing w:before="100" w:beforeAutospacing="1" w:after="100" w:afterAutospacing="1" w:line="360" w:lineRule="auto"/>
        <w:ind w:left="0"/>
        <w:jc w:val="both"/>
        <w:rPr>
          <w:rFonts w:ascii="Arial" w:hAnsi="Arial" w:cs="Arial"/>
          <w:sz w:val="24"/>
          <w:szCs w:val="24"/>
        </w:rPr>
      </w:pPr>
      <w:r>
        <w:rPr>
          <w:rFonts w:ascii="Arial" w:hAnsi="Arial" w:cs="Arial"/>
          <w:sz w:val="24"/>
          <w:szCs w:val="24"/>
        </w:rPr>
        <w:t>1.</w:t>
      </w:r>
    </w:p>
    <w:p w:rsidR="00781C2D" w:rsidRPr="00374D93" w:rsidRDefault="000A712B" w:rsidP="00AE663F">
      <w:pPr>
        <w:pStyle w:val="ListParagraph"/>
        <w:spacing w:before="100" w:beforeAutospacing="1" w:after="100" w:afterAutospacing="1" w:line="360" w:lineRule="auto"/>
        <w:ind w:left="0" w:firstLine="720"/>
        <w:jc w:val="both"/>
        <w:rPr>
          <w:rFonts w:ascii="Arial" w:hAnsi="Arial" w:cs="Arial"/>
          <w:sz w:val="24"/>
          <w:szCs w:val="24"/>
        </w:rPr>
      </w:pPr>
      <w:r w:rsidRPr="00374D93">
        <w:rPr>
          <w:rFonts w:ascii="Arial" w:hAnsi="Arial" w:cs="Arial"/>
          <w:sz w:val="24"/>
          <w:szCs w:val="24"/>
        </w:rPr>
        <w:t xml:space="preserve"> </w:t>
      </w:r>
      <w:r w:rsidR="00AE663F">
        <w:rPr>
          <w:rFonts w:ascii="Arial" w:hAnsi="Arial" w:cs="Arial"/>
          <w:sz w:val="24"/>
          <w:szCs w:val="24"/>
        </w:rPr>
        <w:t xml:space="preserve">(a) </w:t>
      </w:r>
      <w:r w:rsidR="00781C2D" w:rsidRPr="00374D93">
        <w:rPr>
          <w:rFonts w:ascii="Arial" w:hAnsi="Arial" w:cs="Arial"/>
          <w:sz w:val="24"/>
          <w:szCs w:val="24"/>
        </w:rPr>
        <w:t xml:space="preserve">(i) Very poor </w:t>
      </w:r>
      <w:r w:rsidR="00781C2D" w:rsidRPr="00374D93">
        <w:rPr>
          <w:rFonts w:ascii="Arial" w:hAnsi="Arial" w:cs="Arial"/>
          <w:sz w:val="24"/>
          <w:szCs w:val="24"/>
        </w:rPr>
        <w:tab/>
        <w:t>– 0%</w:t>
      </w:r>
    </w:p>
    <w:p w:rsidR="00781C2D" w:rsidRPr="00374D93" w:rsidRDefault="00781C2D" w:rsidP="00AE663F">
      <w:pPr>
        <w:pStyle w:val="ListParagraph"/>
        <w:spacing w:before="100" w:beforeAutospacing="1" w:after="100" w:afterAutospacing="1" w:line="360" w:lineRule="auto"/>
        <w:ind w:firstLine="360"/>
        <w:jc w:val="both"/>
        <w:rPr>
          <w:rFonts w:ascii="Arial" w:hAnsi="Arial" w:cs="Arial"/>
          <w:sz w:val="24"/>
          <w:szCs w:val="24"/>
        </w:rPr>
      </w:pPr>
      <w:r w:rsidRPr="00374D93">
        <w:rPr>
          <w:rFonts w:ascii="Arial" w:hAnsi="Arial" w:cs="Arial"/>
          <w:sz w:val="24"/>
          <w:szCs w:val="24"/>
        </w:rPr>
        <w:t xml:space="preserve">(ii) Poor </w:t>
      </w:r>
      <w:r w:rsidRPr="00374D93">
        <w:rPr>
          <w:rFonts w:ascii="Arial" w:hAnsi="Arial" w:cs="Arial"/>
          <w:sz w:val="24"/>
          <w:szCs w:val="24"/>
        </w:rPr>
        <w:tab/>
        <w:t xml:space="preserve">   </w:t>
      </w:r>
      <w:r w:rsidRPr="00374D93">
        <w:rPr>
          <w:rFonts w:ascii="Arial" w:hAnsi="Arial" w:cs="Arial"/>
          <w:sz w:val="24"/>
          <w:szCs w:val="24"/>
        </w:rPr>
        <w:tab/>
        <w:t>– 2%</w:t>
      </w:r>
    </w:p>
    <w:p w:rsidR="00781C2D" w:rsidRPr="00374D93" w:rsidRDefault="00781C2D" w:rsidP="00374D93">
      <w:pPr>
        <w:pStyle w:val="ListParagraph"/>
        <w:spacing w:before="100" w:beforeAutospacing="1" w:after="100" w:afterAutospacing="1" w:line="360" w:lineRule="auto"/>
        <w:ind w:left="1080"/>
        <w:jc w:val="both"/>
        <w:rPr>
          <w:rFonts w:ascii="Arial" w:hAnsi="Arial" w:cs="Arial"/>
          <w:sz w:val="24"/>
          <w:szCs w:val="24"/>
        </w:rPr>
      </w:pPr>
      <w:r w:rsidRPr="00374D93">
        <w:rPr>
          <w:rFonts w:ascii="Arial" w:hAnsi="Arial" w:cs="Arial"/>
          <w:sz w:val="24"/>
          <w:szCs w:val="24"/>
        </w:rPr>
        <w:t xml:space="preserve">(iii) Fair </w:t>
      </w:r>
      <w:r w:rsidRPr="00374D93">
        <w:rPr>
          <w:rFonts w:ascii="Arial" w:hAnsi="Arial" w:cs="Arial"/>
          <w:sz w:val="24"/>
          <w:szCs w:val="24"/>
        </w:rPr>
        <w:tab/>
        <w:t xml:space="preserve">   </w:t>
      </w:r>
      <w:r w:rsidRPr="00374D93">
        <w:rPr>
          <w:rFonts w:ascii="Arial" w:hAnsi="Arial" w:cs="Arial"/>
          <w:sz w:val="24"/>
          <w:szCs w:val="24"/>
        </w:rPr>
        <w:tab/>
        <w:t xml:space="preserve">– 12% </w:t>
      </w:r>
    </w:p>
    <w:p w:rsidR="00781C2D" w:rsidRPr="00374D93" w:rsidRDefault="00781C2D" w:rsidP="00374D93">
      <w:pPr>
        <w:pStyle w:val="ListParagraph"/>
        <w:spacing w:before="100" w:beforeAutospacing="1" w:after="100" w:afterAutospacing="1" w:line="360" w:lineRule="auto"/>
        <w:ind w:left="1080"/>
        <w:jc w:val="both"/>
        <w:rPr>
          <w:rFonts w:ascii="Arial" w:hAnsi="Arial" w:cs="Arial"/>
          <w:sz w:val="24"/>
          <w:szCs w:val="24"/>
        </w:rPr>
      </w:pPr>
      <w:r w:rsidRPr="00374D93">
        <w:rPr>
          <w:rFonts w:ascii="Arial" w:hAnsi="Arial" w:cs="Arial"/>
          <w:sz w:val="24"/>
          <w:szCs w:val="24"/>
        </w:rPr>
        <w:tab/>
        <w:t xml:space="preserve">Good      </w:t>
      </w:r>
      <w:r w:rsidRPr="00374D93">
        <w:rPr>
          <w:rFonts w:ascii="Arial" w:hAnsi="Arial" w:cs="Arial"/>
          <w:sz w:val="24"/>
          <w:szCs w:val="24"/>
        </w:rPr>
        <w:tab/>
        <w:t xml:space="preserve">– 40%  </w:t>
      </w:r>
    </w:p>
    <w:p w:rsidR="00781C2D" w:rsidRPr="00374D93" w:rsidRDefault="00781C2D" w:rsidP="00374D93">
      <w:pPr>
        <w:pStyle w:val="ListParagraph"/>
        <w:spacing w:before="100" w:beforeAutospacing="1" w:after="100" w:afterAutospacing="1" w:line="360" w:lineRule="auto"/>
        <w:ind w:left="1080"/>
        <w:jc w:val="both"/>
        <w:rPr>
          <w:rFonts w:ascii="Arial" w:hAnsi="Arial" w:cs="Arial"/>
          <w:sz w:val="24"/>
          <w:szCs w:val="24"/>
        </w:rPr>
      </w:pPr>
      <w:r w:rsidRPr="00374D93">
        <w:rPr>
          <w:rFonts w:ascii="Arial" w:hAnsi="Arial" w:cs="Arial"/>
          <w:sz w:val="24"/>
          <w:szCs w:val="24"/>
        </w:rPr>
        <w:tab/>
        <w:t xml:space="preserve">Very good </w:t>
      </w:r>
      <w:r w:rsidRPr="00374D93">
        <w:rPr>
          <w:rFonts w:ascii="Arial" w:hAnsi="Arial" w:cs="Arial"/>
          <w:sz w:val="24"/>
          <w:szCs w:val="24"/>
        </w:rPr>
        <w:tab/>
        <w:t xml:space="preserve">– 46% </w:t>
      </w:r>
    </w:p>
    <w:p w:rsidR="00781C2D" w:rsidRPr="00374D93" w:rsidRDefault="00781C2D" w:rsidP="0033242C">
      <w:pPr>
        <w:pStyle w:val="ListParagraph"/>
        <w:numPr>
          <w:ilvl w:val="0"/>
          <w:numId w:val="43"/>
        </w:numPr>
        <w:spacing w:before="100" w:beforeAutospacing="1" w:after="100" w:afterAutospacing="1" w:line="360" w:lineRule="auto"/>
        <w:jc w:val="both"/>
        <w:rPr>
          <w:rFonts w:ascii="Arial" w:hAnsi="Arial" w:cs="Arial"/>
          <w:sz w:val="24"/>
          <w:szCs w:val="24"/>
        </w:rPr>
      </w:pPr>
      <w:r w:rsidRPr="00374D93">
        <w:rPr>
          <w:rFonts w:ascii="Arial" w:hAnsi="Arial" w:cs="Arial"/>
          <w:sz w:val="24"/>
          <w:szCs w:val="24"/>
        </w:rPr>
        <w:t xml:space="preserve">(i) Very poor </w:t>
      </w:r>
      <w:r w:rsidRPr="00374D93">
        <w:rPr>
          <w:rFonts w:ascii="Arial" w:hAnsi="Arial" w:cs="Arial"/>
          <w:sz w:val="24"/>
          <w:szCs w:val="24"/>
        </w:rPr>
        <w:tab/>
        <w:t>– 0</w:t>
      </w:r>
    </w:p>
    <w:p w:rsidR="00781C2D" w:rsidRPr="00374D93" w:rsidRDefault="00781C2D" w:rsidP="00374D93">
      <w:pPr>
        <w:pStyle w:val="ListParagraph"/>
        <w:spacing w:before="100" w:beforeAutospacing="1" w:after="100" w:afterAutospacing="1" w:line="360" w:lineRule="auto"/>
        <w:ind w:left="1080"/>
        <w:jc w:val="both"/>
        <w:rPr>
          <w:rFonts w:ascii="Arial" w:hAnsi="Arial" w:cs="Arial"/>
          <w:sz w:val="24"/>
          <w:szCs w:val="24"/>
        </w:rPr>
      </w:pPr>
      <w:r w:rsidRPr="00374D93">
        <w:rPr>
          <w:rFonts w:ascii="Arial" w:hAnsi="Arial" w:cs="Arial"/>
          <w:sz w:val="24"/>
          <w:szCs w:val="24"/>
        </w:rPr>
        <w:t xml:space="preserve">(ii) Poor </w:t>
      </w:r>
      <w:r w:rsidRPr="00374D93">
        <w:rPr>
          <w:rFonts w:ascii="Arial" w:hAnsi="Arial" w:cs="Arial"/>
          <w:sz w:val="24"/>
          <w:szCs w:val="24"/>
        </w:rPr>
        <w:tab/>
        <w:t xml:space="preserve">   </w:t>
      </w:r>
      <w:r w:rsidRPr="00374D93">
        <w:rPr>
          <w:rFonts w:ascii="Arial" w:hAnsi="Arial" w:cs="Arial"/>
          <w:sz w:val="24"/>
          <w:szCs w:val="24"/>
        </w:rPr>
        <w:tab/>
        <w:t>– 164</w:t>
      </w:r>
      <w:r w:rsidR="004B6270">
        <w:rPr>
          <w:rFonts w:ascii="Arial" w:hAnsi="Arial" w:cs="Arial"/>
          <w:sz w:val="24"/>
          <w:szCs w:val="24"/>
        </w:rPr>
        <w:t xml:space="preserve">   </w:t>
      </w:r>
      <w:r w:rsidR="000A712B">
        <w:rPr>
          <w:rFonts w:ascii="Arial" w:hAnsi="Arial" w:cs="Arial"/>
          <w:sz w:val="24"/>
          <w:szCs w:val="24"/>
        </w:rPr>
        <w:t>km</w:t>
      </w:r>
    </w:p>
    <w:p w:rsidR="00781C2D" w:rsidRPr="00374D93" w:rsidRDefault="000A712B" w:rsidP="00374D93">
      <w:pPr>
        <w:pStyle w:val="ListParagraph"/>
        <w:spacing w:before="100" w:beforeAutospacing="1" w:after="100" w:afterAutospacing="1" w:line="360" w:lineRule="auto"/>
        <w:ind w:left="1080"/>
        <w:jc w:val="both"/>
        <w:rPr>
          <w:rFonts w:ascii="Arial" w:hAnsi="Arial" w:cs="Arial"/>
          <w:sz w:val="24"/>
          <w:szCs w:val="24"/>
        </w:rPr>
      </w:pPr>
      <w:r>
        <w:rPr>
          <w:rFonts w:ascii="Arial" w:hAnsi="Arial" w:cs="Arial"/>
          <w:sz w:val="24"/>
          <w:szCs w:val="24"/>
        </w:rPr>
        <w:t xml:space="preserve">(iii) Fair </w:t>
      </w:r>
      <w:r>
        <w:rPr>
          <w:rFonts w:ascii="Arial" w:hAnsi="Arial" w:cs="Arial"/>
          <w:sz w:val="24"/>
          <w:szCs w:val="24"/>
        </w:rPr>
        <w:tab/>
        <w:t xml:space="preserve">   </w:t>
      </w:r>
      <w:r>
        <w:rPr>
          <w:rFonts w:ascii="Arial" w:hAnsi="Arial" w:cs="Arial"/>
          <w:sz w:val="24"/>
          <w:szCs w:val="24"/>
        </w:rPr>
        <w:tab/>
        <w:t>– 984</w:t>
      </w:r>
      <w:r w:rsidR="004B6270">
        <w:rPr>
          <w:rFonts w:ascii="Arial" w:hAnsi="Arial" w:cs="Arial"/>
          <w:sz w:val="24"/>
          <w:szCs w:val="24"/>
        </w:rPr>
        <w:t xml:space="preserve">   </w:t>
      </w:r>
      <w:r>
        <w:rPr>
          <w:rFonts w:ascii="Arial" w:hAnsi="Arial" w:cs="Arial"/>
          <w:sz w:val="24"/>
          <w:szCs w:val="24"/>
        </w:rPr>
        <w:t>km</w:t>
      </w:r>
    </w:p>
    <w:p w:rsidR="00781C2D" w:rsidRPr="00374D93" w:rsidRDefault="0033242C" w:rsidP="00374D93">
      <w:pPr>
        <w:pStyle w:val="ListParagraph"/>
        <w:spacing w:before="100" w:beforeAutospacing="1" w:after="100" w:afterAutospacing="1" w:line="360" w:lineRule="auto"/>
        <w:ind w:left="1080"/>
        <w:jc w:val="both"/>
        <w:rPr>
          <w:rFonts w:ascii="Arial" w:hAnsi="Arial" w:cs="Arial"/>
          <w:sz w:val="24"/>
          <w:szCs w:val="24"/>
        </w:rPr>
      </w:pPr>
      <w:r>
        <w:rPr>
          <w:rFonts w:ascii="Arial" w:hAnsi="Arial" w:cs="Arial"/>
          <w:sz w:val="24"/>
          <w:szCs w:val="24"/>
        </w:rPr>
        <w:t xml:space="preserve">      </w:t>
      </w:r>
      <w:r w:rsidR="000A712B">
        <w:rPr>
          <w:rFonts w:ascii="Arial" w:hAnsi="Arial" w:cs="Arial"/>
          <w:sz w:val="24"/>
          <w:szCs w:val="24"/>
        </w:rPr>
        <w:t xml:space="preserve">Good      </w:t>
      </w:r>
      <w:r w:rsidR="000A712B">
        <w:rPr>
          <w:rFonts w:ascii="Arial" w:hAnsi="Arial" w:cs="Arial"/>
          <w:sz w:val="24"/>
          <w:szCs w:val="24"/>
        </w:rPr>
        <w:tab/>
        <w:t>– 3200</w:t>
      </w:r>
      <w:r w:rsidR="004B6270">
        <w:rPr>
          <w:rFonts w:ascii="Arial" w:hAnsi="Arial" w:cs="Arial"/>
          <w:sz w:val="24"/>
          <w:szCs w:val="24"/>
        </w:rPr>
        <w:t xml:space="preserve"> </w:t>
      </w:r>
      <w:r w:rsidR="000A712B">
        <w:rPr>
          <w:rFonts w:ascii="Arial" w:hAnsi="Arial" w:cs="Arial"/>
          <w:sz w:val="24"/>
          <w:szCs w:val="24"/>
        </w:rPr>
        <w:t>km</w:t>
      </w:r>
    </w:p>
    <w:p w:rsidR="00781C2D" w:rsidRPr="00374D93" w:rsidRDefault="00781C2D" w:rsidP="00374D93">
      <w:pPr>
        <w:pStyle w:val="ListParagraph"/>
        <w:spacing w:before="100" w:beforeAutospacing="1" w:after="100" w:afterAutospacing="1" w:line="360" w:lineRule="auto"/>
        <w:ind w:left="1080"/>
        <w:jc w:val="both"/>
        <w:rPr>
          <w:rFonts w:ascii="Arial" w:hAnsi="Arial" w:cs="Arial"/>
          <w:sz w:val="24"/>
          <w:szCs w:val="24"/>
        </w:rPr>
      </w:pPr>
      <w:r w:rsidRPr="00374D93">
        <w:rPr>
          <w:rFonts w:ascii="Arial" w:hAnsi="Arial" w:cs="Arial"/>
          <w:sz w:val="24"/>
          <w:szCs w:val="24"/>
        </w:rPr>
        <w:tab/>
        <w:t xml:space="preserve">Very good </w:t>
      </w:r>
      <w:r w:rsidRPr="00374D93">
        <w:rPr>
          <w:rFonts w:ascii="Arial" w:hAnsi="Arial" w:cs="Arial"/>
          <w:sz w:val="24"/>
          <w:szCs w:val="24"/>
        </w:rPr>
        <w:tab/>
        <w:t xml:space="preserve">– 3852 </w:t>
      </w:r>
      <w:r w:rsidR="004B6270">
        <w:rPr>
          <w:rFonts w:ascii="Arial" w:hAnsi="Arial" w:cs="Arial"/>
          <w:sz w:val="24"/>
          <w:szCs w:val="24"/>
        </w:rPr>
        <w:t>km</w:t>
      </w:r>
    </w:p>
    <w:p w:rsidR="00781C2D" w:rsidRPr="00374D93" w:rsidRDefault="00781C2D" w:rsidP="0033242C">
      <w:pPr>
        <w:pStyle w:val="ListParagraph"/>
        <w:numPr>
          <w:ilvl w:val="0"/>
          <w:numId w:val="43"/>
        </w:numPr>
        <w:spacing w:before="100" w:beforeAutospacing="1" w:after="100" w:afterAutospacing="1" w:line="360" w:lineRule="auto"/>
        <w:jc w:val="both"/>
        <w:rPr>
          <w:rFonts w:ascii="Arial" w:hAnsi="Arial" w:cs="Arial"/>
          <w:sz w:val="24"/>
          <w:szCs w:val="24"/>
        </w:rPr>
      </w:pPr>
      <w:r w:rsidRPr="00374D93">
        <w:rPr>
          <w:rFonts w:ascii="Arial" w:hAnsi="Arial" w:cs="Arial"/>
          <w:sz w:val="24"/>
          <w:szCs w:val="24"/>
        </w:rPr>
        <w:t xml:space="preserve">The assessment was conducted in 2012. </w:t>
      </w:r>
    </w:p>
    <w:p w:rsidR="00BE3B1F" w:rsidRPr="00374D93" w:rsidRDefault="00BE3B1F" w:rsidP="00374D93">
      <w:pPr>
        <w:spacing w:line="360" w:lineRule="auto"/>
        <w:rPr>
          <w:rFonts w:ascii="Arial" w:hAnsi="Arial" w:cs="Arial"/>
          <w:lang w:val="en-GB"/>
        </w:rPr>
      </w:pPr>
    </w:p>
    <w:p w:rsidR="0033242C" w:rsidRDefault="00A977E6" w:rsidP="000A712B">
      <w:pPr>
        <w:pStyle w:val="NormalWeb"/>
        <w:spacing w:before="0" w:beforeAutospacing="0" w:after="0" w:afterAutospacing="0" w:line="360" w:lineRule="auto"/>
        <w:jc w:val="both"/>
        <w:rPr>
          <w:rFonts w:ascii="Arial" w:hAnsi="Arial" w:cs="Arial"/>
          <w:lang w:val="en-GB"/>
        </w:rPr>
      </w:pPr>
      <w:r w:rsidRPr="00374D93">
        <w:rPr>
          <w:rFonts w:ascii="Arial" w:hAnsi="Arial" w:cs="Arial"/>
          <w:lang w:val="en-GB"/>
        </w:rPr>
        <w:t xml:space="preserve">(2) </w:t>
      </w:r>
    </w:p>
    <w:p w:rsidR="0033242C" w:rsidRDefault="0033242C" w:rsidP="0033242C">
      <w:pPr>
        <w:pStyle w:val="NormalWeb"/>
        <w:spacing w:before="0" w:beforeAutospacing="0" w:after="0" w:afterAutospacing="0" w:line="360" w:lineRule="auto"/>
        <w:ind w:firstLine="720"/>
        <w:jc w:val="both"/>
        <w:rPr>
          <w:rFonts w:ascii="Arial" w:hAnsi="Arial" w:cs="Arial"/>
        </w:rPr>
      </w:pPr>
      <w:r>
        <w:rPr>
          <w:rFonts w:ascii="Arial" w:hAnsi="Arial" w:cs="Arial"/>
          <w:lang w:val="en-GB"/>
        </w:rPr>
        <w:t xml:space="preserve">(a) </w:t>
      </w:r>
      <w:r w:rsidR="00A977E6" w:rsidRPr="00374D93">
        <w:rPr>
          <w:rFonts w:ascii="Arial" w:hAnsi="Arial" w:cs="Arial"/>
        </w:rPr>
        <w:t xml:space="preserve">(i) The </w:t>
      </w:r>
      <w:r w:rsidR="00894E61">
        <w:rPr>
          <w:rFonts w:ascii="Arial" w:hAnsi="Arial" w:cs="Arial"/>
        </w:rPr>
        <w:t>rand value is R11.25 billion</w:t>
      </w:r>
      <w:r w:rsidR="00A977E6" w:rsidRPr="00374D93">
        <w:rPr>
          <w:rFonts w:ascii="Arial" w:hAnsi="Arial" w:cs="Arial"/>
        </w:rPr>
        <w:t xml:space="preserve">. </w:t>
      </w:r>
    </w:p>
    <w:p w:rsidR="00A977E6" w:rsidRPr="00374D93" w:rsidRDefault="0033242C" w:rsidP="0033242C">
      <w:pPr>
        <w:pStyle w:val="NormalWeb"/>
        <w:spacing w:before="0" w:beforeAutospacing="0" w:after="0" w:afterAutospacing="0" w:line="360" w:lineRule="auto"/>
        <w:ind w:left="1080"/>
        <w:jc w:val="both"/>
        <w:rPr>
          <w:rFonts w:ascii="Arial" w:hAnsi="Arial" w:cs="Arial"/>
        </w:rPr>
      </w:pPr>
      <w:r>
        <w:rPr>
          <w:rFonts w:ascii="Arial" w:hAnsi="Arial" w:cs="Arial"/>
        </w:rPr>
        <w:t xml:space="preserve">(ii) </w:t>
      </w:r>
      <w:r w:rsidR="00A977E6" w:rsidRPr="00374D93">
        <w:rPr>
          <w:rFonts w:ascii="Arial" w:hAnsi="Arial" w:cs="Arial"/>
        </w:rPr>
        <w:t xml:space="preserve">The </w:t>
      </w:r>
      <w:r w:rsidR="00A977E6" w:rsidRPr="00374D93">
        <w:rPr>
          <w:rFonts w:ascii="Arial" w:hAnsi="Arial" w:cs="Arial"/>
          <w:color w:val="000000"/>
        </w:rPr>
        <w:t xml:space="preserve">distance in kilometres in respect of the backlog or resurfacing and </w:t>
      </w:r>
      <w:r>
        <w:rPr>
          <w:rFonts w:ascii="Arial" w:hAnsi="Arial" w:cs="Arial"/>
          <w:color w:val="000000"/>
        </w:rPr>
        <w:t xml:space="preserve">       </w:t>
      </w:r>
      <w:r w:rsidR="00A977E6" w:rsidRPr="00374D93">
        <w:rPr>
          <w:rFonts w:ascii="Arial" w:hAnsi="Arial" w:cs="Arial"/>
          <w:color w:val="000000"/>
        </w:rPr>
        <w:t>rehabilitation of roads is 2 500km.</w:t>
      </w:r>
    </w:p>
    <w:p w:rsidR="00A977E6" w:rsidRPr="00374D93" w:rsidRDefault="0033242C" w:rsidP="0033242C">
      <w:pPr>
        <w:pStyle w:val="ListParagraph"/>
        <w:spacing w:before="100" w:beforeAutospacing="1" w:after="100" w:afterAutospacing="1" w:line="360" w:lineRule="auto"/>
        <w:ind w:left="357" w:firstLine="363"/>
        <w:jc w:val="both"/>
        <w:rPr>
          <w:rFonts w:ascii="Arial" w:hAnsi="Arial" w:cs="Arial"/>
          <w:sz w:val="24"/>
          <w:szCs w:val="24"/>
        </w:rPr>
      </w:pPr>
      <w:r>
        <w:rPr>
          <w:rFonts w:ascii="Arial" w:hAnsi="Arial" w:cs="Arial"/>
          <w:sz w:val="24"/>
          <w:szCs w:val="24"/>
        </w:rPr>
        <w:t xml:space="preserve">(b) </w:t>
      </w:r>
      <w:r w:rsidR="00A977E6" w:rsidRPr="00374D93">
        <w:rPr>
          <w:rFonts w:ascii="Arial" w:hAnsi="Arial" w:cs="Arial"/>
          <w:sz w:val="24"/>
          <w:szCs w:val="24"/>
        </w:rPr>
        <w:t xml:space="preserve">A total amount of R325 million has been allocated in the current budget. </w:t>
      </w:r>
    </w:p>
    <w:p w:rsidR="00A977E6" w:rsidRPr="00374D93" w:rsidRDefault="00A977E6" w:rsidP="00A977E6">
      <w:pPr>
        <w:pStyle w:val="NormalWeb"/>
        <w:spacing w:before="0" w:beforeAutospacing="0" w:after="0" w:afterAutospacing="0"/>
        <w:jc w:val="both"/>
        <w:rPr>
          <w:rFonts w:ascii="Arial" w:hAnsi="Arial" w:cs="Arial"/>
          <w:color w:val="000000"/>
        </w:rPr>
      </w:pPr>
    </w:p>
    <w:p w:rsidR="00784697" w:rsidRPr="00374D93" w:rsidRDefault="00784697" w:rsidP="003673D3">
      <w:pPr>
        <w:rPr>
          <w:rFonts w:ascii="Arial" w:hAnsi="Arial" w:cs="Arial"/>
          <w:lang w:val="en-GB"/>
        </w:rPr>
      </w:pPr>
    </w:p>
    <w:p w:rsidR="00784697" w:rsidRPr="00374D93" w:rsidRDefault="00784697" w:rsidP="003673D3">
      <w:pPr>
        <w:rPr>
          <w:rFonts w:ascii="Arial" w:hAnsi="Arial" w:cs="Arial"/>
          <w:lang w:val="en-GB"/>
        </w:rPr>
      </w:pPr>
    </w:p>
    <w:p w:rsidR="00784697" w:rsidRPr="00374D93" w:rsidRDefault="00784697" w:rsidP="003673D3">
      <w:pPr>
        <w:rPr>
          <w:rFonts w:ascii="Arial" w:hAnsi="Arial" w:cs="Arial"/>
          <w:lang w:val="en-GB"/>
        </w:rPr>
      </w:pPr>
    </w:p>
    <w:p w:rsidR="00784697" w:rsidRPr="00374D93" w:rsidRDefault="00784697" w:rsidP="003673D3">
      <w:pPr>
        <w:rPr>
          <w:rFonts w:ascii="Arial" w:hAnsi="Arial" w:cs="Arial"/>
          <w:lang w:val="en-GB"/>
        </w:rPr>
      </w:pPr>
    </w:p>
    <w:p w:rsidR="00784697" w:rsidRPr="00374D93" w:rsidRDefault="00784697" w:rsidP="003673D3">
      <w:pPr>
        <w:rPr>
          <w:rFonts w:ascii="Arial" w:hAnsi="Arial" w:cs="Arial"/>
          <w:lang w:val="en-GB"/>
        </w:rPr>
      </w:pPr>
    </w:p>
    <w:p w:rsidR="00784697" w:rsidRDefault="00784697" w:rsidP="003673D3">
      <w:pPr>
        <w:rPr>
          <w:rFonts w:ascii="Arial" w:hAnsi="Arial" w:cs="Arial"/>
          <w:lang w:val="en-GB"/>
        </w:rPr>
      </w:pPr>
    </w:p>
    <w:p w:rsidR="0033242C" w:rsidRDefault="0033242C" w:rsidP="003673D3">
      <w:pPr>
        <w:rPr>
          <w:rFonts w:ascii="Arial" w:hAnsi="Arial" w:cs="Arial"/>
          <w:lang w:val="en-GB"/>
        </w:rPr>
      </w:pPr>
    </w:p>
    <w:p w:rsidR="0033242C" w:rsidRDefault="0033242C" w:rsidP="003673D3">
      <w:pPr>
        <w:rPr>
          <w:rFonts w:ascii="Arial" w:hAnsi="Arial" w:cs="Arial"/>
          <w:lang w:val="en-GB"/>
        </w:rPr>
      </w:pPr>
    </w:p>
    <w:p w:rsidR="0033242C" w:rsidRDefault="0033242C" w:rsidP="003673D3">
      <w:pPr>
        <w:rPr>
          <w:rFonts w:ascii="Arial" w:hAnsi="Arial" w:cs="Arial"/>
          <w:lang w:val="en-GB"/>
        </w:rPr>
      </w:pPr>
    </w:p>
    <w:p w:rsidR="0033242C" w:rsidRPr="00374D93" w:rsidRDefault="0033242C" w:rsidP="003673D3">
      <w:pPr>
        <w:rPr>
          <w:rFonts w:ascii="Arial" w:hAnsi="Arial" w:cs="Arial"/>
          <w:lang w:val="en-GB"/>
        </w:rPr>
      </w:pPr>
    </w:p>
    <w:p w:rsidR="00784697" w:rsidRPr="00374D93" w:rsidRDefault="00784697" w:rsidP="003673D3">
      <w:pPr>
        <w:rPr>
          <w:rFonts w:ascii="Arial" w:hAnsi="Arial" w:cs="Arial"/>
          <w:lang w:val="en-GB"/>
        </w:rPr>
      </w:pPr>
    </w:p>
    <w:p w:rsidR="00784697" w:rsidRPr="00374D93" w:rsidRDefault="00784697" w:rsidP="003673D3">
      <w:pPr>
        <w:rPr>
          <w:rFonts w:ascii="Arial" w:hAnsi="Arial" w:cs="Arial"/>
          <w:lang w:val="en-GB"/>
        </w:rPr>
      </w:pPr>
    </w:p>
    <w:p w:rsidR="00784697" w:rsidRPr="00374D93" w:rsidRDefault="00784697" w:rsidP="003673D3">
      <w:pPr>
        <w:rPr>
          <w:rFonts w:ascii="Arial" w:hAnsi="Arial" w:cs="Arial"/>
          <w:lang w:val="en-GB"/>
        </w:rPr>
      </w:pPr>
      <w:bookmarkStart w:id="0" w:name="_GoBack"/>
      <w:bookmarkEnd w:id="0"/>
    </w:p>
    <w:sectPr w:rsidR="00784697" w:rsidRPr="00374D93"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91" w:rsidRDefault="00501B91">
      <w:r>
        <w:separator/>
      </w:r>
    </w:p>
  </w:endnote>
  <w:endnote w:type="continuationSeparator" w:id="0">
    <w:p w:rsidR="00501B91" w:rsidRDefault="0050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91" w:rsidRDefault="00501B91">
      <w:r>
        <w:separator/>
      </w:r>
    </w:p>
  </w:footnote>
  <w:footnote w:type="continuationSeparator" w:id="0">
    <w:p w:rsidR="00501B91" w:rsidRDefault="00501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3CB3278"/>
    <w:multiLevelType w:val="hybridMultilevel"/>
    <w:tmpl w:val="E89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91C58"/>
    <w:multiLevelType w:val="hybridMultilevel"/>
    <w:tmpl w:val="470CE340"/>
    <w:lvl w:ilvl="0" w:tplc="B5446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6092626"/>
    <w:multiLevelType w:val="hybridMultilevel"/>
    <w:tmpl w:val="72E8A854"/>
    <w:lvl w:ilvl="0" w:tplc="21784812">
      <w:start w:val="1"/>
      <w:numFmt w:val="lowerLetter"/>
      <w:lvlText w:val="(%1)"/>
      <w:lvlJc w:val="left"/>
      <w:pPr>
        <w:ind w:left="1080" w:hanging="360"/>
      </w:pPr>
      <w:rPr>
        <w:rFonts w:hint="default"/>
        <w:color w:val="auto"/>
        <w:sz w:val="22"/>
      </w:rPr>
    </w:lvl>
    <w:lvl w:ilvl="1" w:tplc="1C090019" w:tentative="1">
      <w:start w:val="1"/>
      <w:numFmt w:val="lowerLetter"/>
      <w:lvlText w:val="%2."/>
      <w:lvlJc w:val="left"/>
      <w:pPr>
        <w:ind w:left="1086" w:hanging="360"/>
      </w:pPr>
    </w:lvl>
    <w:lvl w:ilvl="2" w:tplc="1C09001B" w:tentative="1">
      <w:start w:val="1"/>
      <w:numFmt w:val="lowerRoman"/>
      <w:lvlText w:val="%3."/>
      <w:lvlJc w:val="right"/>
      <w:pPr>
        <w:ind w:left="1806" w:hanging="180"/>
      </w:pPr>
    </w:lvl>
    <w:lvl w:ilvl="3" w:tplc="1C09000F" w:tentative="1">
      <w:start w:val="1"/>
      <w:numFmt w:val="decimal"/>
      <w:lvlText w:val="%4."/>
      <w:lvlJc w:val="left"/>
      <w:pPr>
        <w:ind w:left="2526" w:hanging="360"/>
      </w:pPr>
    </w:lvl>
    <w:lvl w:ilvl="4" w:tplc="1C090019" w:tentative="1">
      <w:start w:val="1"/>
      <w:numFmt w:val="lowerLetter"/>
      <w:lvlText w:val="%5."/>
      <w:lvlJc w:val="left"/>
      <w:pPr>
        <w:ind w:left="3246" w:hanging="360"/>
      </w:pPr>
    </w:lvl>
    <w:lvl w:ilvl="5" w:tplc="1C09001B" w:tentative="1">
      <w:start w:val="1"/>
      <w:numFmt w:val="lowerRoman"/>
      <w:lvlText w:val="%6."/>
      <w:lvlJc w:val="right"/>
      <w:pPr>
        <w:ind w:left="3966" w:hanging="180"/>
      </w:pPr>
    </w:lvl>
    <w:lvl w:ilvl="6" w:tplc="1C09000F" w:tentative="1">
      <w:start w:val="1"/>
      <w:numFmt w:val="decimal"/>
      <w:lvlText w:val="%7."/>
      <w:lvlJc w:val="left"/>
      <w:pPr>
        <w:ind w:left="4686" w:hanging="360"/>
      </w:pPr>
    </w:lvl>
    <w:lvl w:ilvl="7" w:tplc="1C090019" w:tentative="1">
      <w:start w:val="1"/>
      <w:numFmt w:val="lowerLetter"/>
      <w:lvlText w:val="%8."/>
      <w:lvlJc w:val="left"/>
      <w:pPr>
        <w:ind w:left="5406" w:hanging="360"/>
      </w:pPr>
    </w:lvl>
    <w:lvl w:ilvl="8" w:tplc="1C09001B" w:tentative="1">
      <w:start w:val="1"/>
      <w:numFmt w:val="lowerRoman"/>
      <w:lvlText w:val="%9."/>
      <w:lvlJc w:val="right"/>
      <w:pPr>
        <w:ind w:left="6126" w:hanging="180"/>
      </w:pPr>
    </w:lvl>
  </w:abstractNum>
  <w:abstractNum w:abstractNumId="7">
    <w:nsid w:val="0781133B"/>
    <w:multiLevelType w:val="hybridMultilevel"/>
    <w:tmpl w:val="006A24F0"/>
    <w:lvl w:ilvl="0" w:tplc="BB6A7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563D6"/>
    <w:multiLevelType w:val="hybridMultilevel"/>
    <w:tmpl w:val="B5B0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9605A"/>
    <w:multiLevelType w:val="hybridMultilevel"/>
    <w:tmpl w:val="27E86FE2"/>
    <w:lvl w:ilvl="0" w:tplc="704A6168">
      <w:start w:val="1"/>
      <w:numFmt w:val="decimal"/>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ED94A42"/>
    <w:multiLevelType w:val="hybridMultilevel"/>
    <w:tmpl w:val="76D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423ED"/>
    <w:multiLevelType w:val="hybridMultilevel"/>
    <w:tmpl w:val="8E90A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1AC409EE"/>
    <w:multiLevelType w:val="hybridMultilevel"/>
    <w:tmpl w:val="D6180C78"/>
    <w:lvl w:ilvl="0" w:tplc="C63EEF5E">
      <w:start w:val="1"/>
      <w:numFmt w:val="lowerLetter"/>
      <w:lvlText w:val="(%1)"/>
      <w:lvlJc w:val="left"/>
      <w:pPr>
        <w:ind w:left="717" w:hanging="360"/>
      </w:pPr>
      <w:rPr>
        <w:rFonts w:hint="default"/>
        <w:b w:val="0"/>
        <w:color w:val="auto"/>
        <w:sz w:val="22"/>
      </w:rPr>
    </w:lvl>
    <w:lvl w:ilvl="1" w:tplc="1C090019" w:tentative="1">
      <w:start w:val="1"/>
      <w:numFmt w:val="lowerLetter"/>
      <w:lvlText w:val="%2."/>
      <w:lvlJc w:val="left"/>
      <w:pPr>
        <w:ind w:left="723" w:hanging="360"/>
      </w:pPr>
    </w:lvl>
    <w:lvl w:ilvl="2" w:tplc="1C09001B" w:tentative="1">
      <w:start w:val="1"/>
      <w:numFmt w:val="lowerRoman"/>
      <w:lvlText w:val="%3."/>
      <w:lvlJc w:val="right"/>
      <w:pPr>
        <w:ind w:left="1443" w:hanging="180"/>
      </w:pPr>
    </w:lvl>
    <w:lvl w:ilvl="3" w:tplc="1C09000F" w:tentative="1">
      <w:start w:val="1"/>
      <w:numFmt w:val="decimal"/>
      <w:lvlText w:val="%4."/>
      <w:lvlJc w:val="left"/>
      <w:pPr>
        <w:ind w:left="2163" w:hanging="360"/>
      </w:pPr>
    </w:lvl>
    <w:lvl w:ilvl="4" w:tplc="1C090019" w:tentative="1">
      <w:start w:val="1"/>
      <w:numFmt w:val="lowerLetter"/>
      <w:lvlText w:val="%5."/>
      <w:lvlJc w:val="left"/>
      <w:pPr>
        <w:ind w:left="2883" w:hanging="360"/>
      </w:pPr>
    </w:lvl>
    <w:lvl w:ilvl="5" w:tplc="1C09001B" w:tentative="1">
      <w:start w:val="1"/>
      <w:numFmt w:val="lowerRoman"/>
      <w:lvlText w:val="%6."/>
      <w:lvlJc w:val="right"/>
      <w:pPr>
        <w:ind w:left="3603" w:hanging="180"/>
      </w:pPr>
    </w:lvl>
    <w:lvl w:ilvl="6" w:tplc="1C09000F" w:tentative="1">
      <w:start w:val="1"/>
      <w:numFmt w:val="decimal"/>
      <w:lvlText w:val="%7."/>
      <w:lvlJc w:val="left"/>
      <w:pPr>
        <w:ind w:left="4323" w:hanging="360"/>
      </w:pPr>
    </w:lvl>
    <w:lvl w:ilvl="7" w:tplc="1C090019" w:tentative="1">
      <w:start w:val="1"/>
      <w:numFmt w:val="lowerLetter"/>
      <w:lvlText w:val="%8."/>
      <w:lvlJc w:val="left"/>
      <w:pPr>
        <w:ind w:left="5043" w:hanging="360"/>
      </w:pPr>
    </w:lvl>
    <w:lvl w:ilvl="8" w:tplc="1C09001B" w:tentative="1">
      <w:start w:val="1"/>
      <w:numFmt w:val="lowerRoman"/>
      <w:lvlText w:val="%9."/>
      <w:lvlJc w:val="right"/>
      <w:pPr>
        <w:ind w:left="5763" w:hanging="180"/>
      </w:pPr>
    </w:lvl>
  </w:abstractNum>
  <w:abstractNum w:abstractNumId="17">
    <w:nsid w:val="1F164568"/>
    <w:multiLevelType w:val="hybridMultilevel"/>
    <w:tmpl w:val="E1EA48CE"/>
    <w:lvl w:ilvl="0" w:tplc="A1942CAC">
      <w:start w:val="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229151FC"/>
    <w:multiLevelType w:val="hybridMultilevel"/>
    <w:tmpl w:val="CE16A6A8"/>
    <w:lvl w:ilvl="0" w:tplc="EADA3630">
      <w:start w:val="1"/>
      <w:numFmt w:val="bullet"/>
      <w:lvlText w:val="•"/>
      <w:lvlJc w:val="left"/>
      <w:pPr>
        <w:tabs>
          <w:tab w:val="num" w:pos="720"/>
        </w:tabs>
        <w:ind w:left="720" w:hanging="360"/>
      </w:pPr>
      <w:rPr>
        <w:rFonts w:ascii="Arial" w:hAnsi="Arial" w:hint="default"/>
      </w:rPr>
    </w:lvl>
    <w:lvl w:ilvl="1" w:tplc="332A4D7E" w:tentative="1">
      <w:start w:val="1"/>
      <w:numFmt w:val="bullet"/>
      <w:lvlText w:val="•"/>
      <w:lvlJc w:val="left"/>
      <w:pPr>
        <w:tabs>
          <w:tab w:val="num" w:pos="1440"/>
        </w:tabs>
        <w:ind w:left="1440" w:hanging="360"/>
      </w:pPr>
      <w:rPr>
        <w:rFonts w:ascii="Arial" w:hAnsi="Arial" w:hint="default"/>
      </w:rPr>
    </w:lvl>
    <w:lvl w:ilvl="2" w:tplc="36DA9662" w:tentative="1">
      <w:start w:val="1"/>
      <w:numFmt w:val="bullet"/>
      <w:lvlText w:val="•"/>
      <w:lvlJc w:val="left"/>
      <w:pPr>
        <w:tabs>
          <w:tab w:val="num" w:pos="2160"/>
        </w:tabs>
        <w:ind w:left="2160" w:hanging="360"/>
      </w:pPr>
      <w:rPr>
        <w:rFonts w:ascii="Arial" w:hAnsi="Arial" w:hint="default"/>
      </w:rPr>
    </w:lvl>
    <w:lvl w:ilvl="3" w:tplc="B2BC6424" w:tentative="1">
      <w:start w:val="1"/>
      <w:numFmt w:val="bullet"/>
      <w:lvlText w:val="•"/>
      <w:lvlJc w:val="left"/>
      <w:pPr>
        <w:tabs>
          <w:tab w:val="num" w:pos="2880"/>
        </w:tabs>
        <w:ind w:left="2880" w:hanging="360"/>
      </w:pPr>
      <w:rPr>
        <w:rFonts w:ascii="Arial" w:hAnsi="Arial" w:hint="default"/>
      </w:rPr>
    </w:lvl>
    <w:lvl w:ilvl="4" w:tplc="4CCCC272" w:tentative="1">
      <w:start w:val="1"/>
      <w:numFmt w:val="bullet"/>
      <w:lvlText w:val="•"/>
      <w:lvlJc w:val="left"/>
      <w:pPr>
        <w:tabs>
          <w:tab w:val="num" w:pos="3600"/>
        </w:tabs>
        <w:ind w:left="3600" w:hanging="360"/>
      </w:pPr>
      <w:rPr>
        <w:rFonts w:ascii="Arial" w:hAnsi="Arial" w:hint="default"/>
      </w:rPr>
    </w:lvl>
    <w:lvl w:ilvl="5" w:tplc="303CC12C" w:tentative="1">
      <w:start w:val="1"/>
      <w:numFmt w:val="bullet"/>
      <w:lvlText w:val="•"/>
      <w:lvlJc w:val="left"/>
      <w:pPr>
        <w:tabs>
          <w:tab w:val="num" w:pos="4320"/>
        </w:tabs>
        <w:ind w:left="4320" w:hanging="360"/>
      </w:pPr>
      <w:rPr>
        <w:rFonts w:ascii="Arial" w:hAnsi="Arial" w:hint="default"/>
      </w:rPr>
    </w:lvl>
    <w:lvl w:ilvl="6" w:tplc="401CBD0A" w:tentative="1">
      <w:start w:val="1"/>
      <w:numFmt w:val="bullet"/>
      <w:lvlText w:val="•"/>
      <w:lvlJc w:val="left"/>
      <w:pPr>
        <w:tabs>
          <w:tab w:val="num" w:pos="5040"/>
        </w:tabs>
        <w:ind w:left="5040" w:hanging="360"/>
      </w:pPr>
      <w:rPr>
        <w:rFonts w:ascii="Arial" w:hAnsi="Arial" w:hint="default"/>
      </w:rPr>
    </w:lvl>
    <w:lvl w:ilvl="7" w:tplc="B614CC60" w:tentative="1">
      <w:start w:val="1"/>
      <w:numFmt w:val="bullet"/>
      <w:lvlText w:val="•"/>
      <w:lvlJc w:val="left"/>
      <w:pPr>
        <w:tabs>
          <w:tab w:val="num" w:pos="5760"/>
        </w:tabs>
        <w:ind w:left="5760" w:hanging="360"/>
      </w:pPr>
      <w:rPr>
        <w:rFonts w:ascii="Arial" w:hAnsi="Arial" w:hint="default"/>
      </w:rPr>
    </w:lvl>
    <w:lvl w:ilvl="8" w:tplc="02B2B3A0" w:tentative="1">
      <w:start w:val="1"/>
      <w:numFmt w:val="bullet"/>
      <w:lvlText w:val="•"/>
      <w:lvlJc w:val="left"/>
      <w:pPr>
        <w:tabs>
          <w:tab w:val="num" w:pos="6480"/>
        </w:tabs>
        <w:ind w:left="6480" w:hanging="360"/>
      </w:pPr>
      <w:rPr>
        <w:rFonts w:ascii="Arial" w:hAnsi="Arial" w:hint="default"/>
      </w:rPr>
    </w:lvl>
  </w:abstractNum>
  <w:abstractNum w:abstractNumId="20">
    <w:nsid w:val="2495128B"/>
    <w:multiLevelType w:val="hybridMultilevel"/>
    <w:tmpl w:val="8E143B06"/>
    <w:lvl w:ilvl="0" w:tplc="332A3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977378"/>
    <w:multiLevelType w:val="hybridMultilevel"/>
    <w:tmpl w:val="D74AE786"/>
    <w:lvl w:ilvl="0" w:tplc="B8A0886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0AD2861"/>
    <w:multiLevelType w:val="hybridMultilevel"/>
    <w:tmpl w:val="6E262C64"/>
    <w:lvl w:ilvl="0" w:tplc="5F48B64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504671"/>
    <w:multiLevelType w:val="hybridMultilevel"/>
    <w:tmpl w:val="2FA2BA08"/>
    <w:lvl w:ilvl="0" w:tplc="6FAC781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7F63A7"/>
    <w:multiLevelType w:val="hybridMultilevel"/>
    <w:tmpl w:val="F19EF876"/>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5">
    <w:nsid w:val="3B9F0017"/>
    <w:multiLevelType w:val="hybridMultilevel"/>
    <w:tmpl w:val="035ADD7C"/>
    <w:lvl w:ilvl="0" w:tplc="86BC55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594B16"/>
    <w:multiLevelType w:val="hybridMultilevel"/>
    <w:tmpl w:val="A83A44C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5C33F8"/>
    <w:multiLevelType w:val="hybridMultilevel"/>
    <w:tmpl w:val="2E62A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45D542A3"/>
    <w:multiLevelType w:val="hybridMultilevel"/>
    <w:tmpl w:val="8FE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C02241"/>
    <w:multiLevelType w:val="hybridMultilevel"/>
    <w:tmpl w:val="88C6AA7C"/>
    <w:lvl w:ilvl="0" w:tplc="D026D1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BF7B26"/>
    <w:multiLevelType w:val="hybridMultilevel"/>
    <w:tmpl w:val="84042DF6"/>
    <w:lvl w:ilvl="0" w:tplc="C5B67AE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C03AE9"/>
    <w:multiLevelType w:val="hybridMultilevel"/>
    <w:tmpl w:val="93165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62451"/>
    <w:multiLevelType w:val="hybridMultilevel"/>
    <w:tmpl w:val="0AF24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7A35FE"/>
    <w:multiLevelType w:val="hybridMultilevel"/>
    <w:tmpl w:val="941A128E"/>
    <w:lvl w:ilvl="0" w:tplc="7792A2AE">
      <w:start w:val="1"/>
      <w:numFmt w:val="decimal"/>
      <w:lvlText w:val="(%1)"/>
      <w:lvlJc w:val="left"/>
      <w:pPr>
        <w:ind w:left="60" w:hanging="690"/>
      </w:pPr>
      <w:rPr>
        <w:rFonts w:hint="default"/>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6">
    <w:nsid w:val="662E4FEB"/>
    <w:multiLevelType w:val="hybridMultilevel"/>
    <w:tmpl w:val="638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0CF170D"/>
    <w:multiLevelType w:val="hybridMultilevel"/>
    <w:tmpl w:val="1C8EE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C41520"/>
    <w:multiLevelType w:val="hybridMultilevel"/>
    <w:tmpl w:val="804C58EE"/>
    <w:lvl w:ilvl="0" w:tplc="1C08E5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A334E3"/>
    <w:multiLevelType w:val="hybridMultilevel"/>
    <w:tmpl w:val="B9685DCE"/>
    <w:lvl w:ilvl="0" w:tplc="DBDE6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FF7CAB"/>
    <w:multiLevelType w:val="hybridMultilevel"/>
    <w:tmpl w:val="8996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525D3D"/>
    <w:multiLevelType w:val="hybridMultilevel"/>
    <w:tmpl w:val="61488A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1"/>
  </w:num>
  <w:num w:numId="2">
    <w:abstractNumId w:val="11"/>
  </w:num>
  <w:num w:numId="3">
    <w:abstractNumId w:val="28"/>
  </w:num>
  <w:num w:numId="4">
    <w:abstractNumId w:val="18"/>
  </w:num>
  <w:num w:numId="5">
    <w:abstractNumId w:val="15"/>
  </w:num>
  <w:num w:numId="6">
    <w:abstractNumId w:val="37"/>
  </w:num>
  <w:num w:numId="7">
    <w:abstractNumId w:val="5"/>
  </w:num>
  <w:num w:numId="8">
    <w:abstractNumId w:val="2"/>
  </w:num>
  <w:num w:numId="9">
    <w:abstractNumId w:val="30"/>
  </w:num>
  <w:num w:numId="10">
    <w:abstractNumId w:val="14"/>
  </w:num>
  <w:num w:numId="11">
    <w:abstractNumId w:val="10"/>
  </w:num>
  <w:num w:numId="12">
    <w:abstractNumId w:val="0"/>
  </w:num>
  <w:num w:numId="13">
    <w:abstractNumId w:val="24"/>
  </w:num>
  <w:num w:numId="14">
    <w:abstractNumId w:val="25"/>
  </w:num>
  <w:num w:numId="15">
    <w:abstractNumId w:val="19"/>
  </w:num>
  <w:num w:numId="16">
    <w:abstractNumId w:val="26"/>
  </w:num>
  <w:num w:numId="17">
    <w:abstractNumId w:val="42"/>
  </w:num>
  <w:num w:numId="18">
    <w:abstractNumId w:val="34"/>
  </w:num>
  <w:num w:numId="19">
    <w:abstractNumId w:val="4"/>
  </w:num>
  <w:num w:numId="20">
    <w:abstractNumId w:val="29"/>
  </w:num>
  <w:num w:numId="21">
    <w:abstractNumId w:val="41"/>
  </w:num>
  <w:num w:numId="22">
    <w:abstractNumId w:val="13"/>
  </w:num>
  <w:num w:numId="23">
    <w:abstractNumId w:val="31"/>
  </w:num>
  <w:num w:numId="24">
    <w:abstractNumId w:val="33"/>
  </w:num>
  <w:num w:numId="25">
    <w:abstractNumId w:val="3"/>
  </w:num>
  <w:num w:numId="26">
    <w:abstractNumId w:val="8"/>
  </w:num>
  <w:num w:numId="27">
    <w:abstractNumId w:val="22"/>
  </w:num>
  <w:num w:numId="28">
    <w:abstractNumId w:val="27"/>
  </w:num>
  <w:num w:numId="29">
    <w:abstractNumId w:val="23"/>
  </w:num>
  <w:num w:numId="30">
    <w:abstractNumId w:val="12"/>
  </w:num>
  <w:num w:numId="31">
    <w:abstractNumId w:val="21"/>
  </w:num>
  <w:num w:numId="32">
    <w:abstractNumId w:val="38"/>
  </w:num>
  <w:num w:numId="33">
    <w:abstractNumId w:val="17"/>
  </w:num>
  <w:num w:numId="34">
    <w:abstractNumId w:val="36"/>
  </w:num>
  <w:num w:numId="35">
    <w:abstractNumId w:val="20"/>
  </w:num>
  <w:num w:numId="36">
    <w:abstractNumId w:val="40"/>
  </w:num>
  <w:num w:numId="37">
    <w:abstractNumId w:val="39"/>
  </w:num>
  <w:num w:numId="38">
    <w:abstractNumId w:val="7"/>
  </w:num>
  <w:num w:numId="39">
    <w:abstractNumId w:val="6"/>
  </w:num>
  <w:num w:numId="40">
    <w:abstractNumId w:val="9"/>
  </w:num>
  <w:num w:numId="41">
    <w:abstractNumId w:val="16"/>
  </w:num>
  <w:num w:numId="42">
    <w:abstractNumId w:val="3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54AC"/>
    <w:rsid w:val="000A712B"/>
    <w:rsid w:val="000B21E6"/>
    <w:rsid w:val="000C4CF5"/>
    <w:rsid w:val="000D0D33"/>
    <w:rsid w:val="000D2C53"/>
    <w:rsid w:val="000D4AA5"/>
    <w:rsid w:val="001003CB"/>
    <w:rsid w:val="00103505"/>
    <w:rsid w:val="00117F01"/>
    <w:rsid w:val="001314FC"/>
    <w:rsid w:val="00147245"/>
    <w:rsid w:val="00156E9A"/>
    <w:rsid w:val="001662BF"/>
    <w:rsid w:val="00171B43"/>
    <w:rsid w:val="00173C60"/>
    <w:rsid w:val="00173CFB"/>
    <w:rsid w:val="00181508"/>
    <w:rsid w:val="001B0C9C"/>
    <w:rsid w:val="001D6ADE"/>
    <w:rsid w:val="001E69BF"/>
    <w:rsid w:val="001E719B"/>
    <w:rsid w:val="0021288B"/>
    <w:rsid w:val="00221E72"/>
    <w:rsid w:val="00231770"/>
    <w:rsid w:val="0024137E"/>
    <w:rsid w:val="00247292"/>
    <w:rsid w:val="00251AC2"/>
    <w:rsid w:val="002576DD"/>
    <w:rsid w:val="00273F8F"/>
    <w:rsid w:val="00275A36"/>
    <w:rsid w:val="002816D5"/>
    <w:rsid w:val="0028569C"/>
    <w:rsid w:val="002949F2"/>
    <w:rsid w:val="002953EC"/>
    <w:rsid w:val="002A052C"/>
    <w:rsid w:val="002A42F2"/>
    <w:rsid w:val="002A645A"/>
    <w:rsid w:val="002A78D0"/>
    <w:rsid w:val="002B2990"/>
    <w:rsid w:val="002C4244"/>
    <w:rsid w:val="002C5792"/>
    <w:rsid w:val="002D40CD"/>
    <w:rsid w:val="002D6EFA"/>
    <w:rsid w:val="002F42F4"/>
    <w:rsid w:val="0031080D"/>
    <w:rsid w:val="00314E06"/>
    <w:rsid w:val="0031617F"/>
    <w:rsid w:val="00322981"/>
    <w:rsid w:val="00323310"/>
    <w:rsid w:val="003309DC"/>
    <w:rsid w:val="0033242C"/>
    <w:rsid w:val="00357A0E"/>
    <w:rsid w:val="00357BF2"/>
    <w:rsid w:val="003673D3"/>
    <w:rsid w:val="00374D93"/>
    <w:rsid w:val="00381451"/>
    <w:rsid w:val="00382C0E"/>
    <w:rsid w:val="00382DA0"/>
    <w:rsid w:val="003907A9"/>
    <w:rsid w:val="003A0DE9"/>
    <w:rsid w:val="003A35C1"/>
    <w:rsid w:val="003D4D79"/>
    <w:rsid w:val="003F542A"/>
    <w:rsid w:val="003F69DC"/>
    <w:rsid w:val="004325C6"/>
    <w:rsid w:val="004779EE"/>
    <w:rsid w:val="00495467"/>
    <w:rsid w:val="0049779D"/>
    <w:rsid w:val="004A1895"/>
    <w:rsid w:val="004A4C5A"/>
    <w:rsid w:val="004B2C14"/>
    <w:rsid w:val="004B4AB0"/>
    <w:rsid w:val="004B5A08"/>
    <w:rsid w:val="004B6270"/>
    <w:rsid w:val="004C01A1"/>
    <w:rsid w:val="004C109A"/>
    <w:rsid w:val="004D2ABF"/>
    <w:rsid w:val="004F56BA"/>
    <w:rsid w:val="00501B91"/>
    <w:rsid w:val="0050428A"/>
    <w:rsid w:val="00511169"/>
    <w:rsid w:val="005229E8"/>
    <w:rsid w:val="0053047F"/>
    <w:rsid w:val="00537AA9"/>
    <w:rsid w:val="00542AD1"/>
    <w:rsid w:val="0054419A"/>
    <w:rsid w:val="00574FD3"/>
    <w:rsid w:val="005806D7"/>
    <w:rsid w:val="00584015"/>
    <w:rsid w:val="005A0136"/>
    <w:rsid w:val="005B17EC"/>
    <w:rsid w:val="005B47B3"/>
    <w:rsid w:val="005D012F"/>
    <w:rsid w:val="005D0762"/>
    <w:rsid w:val="005D0D35"/>
    <w:rsid w:val="005F13AA"/>
    <w:rsid w:val="005F2723"/>
    <w:rsid w:val="005F5EB3"/>
    <w:rsid w:val="005F60DB"/>
    <w:rsid w:val="00602514"/>
    <w:rsid w:val="0061676A"/>
    <w:rsid w:val="00621797"/>
    <w:rsid w:val="006264C5"/>
    <w:rsid w:val="006275F4"/>
    <w:rsid w:val="00647ED0"/>
    <w:rsid w:val="0066291D"/>
    <w:rsid w:val="00664654"/>
    <w:rsid w:val="0067399D"/>
    <w:rsid w:val="00686CD2"/>
    <w:rsid w:val="006A5F3A"/>
    <w:rsid w:val="006B06EF"/>
    <w:rsid w:val="006D3C21"/>
    <w:rsid w:val="006D5BC7"/>
    <w:rsid w:val="006E04FF"/>
    <w:rsid w:val="006F4E64"/>
    <w:rsid w:val="007105DF"/>
    <w:rsid w:val="00724A26"/>
    <w:rsid w:val="007261E1"/>
    <w:rsid w:val="00730F5F"/>
    <w:rsid w:val="00746C5F"/>
    <w:rsid w:val="00765941"/>
    <w:rsid w:val="007670C4"/>
    <w:rsid w:val="00770FE4"/>
    <w:rsid w:val="00781C2D"/>
    <w:rsid w:val="00784697"/>
    <w:rsid w:val="00793053"/>
    <w:rsid w:val="007B5563"/>
    <w:rsid w:val="007C47EC"/>
    <w:rsid w:val="007D22C5"/>
    <w:rsid w:val="007D4F67"/>
    <w:rsid w:val="007D54D2"/>
    <w:rsid w:val="007D6AEE"/>
    <w:rsid w:val="007F55E8"/>
    <w:rsid w:val="00801607"/>
    <w:rsid w:val="00803A7E"/>
    <w:rsid w:val="00806A06"/>
    <w:rsid w:val="00817667"/>
    <w:rsid w:val="008275AD"/>
    <w:rsid w:val="00843814"/>
    <w:rsid w:val="008528BF"/>
    <w:rsid w:val="00894E61"/>
    <w:rsid w:val="00896132"/>
    <w:rsid w:val="008A1477"/>
    <w:rsid w:val="008B0EB4"/>
    <w:rsid w:val="008C3B42"/>
    <w:rsid w:val="008D003B"/>
    <w:rsid w:val="008D5EBF"/>
    <w:rsid w:val="008E3306"/>
    <w:rsid w:val="008E3E6B"/>
    <w:rsid w:val="008F6740"/>
    <w:rsid w:val="009053AF"/>
    <w:rsid w:val="00906EB4"/>
    <w:rsid w:val="00935A33"/>
    <w:rsid w:val="00954992"/>
    <w:rsid w:val="00955D50"/>
    <w:rsid w:val="009578DB"/>
    <w:rsid w:val="009607ED"/>
    <w:rsid w:val="00965EF5"/>
    <w:rsid w:val="00966064"/>
    <w:rsid w:val="00971142"/>
    <w:rsid w:val="00977C5F"/>
    <w:rsid w:val="00991283"/>
    <w:rsid w:val="009B118B"/>
    <w:rsid w:val="009B3ADB"/>
    <w:rsid w:val="009C2F40"/>
    <w:rsid w:val="00A00BB0"/>
    <w:rsid w:val="00A02D47"/>
    <w:rsid w:val="00A03A37"/>
    <w:rsid w:val="00A167C8"/>
    <w:rsid w:val="00A2077C"/>
    <w:rsid w:val="00A35576"/>
    <w:rsid w:val="00A47B22"/>
    <w:rsid w:val="00A527D0"/>
    <w:rsid w:val="00A719C7"/>
    <w:rsid w:val="00A71D7F"/>
    <w:rsid w:val="00A72DE3"/>
    <w:rsid w:val="00A820EB"/>
    <w:rsid w:val="00A87412"/>
    <w:rsid w:val="00A96E8D"/>
    <w:rsid w:val="00A977E6"/>
    <w:rsid w:val="00AB5163"/>
    <w:rsid w:val="00AC3529"/>
    <w:rsid w:val="00AC3E7E"/>
    <w:rsid w:val="00AD2E06"/>
    <w:rsid w:val="00AD717A"/>
    <w:rsid w:val="00AE31F1"/>
    <w:rsid w:val="00AE5165"/>
    <w:rsid w:val="00AE663F"/>
    <w:rsid w:val="00B05E06"/>
    <w:rsid w:val="00B125C0"/>
    <w:rsid w:val="00B17C64"/>
    <w:rsid w:val="00B222C7"/>
    <w:rsid w:val="00B22703"/>
    <w:rsid w:val="00B246CC"/>
    <w:rsid w:val="00B2735B"/>
    <w:rsid w:val="00B50F0C"/>
    <w:rsid w:val="00B52585"/>
    <w:rsid w:val="00B549CD"/>
    <w:rsid w:val="00B56EB6"/>
    <w:rsid w:val="00B6542A"/>
    <w:rsid w:val="00BB0F5F"/>
    <w:rsid w:val="00BC6EC8"/>
    <w:rsid w:val="00BC70D5"/>
    <w:rsid w:val="00BC7A56"/>
    <w:rsid w:val="00BD7D30"/>
    <w:rsid w:val="00BE3B1F"/>
    <w:rsid w:val="00C11E38"/>
    <w:rsid w:val="00C20D49"/>
    <w:rsid w:val="00C246AC"/>
    <w:rsid w:val="00C33C12"/>
    <w:rsid w:val="00C55762"/>
    <w:rsid w:val="00C563C3"/>
    <w:rsid w:val="00C67B3E"/>
    <w:rsid w:val="00C86068"/>
    <w:rsid w:val="00CB3451"/>
    <w:rsid w:val="00CD02AE"/>
    <w:rsid w:val="00CD652C"/>
    <w:rsid w:val="00CE1F98"/>
    <w:rsid w:val="00CE668E"/>
    <w:rsid w:val="00D06842"/>
    <w:rsid w:val="00D06D3F"/>
    <w:rsid w:val="00D2427D"/>
    <w:rsid w:val="00D319E8"/>
    <w:rsid w:val="00D339A2"/>
    <w:rsid w:val="00D342CF"/>
    <w:rsid w:val="00D4293B"/>
    <w:rsid w:val="00D43C90"/>
    <w:rsid w:val="00D5130B"/>
    <w:rsid w:val="00D724ED"/>
    <w:rsid w:val="00D748C7"/>
    <w:rsid w:val="00D803C9"/>
    <w:rsid w:val="00D80A85"/>
    <w:rsid w:val="00D9186C"/>
    <w:rsid w:val="00DA17B5"/>
    <w:rsid w:val="00DA4A8C"/>
    <w:rsid w:val="00DB6375"/>
    <w:rsid w:val="00DC2641"/>
    <w:rsid w:val="00DC609A"/>
    <w:rsid w:val="00DD0EA8"/>
    <w:rsid w:val="00DD560B"/>
    <w:rsid w:val="00DF3A01"/>
    <w:rsid w:val="00DF4C93"/>
    <w:rsid w:val="00E01507"/>
    <w:rsid w:val="00E06BE1"/>
    <w:rsid w:val="00E24A23"/>
    <w:rsid w:val="00E25CDA"/>
    <w:rsid w:val="00E26B16"/>
    <w:rsid w:val="00E26F93"/>
    <w:rsid w:val="00E36740"/>
    <w:rsid w:val="00E55ABF"/>
    <w:rsid w:val="00E72432"/>
    <w:rsid w:val="00E738DE"/>
    <w:rsid w:val="00E928F5"/>
    <w:rsid w:val="00ED39AF"/>
    <w:rsid w:val="00ED3F3F"/>
    <w:rsid w:val="00EE0008"/>
    <w:rsid w:val="00EF438B"/>
    <w:rsid w:val="00EF7791"/>
    <w:rsid w:val="00F058E6"/>
    <w:rsid w:val="00F1593F"/>
    <w:rsid w:val="00F250B3"/>
    <w:rsid w:val="00F3348F"/>
    <w:rsid w:val="00F47B2B"/>
    <w:rsid w:val="00F5318C"/>
    <w:rsid w:val="00F632BE"/>
    <w:rsid w:val="00F743B3"/>
    <w:rsid w:val="00F746E9"/>
    <w:rsid w:val="00F7571F"/>
    <w:rsid w:val="00F76DC6"/>
    <w:rsid w:val="00F77361"/>
    <w:rsid w:val="00F7762F"/>
    <w:rsid w:val="00F80A40"/>
    <w:rsid w:val="00F84D21"/>
    <w:rsid w:val="00F916D5"/>
    <w:rsid w:val="00F97819"/>
    <w:rsid w:val="00FA493B"/>
    <w:rsid w:val="00FA61EC"/>
    <w:rsid w:val="00FA7A84"/>
    <w:rsid w:val="00FB5150"/>
    <w:rsid w:val="00FB6674"/>
    <w:rsid w:val="00FC41DD"/>
    <w:rsid w:val="00FC7E96"/>
    <w:rsid w:val="00FD0924"/>
    <w:rsid w:val="00FD20B5"/>
    <w:rsid w:val="00FD6875"/>
    <w:rsid w:val="00FE34F2"/>
    <w:rsid w:val="00FE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AFB521-C0E7-4A98-9D67-9FEF5E6A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A513-F8B0-472E-8CCB-570C708B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Lebohang Tekane</cp:lastModifiedBy>
  <cp:revision>2</cp:revision>
  <cp:lastPrinted>2017-05-29T08:33:00Z</cp:lastPrinted>
  <dcterms:created xsi:type="dcterms:W3CDTF">2017-06-23T12:47:00Z</dcterms:created>
  <dcterms:modified xsi:type="dcterms:W3CDTF">2017-06-23T12:47:00Z</dcterms:modified>
</cp:coreProperties>
</file>