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A65A0B"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55541E">
        <w:rPr>
          <w:u w:val="none"/>
        </w:rPr>
        <w:t>100</w:t>
      </w:r>
      <w:r w:rsidR="00241BBF">
        <w:rPr>
          <w:u w:val="none"/>
        </w:rPr>
        <w:t>8</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3A05FE">
        <w:rPr>
          <w:rFonts w:ascii="Arial" w:hAnsi="Arial" w:cs="Arial"/>
          <w:b/>
          <w:bCs/>
        </w:rPr>
        <w:t>Monday</w:t>
      </w:r>
      <w:r w:rsidR="00934463">
        <w:rPr>
          <w:rFonts w:ascii="Arial" w:hAnsi="Arial" w:cs="Arial"/>
          <w:b/>
          <w:bCs/>
        </w:rPr>
        <w:t xml:space="preserve">, </w:t>
      </w:r>
      <w:r w:rsidR="003A05FE">
        <w:rPr>
          <w:rFonts w:ascii="Arial" w:hAnsi="Arial" w:cs="Arial"/>
          <w:b/>
          <w:bCs/>
        </w:rPr>
        <w:t xml:space="preserve">11 April </w:t>
      </w:r>
      <w:r w:rsidR="001B2CD7">
        <w:rPr>
          <w:rFonts w:ascii="Arial" w:hAnsi="Arial" w:cs="Arial"/>
          <w:b/>
          <w:bCs/>
        </w:rPr>
        <w:t>2016</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3A05FE">
        <w:rPr>
          <w:u w:val="none"/>
        </w:rPr>
        <w:t xml:space="preserve">10 </w:t>
      </w:r>
      <w:r>
        <w:rPr>
          <w:u w:val="none"/>
        </w:rPr>
        <w:t>OF 201</w:t>
      </w:r>
      <w:r w:rsidR="001B2CD7">
        <w:rPr>
          <w:u w:val="none"/>
        </w:rPr>
        <w:t>6</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934463" w:rsidRDefault="00291BAE" w:rsidP="00A80D28">
      <w:pPr>
        <w:spacing w:line="320" w:lineRule="exact"/>
        <w:jc w:val="both"/>
        <w:rPr>
          <w:rFonts w:ascii="Arial" w:hAnsi="Arial" w:cs="Arial"/>
          <w:b/>
          <w:lang w:val="en-US"/>
        </w:rPr>
      </w:pPr>
      <w:r w:rsidRPr="00291BAE">
        <w:rPr>
          <w:rFonts w:ascii="Arial" w:hAnsi="Arial" w:cs="Arial"/>
          <w:b/>
          <w:lang w:val="en-US"/>
        </w:rPr>
        <w:t>100</w:t>
      </w:r>
      <w:r w:rsidR="00241BBF">
        <w:rPr>
          <w:rFonts w:ascii="Arial" w:hAnsi="Arial" w:cs="Arial"/>
          <w:b/>
          <w:lang w:val="en-US"/>
        </w:rPr>
        <w:t>8</w:t>
      </w:r>
      <w:r w:rsidRPr="00291BAE">
        <w:rPr>
          <w:rFonts w:ascii="Arial" w:hAnsi="Arial" w:cs="Arial"/>
          <w:b/>
          <w:lang w:val="en-US"/>
        </w:rPr>
        <w:t>.</w:t>
      </w:r>
      <w:r w:rsidRPr="00291BAE">
        <w:rPr>
          <w:rFonts w:ascii="Arial" w:hAnsi="Arial" w:cs="Arial"/>
          <w:b/>
          <w:lang w:val="en-US"/>
        </w:rPr>
        <w:tab/>
        <w:t>Mr M H Hoosen (DA) to ask the Minister of Home Affairs</w:t>
      </w:r>
      <w:r w:rsidR="0055541E" w:rsidRPr="0055541E">
        <w:rPr>
          <w:rFonts w:ascii="Arial" w:hAnsi="Arial" w:cs="Arial"/>
          <w:b/>
          <w:lang w:val="en-US"/>
        </w:rPr>
        <w:t>:</w:t>
      </w:r>
    </w:p>
    <w:p w:rsidR="00596F85" w:rsidRDefault="00596F85" w:rsidP="00A80D28">
      <w:pPr>
        <w:spacing w:line="320" w:lineRule="exact"/>
        <w:jc w:val="both"/>
        <w:rPr>
          <w:rFonts w:ascii="Arial" w:hAnsi="Arial" w:cs="Arial"/>
          <w:lang w:val="en-US"/>
        </w:rPr>
      </w:pPr>
    </w:p>
    <w:p w:rsidR="00FD4490" w:rsidRDefault="00241BBF" w:rsidP="00FD4490">
      <w:pPr>
        <w:spacing w:line="320" w:lineRule="exact"/>
        <w:jc w:val="both"/>
        <w:rPr>
          <w:rFonts w:ascii="Arial" w:hAnsi="Arial" w:cs="Arial"/>
          <w:lang w:val="en-US"/>
        </w:rPr>
      </w:pPr>
      <w:r w:rsidRPr="00241BBF">
        <w:rPr>
          <w:rFonts w:ascii="Arial" w:hAnsi="Arial" w:cs="Arial"/>
          <w:lang w:val="en-US"/>
        </w:rPr>
        <w:t>How many Chinese nationals have been granted (a) permanent residence, (b) work and (c) business visas and (d) South African citizenship (i) in (aa) 2012, (bb) 2013, (cc) 2014 and (dd) 2015 and (ii) and since 1 January 2016?</w:t>
      </w:r>
      <w:r w:rsidRPr="00241BBF">
        <w:rPr>
          <w:rFonts w:ascii="Arial" w:hAnsi="Arial" w:cs="Arial"/>
          <w:lang w:val="en-US"/>
        </w:rPr>
        <w:tab/>
      </w:r>
      <w:r w:rsidRPr="00241BBF">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241BBF">
        <w:rPr>
          <w:rFonts w:ascii="Arial" w:hAnsi="Arial" w:cs="Arial"/>
          <w:lang w:val="en-US"/>
        </w:rPr>
        <w:t>NW1140E</w:t>
      </w:r>
      <w:r w:rsidR="00291BAE" w:rsidRPr="00291BAE">
        <w:rPr>
          <w:rFonts w:ascii="Arial" w:hAnsi="Arial" w:cs="Arial"/>
          <w:lang w:val="en-US"/>
        </w:rPr>
        <w:tab/>
      </w:r>
      <w:r w:rsidR="00291BAE" w:rsidRPr="00291BAE">
        <w:rPr>
          <w:rFonts w:ascii="Arial" w:hAnsi="Arial" w:cs="Arial"/>
          <w:lang w:val="en-US"/>
        </w:rPr>
        <w:tab/>
      </w:r>
      <w:r w:rsidR="00291BAE" w:rsidRPr="00291BAE">
        <w:rPr>
          <w:rFonts w:ascii="Arial" w:hAnsi="Arial" w:cs="Arial"/>
          <w:lang w:val="en-US"/>
        </w:rPr>
        <w:tab/>
      </w:r>
      <w:r w:rsidR="00291BAE" w:rsidRPr="00291BAE">
        <w:rPr>
          <w:rFonts w:ascii="Arial" w:hAnsi="Arial" w:cs="Arial"/>
          <w:lang w:val="en-US"/>
        </w:rPr>
        <w:tab/>
      </w:r>
      <w:r w:rsidR="00FD4490">
        <w:rPr>
          <w:rFonts w:ascii="Arial" w:hAnsi="Arial" w:cs="Arial"/>
          <w:lang w:val="en-US"/>
        </w:rPr>
        <w:tab/>
      </w:r>
      <w:r w:rsidR="00FD4490">
        <w:rPr>
          <w:rFonts w:ascii="Arial" w:hAnsi="Arial" w:cs="Arial"/>
          <w:lang w:val="en-US"/>
        </w:rPr>
        <w:tab/>
      </w:r>
      <w:r w:rsidR="00FD4490">
        <w:rPr>
          <w:rFonts w:ascii="Arial" w:hAnsi="Arial" w:cs="Arial"/>
          <w:lang w:val="en-US"/>
        </w:rPr>
        <w:tab/>
      </w:r>
      <w:r w:rsidR="00FD4490">
        <w:rPr>
          <w:rFonts w:ascii="Arial" w:hAnsi="Arial" w:cs="Arial"/>
          <w:lang w:val="en-US"/>
        </w:rPr>
        <w:tab/>
      </w:r>
      <w:r w:rsidR="00FD4490">
        <w:rPr>
          <w:rFonts w:ascii="Arial" w:hAnsi="Arial" w:cs="Arial"/>
          <w:lang w:val="en-US"/>
        </w:rPr>
        <w:tab/>
      </w:r>
      <w:r w:rsidR="00FD4490">
        <w:rPr>
          <w:rFonts w:ascii="Arial" w:hAnsi="Arial" w:cs="Arial"/>
          <w:lang w:val="en-US"/>
        </w:rPr>
        <w:tab/>
      </w:r>
    </w:p>
    <w:p w:rsidR="00FF55EE" w:rsidRDefault="00FD4490" w:rsidP="00FD4490">
      <w:pPr>
        <w:spacing w:line="320" w:lineRule="exact"/>
        <w:jc w:val="both"/>
        <w:rPr>
          <w:rFonts w:ascii="Arial" w:hAnsi="Arial" w:cs="Arial"/>
          <w:b/>
        </w:rPr>
      </w:pPr>
      <w:r w:rsidRPr="00FD4490">
        <w:rPr>
          <w:rFonts w:ascii="Arial" w:hAnsi="Arial" w:cs="Arial"/>
          <w:b/>
          <w:lang w:val="en-US"/>
        </w:rPr>
        <w:t>R</w:t>
      </w:r>
      <w:r w:rsidR="00FF55EE" w:rsidRPr="00FD4490">
        <w:rPr>
          <w:rFonts w:ascii="Arial" w:hAnsi="Arial" w:cs="Arial"/>
          <w:b/>
        </w:rPr>
        <w:t>EPLY:</w:t>
      </w:r>
    </w:p>
    <w:p w:rsidR="00C364D3" w:rsidRPr="00FD4490" w:rsidRDefault="00C364D3" w:rsidP="00FD4490">
      <w:pPr>
        <w:spacing w:line="320" w:lineRule="exact"/>
        <w:jc w:val="both"/>
        <w:rPr>
          <w:rFonts w:ascii="Arial" w:hAnsi="Arial" w:cs="Arial"/>
          <w:b/>
        </w:rPr>
      </w:pPr>
    </w:p>
    <w:p w:rsidR="00FD4490" w:rsidRDefault="00FD4490" w:rsidP="00FD4490">
      <w:pPr>
        <w:tabs>
          <w:tab w:val="left" w:pos="432"/>
          <w:tab w:val="left" w:pos="864"/>
        </w:tabs>
        <w:spacing w:line="320" w:lineRule="exact"/>
        <w:jc w:val="both"/>
        <w:rPr>
          <w:rFonts w:ascii="Arial" w:hAnsi="Arial" w:cs="Arial"/>
          <w:lang w:val="en-US"/>
        </w:rPr>
      </w:pPr>
      <w:r w:rsidRPr="00241BBF">
        <w:rPr>
          <w:rFonts w:ascii="Arial" w:hAnsi="Arial" w:cs="Arial"/>
          <w:lang w:val="en-US"/>
        </w:rPr>
        <w:t xml:space="preserve">Chinese nationals </w:t>
      </w:r>
      <w:r>
        <w:rPr>
          <w:rFonts w:ascii="Arial" w:hAnsi="Arial" w:cs="Arial"/>
          <w:lang w:val="en-US"/>
        </w:rPr>
        <w:t>that have been granted:</w:t>
      </w:r>
    </w:p>
    <w:p w:rsidR="00C364D3" w:rsidRDefault="00C364D3" w:rsidP="00FD4490">
      <w:pPr>
        <w:tabs>
          <w:tab w:val="left" w:pos="432"/>
          <w:tab w:val="left" w:pos="864"/>
        </w:tabs>
        <w:spacing w:line="320" w:lineRule="exact"/>
        <w:jc w:val="both"/>
        <w:rPr>
          <w:rFonts w:ascii="Arial" w:hAnsi="Arial" w:cs="Arial"/>
          <w:lang w:val="en-US"/>
        </w:rPr>
      </w:pPr>
    </w:p>
    <w:p w:rsidR="00FD4490" w:rsidRDefault="00FD4490" w:rsidP="00FD4490">
      <w:pPr>
        <w:tabs>
          <w:tab w:val="left" w:pos="432"/>
          <w:tab w:val="left" w:pos="864"/>
        </w:tabs>
        <w:spacing w:line="320" w:lineRule="exact"/>
        <w:jc w:val="both"/>
        <w:rPr>
          <w:rFonts w:ascii="Arial" w:hAnsi="Arial" w:cs="Arial"/>
          <w:lang w:val="en-US"/>
        </w:rPr>
      </w:pPr>
      <w:r>
        <w:rPr>
          <w:rFonts w:ascii="Arial" w:hAnsi="Arial" w:cs="Arial"/>
          <w:lang w:val="en-US"/>
        </w:rPr>
        <w:t>(a)</w:t>
      </w:r>
      <w:r>
        <w:rPr>
          <w:rFonts w:ascii="Arial" w:hAnsi="Arial" w:cs="Arial"/>
          <w:lang w:val="en-US"/>
        </w:rPr>
        <w:tab/>
        <w:t>P</w:t>
      </w:r>
      <w:r w:rsidRPr="00241BBF">
        <w:rPr>
          <w:rFonts w:ascii="Arial" w:hAnsi="Arial" w:cs="Arial"/>
          <w:lang w:val="en-US"/>
        </w:rPr>
        <w:t>ermanent residence</w:t>
      </w:r>
      <w:r>
        <w:rPr>
          <w:rFonts w:ascii="Arial" w:hAnsi="Arial" w:cs="Arial"/>
          <w:lang w:val="en-US"/>
        </w:rPr>
        <w:t>:</w:t>
      </w:r>
      <w:r w:rsidRPr="00241BBF">
        <w:rPr>
          <w:rFonts w:ascii="Arial" w:hAnsi="Arial" w:cs="Arial"/>
          <w:lang w:val="en-US"/>
        </w:rPr>
        <w:t xml:space="preserve"> </w:t>
      </w:r>
    </w:p>
    <w:p w:rsidR="00FD4490" w:rsidRDefault="00FD4490" w:rsidP="00FD4490">
      <w:pPr>
        <w:tabs>
          <w:tab w:val="left" w:pos="432"/>
          <w:tab w:val="left" w:pos="864"/>
        </w:tabs>
        <w:spacing w:line="320" w:lineRule="exact"/>
        <w:ind w:left="432"/>
        <w:jc w:val="both"/>
        <w:rPr>
          <w:rFonts w:ascii="Arial" w:hAnsi="Arial" w:cs="Arial"/>
          <w:lang w:val="en-US"/>
        </w:rPr>
      </w:pPr>
      <w:r>
        <w:rPr>
          <w:rFonts w:ascii="Arial" w:hAnsi="Arial" w:cs="Arial"/>
          <w:lang w:val="en-US"/>
        </w:rPr>
        <w:t>(i)(aa)</w:t>
      </w:r>
      <w:r>
        <w:rPr>
          <w:rFonts w:ascii="Arial" w:hAnsi="Arial" w:cs="Arial"/>
          <w:lang w:val="en-US"/>
        </w:rPr>
        <w:tab/>
        <w:t>2012 = 19</w:t>
      </w:r>
    </w:p>
    <w:p w:rsidR="00FD4490" w:rsidRDefault="00FD4490" w:rsidP="00FD4490">
      <w:pPr>
        <w:tabs>
          <w:tab w:val="left" w:pos="432"/>
          <w:tab w:val="left" w:pos="864"/>
        </w:tabs>
        <w:spacing w:line="320" w:lineRule="exact"/>
        <w:jc w:val="both"/>
        <w:rPr>
          <w:rFonts w:ascii="Arial" w:hAnsi="Arial" w:cs="Arial"/>
          <w:lang w:val="en-US"/>
        </w:rPr>
      </w:pPr>
      <w:r>
        <w:rPr>
          <w:rFonts w:ascii="Arial" w:hAnsi="Arial" w:cs="Arial"/>
          <w:lang w:val="en-US"/>
        </w:rPr>
        <w:tab/>
        <w:t>(i)(bb)</w:t>
      </w:r>
      <w:r>
        <w:rPr>
          <w:rFonts w:ascii="Arial" w:hAnsi="Arial" w:cs="Arial"/>
          <w:lang w:val="en-US"/>
        </w:rPr>
        <w:tab/>
        <w:t>2013 = 538</w:t>
      </w:r>
      <w:r w:rsidRPr="00241BBF">
        <w:rPr>
          <w:rFonts w:ascii="Arial" w:hAnsi="Arial" w:cs="Arial"/>
          <w:lang w:val="en-US"/>
        </w:rPr>
        <w:t xml:space="preserve"> </w:t>
      </w:r>
    </w:p>
    <w:p w:rsidR="00FD4490" w:rsidRDefault="00FD4490" w:rsidP="00FD4490">
      <w:pPr>
        <w:tabs>
          <w:tab w:val="left" w:pos="432"/>
          <w:tab w:val="left" w:pos="864"/>
        </w:tabs>
        <w:spacing w:line="320" w:lineRule="exact"/>
        <w:jc w:val="both"/>
        <w:rPr>
          <w:rFonts w:ascii="Arial" w:hAnsi="Arial" w:cs="Arial"/>
          <w:lang w:val="en-US"/>
        </w:rPr>
      </w:pPr>
      <w:r>
        <w:rPr>
          <w:rFonts w:ascii="Arial" w:hAnsi="Arial" w:cs="Arial"/>
          <w:lang w:val="en-US"/>
        </w:rPr>
        <w:tab/>
        <w:t>(i)(cc)</w:t>
      </w:r>
      <w:r>
        <w:rPr>
          <w:rFonts w:ascii="Arial" w:hAnsi="Arial" w:cs="Arial"/>
          <w:lang w:val="en-US"/>
        </w:rPr>
        <w:tab/>
      </w:r>
      <w:r w:rsidRPr="00241BBF">
        <w:rPr>
          <w:rFonts w:ascii="Arial" w:hAnsi="Arial" w:cs="Arial"/>
          <w:lang w:val="en-US"/>
        </w:rPr>
        <w:t>2014</w:t>
      </w:r>
      <w:r>
        <w:rPr>
          <w:rFonts w:ascii="Arial" w:hAnsi="Arial" w:cs="Arial"/>
          <w:lang w:val="en-US"/>
        </w:rPr>
        <w:t xml:space="preserve"> = 1341</w:t>
      </w:r>
    </w:p>
    <w:p w:rsidR="00FD4490" w:rsidRDefault="00FD4490" w:rsidP="00FD4490">
      <w:pPr>
        <w:tabs>
          <w:tab w:val="left" w:pos="432"/>
          <w:tab w:val="left" w:pos="864"/>
        </w:tabs>
        <w:spacing w:line="320" w:lineRule="exact"/>
        <w:jc w:val="both"/>
        <w:rPr>
          <w:rFonts w:ascii="Arial" w:hAnsi="Arial" w:cs="Arial"/>
          <w:lang w:val="en-US"/>
        </w:rPr>
      </w:pPr>
      <w:r>
        <w:rPr>
          <w:rFonts w:ascii="Arial" w:hAnsi="Arial" w:cs="Arial"/>
          <w:lang w:val="en-US"/>
        </w:rPr>
        <w:tab/>
        <w:t>(i)(dd)</w:t>
      </w:r>
      <w:r>
        <w:rPr>
          <w:rFonts w:ascii="Arial" w:hAnsi="Arial" w:cs="Arial"/>
          <w:lang w:val="en-US"/>
        </w:rPr>
        <w:tab/>
      </w:r>
      <w:r w:rsidRPr="00241BBF">
        <w:rPr>
          <w:rFonts w:ascii="Arial" w:hAnsi="Arial" w:cs="Arial"/>
          <w:lang w:val="en-US"/>
        </w:rPr>
        <w:t xml:space="preserve">2015 </w:t>
      </w:r>
      <w:r>
        <w:rPr>
          <w:rFonts w:ascii="Arial" w:hAnsi="Arial" w:cs="Arial"/>
          <w:lang w:val="en-US"/>
        </w:rPr>
        <w:t>= 542</w:t>
      </w:r>
    </w:p>
    <w:p w:rsidR="00FD4490" w:rsidRDefault="00FD4490" w:rsidP="00FD4490">
      <w:pPr>
        <w:tabs>
          <w:tab w:val="left" w:pos="432"/>
          <w:tab w:val="left" w:pos="864"/>
        </w:tabs>
        <w:spacing w:line="320" w:lineRule="exact"/>
        <w:ind w:left="432"/>
        <w:jc w:val="both"/>
        <w:rPr>
          <w:rFonts w:ascii="Arial" w:hAnsi="Arial" w:cs="Arial"/>
          <w:lang w:val="en-US"/>
        </w:rPr>
      </w:pPr>
    </w:p>
    <w:p w:rsidR="00FD4490" w:rsidRPr="00795AC0" w:rsidRDefault="00FD4490" w:rsidP="00FD4490">
      <w:pPr>
        <w:tabs>
          <w:tab w:val="left" w:pos="432"/>
          <w:tab w:val="left" w:pos="864"/>
        </w:tabs>
        <w:spacing w:line="320" w:lineRule="exact"/>
        <w:ind w:left="432"/>
        <w:jc w:val="both"/>
        <w:rPr>
          <w:rFonts w:ascii="Arial" w:hAnsi="Arial" w:cs="Arial"/>
          <w:lang w:val="en-US"/>
        </w:rPr>
      </w:pPr>
      <w:r>
        <w:rPr>
          <w:rFonts w:ascii="Arial" w:hAnsi="Arial" w:cs="Arial"/>
          <w:lang w:val="en-US"/>
        </w:rPr>
        <w:t>(ii)</w:t>
      </w:r>
      <w:r>
        <w:rPr>
          <w:rFonts w:ascii="Arial" w:hAnsi="Arial" w:cs="Arial"/>
          <w:lang w:val="en-US"/>
        </w:rPr>
        <w:tab/>
      </w:r>
      <w:r w:rsidRPr="00FD4490">
        <w:rPr>
          <w:rFonts w:ascii="Arial" w:hAnsi="Arial" w:cs="Arial"/>
          <w:lang w:val="en-US"/>
        </w:rPr>
        <w:t xml:space="preserve">Since 1 January 2016 </w:t>
      </w:r>
      <w:r>
        <w:rPr>
          <w:rFonts w:ascii="Arial" w:hAnsi="Arial" w:cs="Arial"/>
          <w:lang w:val="en-US"/>
        </w:rPr>
        <w:t>= 127</w:t>
      </w:r>
    </w:p>
    <w:p w:rsidR="00FD4490" w:rsidRDefault="00FD4490" w:rsidP="00FD4490">
      <w:pPr>
        <w:tabs>
          <w:tab w:val="left" w:pos="432"/>
          <w:tab w:val="left" w:pos="864"/>
        </w:tabs>
        <w:spacing w:line="320" w:lineRule="exact"/>
        <w:jc w:val="both"/>
        <w:rPr>
          <w:rFonts w:ascii="Arial" w:hAnsi="Arial" w:cs="Arial"/>
        </w:rPr>
      </w:pPr>
    </w:p>
    <w:p w:rsidR="00FD4490" w:rsidRDefault="00FD4490" w:rsidP="00FD4490">
      <w:pPr>
        <w:tabs>
          <w:tab w:val="left" w:pos="432"/>
          <w:tab w:val="left" w:pos="864"/>
        </w:tabs>
        <w:spacing w:line="320" w:lineRule="exact"/>
        <w:jc w:val="both"/>
        <w:rPr>
          <w:rFonts w:ascii="Arial" w:hAnsi="Arial" w:cs="Arial"/>
          <w:lang w:val="en-US"/>
        </w:rPr>
      </w:pPr>
      <w:r>
        <w:rPr>
          <w:rFonts w:ascii="Arial" w:hAnsi="Arial" w:cs="Arial"/>
          <w:lang w:val="en-US"/>
        </w:rPr>
        <w:t>(b)</w:t>
      </w:r>
      <w:r>
        <w:rPr>
          <w:rFonts w:ascii="Arial" w:hAnsi="Arial" w:cs="Arial"/>
          <w:lang w:val="en-US"/>
        </w:rPr>
        <w:tab/>
        <w:t>Work Visas:</w:t>
      </w:r>
    </w:p>
    <w:p w:rsidR="00FD4490" w:rsidRDefault="00FD4490" w:rsidP="00FD4490">
      <w:pPr>
        <w:tabs>
          <w:tab w:val="left" w:pos="432"/>
          <w:tab w:val="left" w:pos="864"/>
        </w:tabs>
        <w:spacing w:line="320" w:lineRule="exact"/>
        <w:ind w:left="432"/>
        <w:jc w:val="both"/>
        <w:rPr>
          <w:rFonts w:ascii="Arial" w:hAnsi="Arial" w:cs="Arial"/>
          <w:lang w:val="en-US"/>
        </w:rPr>
      </w:pPr>
      <w:r>
        <w:rPr>
          <w:rFonts w:ascii="Arial" w:hAnsi="Arial" w:cs="Arial"/>
          <w:lang w:val="en-US"/>
        </w:rPr>
        <w:t>(i)(aa)</w:t>
      </w:r>
      <w:r>
        <w:rPr>
          <w:rFonts w:ascii="Arial" w:hAnsi="Arial" w:cs="Arial"/>
          <w:lang w:val="en-US"/>
        </w:rPr>
        <w:tab/>
        <w:t>2012 = 592</w:t>
      </w:r>
    </w:p>
    <w:p w:rsidR="00FD4490" w:rsidRDefault="00FD4490" w:rsidP="00FD4490">
      <w:pPr>
        <w:tabs>
          <w:tab w:val="left" w:pos="432"/>
          <w:tab w:val="left" w:pos="864"/>
        </w:tabs>
        <w:spacing w:line="320" w:lineRule="exact"/>
        <w:jc w:val="both"/>
        <w:rPr>
          <w:rFonts w:ascii="Arial" w:hAnsi="Arial" w:cs="Arial"/>
          <w:lang w:val="en-US"/>
        </w:rPr>
      </w:pPr>
      <w:r>
        <w:rPr>
          <w:rFonts w:ascii="Arial" w:hAnsi="Arial" w:cs="Arial"/>
          <w:lang w:val="en-US"/>
        </w:rPr>
        <w:tab/>
        <w:t>(i)(bb)</w:t>
      </w:r>
      <w:r>
        <w:rPr>
          <w:rFonts w:ascii="Arial" w:hAnsi="Arial" w:cs="Arial"/>
          <w:lang w:val="en-US"/>
        </w:rPr>
        <w:tab/>
        <w:t>2013 = 1016</w:t>
      </w:r>
      <w:r w:rsidRPr="00241BBF">
        <w:rPr>
          <w:rFonts w:ascii="Arial" w:hAnsi="Arial" w:cs="Arial"/>
          <w:lang w:val="en-US"/>
        </w:rPr>
        <w:t xml:space="preserve"> </w:t>
      </w:r>
    </w:p>
    <w:p w:rsidR="00FD4490" w:rsidRDefault="00FD4490" w:rsidP="00FD4490">
      <w:pPr>
        <w:tabs>
          <w:tab w:val="left" w:pos="432"/>
          <w:tab w:val="left" w:pos="864"/>
        </w:tabs>
        <w:spacing w:line="320" w:lineRule="exact"/>
        <w:jc w:val="both"/>
        <w:rPr>
          <w:rFonts w:ascii="Arial" w:hAnsi="Arial" w:cs="Arial"/>
          <w:lang w:val="en-US"/>
        </w:rPr>
      </w:pPr>
      <w:r>
        <w:rPr>
          <w:rFonts w:ascii="Arial" w:hAnsi="Arial" w:cs="Arial"/>
          <w:lang w:val="en-US"/>
        </w:rPr>
        <w:tab/>
        <w:t>(i)(cc)</w:t>
      </w:r>
      <w:r>
        <w:rPr>
          <w:rFonts w:ascii="Arial" w:hAnsi="Arial" w:cs="Arial"/>
          <w:lang w:val="en-US"/>
        </w:rPr>
        <w:tab/>
      </w:r>
      <w:r w:rsidRPr="00241BBF">
        <w:rPr>
          <w:rFonts w:ascii="Arial" w:hAnsi="Arial" w:cs="Arial"/>
          <w:lang w:val="en-US"/>
        </w:rPr>
        <w:t>2014</w:t>
      </w:r>
      <w:r>
        <w:rPr>
          <w:rFonts w:ascii="Arial" w:hAnsi="Arial" w:cs="Arial"/>
          <w:lang w:val="en-US"/>
        </w:rPr>
        <w:t xml:space="preserve"> = 909</w:t>
      </w:r>
    </w:p>
    <w:p w:rsidR="00FD4490" w:rsidRDefault="00FD4490" w:rsidP="00FD4490">
      <w:pPr>
        <w:tabs>
          <w:tab w:val="left" w:pos="432"/>
          <w:tab w:val="left" w:pos="864"/>
        </w:tabs>
        <w:spacing w:line="320" w:lineRule="exact"/>
        <w:jc w:val="both"/>
        <w:rPr>
          <w:rFonts w:ascii="Arial" w:hAnsi="Arial" w:cs="Arial"/>
          <w:lang w:val="en-US"/>
        </w:rPr>
      </w:pPr>
      <w:r>
        <w:rPr>
          <w:rFonts w:ascii="Arial" w:hAnsi="Arial" w:cs="Arial"/>
          <w:lang w:val="en-US"/>
        </w:rPr>
        <w:tab/>
        <w:t>(i)(dd)</w:t>
      </w:r>
      <w:r>
        <w:rPr>
          <w:rFonts w:ascii="Arial" w:hAnsi="Arial" w:cs="Arial"/>
          <w:lang w:val="en-US"/>
        </w:rPr>
        <w:tab/>
      </w:r>
      <w:r w:rsidRPr="00241BBF">
        <w:rPr>
          <w:rFonts w:ascii="Arial" w:hAnsi="Arial" w:cs="Arial"/>
          <w:lang w:val="en-US"/>
        </w:rPr>
        <w:t xml:space="preserve">2015 </w:t>
      </w:r>
      <w:r>
        <w:rPr>
          <w:rFonts w:ascii="Arial" w:hAnsi="Arial" w:cs="Arial"/>
          <w:lang w:val="en-US"/>
        </w:rPr>
        <w:t>= 485</w:t>
      </w:r>
    </w:p>
    <w:p w:rsidR="00FD4490" w:rsidRDefault="00FD4490" w:rsidP="00FD4490">
      <w:pPr>
        <w:tabs>
          <w:tab w:val="left" w:pos="432"/>
          <w:tab w:val="left" w:pos="864"/>
        </w:tabs>
        <w:spacing w:line="320" w:lineRule="exact"/>
        <w:jc w:val="both"/>
        <w:rPr>
          <w:rFonts w:ascii="Arial" w:hAnsi="Arial" w:cs="Arial"/>
          <w:lang w:val="en-US"/>
        </w:rPr>
      </w:pPr>
    </w:p>
    <w:p w:rsidR="00FD4490" w:rsidRDefault="00FD4490" w:rsidP="00FD4490">
      <w:pPr>
        <w:numPr>
          <w:ilvl w:val="0"/>
          <w:numId w:val="36"/>
        </w:numPr>
        <w:tabs>
          <w:tab w:val="left" w:pos="432"/>
          <w:tab w:val="left" w:pos="864"/>
        </w:tabs>
        <w:spacing w:line="320" w:lineRule="exact"/>
        <w:ind w:hanging="1570"/>
        <w:jc w:val="both"/>
        <w:rPr>
          <w:rFonts w:ascii="Arial" w:hAnsi="Arial" w:cs="Arial"/>
          <w:lang w:val="en-US"/>
        </w:rPr>
      </w:pPr>
      <w:r>
        <w:rPr>
          <w:rFonts w:ascii="Arial" w:hAnsi="Arial" w:cs="Arial"/>
        </w:rPr>
        <w:t xml:space="preserve">Since 1 January 2016 </w:t>
      </w:r>
      <w:r>
        <w:rPr>
          <w:rFonts w:ascii="Arial" w:hAnsi="Arial" w:cs="Arial"/>
          <w:lang w:val="en-US"/>
        </w:rPr>
        <w:t>= 9</w:t>
      </w:r>
    </w:p>
    <w:p w:rsidR="00FD4490" w:rsidRDefault="00FD4490" w:rsidP="00FD4490">
      <w:pPr>
        <w:tabs>
          <w:tab w:val="left" w:pos="432"/>
          <w:tab w:val="left" w:pos="864"/>
        </w:tabs>
        <w:spacing w:line="320" w:lineRule="exact"/>
        <w:jc w:val="both"/>
        <w:rPr>
          <w:rFonts w:ascii="Arial" w:hAnsi="Arial" w:cs="Arial"/>
          <w:lang w:val="en-US"/>
        </w:rPr>
      </w:pPr>
    </w:p>
    <w:p w:rsidR="00FD4490" w:rsidRDefault="00FD4490" w:rsidP="00FD4490">
      <w:pPr>
        <w:tabs>
          <w:tab w:val="left" w:pos="432"/>
          <w:tab w:val="left" w:pos="864"/>
        </w:tabs>
        <w:spacing w:line="320" w:lineRule="exact"/>
        <w:jc w:val="both"/>
        <w:rPr>
          <w:rFonts w:ascii="Arial" w:hAnsi="Arial" w:cs="Arial"/>
          <w:lang w:val="en-US"/>
        </w:rPr>
      </w:pPr>
      <w:r>
        <w:rPr>
          <w:rFonts w:ascii="Arial" w:hAnsi="Arial" w:cs="Arial"/>
          <w:lang w:val="en-US"/>
        </w:rPr>
        <w:t>(c)</w:t>
      </w:r>
      <w:r>
        <w:rPr>
          <w:rFonts w:ascii="Arial" w:hAnsi="Arial" w:cs="Arial"/>
          <w:lang w:val="en-US"/>
        </w:rPr>
        <w:tab/>
        <w:t>Business Visas:</w:t>
      </w:r>
      <w:r w:rsidRPr="00241BBF">
        <w:rPr>
          <w:rFonts w:ascii="Arial" w:hAnsi="Arial" w:cs="Arial"/>
          <w:lang w:val="en-US"/>
        </w:rPr>
        <w:t xml:space="preserve"> </w:t>
      </w:r>
    </w:p>
    <w:p w:rsidR="00FD4490" w:rsidRDefault="00FD4490" w:rsidP="00FD4490">
      <w:pPr>
        <w:tabs>
          <w:tab w:val="left" w:pos="432"/>
          <w:tab w:val="left" w:pos="864"/>
        </w:tabs>
        <w:spacing w:line="320" w:lineRule="exact"/>
        <w:ind w:left="432"/>
        <w:jc w:val="both"/>
        <w:rPr>
          <w:rFonts w:ascii="Arial" w:hAnsi="Arial" w:cs="Arial"/>
          <w:lang w:val="en-US"/>
        </w:rPr>
      </w:pPr>
      <w:r>
        <w:rPr>
          <w:rFonts w:ascii="Arial" w:hAnsi="Arial" w:cs="Arial"/>
          <w:lang w:val="en-US"/>
        </w:rPr>
        <w:t>(i)(aa)</w:t>
      </w:r>
      <w:r>
        <w:rPr>
          <w:rFonts w:ascii="Arial" w:hAnsi="Arial" w:cs="Arial"/>
          <w:lang w:val="en-US"/>
        </w:rPr>
        <w:tab/>
        <w:t>2012 = 109</w:t>
      </w:r>
    </w:p>
    <w:p w:rsidR="00FD4490" w:rsidRDefault="00FD4490" w:rsidP="00FD4490">
      <w:pPr>
        <w:tabs>
          <w:tab w:val="left" w:pos="432"/>
          <w:tab w:val="left" w:pos="864"/>
        </w:tabs>
        <w:spacing w:line="320" w:lineRule="exact"/>
        <w:jc w:val="both"/>
        <w:rPr>
          <w:rFonts w:ascii="Arial" w:hAnsi="Arial" w:cs="Arial"/>
          <w:lang w:val="en-US"/>
        </w:rPr>
      </w:pPr>
      <w:r>
        <w:rPr>
          <w:rFonts w:ascii="Arial" w:hAnsi="Arial" w:cs="Arial"/>
          <w:lang w:val="en-US"/>
        </w:rPr>
        <w:tab/>
        <w:t>(i)(bb)</w:t>
      </w:r>
      <w:r>
        <w:rPr>
          <w:rFonts w:ascii="Arial" w:hAnsi="Arial" w:cs="Arial"/>
          <w:lang w:val="en-US"/>
        </w:rPr>
        <w:tab/>
        <w:t>2013 = 321</w:t>
      </w:r>
      <w:r w:rsidRPr="00241BBF">
        <w:rPr>
          <w:rFonts w:ascii="Arial" w:hAnsi="Arial" w:cs="Arial"/>
          <w:lang w:val="en-US"/>
        </w:rPr>
        <w:t xml:space="preserve"> </w:t>
      </w:r>
    </w:p>
    <w:p w:rsidR="00FD4490" w:rsidRDefault="00FD4490" w:rsidP="00FD4490">
      <w:pPr>
        <w:tabs>
          <w:tab w:val="left" w:pos="432"/>
          <w:tab w:val="left" w:pos="864"/>
        </w:tabs>
        <w:spacing w:line="320" w:lineRule="exact"/>
        <w:jc w:val="both"/>
        <w:rPr>
          <w:rFonts w:ascii="Arial" w:hAnsi="Arial" w:cs="Arial"/>
          <w:lang w:val="en-US"/>
        </w:rPr>
      </w:pPr>
      <w:r>
        <w:rPr>
          <w:rFonts w:ascii="Arial" w:hAnsi="Arial" w:cs="Arial"/>
          <w:lang w:val="en-US"/>
        </w:rPr>
        <w:tab/>
        <w:t>(i)(cc)</w:t>
      </w:r>
      <w:r>
        <w:rPr>
          <w:rFonts w:ascii="Arial" w:hAnsi="Arial" w:cs="Arial"/>
          <w:lang w:val="en-US"/>
        </w:rPr>
        <w:tab/>
      </w:r>
      <w:r w:rsidRPr="00241BBF">
        <w:rPr>
          <w:rFonts w:ascii="Arial" w:hAnsi="Arial" w:cs="Arial"/>
          <w:lang w:val="en-US"/>
        </w:rPr>
        <w:t>2014</w:t>
      </w:r>
      <w:r>
        <w:rPr>
          <w:rFonts w:ascii="Arial" w:hAnsi="Arial" w:cs="Arial"/>
          <w:lang w:val="en-US"/>
        </w:rPr>
        <w:t xml:space="preserve"> = 328</w:t>
      </w:r>
    </w:p>
    <w:p w:rsidR="00FD4490" w:rsidRDefault="00FD4490" w:rsidP="00FD4490">
      <w:pPr>
        <w:tabs>
          <w:tab w:val="left" w:pos="432"/>
          <w:tab w:val="left" w:pos="864"/>
        </w:tabs>
        <w:spacing w:line="320" w:lineRule="exact"/>
        <w:jc w:val="both"/>
        <w:rPr>
          <w:rFonts w:ascii="Arial" w:hAnsi="Arial" w:cs="Arial"/>
          <w:lang w:val="en-US"/>
        </w:rPr>
      </w:pPr>
      <w:r>
        <w:rPr>
          <w:rFonts w:ascii="Arial" w:hAnsi="Arial" w:cs="Arial"/>
          <w:lang w:val="en-US"/>
        </w:rPr>
        <w:tab/>
        <w:t>(i)(dd)</w:t>
      </w:r>
      <w:r>
        <w:rPr>
          <w:rFonts w:ascii="Arial" w:hAnsi="Arial" w:cs="Arial"/>
          <w:lang w:val="en-US"/>
        </w:rPr>
        <w:tab/>
      </w:r>
      <w:r w:rsidRPr="00241BBF">
        <w:rPr>
          <w:rFonts w:ascii="Arial" w:hAnsi="Arial" w:cs="Arial"/>
          <w:lang w:val="en-US"/>
        </w:rPr>
        <w:t xml:space="preserve">2015 </w:t>
      </w:r>
      <w:r>
        <w:rPr>
          <w:rFonts w:ascii="Arial" w:hAnsi="Arial" w:cs="Arial"/>
          <w:lang w:val="en-US"/>
        </w:rPr>
        <w:t>= 18</w:t>
      </w:r>
    </w:p>
    <w:p w:rsidR="00FD4490" w:rsidRDefault="00FD4490" w:rsidP="00FD4490">
      <w:pPr>
        <w:tabs>
          <w:tab w:val="left" w:pos="432"/>
          <w:tab w:val="left" w:pos="864"/>
        </w:tabs>
        <w:spacing w:line="320" w:lineRule="exact"/>
        <w:ind w:left="432"/>
        <w:jc w:val="both"/>
        <w:rPr>
          <w:rFonts w:ascii="Arial" w:hAnsi="Arial" w:cs="Arial"/>
          <w:lang w:val="en-US"/>
        </w:rPr>
      </w:pPr>
    </w:p>
    <w:p w:rsidR="00FD4490" w:rsidRDefault="00FD4490" w:rsidP="00FD4490">
      <w:pPr>
        <w:tabs>
          <w:tab w:val="left" w:pos="432"/>
          <w:tab w:val="left" w:pos="864"/>
        </w:tabs>
        <w:spacing w:line="320" w:lineRule="exact"/>
        <w:ind w:left="432"/>
        <w:jc w:val="both"/>
        <w:rPr>
          <w:rFonts w:ascii="Arial" w:hAnsi="Arial" w:cs="Arial"/>
          <w:lang w:val="en-US"/>
        </w:rPr>
      </w:pPr>
      <w:r>
        <w:rPr>
          <w:rFonts w:ascii="Arial" w:hAnsi="Arial" w:cs="Arial"/>
          <w:lang w:val="en-US"/>
        </w:rPr>
        <w:t xml:space="preserve">(ii)   </w:t>
      </w:r>
      <w:r>
        <w:rPr>
          <w:rFonts w:ascii="Arial" w:hAnsi="Arial" w:cs="Arial"/>
        </w:rPr>
        <w:t xml:space="preserve">Since 1 January 2016 </w:t>
      </w:r>
      <w:r>
        <w:rPr>
          <w:rFonts w:ascii="Arial" w:hAnsi="Arial" w:cs="Arial"/>
          <w:lang w:val="en-US"/>
        </w:rPr>
        <w:t>= 127</w:t>
      </w:r>
    </w:p>
    <w:p w:rsidR="00FD4490" w:rsidRPr="009357F9" w:rsidRDefault="00FD4490" w:rsidP="00FD4490">
      <w:pPr>
        <w:tabs>
          <w:tab w:val="left" w:pos="432"/>
          <w:tab w:val="left" w:pos="864"/>
        </w:tabs>
        <w:spacing w:line="320" w:lineRule="exact"/>
        <w:ind w:left="432"/>
        <w:jc w:val="both"/>
        <w:rPr>
          <w:rFonts w:ascii="Arial" w:hAnsi="Arial" w:cs="Arial"/>
        </w:rPr>
      </w:pPr>
    </w:p>
    <w:p w:rsidR="00FD4490" w:rsidRDefault="00FD4490" w:rsidP="00FD4490">
      <w:pPr>
        <w:tabs>
          <w:tab w:val="left" w:pos="426"/>
        </w:tabs>
        <w:spacing w:line="320" w:lineRule="exact"/>
        <w:ind w:left="426" w:hanging="426"/>
        <w:jc w:val="both"/>
        <w:rPr>
          <w:rFonts w:ascii="Arial" w:hAnsi="Arial" w:cs="Arial"/>
        </w:rPr>
      </w:pPr>
      <w:r>
        <w:rPr>
          <w:rFonts w:ascii="Arial" w:hAnsi="Arial" w:cs="Arial"/>
        </w:rPr>
        <w:t xml:space="preserve">(d) </w:t>
      </w:r>
      <w:r>
        <w:rPr>
          <w:rFonts w:ascii="Arial" w:hAnsi="Arial" w:cs="Arial"/>
        </w:rPr>
        <w:tab/>
      </w:r>
      <w:r w:rsidRPr="00D84256">
        <w:rPr>
          <w:rFonts w:ascii="Arial" w:hAnsi="Arial" w:cs="Arial"/>
        </w:rPr>
        <w:t xml:space="preserve">South African </w:t>
      </w:r>
      <w:r>
        <w:rPr>
          <w:rFonts w:ascii="Arial" w:hAnsi="Arial" w:cs="Arial"/>
        </w:rPr>
        <w:t>citizenship:</w:t>
      </w:r>
    </w:p>
    <w:p w:rsidR="00FD4490" w:rsidRDefault="00FD4490" w:rsidP="00FD4490">
      <w:pPr>
        <w:spacing w:line="320" w:lineRule="exact"/>
        <w:ind w:left="709" w:hanging="283"/>
        <w:jc w:val="both"/>
        <w:rPr>
          <w:rFonts w:ascii="Arial" w:hAnsi="Arial" w:cs="Arial"/>
        </w:rPr>
      </w:pPr>
      <w:r>
        <w:rPr>
          <w:rFonts w:ascii="Arial" w:hAnsi="Arial" w:cs="Arial"/>
        </w:rPr>
        <w:t>(i)(aa)</w:t>
      </w:r>
      <w:r>
        <w:rPr>
          <w:rFonts w:ascii="Arial" w:hAnsi="Arial" w:cs="Arial"/>
        </w:rPr>
        <w:tab/>
        <w:t>2012 = 4</w:t>
      </w:r>
    </w:p>
    <w:p w:rsidR="00FD4490" w:rsidRDefault="00FD4490" w:rsidP="00FD4490">
      <w:pPr>
        <w:spacing w:line="320" w:lineRule="exact"/>
        <w:ind w:firstLine="426"/>
        <w:jc w:val="both"/>
        <w:rPr>
          <w:rFonts w:ascii="Arial" w:hAnsi="Arial" w:cs="Arial"/>
        </w:rPr>
      </w:pPr>
      <w:r>
        <w:rPr>
          <w:rFonts w:ascii="Arial" w:hAnsi="Arial" w:cs="Arial"/>
        </w:rPr>
        <w:t>(i)(bb)</w:t>
      </w:r>
      <w:r>
        <w:rPr>
          <w:rFonts w:ascii="Arial" w:hAnsi="Arial" w:cs="Arial"/>
        </w:rPr>
        <w:tab/>
        <w:t>2013 = 16</w:t>
      </w:r>
    </w:p>
    <w:p w:rsidR="00FD4490" w:rsidRDefault="00FD4490" w:rsidP="00FD4490">
      <w:pPr>
        <w:spacing w:line="320" w:lineRule="exact"/>
        <w:ind w:firstLine="426"/>
        <w:jc w:val="both"/>
        <w:rPr>
          <w:rFonts w:ascii="Arial" w:hAnsi="Arial" w:cs="Arial"/>
        </w:rPr>
      </w:pPr>
      <w:r>
        <w:rPr>
          <w:rFonts w:ascii="Arial" w:hAnsi="Arial" w:cs="Arial"/>
        </w:rPr>
        <w:t>(i)(cc)</w:t>
      </w:r>
      <w:r>
        <w:rPr>
          <w:rFonts w:ascii="Arial" w:hAnsi="Arial" w:cs="Arial"/>
        </w:rPr>
        <w:tab/>
        <w:t>2014 = 6</w:t>
      </w:r>
    </w:p>
    <w:p w:rsidR="00FD4490" w:rsidRDefault="00FD4490" w:rsidP="00FD4490">
      <w:pPr>
        <w:spacing w:line="320" w:lineRule="exact"/>
        <w:ind w:firstLine="426"/>
        <w:jc w:val="both"/>
        <w:rPr>
          <w:rFonts w:ascii="Arial" w:hAnsi="Arial" w:cs="Arial"/>
        </w:rPr>
      </w:pPr>
      <w:r>
        <w:rPr>
          <w:rFonts w:ascii="Arial" w:hAnsi="Arial" w:cs="Arial"/>
        </w:rPr>
        <w:t>(i)(dd)</w:t>
      </w:r>
      <w:r>
        <w:rPr>
          <w:rFonts w:ascii="Arial" w:hAnsi="Arial" w:cs="Arial"/>
        </w:rPr>
        <w:tab/>
        <w:t>2015 = 5</w:t>
      </w:r>
    </w:p>
    <w:p w:rsidR="00FD4490" w:rsidRPr="009357F9" w:rsidRDefault="00FD4490" w:rsidP="00FD4490">
      <w:pPr>
        <w:spacing w:line="320" w:lineRule="exact"/>
        <w:ind w:left="360"/>
        <w:jc w:val="both"/>
        <w:rPr>
          <w:rFonts w:ascii="Arial" w:hAnsi="Arial" w:cs="Arial"/>
        </w:rPr>
      </w:pPr>
      <w:r>
        <w:rPr>
          <w:rFonts w:ascii="Arial" w:hAnsi="Arial" w:cs="Arial"/>
        </w:rPr>
        <w:t xml:space="preserve">       </w:t>
      </w:r>
    </w:p>
    <w:p w:rsidR="00FD4490" w:rsidRDefault="00FD4490" w:rsidP="00FD4490">
      <w:pPr>
        <w:numPr>
          <w:ilvl w:val="0"/>
          <w:numId w:val="39"/>
        </w:numPr>
        <w:tabs>
          <w:tab w:val="left" w:pos="432"/>
          <w:tab w:val="left" w:pos="864"/>
        </w:tabs>
        <w:spacing w:line="320" w:lineRule="exact"/>
        <w:ind w:hanging="1014"/>
        <w:jc w:val="both"/>
        <w:rPr>
          <w:rFonts w:ascii="Arial" w:hAnsi="Arial" w:cs="Arial"/>
        </w:rPr>
      </w:pPr>
      <w:r>
        <w:rPr>
          <w:rFonts w:ascii="Arial" w:hAnsi="Arial" w:cs="Arial"/>
        </w:rPr>
        <w:t>Since 1 January 2016 =</w:t>
      </w:r>
      <w:r>
        <w:rPr>
          <w:rFonts w:ascii="Arial" w:hAnsi="Arial" w:cs="Arial"/>
        </w:rPr>
        <w:tab/>
        <w:t>1</w:t>
      </w:r>
    </w:p>
    <w:p w:rsidR="003D4C96" w:rsidRDefault="003D4C96" w:rsidP="00C3335E">
      <w:pPr>
        <w:tabs>
          <w:tab w:val="left" w:pos="432"/>
          <w:tab w:val="left" w:pos="864"/>
        </w:tabs>
        <w:spacing w:line="320" w:lineRule="exact"/>
        <w:jc w:val="both"/>
        <w:rPr>
          <w:rFonts w:ascii="Arial" w:hAnsi="Arial" w:cs="Arial"/>
        </w:rPr>
      </w:pPr>
    </w:p>
    <w:sectPr w:rsidR="003D4C96" w:rsidSect="003D4C96">
      <w:headerReference w:type="even" r:id="rId8"/>
      <w:headerReference w:type="default" r:id="rId9"/>
      <w:pgSz w:w="11907" w:h="16839" w:code="9"/>
      <w:pgMar w:top="568" w:right="1800" w:bottom="70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947" w:rsidRDefault="001D1947">
      <w:r>
        <w:separator/>
      </w:r>
    </w:p>
  </w:endnote>
  <w:endnote w:type="continuationSeparator" w:id="0">
    <w:p w:rsidR="001D1947" w:rsidRDefault="001D19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947" w:rsidRDefault="001D1947">
      <w:r>
        <w:separator/>
      </w:r>
    </w:p>
  </w:footnote>
  <w:footnote w:type="continuationSeparator" w:id="0">
    <w:p w:rsidR="001D1947" w:rsidRDefault="001D19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5A0B">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20D0F98"/>
    <w:multiLevelType w:val="hybridMultilevel"/>
    <w:tmpl w:val="D75469CA"/>
    <w:lvl w:ilvl="0" w:tplc="98AA3398">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FB91558"/>
    <w:multiLevelType w:val="hybridMultilevel"/>
    <w:tmpl w:val="C76AC118"/>
    <w:lvl w:ilvl="0" w:tplc="1B748E9E">
      <w:start w:val="28"/>
      <w:numFmt w:val="lowerLetter"/>
      <w:lvlText w:val="(%1)"/>
      <w:lvlJc w:val="left"/>
      <w:pPr>
        <w:ind w:left="960" w:hanging="42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190105"/>
    <w:multiLevelType w:val="hybridMultilevel"/>
    <w:tmpl w:val="ADD2CE60"/>
    <w:lvl w:ilvl="0" w:tplc="5AD0736E">
      <w:start w:val="2"/>
      <w:numFmt w:val="lowerRoman"/>
      <w:lvlText w:val="(%1)"/>
      <w:lvlJc w:val="left"/>
      <w:pPr>
        <w:ind w:left="1996" w:hanging="72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14">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9">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2C40E7"/>
    <w:multiLevelType w:val="hybridMultilevel"/>
    <w:tmpl w:val="AC524D18"/>
    <w:lvl w:ilvl="0" w:tplc="AE4C18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3">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6">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1">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4">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7"/>
  </w:num>
  <w:num w:numId="3">
    <w:abstractNumId w:val="17"/>
  </w:num>
  <w:num w:numId="4">
    <w:abstractNumId w:val="22"/>
  </w:num>
  <w:num w:numId="5">
    <w:abstractNumId w:val="3"/>
  </w:num>
  <w:num w:numId="6">
    <w:abstractNumId w:val="21"/>
  </w:num>
  <w:num w:numId="7">
    <w:abstractNumId w:val="31"/>
  </w:num>
  <w:num w:numId="8">
    <w:abstractNumId w:val="36"/>
  </w:num>
  <w:num w:numId="9">
    <w:abstractNumId w:val="12"/>
  </w:num>
  <w:num w:numId="10">
    <w:abstractNumId w:val="34"/>
  </w:num>
  <w:num w:numId="11">
    <w:abstractNumId w:val="16"/>
  </w:num>
  <w:num w:numId="12">
    <w:abstractNumId w:val="6"/>
  </w:num>
  <w:num w:numId="13">
    <w:abstractNumId w:val="25"/>
  </w:num>
  <w:num w:numId="14">
    <w:abstractNumId w:val="33"/>
  </w:num>
  <w:num w:numId="15">
    <w:abstractNumId w:val="2"/>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6"/>
  </w:num>
  <w:num w:numId="19">
    <w:abstractNumId w:val="30"/>
  </w:num>
  <w:num w:numId="20">
    <w:abstractNumId w:val="10"/>
  </w:num>
  <w:num w:numId="21">
    <w:abstractNumId w:val="28"/>
  </w:num>
  <w:num w:numId="22">
    <w:abstractNumId w:val="0"/>
  </w:num>
  <w:num w:numId="23">
    <w:abstractNumId w:val="9"/>
  </w:num>
  <w:num w:numId="24">
    <w:abstractNumId w:val="32"/>
  </w:num>
  <w:num w:numId="25">
    <w:abstractNumId w:val="4"/>
  </w:num>
  <w:num w:numId="26">
    <w:abstractNumId w:val="18"/>
  </w:num>
  <w:num w:numId="27">
    <w:abstractNumId w:val="24"/>
  </w:num>
  <w:num w:numId="28">
    <w:abstractNumId w:val="15"/>
  </w:num>
  <w:num w:numId="29">
    <w:abstractNumId w:val="29"/>
  </w:num>
  <w:num w:numId="30">
    <w:abstractNumId w:val="19"/>
  </w:num>
  <w:num w:numId="31">
    <w:abstractNumId w:val="8"/>
  </w:num>
  <w:num w:numId="32">
    <w:abstractNumId w:val="14"/>
  </w:num>
  <w:num w:numId="33">
    <w:abstractNumId w:val="23"/>
  </w:num>
  <w:num w:numId="34">
    <w:abstractNumId w:val="35"/>
  </w:num>
  <w:num w:numId="35">
    <w:abstractNumId w:val="1"/>
  </w:num>
  <w:num w:numId="36">
    <w:abstractNumId w:val="13"/>
  </w:num>
  <w:num w:numId="37">
    <w:abstractNumId w:val="20"/>
  </w:num>
  <w:num w:numId="38">
    <w:abstractNumId w:val="11"/>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28D0"/>
    <w:rsid w:val="000138A2"/>
    <w:rsid w:val="000139AD"/>
    <w:rsid w:val="00013DD4"/>
    <w:rsid w:val="00013EBD"/>
    <w:rsid w:val="000144B0"/>
    <w:rsid w:val="0001582A"/>
    <w:rsid w:val="000162C5"/>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F03"/>
    <w:rsid w:val="00057534"/>
    <w:rsid w:val="00060442"/>
    <w:rsid w:val="0006092E"/>
    <w:rsid w:val="0006102C"/>
    <w:rsid w:val="00061DB6"/>
    <w:rsid w:val="000626C6"/>
    <w:rsid w:val="000653C3"/>
    <w:rsid w:val="000655AC"/>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2DDA"/>
    <w:rsid w:val="000C41B8"/>
    <w:rsid w:val="000C4593"/>
    <w:rsid w:val="000C52C8"/>
    <w:rsid w:val="000C6686"/>
    <w:rsid w:val="000C7739"/>
    <w:rsid w:val="000D00B2"/>
    <w:rsid w:val="000D0CD3"/>
    <w:rsid w:val="000D1150"/>
    <w:rsid w:val="000D1577"/>
    <w:rsid w:val="000D1AFC"/>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519E"/>
    <w:rsid w:val="00145E93"/>
    <w:rsid w:val="00146378"/>
    <w:rsid w:val="0014680B"/>
    <w:rsid w:val="00147725"/>
    <w:rsid w:val="00151468"/>
    <w:rsid w:val="001514AF"/>
    <w:rsid w:val="00151658"/>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947"/>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9D9"/>
    <w:rsid w:val="0044655E"/>
    <w:rsid w:val="004468E7"/>
    <w:rsid w:val="00446982"/>
    <w:rsid w:val="00446C96"/>
    <w:rsid w:val="00450CC2"/>
    <w:rsid w:val="00451F97"/>
    <w:rsid w:val="004531C7"/>
    <w:rsid w:val="004539BF"/>
    <w:rsid w:val="00453CB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19E"/>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5A0B"/>
    <w:rsid w:val="00A66738"/>
    <w:rsid w:val="00A67E01"/>
    <w:rsid w:val="00A73D92"/>
    <w:rsid w:val="00A750D9"/>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3996"/>
    <w:rsid w:val="00C34514"/>
    <w:rsid w:val="00C364D3"/>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7F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6674"/>
    <w:rsid w:val="00C77068"/>
    <w:rsid w:val="00C77BBB"/>
    <w:rsid w:val="00C77EBA"/>
    <w:rsid w:val="00C810D3"/>
    <w:rsid w:val="00C81644"/>
    <w:rsid w:val="00C834CE"/>
    <w:rsid w:val="00C83900"/>
    <w:rsid w:val="00C85D02"/>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944"/>
    <w:rsid w:val="00CB4685"/>
    <w:rsid w:val="00CB4A35"/>
    <w:rsid w:val="00CB6191"/>
    <w:rsid w:val="00CB6270"/>
    <w:rsid w:val="00CB6CD4"/>
    <w:rsid w:val="00CC2051"/>
    <w:rsid w:val="00CC2C6D"/>
    <w:rsid w:val="00CC308D"/>
    <w:rsid w:val="00CC3714"/>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D9"/>
    <w:rsid w:val="00E63E61"/>
    <w:rsid w:val="00E64581"/>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3E0"/>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490"/>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3CB5"/>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2013-02-19T05:29:00Z</cp:lastPrinted>
  <dcterms:created xsi:type="dcterms:W3CDTF">2016-05-19T11:27:00Z</dcterms:created>
  <dcterms:modified xsi:type="dcterms:W3CDTF">2016-05-19T11:27:00Z</dcterms:modified>
</cp:coreProperties>
</file>