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3F" w:rsidRPr="001A1D26" w:rsidRDefault="0019403F" w:rsidP="0019403F">
      <w:pPr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1A1D26">
        <w:rPr>
          <w:rFonts w:ascii="Arial" w:hAnsi="Arial" w:cs="Arial"/>
          <w:noProof/>
          <w:sz w:val="22"/>
          <w:szCs w:val="22"/>
          <w:lang w:val="en-US" w:eastAsia="en-US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27" DrawAspect="Content" ObjectID="_1654434811" r:id="rId12"/>
        </w:object>
      </w:r>
    </w:p>
    <w:p w:rsidR="0019403F" w:rsidRPr="001A1D26" w:rsidRDefault="0019403F" w:rsidP="0019403F">
      <w:pPr>
        <w:rPr>
          <w:rFonts w:ascii="Arial" w:hAnsi="Arial" w:cs="Arial"/>
          <w:sz w:val="22"/>
          <w:szCs w:val="22"/>
          <w:lang w:eastAsia="en-US"/>
        </w:rPr>
      </w:pPr>
    </w:p>
    <w:p w:rsidR="0019403F" w:rsidRDefault="0019403F" w:rsidP="0019403F">
      <w:pPr>
        <w:rPr>
          <w:rFonts w:ascii="Arial" w:hAnsi="Arial" w:cs="Arial"/>
          <w:sz w:val="22"/>
          <w:szCs w:val="22"/>
          <w:lang w:eastAsia="en-US"/>
        </w:rPr>
      </w:pPr>
    </w:p>
    <w:p w:rsidR="00061B84" w:rsidRPr="001A1D26" w:rsidRDefault="00061B84" w:rsidP="0019403F">
      <w:pPr>
        <w:rPr>
          <w:rFonts w:ascii="Arial" w:hAnsi="Arial" w:cs="Arial"/>
          <w:sz w:val="22"/>
          <w:szCs w:val="22"/>
          <w:lang w:eastAsia="en-US"/>
        </w:rPr>
      </w:pPr>
    </w:p>
    <w:p w:rsidR="0019403F" w:rsidRPr="001A1D26" w:rsidRDefault="0019403F" w:rsidP="0019403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9403F" w:rsidRPr="001A1D26" w:rsidRDefault="0019403F" w:rsidP="0019403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061B84" w:rsidRDefault="00061B84" w:rsidP="00061B84">
      <w:pPr>
        <w:spacing w:before="1"/>
        <w:ind w:left="2168" w:firstLine="712"/>
        <w:jc w:val="center"/>
        <w:rPr>
          <w:rFonts w:ascii="Arial" w:hAnsi="Arial" w:cs="Arial"/>
          <w:b/>
          <w:w w:val="120"/>
          <w:sz w:val="22"/>
          <w:szCs w:val="22"/>
          <w:lang w:eastAsia="en-US"/>
        </w:rPr>
      </w:pPr>
    </w:p>
    <w:p w:rsidR="00061B84" w:rsidRDefault="00061B84" w:rsidP="00061B84">
      <w:pPr>
        <w:spacing w:before="1"/>
        <w:ind w:left="2168" w:firstLine="262"/>
        <w:rPr>
          <w:rFonts w:ascii="Arial" w:hAnsi="Arial" w:cs="Arial"/>
          <w:b/>
          <w:w w:val="120"/>
          <w:sz w:val="22"/>
          <w:szCs w:val="22"/>
          <w:lang w:eastAsia="en-US"/>
        </w:rPr>
      </w:pPr>
      <w:r>
        <w:rPr>
          <w:rFonts w:ascii="Arial" w:hAnsi="Arial" w:cs="Arial"/>
          <w:b/>
          <w:w w:val="120"/>
          <w:sz w:val="22"/>
          <w:szCs w:val="22"/>
          <w:lang w:eastAsia="en-US"/>
        </w:rPr>
        <w:t xml:space="preserve">                     </w:t>
      </w:r>
    </w:p>
    <w:p w:rsidR="0019403F" w:rsidRDefault="0019403F" w:rsidP="00061B84">
      <w:pPr>
        <w:spacing w:before="1"/>
        <w:ind w:left="3608" w:firstLine="712"/>
        <w:rPr>
          <w:rFonts w:ascii="Arial" w:hAnsi="Arial" w:cs="Arial"/>
          <w:b/>
          <w:w w:val="120"/>
          <w:sz w:val="22"/>
          <w:szCs w:val="22"/>
          <w:lang w:eastAsia="en-US"/>
        </w:rPr>
      </w:pPr>
      <w:r w:rsidRPr="001A1D26">
        <w:rPr>
          <w:rFonts w:ascii="Arial" w:hAnsi="Arial" w:cs="Arial"/>
          <w:b/>
          <w:w w:val="120"/>
          <w:sz w:val="22"/>
          <w:szCs w:val="22"/>
          <w:lang w:eastAsia="en-US"/>
        </w:rPr>
        <w:t>MINISTRY</w:t>
      </w:r>
    </w:p>
    <w:p w:rsidR="00061B84" w:rsidRPr="001A1D26" w:rsidRDefault="00061B84" w:rsidP="00061B84">
      <w:pPr>
        <w:spacing w:before="1"/>
        <w:ind w:left="3608" w:firstLine="712"/>
        <w:rPr>
          <w:rFonts w:ascii="Arial" w:eastAsia="Arial" w:hAnsi="Arial" w:cs="Arial"/>
          <w:sz w:val="22"/>
          <w:szCs w:val="22"/>
          <w:lang w:eastAsia="en-US"/>
        </w:rPr>
      </w:pPr>
    </w:p>
    <w:p w:rsidR="0019403F" w:rsidRDefault="0019403F" w:rsidP="0019403F">
      <w:pPr>
        <w:spacing w:before="19" w:line="266" w:lineRule="auto"/>
        <w:ind w:left="20" w:right="18"/>
        <w:jc w:val="center"/>
        <w:rPr>
          <w:rFonts w:ascii="Arial" w:hAnsi="Arial" w:cs="Arial"/>
          <w:b/>
          <w:w w:val="103"/>
          <w:sz w:val="22"/>
          <w:szCs w:val="22"/>
          <w:lang w:eastAsia="en-US"/>
        </w:rPr>
      </w:pPr>
      <w:r w:rsidRPr="001A1D26">
        <w:rPr>
          <w:rFonts w:ascii="Arial" w:hAnsi="Arial" w:cs="Arial"/>
          <w:b/>
          <w:w w:val="103"/>
          <w:sz w:val="22"/>
          <w:szCs w:val="22"/>
          <w:lang w:eastAsia="en-US"/>
        </w:rPr>
        <w:t>INTERNATIONAL</w:t>
      </w:r>
      <w:r w:rsidRPr="001A1D26">
        <w:rPr>
          <w:rFonts w:ascii="Arial" w:hAnsi="Arial" w:cs="Arial"/>
          <w:b/>
          <w:spacing w:val="19"/>
          <w:sz w:val="22"/>
          <w:szCs w:val="22"/>
          <w:lang w:eastAsia="en-US"/>
        </w:rPr>
        <w:t xml:space="preserve"> </w:t>
      </w:r>
      <w:r w:rsidRPr="001A1D26">
        <w:rPr>
          <w:rFonts w:ascii="Arial" w:hAnsi="Arial" w:cs="Arial"/>
          <w:b/>
          <w:w w:val="102"/>
          <w:sz w:val="22"/>
          <w:szCs w:val="22"/>
          <w:lang w:eastAsia="en-US"/>
        </w:rPr>
        <w:t>RELATIONS</w:t>
      </w:r>
      <w:r w:rsidRPr="001A1D26">
        <w:rPr>
          <w:rFonts w:ascii="Arial" w:hAnsi="Arial" w:cs="Arial"/>
          <w:b/>
          <w:spacing w:val="12"/>
          <w:sz w:val="22"/>
          <w:szCs w:val="22"/>
          <w:lang w:eastAsia="en-US"/>
        </w:rPr>
        <w:t xml:space="preserve"> </w:t>
      </w:r>
      <w:r w:rsidRPr="001A1D26">
        <w:rPr>
          <w:rFonts w:ascii="Arial" w:hAnsi="Arial" w:cs="Arial"/>
          <w:b/>
          <w:w w:val="102"/>
          <w:sz w:val="22"/>
          <w:szCs w:val="22"/>
          <w:lang w:eastAsia="en-US"/>
        </w:rPr>
        <w:t>AND</w:t>
      </w:r>
      <w:r w:rsidRPr="001A1D26">
        <w:rPr>
          <w:rFonts w:ascii="Arial" w:hAnsi="Arial" w:cs="Arial"/>
          <w:b/>
          <w:spacing w:val="20"/>
          <w:sz w:val="22"/>
          <w:szCs w:val="22"/>
          <w:lang w:eastAsia="en-US"/>
        </w:rPr>
        <w:t xml:space="preserve"> </w:t>
      </w:r>
      <w:r w:rsidRPr="001A1D26">
        <w:rPr>
          <w:rFonts w:ascii="Arial" w:hAnsi="Arial" w:cs="Arial"/>
          <w:b/>
          <w:w w:val="103"/>
          <w:sz w:val="22"/>
          <w:szCs w:val="22"/>
          <w:lang w:eastAsia="en-US"/>
        </w:rPr>
        <w:t xml:space="preserve">COOPERATION </w:t>
      </w:r>
    </w:p>
    <w:p w:rsidR="00061B84" w:rsidRPr="001A1D26" w:rsidRDefault="00061B84" w:rsidP="0019403F">
      <w:pPr>
        <w:spacing w:before="19" w:line="266" w:lineRule="auto"/>
        <w:ind w:left="20" w:right="18"/>
        <w:jc w:val="center"/>
        <w:rPr>
          <w:rFonts w:ascii="Arial" w:hAnsi="Arial" w:cs="Arial"/>
          <w:b/>
          <w:w w:val="103"/>
          <w:sz w:val="22"/>
          <w:szCs w:val="22"/>
          <w:lang w:eastAsia="en-US"/>
        </w:rPr>
      </w:pPr>
    </w:p>
    <w:p w:rsidR="00061B84" w:rsidRDefault="0019403F" w:rsidP="0019403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hAnsi="Arial" w:cs="Arial"/>
          <w:b/>
          <w:w w:val="101"/>
          <w:sz w:val="22"/>
          <w:szCs w:val="22"/>
          <w:lang w:eastAsia="en-US"/>
        </w:rPr>
      </w:pPr>
      <w:r w:rsidRPr="001A1D26">
        <w:rPr>
          <w:rFonts w:ascii="Arial" w:hAnsi="Arial" w:cs="Arial"/>
          <w:b/>
          <w:w w:val="102"/>
          <w:sz w:val="22"/>
          <w:szCs w:val="22"/>
          <w:lang w:eastAsia="en-US"/>
        </w:rPr>
        <w:tab/>
        <w:t>REPUBLIC</w:t>
      </w:r>
      <w:r w:rsidRPr="001A1D26">
        <w:rPr>
          <w:rFonts w:ascii="Arial" w:hAnsi="Arial" w:cs="Arial"/>
          <w:b/>
          <w:spacing w:val="18"/>
          <w:sz w:val="22"/>
          <w:szCs w:val="22"/>
          <w:lang w:eastAsia="en-US"/>
        </w:rPr>
        <w:t xml:space="preserve"> </w:t>
      </w:r>
      <w:r w:rsidRPr="001A1D26">
        <w:rPr>
          <w:rFonts w:ascii="Arial" w:hAnsi="Arial" w:cs="Arial"/>
          <w:b/>
          <w:w w:val="103"/>
          <w:sz w:val="22"/>
          <w:szCs w:val="22"/>
          <w:lang w:eastAsia="en-US"/>
        </w:rPr>
        <w:t>OF</w:t>
      </w:r>
      <w:r w:rsidRPr="001A1D26">
        <w:rPr>
          <w:rFonts w:ascii="Arial" w:hAnsi="Arial" w:cs="Arial"/>
          <w:b/>
          <w:spacing w:val="5"/>
          <w:sz w:val="22"/>
          <w:szCs w:val="22"/>
          <w:lang w:eastAsia="en-US"/>
        </w:rPr>
        <w:t xml:space="preserve"> </w:t>
      </w:r>
      <w:r w:rsidRPr="001A1D26">
        <w:rPr>
          <w:rFonts w:ascii="Arial" w:hAnsi="Arial" w:cs="Arial"/>
          <w:b/>
          <w:w w:val="104"/>
          <w:sz w:val="22"/>
          <w:szCs w:val="22"/>
          <w:lang w:eastAsia="en-US"/>
        </w:rPr>
        <w:t>SOUTH</w:t>
      </w:r>
      <w:r w:rsidRPr="001A1D26">
        <w:rPr>
          <w:rFonts w:ascii="Arial" w:hAnsi="Arial" w:cs="Arial"/>
          <w:b/>
          <w:spacing w:val="7"/>
          <w:sz w:val="22"/>
          <w:szCs w:val="22"/>
          <w:lang w:eastAsia="en-US"/>
        </w:rPr>
        <w:t xml:space="preserve"> </w:t>
      </w:r>
      <w:r w:rsidRPr="001A1D26">
        <w:rPr>
          <w:rFonts w:ascii="Arial" w:hAnsi="Arial" w:cs="Arial"/>
          <w:b/>
          <w:w w:val="101"/>
          <w:sz w:val="22"/>
          <w:szCs w:val="22"/>
          <w:lang w:eastAsia="en-US"/>
        </w:rPr>
        <w:t>AFRICA</w:t>
      </w:r>
    </w:p>
    <w:p w:rsidR="0019403F" w:rsidRPr="001A1D26" w:rsidRDefault="0019403F" w:rsidP="0019403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2"/>
          <w:szCs w:val="22"/>
          <w:lang w:eastAsia="en-US"/>
        </w:rPr>
      </w:pPr>
      <w:r w:rsidRPr="001A1D26">
        <w:rPr>
          <w:rFonts w:ascii="Arial" w:hAnsi="Arial" w:cs="Arial"/>
          <w:b/>
          <w:w w:val="101"/>
          <w:sz w:val="22"/>
          <w:szCs w:val="22"/>
          <w:lang w:eastAsia="en-US"/>
        </w:rPr>
        <w:tab/>
      </w:r>
    </w:p>
    <w:p w:rsidR="0019403F" w:rsidRPr="001A1D26" w:rsidRDefault="0019403F" w:rsidP="0019403F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9403F" w:rsidRPr="001A1D26" w:rsidRDefault="0019403F" w:rsidP="0019403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1A1D26">
        <w:rPr>
          <w:rFonts w:ascii="Arial" w:hAnsi="Arial" w:cs="Arial"/>
          <w:b/>
          <w:bCs/>
          <w:sz w:val="22"/>
          <w:szCs w:val="22"/>
          <w:lang w:eastAsia="en-US"/>
        </w:rPr>
        <w:t>QUESTION FOR WRITTEN REPLY: NATIONAL ASSEMBLY (NA)</w:t>
      </w:r>
    </w:p>
    <w:p w:rsidR="00680ED0" w:rsidRPr="001A1D26" w:rsidRDefault="00680ED0" w:rsidP="00F91FD5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C4157" w:rsidRPr="001A1D26" w:rsidRDefault="005C4157" w:rsidP="005C4157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1A1D26">
        <w:rPr>
          <w:rFonts w:ascii="Arial" w:hAnsi="Arial" w:cs="Arial"/>
          <w:b/>
          <w:bCs/>
          <w:sz w:val="22"/>
          <w:szCs w:val="22"/>
          <w:lang w:eastAsia="en-US"/>
        </w:rPr>
        <w:t xml:space="preserve">Date of </w:t>
      </w:r>
      <w:r w:rsidR="00BF671B" w:rsidRPr="001A1D26">
        <w:rPr>
          <w:rFonts w:ascii="Arial" w:hAnsi="Arial" w:cs="Arial"/>
          <w:b/>
          <w:bCs/>
          <w:sz w:val="22"/>
          <w:szCs w:val="22"/>
          <w:lang w:eastAsia="en-US"/>
        </w:rPr>
        <w:t>Publication:</w:t>
      </w:r>
      <w:r w:rsidRPr="001A1D26">
        <w:rPr>
          <w:rFonts w:ascii="Arial" w:hAnsi="Arial" w:cs="Arial"/>
          <w:b/>
          <w:bCs/>
          <w:sz w:val="22"/>
          <w:szCs w:val="22"/>
          <w:lang w:eastAsia="en-US"/>
        </w:rPr>
        <w:t xml:space="preserve"> 29 May 2020</w:t>
      </w:r>
    </w:p>
    <w:p w:rsidR="005C4157" w:rsidRPr="00533E35" w:rsidRDefault="005C4157" w:rsidP="005C4157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677A2E" w:rsidRPr="00533E35" w:rsidRDefault="00677A2E" w:rsidP="00677A2E">
      <w:pPr>
        <w:ind w:left="360"/>
        <w:jc w:val="both"/>
        <w:rPr>
          <w:rFonts w:ascii="Arial" w:hAnsi="Arial" w:cs="Arial"/>
          <w:bCs/>
          <w:szCs w:val="24"/>
          <w:lang w:eastAsia="en-US"/>
        </w:rPr>
      </w:pPr>
      <w:r w:rsidRPr="00533E35">
        <w:rPr>
          <w:rFonts w:ascii="Arial" w:hAnsi="Arial" w:cs="Arial"/>
          <w:b/>
          <w:bCs/>
          <w:szCs w:val="24"/>
          <w:lang w:eastAsia="en-US"/>
        </w:rPr>
        <w:t>1003.Mr M Hlengwa  (IFP) to ask the Minister of International Relations and Cooperation</w:t>
      </w:r>
      <w:r w:rsidRPr="00533E35">
        <w:rPr>
          <w:rFonts w:ascii="Arial" w:hAnsi="Arial" w:cs="Arial"/>
          <w:bCs/>
          <w:szCs w:val="24"/>
          <w:lang w:eastAsia="en-US"/>
        </w:rPr>
        <w:t>:</w:t>
      </w:r>
    </w:p>
    <w:p w:rsidR="00677A2E" w:rsidRPr="00533E35" w:rsidRDefault="00677A2E" w:rsidP="00677A2E">
      <w:pPr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677A2E" w:rsidRPr="00533E35" w:rsidRDefault="007D6A0E" w:rsidP="007D6A0E">
      <w:pPr>
        <w:spacing w:after="160" w:line="259" w:lineRule="auto"/>
        <w:jc w:val="both"/>
        <w:rPr>
          <w:rFonts w:ascii="Arial" w:hAnsi="Arial" w:cs="Arial"/>
          <w:bCs/>
          <w:szCs w:val="24"/>
          <w:lang w:eastAsia="en-US"/>
        </w:rPr>
      </w:pPr>
      <w:r w:rsidRPr="00533E35">
        <w:rPr>
          <w:rFonts w:ascii="Arial" w:hAnsi="Arial" w:cs="Arial"/>
          <w:bCs/>
          <w:szCs w:val="24"/>
          <w:lang w:eastAsia="en-US"/>
        </w:rPr>
        <w:t>1.</w:t>
      </w:r>
      <w:r w:rsidR="00677A2E" w:rsidRPr="00533E35">
        <w:rPr>
          <w:rFonts w:ascii="Arial" w:hAnsi="Arial" w:cs="Arial"/>
          <w:bCs/>
          <w:szCs w:val="24"/>
          <w:lang w:eastAsia="en-US"/>
        </w:rPr>
        <w:t>(a) What total number of persons were repatriated from other African countries during the period of lockdown to curb the spread of Covid-19 and (b)(i) at which quarantine sites were the specified persons placed and (ii) why were they placed at the specified quarantined sites;</w:t>
      </w:r>
    </w:p>
    <w:p w:rsidR="00677A2E" w:rsidRPr="00533E35" w:rsidRDefault="007D6A0E" w:rsidP="007D6A0E">
      <w:pPr>
        <w:spacing w:after="160" w:line="259" w:lineRule="auto"/>
        <w:jc w:val="both"/>
        <w:rPr>
          <w:rFonts w:ascii="Arial" w:hAnsi="Arial" w:cs="Arial"/>
          <w:bCs/>
          <w:szCs w:val="24"/>
          <w:lang w:eastAsia="en-US"/>
        </w:rPr>
      </w:pPr>
      <w:r w:rsidRPr="00533E35">
        <w:rPr>
          <w:rFonts w:ascii="Arial" w:hAnsi="Arial" w:cs="Arial"/>
          <w:bCs/>
          <w:szCs w:val="24"/>
          <w:lang w:eastAsia="en-US"/>
        </w:rPr>
        <w:t>2.</w:t>
      </w:r>
      <w:r w:rsidR="00677A2E" w:rsidRPr="00533E35">
        <w:rPr>
          <w:rFonts w:ascii="Arial" w:hAnsi="Arial" w:cs="Arial"/>
          <w:bCs/>
          <w:szCs w:val="24"/>
          <w:lang w:eastAsia="en-US"/>
        </w:rPr>
        <w:t xml:space="preserve">Whether there were any persons that her department had identified, but was unable to repatriate; if so, (a) what total number of persons, (b) from which countries and (c) what were the reasons for her department’s decision not to repatriate such persons? </w:t>
      </w:r>
      <w:r w:rsidR="00677A2E" w:rsidRPr="00533E35">
        <w:rPr>
          <w:rFonts w:ascii="Arial" w:hAnsi="Arial" w:cs="Arial"/>
          <w:b/>
          <w:bCs/>
          <w:szCs w:val="24"/>
          <w:lang w:eastAsia="en-US"/>
        </w:rPr>
        <w:t>NW1292E</w:t>
      </w:r>
    </w:p>
    <w:p w:rsidR="009141D5" w:rsidRPr="00533E35" w:rsidRDefault="009141D5" w:rsidP="004375B5">
      <w:pPr>
        <w:tabs>
          <w:tab w:val="left" w:pos="360"/>
        </w:tabs>
        <w:ind w:left="993" w:hanging="567"/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9141D5" w:rsidRPr="00533E35" w:rsidRDefault="009141D5" w:rsidP="009141D5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533E35">
        <w:rPr>
          <w:rFonts w:ascii="Arial" w:hAnsi="Arial" w:cs="Arial"/>
          <w:b/>
          <w:szCs w:val="24"/>
          <w:lang w:eastAsia="en-US"/>
        </w:rPr>
        <w:t>REPLY:</w:t>
      </w:r>
    </w:p>
    <w:p w:rsidR="00533E35" w:rsidRPr="00533E35" w:rsidRDefault="00533E35" w:rsidP="00533E35">
      <w:pPr>
        <w:numPr>
          <w:ilvl w:val="0"/>
          <w:numId w:val="25"/>
        </w:numPr>
        <w:tabs>
          <w:tab w:val="left" w:pos="142"/>
        </w:tabs>
        <w:ind w:left="993" w:hanging="1135"/>
        <w:jc w:val="both"/>
        <w:rPr>
          <w:rFonts w:ascii="Arial" w:hAnsi="Arial" w:cs="Arial"/>
          <w:bCs/>
          <w:szCs w:val="24"/>
          <w:lang w:eastAsia="en-US"/>
        </w:rPr>
      </w:pPr>
      <w:r w:rsidRPr="00533E35">
        <w:rPr>
          <w:rFonts w:ascii="Arial" w:hAnsi="Arial" w:cs="Arial"/>
          <w:bCs/>
          <w:szCs w:val="24"/>
          <w:lang w:eastAsia="en-US"/>
        </w:rPr>
        <w:t xml:space="preserve">    (a) </w:t>
      </w:r>
      <w:r w:rsidRPr="00533E35">
        <w:rPr>
          <w:rFonts w:ascii="Arial" w:hAnsi="Arial" w:cs="Arial"/>
          <w:bCs/>
          <w:szCs w:val="24"/>
          <w:lang w:eastAsia="en-US"/>
        </w:rPr>
        <w:tab/>
      </w:r>
      <w:r w:rsidR="007A2769" w:rsidRPr="00533E35">
        <w:rPr>
          <w:rFonts w:ascii="Arial" w:hAnsi="Arial" w:cs="Arial"/>
          <w:bCs/>
          <w:szCs w:val="24"/>
          <w:lang w:eastAsia="en-US"/>
        </w:rPr>
        <w:t>The total number of persons repatriated</w:t>
      </w:r>
      <w:r w:rsidR="00BC2AE6" w:rsidRPr="00533E35">
        <w:rPr>
          <w:rFonts w:ascii="Arial" w:hAnsi="Arial" w:cs="Arial"/>
          <w:bCs/>
          <w:szCs w:val="24"/>
          <w:lang w:eastAsia="en-US"/>
        </w:rPr>
        <w:t xml:space="preserve"> from other African countries during the period of lockdown</w:t>
      </w:r>
      <w:r w:rsidR="007A2769" w:rsidRPr="00533E35">
        <w:rPr>
          <w:rFonts w:ascii="Arial" w:hAnsi="Arial" w:cs="Arial"/>
          <w:bCs/>
          <w:szCs w:val="24"/>
          <w:lang w:eastAsia="en-US"/>
        </w:rPr>
        <w:t xml:space="preserve"> by </w:t>
      </w:r>
      <w:r w:rsidR="00A86D73" w:rsidRPr="00533E35">
        <w:rPr>
          <w:rFonts w:ascii="Arial" w:hAnsi="Arial" w:cs="Arial"/>
          <w:bCs/>
          <w:szCs w:val="24"/>
          <w:lang w:eastAsia="en-US"/>
        </w:rPr>
        <w:t>a</w:t>
      </w:r>
      <w:r w:rsidR="007A2769" w:rsidRPr="00533E35">
        <w:rPr>
          <w:rFonts w:ascii="Arial" w:hAnsi="Arial" w:cs="Arial"/>
          <w:bCs/>
          <w:szCs w:val="24"/>
          <w:lang w:eastAsia="en-US"/>
        </w:rPr>
        <w:t>ir is 1966</w:t>
      </w:r>
      <w:r w:rsidR="00A86D73" w:rsidRPr="00533E35">
        <w:rPr>
          <w:rFonts w:ascii="Arial" w:hAnsi="Arial" w:cs="Arial"/>
          <w:bCs/>
          <w:szCs w:val="24"/>
          <w:lang w:eastAsia="en-US"/>
        </w:rPr>
        <w:t xml:space="preserve">, </w:t>
      </w:r>
      <w:r w:rsidR="009141D5" w:rsidRPr="00533E35">
        <w:rPr>
          <w:rFonts w:ascii="Arial" w:hAnsi="Arial" w:cs="Arial"/>
          <w:bCs/>
          <w:szCs w:val="24"/>
          <w:lang w:eastAsia="en-US"/>
        </w:rPr>
        <w:t xml:space="preserve">and </w:t>
      </w:r>
      <w:r w:rsidR="007A2769" w:rsidRPr="00533E35">
        <w:rPr>
          <w:rFonts w:ascii="Arial" w:hAnsi="Arial" w:cs="Arial"/>
          <w:bCs/>
          <w:szCs w:val="24"/>
          <w:lang w:eastAsia="en-US"/>
        </w:rPr>
        <w:t xml:space="preserve">those </w:t>
      </w:r>
      <w:r w:rsidR="00BF17DF" w:rsidRPr="00533E35">
        <w:rPr>
          <w:rFonts w:ascii="Arial" w:hAnsi="Arial" w:cs="Arial"/>
          <w:bCs/>
          <w:szCs w:val="24"/>
          <w:lang w:eastAsia="en-US"/>
        </w:rPr>
        <w:t>through land borders</w:t>
      </w:r>
      <w:r w:rsidR="007A2769" w:rsidRPr="00533E35">
        <w:rPr>
          <w:rFonts w:ascii="Arial" w:hAnsi="Arial" w:cs="Arial"/>
          <w:bCs/>
          <w:szCs w:val="24"/>
          <w:lang w:eastAsia="en-US"/>
        </w:rPr>
        <w:t xml:space="preserve"> </w:t>
      </w:r>
      <w:r w:rsidR="00BF17DF" w:rsidRPr="00533E35">
        <w:rPr>
          <w:rFonts w:ascii="Arial" w:hAnsi="Arial" w:cs="Arial"/>
          <w:bCs/>
          <w:szCs w:val="24"/>
          <w:lang w:eastAsia="en-US"/>
        </w:rPr>
        <w:t>can be best provided by the Department of Home Affairs.</w:t>
      </w:r>
    </w:p>
    <w:p w:rsidR="00533E35" w:rsidRPr="00533E35" w:rsidRDefault="00533E35" w:rsidP="00533E35">
      <w:pPr>
        <w:tabs>
          <w:tab w:val="left" w:pos="142"/>
        </w:tabs>
        <w:ind w:left="993"/>
        <w:jc w:val="both"/>
        <w:rPr>
          <w:rFonts w:ascii="Arial" w:hAnsi="Arial" w:cs="Arial"/>
          <w:bCs/>
          <w:szCs w:val="24"/>
          <w:lang w:eastAsia="en-US"/>
        </w:rPr>
      </w:pPr>
    </w:p>
    <w:p w:rsidR="009141D5" w:rsidRPr="00533E35" w:rsidRDefault="00533E35" w:rsidP="00533E35">
      <w:pPr>
        <w:numPr>
          <w:ilvl w:val="2"/>
          <w:numId w:val="16"/>
        </w:numPr>
        <w:tabs>
          <w:tab w:val="left" w:pos="142"/>
        </w:tabs>
        <w:ind w:left="993" w:hanging="567"/>
        <w:jc w:val="both"/>
        <w:rPr>
          <w:rFonts w:ascii="Arial" w:hAnsi="Arial" w:cs="Arial"/>
          <w:bCs/>
          <w:szCs w:val="24"/>
          <w:lang w:eastAsia="en-US"/>
        </w:rPr>
      </w:pPr>
      <w:r w:rsidRPr="00533E35">
        <w:rPr>
          <w:rFonts w:ascii="Arial" w:hAnsi="Arial" w:cs="Arial"/>
          <w:bCs/>
          <w:szCs w:val="24"/>
          <w:lang w:eastAsia="en-US"/>
        </w:rPr>
        <w:t xml:space="preserve">    </w:t>
      </w:r>
      <w:r w:rsidR="00BC2AE6" w:rsidRPr="00533E35">
        <w:rPr>
          <w:rFonts w:ascii="Arial" w:hAnsi="Arial" w:cs="Arial"/>
          <w:bCs/>
          <w:szCs w:val="24"/>
          <w:lang w:eastAsia="en-US"/>
        </w:rPr>
        <w:t xml:space="preserve">The Department of International Relations and Cooperation is not responsible for allocating quarantine sites. </w:t>
      </w:r>
      <w:r w:rsidR="009141D5" w:rsidRPr="00533E35">
        <w:rPr>
          <w:rFonts w:ascii="Arial" w:hAnsi="Arial" w:cs="Arial"/>
          <w:bCs/>
          <w:szCs w:val="24"/>
          <w:lang w:eastAsia="en-US"/>
        </w:rPr>
        <w:t xml:space="preserve">The Department of </w:t>
      </w:r>
      <w:r w:rsidR="009141D5" w:rsidRPr="00533E35">
        <w:rPr>
          <w:rFonts w:ascii="Arial" w:hAnsi="Arial" w:cs="Arial"/>
          <w:bCs/>
          <w:color w:val="000000"/>
          <w:szCs w:val="24"/>
          <w:lang w:eastAsia="en-US"/>
        </w:rPr>
        <w:t xml:space="preserve">the Public Works may be </w:t>
      </w:r>
      <w:r w:rsidR="009141D5" w:rsidRPr="00533E35">
        <w:rPr>
          <w:rFonts w:ascii="Arial" w:hAnsi="Arial" w:cs="Arial"/>
          <w:bCs/>
          <w:szCs w:val="24"/>
          <w:lang w:eastAsia="en-US"/>
        </w:rPr>
        <w:t>in a better position to respond to questions related to quarantine sites.</w:t>
      </w:r>
    </w:p>
    <w:p w:rsidR="009141D5" w:rsidRPr="00533E35" w:rsidRDefault="009141D5" w:rsidP="009141D5">
      <w:pPr>
        <w:rPr>
          <w:rFonts w:ascii="Arial" w:eastAsia="Calibri" w:hAnsi="Arial" w:cs="Arial"/>
          <w:bCs/>
          <w:szCs w:val="24"/>
          <w:lang w:val="en-US" w:eastAsia="en-US"/>
        </w:rPr>
      </w:pPr>
    </w:p>
    <w:p w:rsidR="00A86D73" w:rsidRPr="00533E35" w:rsidRDefault="007A2769" w:rsidP="00533E35">
      <w:pPr>
        <w:numPr>
          <w:ilvl w:val="1"/>
          <w:numId w:val="16"/>
        </w:numPr>
        <w:ind w:hanging="1222"/>
        <w:jc w:val="both"/>
        <w:rPr>
          <w:b/>
          <w:szCs w:val="24"/>
          <w:lang w:eastAsia="en-US"/>
        </w:rPr>
      </w:pPr>
      <w:r w:rsidRPr="00533E35">
        <w:rPr>
          <w:rFonts w:ascii="Arial" w:hAnsi="Arial" w:cs="Arial"/>
          <w:bCs/>
          <w:szCs w:val="24"/>
          <w:lang w:eastAsia="en-US"/>
        </w:rPr>
        <w:t xml:space="preserve">No </w:t>
      </w:r>
    </w:p>
    <w:p w:rsidR="00BC2AE6" w:rsidRPr="00533E35" w:rsidRDefault="00BC2AE6" w:rsidP="00A86D73">
      <w:pPr>
        <w:numPr>
          <w:ilvl w:val="0"/>
          <w:numId w:val="22"/>
        </w:numPr>
        <w:ind w:left="1276"/>
        <w:jc w:val="both"/>
        <w:rPr>
          <w:b/>
          <w:szCs w:val="24"/>
          <w:lang w:eastAsia="en-US"/>
        </w:rPr>
      </w:pPr>
      <w:r w:rsidRPr="00533E35">
        <w:rPr>
          <w:rFonts w:ascii="Arial" w:hAnsi="Arial" w:cs="Arial"/>
          <w:bCs/>
          <w:szCs w:val="24"/>
          <w:lang w:eastAsia="en-US"/>
        </w:rPr>
        <w:t xml:space="preserve">Not applicable </w:t>
      </w:r>
    </w:p>
    <w:p w:rsidR="00BC2AE6" w:rsidRPr="00533E35" w:rsidRDefault="00BC2AE6" w:rsidP="00A86D73">
      <w:pPr>
        <w:numPr>
          <w:ilvl w:val="0"/>
          <w:numId w:val="22"/>
        </w:numPr>
        <w:ind w:left="1276"/>
        <w:jc w:val="both"/>
        <w:rPr>
          <w:b/>
          <w:szCs w:val="24"/>
          <w:lang w:eastAsia="en-US"/>
        </w:rPr>
      </w:pPr>
      <w:r w:rsidRPr="00533E35">
        <w:rPr>
          <w:rFonts w:ascii="Arial" w:hAnsi="Arial" w:cs="Arial"/>
          <w:bCs/>
          <w:szCs w:val="24"/>
          <w:lang w:eastAsia="en-US"/>
        </w:rPr>
        <w:t xml:space="preserve">Not applicable </w:t>
      </w:r>
    </w:p>
    <w:p w:rsidR="009141D5" w:rsidRPr="00533E35" w:rsidRDefault="00BC2AE6" w:rsidP="00BC2AE6">
      <w:pPr>
        <w:numPr>
          <w:ilvl w:val="0"/>
          <w:numId w:val="22"/>
        </w:numPr>
        <w:ind w:left="1276"/>
        <w:jc w:val="both"/>
        <w:rPr>
          <w:rFonts w:ascii="Arial" w:hAnsi="Arial" w:cs="Arial"/>
          <w:b/>
          <w:bCs/>
          <w:szCs w:val="24"/>
          <w:lang w:eastAsia="en-US"/>
        </w:rPr>
      </w:pPr>
      <w:r w:rsidRPr="00533E35">
        <w:rPr>
          <w:rFonts w:ascii="Arial" w:hAnsi="Arial" w:cs="Arial"/>
          <w:bCs/>
          <w:szCs w:val="24"/>
          <w:lang w:eastAsia="en-US"/>
        </w:rPr>
        <w:t xml:space="preserve">Not applicable </w:t>
      </w:r>
    </w:p>
    <w:p w:rsidR="00175313" w:rsidRPr="001A1D26" w:rsidRDefault="00175313" w:rsidP="00F91FD5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0310F" w:rsidRDefault="0080310F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C2AE6" w:rsidRDefault="00BC2AE6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C2AE6" w:rsidRDefault="00BC2AE6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C2AE6" w:rsidRDefault="00BC2AE6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C2AE6" w:rsidRDefault="00BC2AE6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C2AE6" w:rsidRDefault="00BC2AE6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D555A7" w:rsidRPr="001A1D26" w:rsidRDefault="00D555A7" w:rsidP="00D555A7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sectPr w:rsidR="00D555A7" w:rsidRPr="001A1D26" w:rsidSect="00677A2E">
      <w:headerReference w:type="default" r:id="rId13"/>
      <w:footerReference w:type="default" r:id="rId14"/>
      <w:pgSz w:w="11907" w:h="16840" w:code="9"/>
      <w:pgMar w:top="1134" w:right="1134" w:bottom="1247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17" w:rsidRDefault="003E5D17">
      <w:r>
        <w:separator/>
      </w:r>
    </w:p>
  </w:endnote>
  <w:endnote w:type="continuationSeparator" w:id="0">
    <w:p w:rsidR="003E5D17" w:rsidRDefault="003E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087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17" w:rsidRDefault="003E5D17">
      <w:r>
        <w:separator/>
      </w:r>
    </w:p>
  </w:footnote>
  <w:footnote w:type="continuationSeparator" w:id="0">
    <w:p w:rsidR="003E5D17" w:rsidRDefault="003E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803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C71"/>
    <w:multiLevelType w:val="hybridMultilevel"/>
    <w:tmpl w:val="CE7272B0"/>
    <w:lvl w:ilvl="0" w:tplc="359AE410">
      <w:start w:val="874"/>
      <w:numFmt w:val="decimal"/>
      <w:lvlText w:val="%1."/>
      <w:lvlJc w:val="left"/>
      <w:pPr>
        <w:ind w:left="1595" w:hanging="4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>
      <w:start w:val="1"/>
      <w:numFmt w:val="lowerRoman"/>
      <w:lvlText w:val="%3."/>
      <w:lvlJc w:val="right"/>
      <w:pPr>
        <w:ind w:left="2935" w:hanging="180"/>
      </w:pPr>
    </w:lvl>
    <w:lvl w:ilvl="3" w:tplc="1C09000F">
      <w:start w:val="1"/>
      <w:numFmt w:val="decimal"/>
      <w:lvlText w:val="%4."/>
      <w:lvlJc w:val="left"/>
      <w:pPr>
        <w:ind w:left="3655" w:hanging="360"/>
      </w:pPr>
    </w:lvl>
    <w:lvl w:ilvl="4" w:tplc="1C090019">
      <w:start w:val="1"/>
      <w:numFmt w:val="lowerLetter"/>
      <w:lvlText w:val="%5."/>
      <w:lvlJc w:val="left"/>
      <w:pPr>
        <w:ind w:left="4375" w:hanging="360"/>
      </w:pPr>
    </w:lvl>
    <w:lvl w:ilvl="5" w:tplc="1C09001B">
      <w:start w:val="1"/>
      <w:numFmt w:val="lowerRoman"/>
      <w:lvlText w:val="%6."/>
      <w:lvlJc w:val="right"/>
      <w:pPr>
        <w:ind w:left="5095" w:hanging="180"/>
      </w:pPr>
    </w:lvl>
    <w:lvl w:ilvl="6" w:tplc="1C09000F">
      <w:start w:val="1"/>
      <w:numFmt w:val="decimal"/>
      <w:lvlText w:val="%7."/>
      <w:lvlJc w:val="left"/>
      <w:pPr>
        <w:ind w:left="5815" w:hanging="360"/>
      </w:pPr>
    </w:lvl>
    <w:lvl w:ilvl="7" w:tplc="1C090019">
      <w:start w:val="1"/>
      <w:numFmt w:val="lowerLetter"/>
      <w:lvlText w:val="%8."/>
      <w:lvlJc w:val="left"/>
      <w:pPr>
        <w:ind w:left="6535" w:hanging="360"/>
      </w:pPr>
    </w:lvl>
    <w:lvl w:ilvl="8" w:tplc="1C09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4C2138"/>
    <w:multiLevelType w:val="hybridMultilevel"/>
    <w:tmpl w:val="2FE2619A"/>
    <w:lvl w:ilvl="0" w:tplc="AEEC42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17B7"/>
    <w:multiLevelType w:val="hybridMultilevel"/>
    <w:tmpl w:val="75C235A2"/>
    <w:lvl w:ilvl="0" w:tplc="11FE7B84">
      <w:start w:val="1"/>
      <w:numFmt w:val="decimal"/>
      <w:lvlText w:val="(%1)"/>
      <w:lvlJc w:val="left"/>
      <w:pPr>
        <w:ind w:left="86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8BC26BC"/>
    <w:multiLevelType w:val="multilevel"/>
    <w:tmpl w:val="6128A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0"/>
      </w:rPr>
    </w:lvl>
  </w:abstractNum>
  <w:abstractNum w:abstractNumId="5" w15:restartNumberingAfterBreak="0">
    <w:nsid w:val="263D39DD"/>
    <w:multiLevelType w:val="hybridMultilevel"/>
    <w:tmpl w:val="3F0E6B14"/>
    <w:lvl w:ilvl="0" w:tplc="FED859E0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C31CA"/>
    <w:multiLevelType w:val="hybridMultilevel"/>
    <w:tmpl w:val="E586E3AE"/>
    <w:lvl w:ilvl="0" w:tplc="E7C87F88">
      <w:start w:val="874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3A43AA"/>
    <w:multiLevelType w:val="hybridMultilevel"/>
    <w:tmpl w:val="A006B6A2"/>
    <w:lvl w:ilvl="0" w:tplc="F77E2158">
      <w:start w:val="615"/>
      <w:numFmt w:val="decimal"/>
      <w:lvlText w:val="%1."/>
      <w:lvlJc w:val="left"/>
      <w:pPr>
        <w:ind w:left="1028" w:hanging="4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C44AE1"/>
    <w:multiLevelType w:val="hybridMultilevel"/>
    <w:tmpl w:val="802A296A"/>
    <w:lvl w:ilvl="0" w:tplc="AEEC42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5B24DD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 w:tplc="F2CADD82">
      <w:start w:val="1"/>
      <w:numFmt w:val="lowerLetter"/>
      <w:lvlText w:val="(%3)"/>
      <w:lvlJc w:val="left"/>
      <w:pPr>
        <w:ind w:left="1980" w:hanging="360"/>
      </w:pPr>
      <w:rPr>
        <w:rFonts w:ascii="Arial" w:hAnsi="Arial" w:cs="Arial" w:hint="default"/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4D44D5C"/>
    <w:multiLevelType w:val="hybridMultilevel"/>
    <w:tmpl w:val="F9CA3CA4"/>
    <w:lvl w:ilvl="0" w:tplc="85A69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8DD57B9"/>
    <w:multiLevelType w:val="hybridMultilevel"/>
    <w:tmpl w:val="7744EBF4"/>
    <w:lvl w:ilvl="0" w:tplc="B1AEEFEE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0C60"/>
    <w:multiLevelType w:val="hybridMultilevel"/>
    <w:tmpl w:val="46BE38D0"/>
    <w:lvl w:ilvl="0" w:tplc="E4C609B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111C8"/>
    <w:multiLevelType w:val="hybridMultilevel"/>
    <w:tmpl w:val="9F7E38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9152A60"/>
    <w:multiLevelType w:val="hybridMultilevel"/>
    <w:tmpl w:val="AD74BCAC"/>
    <w:lvl w:ilvl="0" w:tplc="1C09000F">
      <w:start w:val="1"/>
      <w:numFmt w:val="decimal"/>
      <w:lvlText w:val="%1."/>
      <w:lvlJc w:val="lef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FF1341A"/>
    <w:multiLevelType w:val="hybridMultilevel"/>
    <w:tmpl w:val="24289492"/>
    <w:lvl w:ilvl="0" w:tplc="B8E60618">
      <w:start w:val="807"/>
      <w:numFmt w:val="decimal"/>
      <w:lvlText w:val="%1."/>
      <w:lvlJc w:val="left"/>
      <w:pPr>
        <w:ind w:left="820" w:hanging="4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C7865DE"/>
    <w:multiLevelType w:val="hybridMultilevel"/>
    <w:tmpl w:val="0A46926C"/>
    <w:lvl w:ilvl="0" w:tplc="C5C24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20"/>
  </w:num>
  <w:num w:numId="5">
    <w:abstractNumId w:val="21"/>
  </w:num>
  <w:num w:numId="6">
    <w:abstractNumId w:val="16"/>
  </w:num>
  <w:num w:numId="7">
    <w:abstractNumId w:val="7"/>
  </w:num>
  <w:num w:numId="8">
    <w:abstractNumId w:val="10"/>
  </w:num>
  <w:num w:numId="9">
    <w:abstractNumId w:val="11"/>
  </w:num>
  <w:num w:numId="10">
    <w:abstractNumId w:val="22"/>
  </w:num>
  <w:num w:numId="11">
    <w:abstractNumId w:val="8"/>
  </w:num>
  <w:num w:numId="12">
    <w:abstractNumId w:val="0"/>
    <w:lvlOverride w:ilvl="0">
      <w:startOverride w:val="8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  <w:lvlOverride w:ilvl="0">
      <w:startOverride w:val="8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4"/>
  </w:num>
  <w:num w:numId="22">
    <w:abstractNumId w:val="14"/>
  </w:num>
  <w:num w:numId="23">
    <w:abstractNumId w:val="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9"/>
    <w:rsid w:val="00003F59"/>
    <w:rsid w:val="00032FDC"/>
    <w:rsid w:val="00035A7A"/>
    <w:rsid w:val="00046E8E"/>
    <w:rsid w:val="00053CA9"/>
    <w:rsid w:val="00056F39"/>
    <w:rsid w:val="00061B84"/>
    <w:rsid w:val="00063D28"/>
    <w:rsid w:val="00063FAE"/>
    <w:rsid w:val="000A3EDC"/>
    <w:rsid w:val="000A5197"/>
    <w:rsid w:val="000A553A"/>
    <w:rsid w:val="000C68EB"/>
    <w:rsid w:val="000E1090"/>
    <w:rsid w:val="000E6D66"/>
    <w:rsid w:val="000F1CE7"/>
    <w:rsid w:val="000F419D"/>
    <w:rsid w:val="000F4994"/>
    <w:rsid w:val="000F7B17"/>
    <w:rsid w:val="0010397C"/>
    <w:rsid w:val="00115BA4"/>
    <w:rsid w:val="00116771"/>
    <w:rsid w:val="0012737E"/>
    <w:rsid w:val="0013274C"/>
    <w:rsid w:val="00144BB0"/>
    <w:rsid w:val="00154CF1"/>
    <w:rsid w:val="00164C55"/>
    <w:rsid w:val="00175313"/>
    <w:rsid w:val="00177034"/>
    <w:rsid w:val="001848D8"/>
    <w:rsid w:val="0019403F"/>
    <w:rsid w:val="001A1D26"/>
    <w:rsid w:val="001D289F"/>
    <w:rsid w:val="001D36F1"/>
    <w:rsid w:val="001E18E7"/>
    <w:rsid w:val="001E1A3C"/>
    <w:rsid w:val="001F0706"/>
    <w:rsid w:val="0020753C"/>
    <w:rsid w:val="0020760D"/>
    <w:rsid w:val="00210837"/>
    <w:rsid w:val="00216EF4"/>
    <w:rsid w:val="002173E4"/>
    <w:rsid w:val="002200BC"/>
    <w:rsid w:val="002503B1"/>
    <w:rsid w:val="0025188D"/>
    <w:rsid w:val="00256B64"/>
    <w:rsid w:val="00256D0B"/>
    <w:rsid w:val="00261B61"/>
    <w:rsid w:val="0026334F"/>
    <w:rsid w:val="002812F4"/>
    <w:rsid w:val="00283374"/>
    <w:rsid w:val="00292A43"/>
    <w:rsid w:val="002B3068"/>
    <w:rsid w:val="002B61A5"/>
    <w:rsid w:val="002C6677"/>
    <w:rsid w:val="002D2E72"/>
    <w:rsid w:val="002D3DA3"/>
    <w:rsid w:val="002F3C32"/>
    <w:rsid w:val="00300F8A"/>
    <w:rsid w:val="003D2518"/>
    <w:rsid w:val="003E3BDA"/>
    <w:rsid w:val="003E5D17"/>
    <w:rsid w:val="003F279F"/>
    <w:rsid w:val="0040394F"/>
    <w:rsid w:val="00404EB5"/>
    <w:rsid w:val="00407854"/>
    <w:rsid w:val="00407AE4"/>
    <w:rsid w:val="004228C9"/>
    <w:rsid w:val="00435163"/>
    <w:rsid w:val="00437092"/>
    <w:rsid w:val="004375B5"/>
    <w:rsid w:val="00447480"/>
    <w:rsid w:val="00450103"/>
    <w:rsid w:val="00461FA2"/>
    <w:rsid w:val="004974CC"/>
    <w:rsid w:val="004A2845"/>
    <w:rsid w:val="004E5678"/>
    <w:rsid w:val="004F30EC"/>
    <w:rsid w:val="005175F8"/>
    <w:rsid w:val="005214D3"/>
    <w:rsid w:val="00533E35"/>
    <w:rsid w:val="005441D7"/>
    <w:rsid w:val="00551E2C"/>
    <w:rsid w:val="00552087"/>
    <w:rsid w:val="00556623"/>
    <w:rsid w:val="005619FE"/>
    <w:rsid w:val="00563B20"/>
    <w:rsid w:val="00582392"/>
    <w:rsid w:val="005A49B1"/>
    <w:rsid w:val="005B0F98"/>
    <w:rsid w:val="005B5587"/>
    <w:rsid w:val="005B6D71"/>
    <w:rsid w:val="005C4157"/>
    <w:rsid w:val="006021C0"/>
    <w:rsid w:val="00606A0B"/>
    <w:rsid w:val="00612D5A"/>
    <w:rsid w:val="0062518B"/>
    <w:rsid w:val="006260F5"/>
    <w:rsid w:val="0062619B"/>
    <w:rsid w:val="006405F9"/>
    <w:rsid w:val="00667736"/>
    <w:rsid w:val="00677A2E"/>
    <w:rsid w:val="00680ED0"/>
    <w:rsid w:val="00686B79"/>
    <w:rsid w:val="006A3DCF"/>
    <w:rsid w:val="006B2237"/>
    <w:rsid w:val="006E12AD"/>
    <w:rsid w:val="006E517E"/>
    <w:rsid w:val="006F5F47"/>
    <w:rsid w:val="00713FF1"/>
    <w:rsid w:val="00716B9C"/>
    <w:rsid w:val="00717881"/>
    <w:rsid w:val="00726763"/>
    <w:rsid w:val="007279EE"/>
    <w:rsid w:val="0074346E"/>
    <w:rsid w:val="00750702"/>
    <w:rsid w:val="0075612D"/>
    <w:rsid w:val="00765A5E"/>
    <w:rsid w:val="007661A2"/>
    <w:rsid w:val="00775C94"/>
    <w:rsid w:val="00787577"/>
    <w:rsid w:val="00790E58"/>
    <w:rsid w:val="00797A1A"/>
    <w:rsid w:val="007A2761"/>
    <w:rsid w:val="007A2769"/>
    <w:rsid w:val="007B5BF4"/>
    <w:rsid w:val="007C5820"/>
    <w:rsid w:val="007C771B"/>
    <w:rsid w:val="007D6A0E"/>
    <w:rsid w:val="007F1F4B"/>
    <w:rsid w:val="007F376E"/>
    <w:rsid w:val="0080310F"/>
    <w:rsid w:val="00806878"/>
    <w:rsid w:val="008110DB"/>
    <w:rsid w:val="00812046"/>
    <w:rsid w:val="00831D6D"/>
    <w:rsid w:val="008414E6"/>
    <w:rsid w:val="008472B5"/>
    <w:rsid w:val="00856C34"/>
    <w:rsid w:val="00861743"/>
    <w:rsid w:val="00863CC6"/>
    <w:rsid w:val="00867257"/>
    <w:rsid w:val="00872C9D"/>
    <w:rsid w:val="008851B4"/>
    <w:rsid w:val="00896CEC"/>
    <w:rsid w:val="008A4020"/>
    <w:rsid w:val="008A5D1B"/>
    <w:rsid w:val="008E6C4F"/>
    <w:rsid w:val="008E750A"/>
    <w:rsid w:val="009141D5"/>
    <w:rsid w:val="0091779A"/>
    <w:rsid w:val="00920CC8"/>
    <w:rsid w:val="0092638F"/>
    <w:rsid w:val="00946664"/>
    <w:rsid w:val="00947FD9"/>
    <w:rsid w:val="00981F5D"/>
    <w:rsid w:val="009C7DAF"/>
    <w:rsid w:val="009E18F7"/>
    <w:rsid w:val="009E32F0"/>
    <w:rsid w:val="009E5DB2"/>
    <w:rsid w:val="00A0099E"/>
    <w:rsid w:val="00A0432C"/>
    <w:rsid w:val="00A05F85"/>
    <w:rsid w:val="00A13C56"/>
    <w:rsid w:val="00A706E9"/>
    <w:rsid w:val="00A729C2"/>
    <w:rsid w:val="00A86D73"/>
    <w:rsid w:val="00AA5BD0"/>
    <w:rsid w:val="00AC47CA"/>
    <w:rsid w:val="00AC660C"/>
    <w:rsid w:val="00AC75CB"/>
    <w:rsid w:val="00AC7D25"/>
    <w:rsid w:val="00AE3A10"/>
    <w:rsid w:val="00AE5D89"/>
    <w:rsid w:val="00AF1948"/>
    <w:rsid w:val="00AF359F"/>
    <w:rsid w:val="00AF5888"/>
    <w:rsid w:val="00B156F3"/>
    <w:rsid w:val="00B20DF0"/>
    <w:rsid w:val="00B25FA1"/>
    <w:rsid w:val="00B443E2"/>
    <w:rsid w:val="00B66F90"/>
    <w:rsid w:val="00B671F2"/>
    <w:rsid w:val="00B71E38"/>
    <w:rsid w:val="00B75715"/>
    <w:rsid w:val="00B81D16"/>
    <w:rsid w:val="00B95B28"/>
    <w:rsid w:val="00BB1359"/>
    <w:rsid w:val="00BB46E6"/>
    <w:rsid w:val="00BC2AE6"/>
    <w:rsid w:val="00BC64FB"/>
    <w:rsid w:val="00BD2C28"/>
    <w:rsid w:val="00BF17DF"/>
    <w:rsid w:val="00BF4BA0"/>
    <w:rsid w:val="00BF671B"/>
    <w:rsid w:val="00C0319F"/>
    <w:rsid w:val="00C11D75"/>
    <w:rsid w:val="00C2076E"/>
    <w:rsid w:val="00C36227"/>
    <w:rsid w:val="00C8281E"/>
    <w:rsid w:val="00C82CB6"/>
    <w:rsid w:val="00CA039D"/>
    <w:rsid w:val="00CA4C2E"/>
    <w:rsid w:val="00CA6459"/>
    <w:rsid w:val="00CB24A4"/>
    <w:rsid w:val="00CB37CF"/>
    <w:rsid w:val="00CC36A4"/>
    <w:rsid w:val="00CC4FAD"/>
    <w:rsid w:val="00CD1649"/>
    <w:rsid w:val="00CE54A3"/>
    <w:rsid w:val="00D001C5"/>
    <w:rsid w:val="00D02477"/>
    <w:rsid w:val="00D12357"/>
    <w:rsid w:val="00D307BD"/>
    <w:rsid w:val="00D362D4"/>
    <w:rsid w:val="00D555A7"/>
    <w:rsid w:val="00D7271D"/>
    <w:rsid w:val="00D868AC"/>
    <w:rsid w:val="00D96CFC"/>
    <w:rsid w:val="00DA6D4D"/>
    <w:rsid w:val="00DD0027"/>
    <w:rsid w:val="00DE3099"/>
    <w:rsid w:val="00DF4CF8"/>
    <w:rsid w:val="00DF5205"/>
    <w:rsid w:val="00E14A76"/>
    <w:rsid w:val="00E158A8"/>
    <w:rsid w:val="00E2122C"/>
    <w:rsid w:val="00E218CD"/>
    <w:rsid w:val="00E23DD3"/>
    <w:rsid w:val="00E25540"/>
    <w:rsid w:val="00E26BB6"/>
    <w:rsid w:val="00E3480D"/>
    <w:rsid w:val="00E543C9"/>
    <w:rsid w:val="00E56FCB"/>
    <w:rsid w:val="00E6090D"/>
    <w:rsid w:val="00E60D8B"/>
    <w:rsid w:val="00E7386C"/>
    <w:rsid w:val="00E75515"/>
    <w:rsid w:val="00E75B4E"/>
    <w:rsid w:val="00E760CE"/>
    <w:rsid w:val="00E83E05"/>
    <w:rsid w:val="00E86F77"/>
    <w:rsid w:val="00EA2BB1"/>
    <w:rsid w:val="00EB3792"/>
    <w:rsid w:val="00EB3A06"/>
    <w:rsid w:val="00EC1425"/>
    <w:rsid w:val="00F35517"/>
    <w:rsid w:val="00F35C3C"/>
    <w:rsid w:val="00F4798A"/>
    <w:rsid w:val="00F576DC"/>
    <w:rsid w:val="00F80CB5"/>
    <w:rsid w:val="00F91FD5"/>
    <w:rsid w:val="00F925D3"/>
    <w:rsid w:val="00FA388E"/>
    <w:rsid w:val="00FA601F"/>
    <w:rsid w:val="00FB656B"/>
    <w:rsid w:val="00FD53DA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087CAF0-746D-4927-AB67-EC7E73A3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0F"/>
    <w:rPr>
      <w:sz w:val="24"/>
      <w:lang w:val="en-GB" w:eastAsia="en-ZA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table" w:styleId="TableGrid">
    <w:name w:val="Table Grid"/>
    <w:basedOn w:val="TableNormal"/>
    <w:uiPriority w:val="59"/>
    <w:rsid w:val="00BF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2016-06-02T00:00:00Z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73D160-7CD5-4952-BE3B-220A6C26B61D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subject/>
  <dc:creator>CZZ022</dc:creator>
  <cp:keywords/>
  <cp:lastModifiedBy>Nikiwe Ncetezo</cp:lastModifiedBy>
  <cp:revision>2</cp:revision>
  <cp:lastPrinted>2020-06-22T14:15:00Z</cp:lastPrinted>
  <dcterms:created xsi:type="dcterms:W3CDTF">2020-06-23T14:27:00Z</dcterms:created>
  <dcterms:modified xsi:type="dcterms:W3CDTF">2020-06-23T14:27:00Z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