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79BF1" w14:textId="77777777" w:rsidR="00626E0D" w:rsidRPr="00626E0D" w:rsidRDefault="00835FD9" w:rsidP="00626E0D">
      <w:pPr>
        <w:autoSpaceDE w:val="0"/>
        <w:autoSpaceDN w:val="0"/>
        <w:adjustRightInd w:val="0"/>
        <w:jc w:val="center"/>
        <w:rPr>
          <w:rFonts w:eastAsia="Calibri"/>
          <w:sz w:val="24"/>
          <w:szCs w:val="24"/>
          <w:lang w:val="en-ZA"/>
        </w:rPr>
      </w:pPr>
      <w:r w:rsidRPr="00626E0D">
        <w:rPr>
          <w:rFonts w:eastAsia="Calibri"/>
          <w:noProof/>
          <w:sz w:val="24"/>
          <w:szCs w:val="24"/>
          <w:lang w:val="en-ZA" w:eastAsia="en-ZA"/>
        </w:rPr>
        <w:drawing>
          <wp:anchor distT="0" distB="0" distL="114300" distR="114300" simplePos="0" relativeHeight="251657728" behindDoc="0" locked="0" layoutInCell="1" allowOverlap="1" wp14:anchorId="6940E897" wp14:editId="7A27E71B">
            <wp:simplePos x="0" y="0"/>
            <wp:positionH relativeFrom="margin">
              <wp:posOffset>2669540</wp:posOffset>
            </wp:positionH>
            <wp:positionV relativeFrom="margin">
              <wp:posOffset>-458470</wp:posOffset>
            </wp:positionV>
            <wp:extent cx="1009015" cy="109982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65DFF" w14:textId="77777777" w:rsidR="00626E0D" w:rsidRPr="00626E0D" w:rsidRDefault="00626E0D" w:rsidP="00626E0D">
      <w:pPr>
        <w:jc w:val="both"/>
        <w:rPr>
          <w:rFonts w:ascii="Tahoma" w:hAnsi="Tahoma" w:cs="Tahoma"/>
          <w:sz w:val="24"/>
          <w:szCs w:val="24"/>
          <w:lang w:eastAsia="en-ZA"/>
        </w:rPr>
      </w:pPr>
    </w:p>
    <w:p w14:paraId="7840B369" w14:textId="77777777" w:rsidR="00626E0D" w:rsidRPr="00626E0D" w:rsidRDefault="00626E0D" w:rsidP="00626E0D">
      <w:pPr>
        <w:jc w:val="both"/>
        <w:rPr>
          <w:rFonts w:ascii="Tahoma" w:hAnsi="Tahoma" w:cs="Tahoma"/>
          <w:sz w:val="24"/>
          <w:szCs w:val="24"/>
          <w:lang w:eastAsia="en-ZA"/>
        </w:rPr>
      </w:pPr>
    </w:p>
    <w:p w14:paraId="652FB0B0" w14:textId="77777777" w:rsidR="00626E0D" w:rsidRPr="00626E0D" w:rsidRDefault="00626E0D" w:rsidP="00626E0D">
      <w:pPr>
        <w:jc w:val="center"/>
        <w:rPr>
          <w:rFonts w:ascii="Arial Bold" w:hAnsi="Arial Bold" w:cs="Arial"/>
          <w:b/>
          <w:color w:val="005800"/>
          <w:sz w:val="16"/>
          <w:szCs w:val="24"/>
          <w:lang w:val="en-ZA" w:eastAsia="en-ZA"/>
        </w:rPr>
      </w:pPr>
    </w:p>
    <w:p w14:paraId="719A3F5A" w14:textId="77777777" w:rsidR="00626E0D" w:rsidRPr="00626E0D" w:rsidRDefault="00626E0D" w:rsidP="00626E0D">
      <w:pPr>
        <w:jc w:val="center"/>
        <w:rPr>
          <w:rFonts w:ascii="Arial Bold" w:hAnsi="Arial Bold" w:cs="Arial"/>
          <w:b/>
          <w:color w:val="005800"/>
          <w:lang w:val="en-ZA" w:eastAsia="en-ZA"/>
        </w:rPr>
      </w:pPr>
      <w:r w:rsidRPr="00626E0D">
        <w:rPr>
          <w:rFonts w:ascii="Arial Bold" w:hAnsi="Arial Bold" w:cs="Arial"/>
          <w:b/>
          <w:color w:val="005800"/>
          <w:lang w:val="en-ZA" w:eastAsia="en-ZA"/>
        </w:rPr>
        <w:t>MINISTER</w:t>
      </w:r>
    </w:p>
    <w:p w14:paraId="457D63B8" w14:textId="77777777" w:rsidR="00626E0D" w:rsidRPr="00626E0D" w:rsidRDefault="00626E0D" w:rsidP="00626E0D">
      <w:pPr>
        <w:jc w:val="center"/>
        <w:rPr>
          <w:rFonts w:ascii="Arial Bold" w:hAnsi="Arial Bold" w:cs="Arial"/>
          <w:b/>
          <w:color w:val="005800"/>
          <w:lang w:val="en-ZA" w:eastAsia="en-ZA"/>
        </w:rPr>
      </w:pPr>
      <w:r w:rsidRPr="00626E0D">
        <w:rPr>
          <w:rFonts w:ascii="Arial Bold" w:hAnsi="Arial Bold" w:cs="Arial"/>
          <w:b/>
          <w:color w:val="005800"/>
          <w:lang w:val="en-ZA" w:eastAsia="en-ZA"/>
        </w:rPr>
        <w:t>HUMAN SETTLEMENTS, WATER AND SANITATION</w:t>
      </w:r>
    </w:p>
    <w:p w14:paraId="766765C7" w14:textId="77777777" w:rsidR="00626E0D" w:rsidRPr="00626E0D" w:rsidRDefault="00626E0D" w:rsidP="00626E0D">
      <w:pPr>
        <w:jc w:val="center"/>
        <w:rPr>
          <w:rFonts w:ascii="Arial Bold" w:hAnsi="Arial Bold" w:cs="Arial"/>
          <w:b/>
          <w:color w:val="005800"/>
          <w:lang w:val="en-ZA" w:eastAsia="en-ZA"/>
        </w:rPr>
      </w:pPr>
      <w:r w:rsidRPr="00626E0D">
        <w:rPr>
          <w:rFonts w:ascii="Arial Bold" w:hAnsi="Arial Bold" w:cs="Arial"/>
          <w:b/>
          <w:color w:val="005800"/>
          <w:lang w:val="en-ZA" w:eastAsia="en-ZA"/>
        </w:rPr>
        <w:t>REPUBLIC OF SOUTH AFRICA</w:t>
      </w:r>
    </w:p>
    <w:p w14:paraId="77B87E9F" w14:textId="77777777" w:rsidR="00D26F9E" w:rsidRPr="00D26F9E" w:rsidRDefault="00D26F9E">
      <w:pPr>
        <w:jc w:val="center"/>
        <w:rPr>
          <w:rFonts w:ascii="Arial" w:hAnsi="Arial" w:cs="Arial"/>
          <w:b/>
          <w:bCs/>
          <w:sz w:val="24"/>
        </w:rPr>
      </w:pPr>
    </w:p>
    <w:p w14:paraId="7BDE995C" w14:textId="77777777" w:rsidR="00D26F9E" w:rsidRPr="005F4728" w:rsidRDefault="00D26F9E" w:rsidP="00D26F9E">
      <w:pPr>
        <w:rPr>
          <w:b/>
          <w:bCs/>
          <w:sz w:val="24"/>
          <w:szCs w:val="24"/>
        </w:rPr>
      </w:pPr>
    </w:p>
    <w:p w14:paraId="25AE6B84" w14:textId="77777777" w:rsidR="00D26F9E" w:rsidRPr="0055709D" w:rsidRDefault="00AE3398" w:rsidP="006F111A">
      <w:pPr>
        <w:rPr>
          <w:b/>
          <w:sz w:val="24"/>
          <w:szCs w:val="24"/>
        </w:rPr>
      </w:pPr>
      <w:r w:rsidRPr="0055709D">
        <w:rPr>
          <w:b/>
          <w:sz w:val="24"/>
          <w:szCs w:val="24"/>
        </w:rPr>
        <w:t xml:space="preserve">NATIONAL </w:t>
      </w:r>
      <w:r>
        <w:rPr>
          <w:b/>
          <w:sz w:val="24"/>
          <w:szCs w:val="24"/>
        </w:rPr>
        <w:t xml:space="preserve">COUNCIL OF PROVINCES </w:t>
      </w:r>
    </w:p>
    <w:p w14:paraId="2F5F5BA1" w14:textId="77777777" w:rsidR="00D26F9E" w:rsidRPr="0055709D" w:rsidRDefault="00D26F9E" w:rsidP="00D26F9E">
      <w:pPr>
        <w:jc w:val="center"/>
        <w:rPr>
          <w:b/>
          <w:sz w:val="24"/>
          <w:szCs w:val="24"/>
        </w:rPr>
      </w:pPr>
    </w:p>
    <w:p w14:paraId="784AFD8F" w14:textId="77777777" w:rsidR="00D26F9E" w:rsidRPr="0055709D" w:rsidRDefault="00D26F9E" w:rsidP="006F111A">
      <w:pPr>
        <w:rPr>
          <w:b/>
          <w:sz w:val="24"/>
          <w:szCs w:val="24"/>
        </w:rPr>
      </w:pPr>
      <w:r w:rsidRPr="0055709D">
        <w:rPr>
          <w:b/>
          <w:sz w:val="24"/>
          <w:szCs w:val="24"/>
        </w:rPr>
        <w:t xml:space="preserve">QUESTION FOR </w:t>
      </w:r>
      <w:r w:rsidR="00977C9C">
        <w:rPr>
          <w:b/>
          <w:sz w:val="24"/>
          <w:szCs w:val="24"/>
        </w:rPr>
        <w:t>ORAL</w:t>
      </w:r>
      <w:r w:rsidR="00B177C5">
        <w:rPr>
          <w:b/>
          <w:sz w:val="24"/>
          <w:szCs w:val="24"/>
        </w:rPr>
        <w:t xml:space="preserve"> </w:t>
      </w:r>
      <w:r w:rsidRPr="0055709D">
        <w:rPr>
          <w:b/>
          <w:sz w:val="24"/>
          <w:szCs w:val="24"/>
        </w:rPr>
        <w:t>REPLY</w:t>
      </w:r>
    </w:p>
    <w:p w14:paraId="6FEE617D" w14:textId="77777777" w:rsidR="00D26F9E" w:rsidRPr="0055709D" w:rsidRDefault="00D26F9E" w:rsidP="00D26F9E">
      <w:pPr>
        <w:rPr>
          <w:b/>
          <w:sz w:val="24"/>
          <w:szCs w:val="24"/>
        </w:rPr>
      </w:pPr>
    </w:p>
    <w:p w14:paraId="271EF312" w14:textId="77777777" w:rsidR="000B2098" w:rsidRDefault="00D26F9E" w:rsidP="00D26F9E">
      <w:pPr>
        <w:rPr>
          <w:b/>
          <w:sz w:val="24"/>
          <w:szCs w:val="24"/>
        </w:rPr>
      </w:pPr>
      <w:r w:rsidRPr="0055709D">
        <w:rPr>
          <w:b/>
          <w:sz w:val="24"/>
          <w:szCs w:val="24"/>
        </w:rPr>
        <w:t>QUESTION NO.:</w:t>
      </w:r>
      <w:r w:rsidR="00D95BCE">
        <w:rPr>
          <w:b/>
          <w:sz w:val="24"/>
          <w:szCs w:val="24"/>
        </w:rPr>
        <w:t xml:space="preserve"> </w:t>
      </w:r>
      <w:r w:rsidR="00FD63A0">
        <w:rPr>
          <w:b/>
          <w:sz w:val="24"/>
          <w:szCs w:val="24"/>
        </w:rPr>
        <w:t>124</w:t>
      </w:r>
    </w:p>
    <w:p w14:paraId="695FBA5A" w14:textId="77777777" w:rsidR="00C72BD9" w:rsidRPr="0055709D" w:rsidRDefault="00C72BD9" w:rsidP="00D26F9E">
      <w:pPr>
        <w:rPr>
          <w:b/>
          <w:sz w:val="24"/>
          <w:szCs w:val="24"/>
        </w:rPr>
      </w:pPr>
    </w:p>
    <w:p w14:paraId="187CED1C" w14:textId="77777777" w:rsidR="00B177C5" w:rsidRDefault="00D26F9E" w:rsidP="00B177C5">
      <w:pPr>
        <w:rPr>
          <w:b/>
          <w:sz w:val="24"/>
          <w:szCs w:val="24"/>
        </w:rPr>
      </w:pPr>
      <w:r w:rsidRPr="0055709D">
        <w:rPr>
          <w:b/>
          <w:sz w:val="24"/>
          <w:szCs w:val="24"/>
        </w:rPr>
        <w:t xml:space="preserve">DATE OF </w:t>
      </w:r>
      <w:r w:rsidR="00FD63A0" w:rsidRPr="0055709D">
        <w:rPr>
          <w:b/>
          <w:sz w:val="24"/>
          <w:szCs w:val="24"/>
        </w:rPr>
        <w:t xml:space="preserve">PUBLICATION: </w:t>
      </w:r>
      <w:r w:rsidR="002F30A3">
        <w:rPr>
          <w:b/>
          <w:sz w:val="24"/>
          <w:szCs w:val="24"/>
        </w:rPr>
        <w:t>2 NOVEMBER 2020</w:t>
      </w:r>
    </w:p>
    <w:p w14:paraId="0BA0F98E" w14:textId="77777777" w:rsidR="00530B4F" w:rsidRDefault="00530B4F" w:rsidP="00B177C5">
      <w:pPr>
        <w:rPr>
          <w:b/>
          <w:sz w:val="24"/>
          <w:szCs w:val="24"/>
        </w:rPr>
      </w:pPr>
    </w:p>
    <w:p w14:paraId="399280C5" w14:textId="77777777" w:rsidR="00FD63A0" w:rsidRPr="00FD63A0" w:rsidRDefault="00FD63A0" w:rsidP="00FD63A0">
      <w:pPr>
        <w:spacing w:before="100" w:beforeAutospacing="1" w:after="100" w:afterAutospacing="1"/>
        <w:ind w:left="709" w:hanging="709"/>
        <w:jc w:val="both"/>
        <w:rPr>
          <w:b/>
          <w:sz w:val="24"/>
          <w:szCs w:val="24"/>
          <w:lang w:val="en-ZA"/>
        </w:rPr>
      </w:pPr>
      <w:r w:rsidRPr="00FD63A0">
        <w:rPr>
          <w:b/>
          <w:sz w:val="24"/>
          <w:szCs w:val="24"/>
          <w:lang w:val="en-ZA"/>
        </w:rPr>
        <w:t xml:space="preserve">Ms C Visser (North West: DA) to ask the Minister of Human Settlements, Water and Sanitation: </w:t>
      </w:r>
    </w:p>
    <w:p w14:paraId="4462EAA5" w14:textId="77777777" w:rsidR="00FD63A0" w:rsidRDefault="00FD63A0" w:rsidP="000D3B51">
      <w:pPr>
        <w:spacing w:before="100" w:beforeAutospacing="1" w:after="100" w:afterAutospacing="1" w:line="360" w:lineRule="auto"/>
        <w:jc w:val="both"/>
        <w:rPr>
          <w:lang w:val="en-ZA"/>
        </w:rPr>
      </w:pPr>
      <w:r w:rsidRPr="00FD63A0">
        <w:rPr>
          <w:sz w:val="24"/>
          <w:szCs w:val="24"/>
          <w:lang w:val="en-ZA"/>
        </w:rPr>
        <w:t>Whether she intends to address land invasion crisis (a) through an amendment and/or (b) by introducing new legislation which would require Parliament to consider the provisions that address the prevention of the implementation of Prevention of Illegal Eviction from and Unlawful Occupation of Land Act, 1998 (Act No. 19 of 1998); if not, why not; if so, what are the relevant details?</w:t>
      </w:r>
      <w:r w:rsidRPr="00FD63A0">
        <w:rPr>
          <w:sz w:val="24"/>
          <w:szCs w:val="24"/>
          <w:lang w:val="en-ZA"/>
        </w:rPr>
        <w:tab/>
      </w:r>
      <w:r w:rsidRPr="007A7755">
        <w:rPr>
          <w:lang w:val="en-ZA"/>
        </w:rPr>
        <w:tab/>
      </w:r>
      <w:r w:rsidRPr="007A7755">
        <w:rPr>
          <w:lang w:val="en-ZA"/>
        </w:rPr>
        <w:tab/>
      </w:r>
      <w:r>
        <w:rPr>
          <w:lang w:val="en-ZA"/>
        </w:rPr>
        <w:t xml:space="preserve">            </w:t>
      </w:r>
      <w:r w:rsidRPr="00FD63A0">
        <w:rPr>
          <w:b/>
          <w:lang w:val="en-ZA"/>
        </w:rPr>
        <w:t>CO911E</w:t>
      </w:r>
    </w:p>
    <w:p w14:paraId="21D0970E" w14:textId="77777777" w:rsidR="00977C9C" w:rsidRDefault="00977C9C" w:rsidP="002E74B8">
      <w:pPr>
        <w:tabs>
          <w:tab w:val="left" w:pos="1690"/>
        </w:tabs>
        <w:ind w:left="720" w:hanging="720"/>
        <w:jc w:val="both"/>
        <w:rPr>
          <w:b/>
          <w:sz w:val="24"/>
          <w:szCs w:val="24"/>
        </w:rPr>
      </w:pPr>
    </w:p>
    <w:p w14:paraId="5A3FC921" w14:textId="77777777" w:rsidR="004A13DD" w:rsidRDefault="00EB6AA1" w:rsidP="00E96A2B">
      <w:pPr>
        <w:tabs>
          <w:tab w:val="left" w:pos="1690"/>
          <w:tab w:val="left" w:pos="7320"/>
        </w:tabs>
        <w:ind w:left="720" w:hanging="720"/>
        <w:jc w:val="both"/>
        <w:rPr>
          <w:b/>
          <w:sz w:val="24"/>
          <w:szCs w:val="24"/>
        </w:rPr>
      </w:pPr>
      <w:r w:rsidRPr="001E66E3">
        <w:rPr>
          <w:b/>
          <w:sz w:val="24"/>
          <w:szCs w:val="24"/>
        </w:rPr>
        <w:t>REPLY:</w:t>
      </w:r>
      <w:r w:rsidR="002E74B8">
        <w:rPr>
          <w:b/>
          <w:sz w:val="24"/>
          <w:szCs w:val="24"/>
        </w:rPr>
        <w:tab/>
      </w:r>
      <w:r w:rsidR="00E96A2B">
        <w:rPr>
          <w:b/>
          <w:sz w:val="24"/>
          <w:szCs w:val="24"/>
        </w:rPr>
        <w:tab/>
      </w:r>
    </w:p>
    <w:p w14:paraId="5C13D70C" w14:textId="77777777" w:rsidR="000D3B51" w:rsidRDefault="000D3B51" w:rsidP="002E74B8">
      <w:pPr>
        <w:tabs>
          <w:tab w:val="left" w:pos="1690"/>
        </w:tabs>
        <w:ind w:left="720" w:hanging="720"/>
        <w:jc w:val="both"/>
        <w:rPr>
          <w:b/>
          <w:sz w:val="24"/>
          <w:szCs w:val="24"/>
        </w:rPr>
      </w:pPr>
    </w:p>
    <w:p w14:paraId="002DBBF5" w14:textId="77777777" w:rsidR="00C75613" w:rsidRPr="00C75613" w:rsidRDefault="00C75613" w:rsidP="00C75613">
      <w:pPr>
        <w:spacing w:line="360" w:lineRule="auto"/>
        <w:jc w:val="both"/>
        <w:rPr>
          <w:sz w:val="24"/>
          <w:szCs w:val="24"/>
          <w:lang w:val="en-ZA"/>
        </w:rPr>
      </w:pPr>
      <w:r w:rsidRPr="00C75613">
        <w:rPr>
          <w:sz w:val="24"/>
          <w:szCs w:val="24"/>
          <w:lang w:val="en-ZA"/>
        </w:rPr>
        <w:t>The Department has finished drafting a macro policy on land for human settlements purposes which will be submitted to Cabinet and a process of consultation.  At this stage it not clear whether the macro policy will lead to an amendment of the existing legislation or to new legislation. The options would require Parliament to either consider the provisions that address the prevention of the implementation of Prevention of illegal evictions from and unlawful occupation of land Act, 1998 (Act no 19 of 1990) or new legislation. The macro policy on land proposes that the land for human settlements must be assembled and measures must be taken to prevent invasions of such land.</w:t>
      </w:r>
    </w:p>
    <w:p w14:paraId="75905C40" w14:textId="77777777" w:rsidR="00C75613" w:rsidRPr="00C75613" w:rsidRDefault="00C75613" w:rsidP="00C75613">
      <w:pPr>
        <w:tabs>
          <w:tab w:val="left" w:pos="1690"/>
        </w:tabs>
        <w:spacing w:line="360" w:lineRule="auto"/>
        <w:ind w:left="720" w:hanging="720"/>
        <w:jc w:val="both"/>
        <w:rPr>
          <w:b/>
          <w:sz w:val="24"/>
          <w:szCs w:val="24"/>
        </w:rPr>
      </w:pPr>
    </w:p>
    <w:p w14:paraId="3E2FF093" w14:textId="77777777" w:rsidR="00C75613" w:rsidRPr="00C75613" w:rsidRDefault="00C75613" w:rsidP="00C75613">
      <w:pPr>
        <w:spacing w:line="360" w:lineRule="auto"/>
        <w:jc w:val="both"/>
        <w:rPr>
          <w:sz w:val="24"/>
          <w:szCs w:val="24"/>
          <w:lang w:val="en-ZA"/>
        </w:rPr>
      </w:pPr>
      <w:r w:rsidRPr="00C75613">
        <w:rPr>
          <w:sz w:val="24"/>
          <w:szCs w:val="24"/>
        </w:rPr>
        <w:t xml:space="preserve">I had convened a </w:t>
      </w:r>
      <w:proofErr w:type="spellStart"/>
      <w:r w:rsidRPr="00C75613">
        <w:rPr>
          <w:sz w:val="24"/>
          <w:szCs w:val="24"/>
        </w:rPr>
        <w:t>MinMEC</w:t>
      </w:r>
      <w:proofErr w:type="spellEnd"/>
      <w:r w:rsidRPr="00C75613">
        <w:rPr>
          <w:sz w:val="24"/>
          <w:szCs w:val="24"/>
        </w:rPr>
        <w:t xml:space="preserve"> meeting on 30 July 2020 wherein I presented a proposal to expedite rapid land release, the upgrading of informal settlements and address the unlawful occupation of land. All sector provinces and municipalities endorsed the </w:t>
      </w:r>
      <w:proofErr w:type="gramStart"/>
      <w:r w:rsidRPr="00C75613">
        <w:rPr>
          <w:sz w:val="24"/>
          <w:szCs w:val="24"/>
        </w:rPr>
        <w:t>proposal</w:t>
      </w:r>
      <w:proofErr w:type="gramEnd"/>
      <w:r w:rsidRPr="00C75613">
        <w:rPr>
          <w:sz w:val="24"/>
          <w:szCs w:val="24"/>
        </w:rPr>
        <w:t xml:space="preserve"> and I will be approaching the relevant government structures for approval of the proposed policy.</w:t>
      </w:r>
    </w:p>
    <w:p w14:paraId="502CF9DD" w14:textId="77777777" w:rsidR="00C75613" w:rsidRPr="00C75613" w:rsidRDefault="00C75613" w:rsidP="00C75613">
      <w:pPr>
        <w:spacing w:line="360" w:lineRule="auto"/>
        <w:jc w:val="both"/>
        <w:rPr>
          <w:sz w:val="24"/>
          <w:szCs w:val="24"/>
          <w:lang w:val="en-ZA"/>
        </w:rPr>
      </w:pPr>
    </w:p>
    <w:p w14:paraId="687A718B" w14:textId="77777777" w:rsidR="00C75613" w:rsidRPr="00C75613" w:rsidRDefault="00C75613" w:rsidP="00C75613">
      <w:pPr>
        <w:spacing w:line="360" w:lineRule="auto"/>
        <w:jc w:val="both"/>
        <w:rPr>
          <w:sz w:val="24"/>
          <w:szCs w:val="24"/>
        </w:rPr>
      </w:pPr>
      <w:r w:rsidRPr="00C75613">
        <w:rPr>
          <w:sz w:val="24"/>
          <w:szCs w:val="24"/>
        </w:rPr>
        <w:t>The Department of Human Settlements provides support to the Inter-Ministerial Committee (IMC) on Land Reform, which amongst others, is geared towards ensuring that the Departments of Public Works and Infrastructure, Public Enterprise  and other Public Entities release 114 000 hectares of land for the development of human settlements.</w:t>
      </w:r>
    </w:p>
    <w:p w14:paraId="3C62CEAB" w14:textId="77777777" w:rsidR="00C75613" w:rsidRPr="00C75613" w:rsidRDefault="00C75613" w:rsidP="00C75613">
      <w:pPr>
        <w:tabs>
          <w:tab w:val="left" w:pos="1690"/>
        </w:tabs>
        <w:spacing w:line="360" w:lineRule="auto"/>
        <w:ind w:left="720" w:hanging="720"/>
        <w:jc w:val="both"/>
        <w:rPr>
          <w:b/>
          <w:sz w:val="24"/>
          <w:szCs w:val="24"/>
        </w:rPr>
      </w:pPr>
    </w:p>
    <w:p w14:paraId="359F428D" w14:textId="77777777" w:rsidR="00C75613" w:rsidRPr="00C75613" w:rsidRDefault="00C75613" w:rsidP="00C75613">
      <w:pPr>
        <w:spacing w:line="360" w:lineRule="auto"/>
        <w:jc w:val="both"/>
        <w:rPr>
          <w:b/>
          <w:sz w:val="24"/>
          <w:szCs w:val="24"/>
        </w:rPr>
      </w:pPr>
    </w:p>
    <w:p w14:paraId="39C8D930" w14:textId="77777777" w:rsidR="00710979" w:rsidRPr="00C75613" w:rsidRDefault="00710979" w:rsidP="00C75613">
      <w:pPr>
        <w:spacing w:line="360" w:lineRule="auto"/>
        <w:jc w:val="both"/>
        <w:rPr>
          <w:b/>
          <w:sz w:val="24"/>
          <w:szCs w:val="24"/>
        </w:rPr>
      </w:pPr>
    </w:p>
    <w:sectPr w:rsidR="00710979" w:rsidRPr="00C75613"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4D044" w14:textId="77777777" w:rsidR="002B3DEC" w:rsidRDefault="002B3DEC" w:rsidP="00054FEC">
      <w:r>
        <w:separator/>
      </w:r>
    </w:p>
  </w:endnote>
  <w:endnote w:type="continuationSeparator" w:id="0">
    <w:p w14:paraId="796B7B15" w14:textId="77777777" w:rsidR="002B3DEC" w:rsidRDefault="002B3DEC"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1F1E" w14:textId="77777777" w:rsidR="002B3DEC" w:rsidRDefault="002B3DEC" w:rsidP="00054FEC">
      <w:r>
        <w:separator/>
      </w:r>
    </w:p>
  </w:footnote>
  <w:footnote w:type="continuationSeparator" w:id="0">
    <w:p w14:paraId="691BF0B0" w14:textId="77777777" w:rsidR="002B3DEC" w:rsidRDefault="002B3DEC" w:rsidP="0005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44B8" w14:textId="77777777" w:rsidR="00E2469A" w:rsidRPr="00526E7D" w:rsidRDefault="00A5613F" w:rsidP="00E2469A">
    <w:pPr>
      <w:pStyle w:val="Header"/>
      <w:jc w:val="right"/>
    </w:pPr>
    <w:r w:rsidRPr="00526E7D">
      <w:t>Question</w:t>
    </w:r>
    <w:r w:rsidR="0091152A">
      <w:t xml:space="preserve"> </w:t>
    </w:r>
    <w:r w:rsidR="00977C9C">
      <w:t>12</w:t>
    </w:r>
    <w:r w:rsidR="00FD63A0">
      <w:t>4</w:t>
    </w:r>
    <w:r w:rsidR="00977C9C">
      <w:t xml:space="preserve"> for oral reply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A2C90"/>
    <w:multiLevelType w:val="hybridMultilevel"/>
    <w:tmpl w:val="19FA0D98"/>
    <w:lvl w:ilvl="0" w:tplc="199CBCF2">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7F35F6"/>
    <w:multiLevelType w:val="hybridMultilevel"/>
    <w:tmpl w:val="B8C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15E4"/>
    <w:multiLevelType w:val="hybridMultilevel"/>
    <w:tmpl w:val="64F46F60"/>
    <w:lvl w:ilvl="0" w:tplc="0EA2D2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97AA9"/>
    <w:multiLevelType w:val="hybridMultilevel"/>
    <w:tmpl w:val="068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D164F"/>
    <w:multiLevelType w:val="hybridMultilevel"/>
    <w:tmpl w:val="8256C52A"/>
    <w:lvl w:ilvl="0" w:tplc="0430269C">
      <w:start w:val="1"/>
      <w:numFmt w:val="low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15:restartNumberingAfterBreak="0">
    <w:nsid w:val="60D06133"/>
    <w:multiLevelType w:val="hybridMultilevel"/>
    <w:tmpl w:val="6D4A2A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9"/>
  </w:num>
  <w:num w:numId="2">
    <w:abstractNumId w:val="6"/>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8"/>
  </w:num>
  <w:num w:numId="8">
    <w:abstractNumId w:val="3"/>
  </w:num>
  <w:num w:numId="9">
    <w:abstractNumId w:val="4"/>
  </w:num>
  <w:num w:numId="10">
    <w:abstractNumId w:val="2"/>
  </w:num>
  <w:num w:numId="11">
    <w:abstractNumId w:val="10"/>
  </w:num>
  <w:num w:numId="12">
    <w:abstractNumId w:val="1"/>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A78D8"/>
    <w:rsid w:val="000B2098"/>
    <w:rsid w:val="000B4AC5"/>
    <w:rsid w:val="000C37CD"/>
    <w:rsid w:val="000C7617"/>
    <w:rsid w:val="000C7AFC"/>
    <w:rsid w:val="000D0C09"/>
    <w:rsid w:val="000D3B51"/>
    <w:rsid w:val="000D5E18"/>
    <w:rsid w:val="000E0847"/>
    <w:rsid w:val="000E238C"/>
    <w:rsid w:val="000E244D"/>
    <w:rsid w:val="000E3FFE"/>
    <w:rsid w:val="000F4B3A"/>
    <w:rsid w:val="000F7154"/>
    <w:rsid w:val="001005E9"/>
    <w:rsid w:val="00100A49"/>
    <w:rsid w:val="00105052"/>
    <w:rsid w:val="00113198"/>
    <w:rsid w:val="0012211E"/>
    <w:rsid w:val="0012375B"/>
    <w:rsid w:val="00131BFD"/>
    <w:rsid w:val="00133AC5"/>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66E3"/>
    <w:rsid w:val="001E77A7"/>
    <w:rsid w:val="001F17FC"/>
    <w:rsid w:val="001F31E6"/>
    <w:rsid w:val="00203262"/>
    <w:rsid w:val="00211743"/>
    <w:rsid w:val="00211A1C"/>
    <w:rsid w:val="002174E7"/>
    <w:rsid w:val="00221ABD"/>
    <w:rsid w:val="00221CAF"/>
    <w:rsid w:val="00221F1C"/>
    <w:rsid w:val="002300C3"/>
    <w:rsid w:val="0023124F"/>
    <w:rsid w:val="002316D0"/>
    <w:rsid w:val="002418D7"/>
    <w:rsid w:val="00244322"/>
    <w:rsid w:val="0024577C"/>
    <w:rsid w:val="00245CEE"/>
    <w:rsid w:val="002565C1"/>
    <w:rsid w:val="00257C83"/>
    <w:rsid w:val="002620BC"/>
    <w:rsid w:val="0027155D"/>
    <w:rsid w:val="00273F15"/>
    <w:rsid w:val="002901FA"/>
    <w:rsid w:val="002922CE"/>
    <w:rsid w:val="002962EB"/>
    <w:rsid w:val="0029651C"/>
    <w:rsid w:val="00297F06"/>
    <w:rsid w:val="002A580A"/>
    <w:rsid w:val="002B3151"/>
    <w:rsid w:val="002B3DEC"/>
    <w:rsid w:val="002B7025"/>
    <w:rsid w:val="002B7A01"/>
    <w:rsid w:val="002C4313"/>
    <w:rsid w:val="002D3BB8"/>
    <w:rsid w:val="002E18F1"/>
    <w:rsid w:val="002E39B0"/>
    <w:rsid w:val="002E74B8"/>
    <w:rsid w:val="002F30A3"/>
    <w:rsid w:val="002F729C"/>
    <w:rsid w:val="002F7976"/>
    <w:rsid w:val="003210D9"/>
    <w:rsid w:val="003225B0"/>
    <w:rsid w:val="00323C61"/>
    <w:rsid w:val="00326ADE"/>
    <w:rsid w:val="00332978"/>
    <w:rsid w:val="00332EDA"/>
    <w:rsid w:val="00333798"/>
    <w:rsid w:val="00342A25"/>
    <w:rsid w:val="003500A3"/>
    <w:rsid w:val="00351776"/>
    <w:rsid w:val="00360151"/>
    <w:rsid w:val="003639EF"/>
    <w:rsid w:val="003658A1"/>
    <w:rsid w:val="00371AFD"/>
    <w:rsid w:val="00386EBC"/>
    <w:rsid w:val="00391B22"/>
    <w:rsid w:val="00392A4A"/>
    <w:rsid w:val="00397799"/>
    <w:rsid w:val="003A0C97"/>
    <w:rsid w:val="003A48E1"/>
    <w:rsid w:val="003B7EF6"/>
    <w:rsid w:val="003C04D0"/>
    <w:rsid w:val="003D1E57"/>
    <w:rsid w:val="003F3285"/>
    <w:rsid w:val="003F3D4B"/>
    <w:rsid w:val="003F40BD"/>
    <w:rsid w:val="003F4CED"/>
    <w:rsid w:val="003F5497"/>
    <w:rsid w:val="00400487"/>
    <w:rsid w:val="0040215C"/>
    <w:rsid w:val="00402533"/>
    <w:rsid w:val="00410254"/>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517"/>
    <w:rsid w:val="00472722"/>
    <w:rsid w:val="00481F38"/>
    <w:rsid w:val="00490BAA"/>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0B4F"/>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87481"/>
    <w:rsid w:val="0059567A"/>
    <w:rsid w:val="005A0373"/>
    <w:rsid w:val="005A09D3"/>
    <w:rsid w:val="005A257C"/>
    <w:rsid w:val="005A3561"/>
    <w:rsid w:val="005A56A1"/>
    <w:rsid w:val="005A715D"/>
    <w:rsid w:val="005B2811"/>
    <w:rsid w:val="005B5D50"/>
    <w:rsid w:val="005B77A4"/>
    <w:rsid w:val="005C71CA"/>
    <w:rsid w:val="005D140A"/>
    <w:rsid w:val="005D1F3D"/>
    <w:rsid w:val="005D69D1"/>
    <w:rsid w:val="005E69AF"/>
    <w:rsid w:val="005F4728"/>
    <w:rsid w:val="00600850"/>
    <w:rsid w:val="00600BD5"/>
    <w:rsid w:val="006043CA"/>
    <w:rsid w:val="0061173D"/>
    <w:rsid w:val="0061227B"/>
    <w:rsid w:val="00614C11"/>
    <w:rsid w:val="00614E22"/>
    <w:rsid w:val="00621979"/>
    <w:rsid w:val="00622769"/>
    <w:rsid w:val="00626E0D"/>
    <w:rsid w:val="006315F4"/>
    <w:rsid w:val="00634815"/>
    <w:rsid w:val="00636C07"/>
    <w:rsid w:val="00643247"/>
    <w:rsid w:val="0064604A"/>
    <w:rsid w:val="00650769"/>
    <w:rsid w:val="0065307F"/>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21C"/>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4183"/>
    <w:rsid w:val="00710979"/>
    <w:rsid w:val="00715D95"/>
    <w:rsid w:val="00720D7F"/>
    <w:rsid w:val="00722FEC"/>
    <w:rsid w:val="00723349"/>
    <w:rsid w:val="007241DD"/>
    <w:rsid w:val="00731E1C"/>
    <w:rsid w:val="007325DE"/>
    <w:rsid w:val="00740E7D"/>
    <w:rsid w:val="00743C1B"/>
    <w:rsid w:val="00744892"/>
    <w:rsid w:val="007468D2"/>
    <w:rsid w:val="0075051F"/>
    <w:rsid w:val="00751A45"/>
    <w:rsid w:val="00755D11"/>
    <w:rsid w:val="00762CB4"/>
    <w:rsid w:val="00764825"/>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EED"/>
    <w:rsid w:val="00835FD9"/>
    <w:rsid w:val="0084025B"/>
    <w:rsid w:val="00845006"/>
    <w:rsid w:val="00845585"/>
    <w:rsid w:val="00852F18"/>
    <w:rsid w:val="008575F4"/>
    <w:rsid w:val="00857E10"/>
    <w:rsid w:val="00860F4B"/>
    <w:rsid w:val="00865572"/>
    <w:rsid w:val="008709EB"/>
    <w:rsid w:val="0087209D"/>
    <w:rsid w:val="00873BDC"/>
    <w:rsid w:val="00874EAB"/>
    <w:rsid w:val="008773D7"/>
    <w:rsid w:val="00880C30"/>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0F93"/>
    <w:rsid w:val="00954574"/>
    <w:rsid w:val="009604A6"/>
    <w:rsid w:val="0096798D"/>
    <w:rsid w:val="00967EE8"/>
    <w:rsid w:val="0097050B"/>
    <w:rsid w:val="00971CE4"/>
    <w:rsid w:val="00972777"/>
    <w:rsid w:val="00974D24"/>
    <w:rsid w:val="00977C9C"/>
    <w:rsid w:val="00984A0C"/>
    <w:rsid w:val="00984BF1"/>
    <w:rsid w:val="00991B77"/>
    <w:rsid w:val="00991C6C"/>
    <w:rsid w:val="009924B5"/>
    <w:rsid w:val="009956D6"/>
    <w:rsid w:val="009A5247"/>
    <w:rsid w:val="009B6B68"/>
    <w:rsid w:val="009C04C3"/>
    <w:rsid w:val="009C6091"/>
    <w:rsid w:val="009D5153"/>
    <w:rsid w:val="009D5DC1"/>
    <w:rsid w:val="009E00EF"/>
    <w:rsid w:val="009E4722"/>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2C7A"/>
    <w:rsid w:val="00A830EA"/>
    <w:rsid w:val="00A90AF6"/>
    <w:rsid w:val="00A9168E"/>
    <w:rsid w:val="00AA08FD"/>
    <w:rsid w:val="00AA1B87"/>
    <w:rsid w:val="00AA2897"/>
    <w:rsid w:val="00AB3C96"/>
    <w:rsid w:val="00AC0B56"/>
    <w:rsid w:val="00AC5723"/>
    <w:rsid w:val="00AC69A5"/>
    <w:rsid w:val="00AE05EB"/>
    <w:rsid w:val="00AE0DBB"/>
    <w:rsid w:val="00AE1377"/>
    <w:rsid w:val="00AE3398"/>
    <w:rsid w:val="00AE5063"/>
    <w:rsid w:val="00AE6436"/>
    <w:rsid w:val="00AF266B"/>
    <w:rsid w:val="00B057B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53E3"/>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75613"/>
    <w:rsid w:val="00C86B1F"/>
    <w:rsid w:val="00C927F2"/>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29C6"/>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2270"/>
    <w:rsid w:val="00E547E7"/>
    <w:rsid w:val="00E604FF"/>
    <w:rsid w:val="00E65C78"/>
    <w:rsid w:val="00E65E8A"/>
    <w:rsid w:val="00E67E28"/>
    <w:rsid w:val="00E70990"/>
    <w:rsid w:val="00E76256"/>
    <w:rsid w:val="00E843C3"/>
    <w:rsid w:val="00E84932"/>
    <w:rsid w:val="00E916B8"/>
    <w:rsid w:val="00E92727"/>
    <w:rsid w:val="00E96A2B"/>
    <w:rsid w:val="00E971FE"/>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1011"/>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81CF7"/>
    <w:rsid w:val="00F9057F"/>
    <w:rsid w:val="00F93680"/>
    <w:rsid w:val="00FA0083"/>
    <w:rsid w:val="00FA12D4"/>
    <w:rsid w:val="00FA14B9"/>
    <w:rsid w:val="00FA2404"/>
    <w:rsid w:val="00FA30B2"/>
    <w:rsid w:val="00FA759C"/>
    <w:rsid w:val="00FB0AF3"/>
    <w:rsid w:val="00FB1940"/>
    <w:rsid w:val="00FC3417"/>
    <w:rsid w:val="00FC40D3"/>
    <w:rsid w:val="00FC4CE9"/>
    <w:rsid w:val="00FC5855"/>
    <w:rsid w:val="00FC6270"/>
    <w:rsid w:val="00FC7327"/>
    <w:rsid w:val="00FD3850"/>
    <w:rsid w:val="00FD48CB"/>
    <w:rsid w:val="00FD63A0"/>
    <w:rsid w:val="00FE5985"/>
    <w:rsid w:val="00FF1E62"/>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58FDE"/>
  <w15:chartTrackingRefBased/>
  <w15:docId w15:val="{9189DE70-1016-42C7-8D88-592DE366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customStyle="1" w:styleId="ColorfulList-Accent11">
    <w:name w:val="Colorful List - Accent 1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Bullet Text 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Bullet Text 1 Char"/>
    <w:link w:val="ListParagraph"/>
    <w:uiPriority w:val="34"/>
    <w:rsid w:val="000D3B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0016736">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Pam Saxby</cp:lastModifiedBy>
  <cp:revision>2</cp:revision>
  <cp:lastPrinted>2019-07-09T14:47:00Z</cp:lastPrinted>
  <dcterms:created xsi:type="dcterms:W3CDTF">2020-11-16T13:44:00Z</dcterms:created>
  <dcterms:modified xsi:type="dcterms:W3CDTF">2020-11-16T13:44:00Z</dcterms:modified>
</cp:coreProperties>
</file>