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F" w:rsidRPr="001B4BBF" w:rsidRDefault="001B4BBF" w:rsidP="001B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m_-2702807288177067728_m_222624593770307"/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Aanpassingsbegroting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vir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Hoër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onderwys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opleiding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: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Ontwikkel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'n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Nguni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- en 'n Sotho-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taal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vir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akademiese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gebruik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>behou</w:t>
      </w:r>
      <w:proofErr w:type="spellEnd"/>
      <w:r w:rsidRPr="001B4BBF">
        <w:rPr>
          <w:rFonts w:ascii="Arial" w:eastAsia="Times New Roman" w:hAnsi="Arial" w:cs="Arial"/>
          <w:b/>
          <w:bCs/>
          <w:color w:val="222222"/>
          <w:sz w:val="52"/>
          <w:szCs w:val="52"/>
          <w:shd w:val="clear" w:color="auto" w:fill="FFFFFF"/>
          <w:lang w:val="en-US"/>
        </w:rPr>
        <w:t xml:space="preserve"> Afrikaans</w:t>
      </w:r>
      <w:bookmarkEnd w:id="0"/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(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Parlementêre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 xml:space="preserve">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begrotingsdebat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 xml:space="preserve">: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Hoër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 xml:space="preserve">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onderwys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 xml:space="preserve"> en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opleiding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  <w:lang w:val="en-US"/>
        </w:rPr>
        <w:t>)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 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proofErr w:type="spellStart"/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Mediaverklaring</w:t>
      </w:r>
      <w:proofErr w:type="spellEnd"/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deur</w:t>
      </w:r>
      <w:proofErr w:type="spellEnd"/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: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>Wynand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>Boshoff</w:t>
      </w:r>
      <w:proofErr w:type="spellEnd"/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 xml:space="preserve">VF Plus-LP en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>hoofwoordvoerder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 xml:space="preserve">: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>Minerale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>hulpbronne</w:t>
      </w:r>
      <w:proofErr w:type="spellEnd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val="en-US"/>
        </w:rPr>
        <w:t>energie</w:t>
      </w:r>
      <w:proofErr w:type="spellEnd"/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22 Julie 2020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 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departement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Hoër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onderwys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opleiding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ontvang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derde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grootste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parlementêre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toelaag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. Met R97</w:t>
      </w:r>
      <w:proofErr w:type="gram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,4</w:t>
      </w:r>
      <w:proofErr w:type="gram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miljard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is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slegs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Maatskaplike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ontwikkeling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Polisie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oortref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. As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verpligte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direkte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vaardigheidsheffing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werkgewers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verhaal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word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ingereken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word,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skuif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Hoër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onderwys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tweede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plek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in.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beursskema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vir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arm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mense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werkersklas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NSFAS, se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begroting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byna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R35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miljard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sou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agtste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uit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41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gewees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het, as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'n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departement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op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sy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was. 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Met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huidige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noodbegroting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waarna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amptelik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as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aanpassingsbegroting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verwys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word, word R1</w:t>
      </w:r>
      <w:proofErr w:type="gram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,7</w:t>
      </w:r>
      <w:proofErr w:type="gram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miljard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oftewel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1,8%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parlementêre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toelaag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besnoei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terwyl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R8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miljard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oftewel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41%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direkte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heffings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verlore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is.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eerste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 'n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aanduiding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voorkeur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Hoër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onderwys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opleiding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geniet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terwyl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tweede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'n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aanduiding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ekonomiese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skade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grendelstaat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waarin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land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vasgevang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Die VF Plus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beskou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hierdie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departement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ook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as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deurslaggewend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vir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Suid-Afrika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.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alleen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kennis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vaardighede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gevorm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word is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belangrik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maar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ook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kulturele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aanpassing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huidige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tydsgewrig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gemaak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moet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word.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lastRenderedPageBreak/>
        <w:t xml:space="preserve">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vermoë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Suid-Afrika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sy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plek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internasionale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gemeenskap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neem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hang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vermoë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af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Afrika-identiteit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met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heersende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globale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stelsel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op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politieke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-,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ekonomiese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-,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wetenskaplike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-,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onderwys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-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selfs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ontspanningsgebied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'n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Westerse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stelsel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saam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snoer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Wanneer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mens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buite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heersende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globale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stelsel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gebore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word, is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keuse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eenvoudig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ignoreer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identiteit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prys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gee en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globale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probeer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aanneem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onreg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betreur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of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agtergrond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met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globale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stelsel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verenig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-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sonder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verlies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een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maar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met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genoegsame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kennis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van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ander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As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universiteite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hulle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deurslaggewende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rol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hierdie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proses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speel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gaan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Suid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-Afrikaners </w:t>
      </w:r>
      <w:proofErr w:type="gram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steeds</w:t>
      </w:r>
      <w:proofErr w:type="gram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verder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agter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raak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-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ongeag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of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hulle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daarmee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tevrede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 of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betreur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.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daarvan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behoort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proofErr w:type="gram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proofErr w:type="gram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wees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ten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minste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een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Nguni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-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een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Sotho-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taal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tot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akademiese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gebruikstaal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ontwikkel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;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Afrikaans as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taal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reeds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proses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kon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deurvoer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waardeer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Terwyl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behoort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proofErr w:type="gram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te</w:t>
      </w:r>
      <w:proofErr w:type="spellEnd"/>
      <w:proofErr w:type="gram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gebeur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is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daar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disfunksionele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universiteite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kolleges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Afrikaans word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bloot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as 'n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hindernis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tot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toegang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gebrandmerk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.</w:t>
      </w: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</w:p>
    <w:p w:rsidR="001B4BBF" w:rsidRPr="001B4BBF" w:rsidRDefault="001B4BBF" w:rsidP="001B4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probleem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met die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begroting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vir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Hoër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onderwys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en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opleiding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is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besteding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nie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,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maar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 xml:space="preserve"> </w:t>
      </w:r>
      <w:proofErr w:type="spellStart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uitvoering</w:t>
      </w:r>
      <w:proofErr w:type="spellEnd"/>
      <w:r w:rsidRPr="001B4BBF">
        <w:rPr>
          <w:rFonts w:ascii="Arial" w:eastAsia="Times New Roman" w:hAnsi="Arial" w:cs="Arial"/>
          <w:color w:val="500050"/>
          <w:sz w:val="24"/>
          <w:szCs w:val="24"/>
          <w:lang w:val="en-US"/>
        </w:rPr>
        <w:t>.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 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 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proofErr w:type="spellStart"/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Navrae</w:t>
      </w:r>
      <w:proofErr w:type="spellEnd"/>
      <w:r w:rsidRPr="001B4BBF"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  <w:t>: 074 166 5540</w:t>
      </w:r>
    </w:p>
    <w:p w:rsidR="001B4BBF" w:rsidRPr="001B4BBF" w:rsidRDefault="001B4BBF" w:rsidP="001B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/>
        </w:rPr>
      </w:pPr>
      <w:r w:rsidRPr="001B4BB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D361C" w:rsidRDefault="002D361C">
      <w:bookmarkStart w:id="1" w:name="_GoBack"/>
      <w:bookmarkEnd w:id="1"/>
    </w:p>
    <w:sectPr w:rsidR="002D361C" w:rsidSect="005D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B4BBF"/>
    <w:rsid w:val="001B4BBF"/>
    <w:rsid w:val="002D361C"/>
    <w:rsid w:val="00527C0C"/>
    <w:rsid w:val="005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3F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2020-07-22T11:26:00Z</dcterms:created>
  <dcterms:modified xsi:type="dcterms:W3CDTF">2020-07-22T11:26:00Z</dcterms:modified>
</cp:coreProperties>
</file>