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BE6A" w14:textId="3FB83D0C" w:rsidR="00234F50" w:rsidRPr="00234F50" w:rsidRDefault="00234F50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4F50">
        <w:rPr>
          <w:rFonts w:ascii="Arial" w:hAnsi="Arial" w:cs="Arial"/>
          <w:color w:val="000000"/>
          <w:sz w:val="28"/>
          <w:szCs w:val="28"/>
        </w:rPr>
        <w:t>Debate on Vote 22: Correctional Services (GHC)</w:t>
      </w:r>
    </w:p>
    <w:p w14:paraId="54D95CCA" w14:textId="473268D0" w:rsidR="00DA0938" w:rsidRPr="00234F50" w:rsidRDefault="00653190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4F50">
        <w:rPr>
          <w:rFonts w:ascii="Arial" w:hAnsi="Arial" w:cs="Arial"/>
          <w:sz w:val="28"/>
          <w:szCs w:val="28"/>
        </w:rPr>
        <w:t>Honourable Speaker,</w:t>
      </w:r>
    </w:p>
    <w:p w14:paraId="23D81DB1" w14:textId="77777777" w:rsidR="00653190" w:rsidRPr="00234F50" w:rsidRDefault="00653190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53A51D3" w14:textId="72487AD0" w:rsidR="00653190" w:rsidRPr="00234F50" w:rsidRDefault="00653190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4F50">
        <w:rPr>
          <w:rFonts w:ascii="Arial" w:hAnsi="Arial" w:cs="Arial"/>
          <w:sz w:val="28"/>
          <w:szCs w:val="28"/>
        </w:rPr>
        <w:t>We as a nation have come from a past where prison facilities were used as tools for torture, oppression and unjust punishment by a government that hated its own citizens. Almost 30 years into our democracy</w:t>
      </w:r>
      <w:r w:rsidR="00234F50" w:rsidRPr="00234F50">
        <w:rPr>
          <w:rFonts w:ascii="Arial" w:hAnsi="Arial" w:cs="Arial"/>
          <w:sz w:val="28"/>
          <w:szCs w:val="28"/>
        </w:rPr>
        <w:t>,</w:t>
      </w:r>
      <w:r w:rsidRPr="00234F50">
        <w:rPr>
          <w:rFonts w:ascii="Arial" w:hAnsi="Arial" w:cs="Arial"/>
          <w:sz w:val="28"/>
          <w:szCs w:val="28"/>
        </w:rPr>
        <w:t xml:space="preserve"> one would have thought that we would have made big reforms to the correctional services systems that would seek to rebuild the very fabric that holds our citizenry together – that is to instil a sense of belonging, constitutional </w:t>
      </w:r>
      <w:proofErr w:type="gramStart"/>
      <w:r w:rsidRPr="00234F50">
        <w:rPr>
          <w:rFonts w:ascii="Arial" w:hAnsi="Arial" w:cs="Arial"/>
          <w:sz w:val="28"/>
          <w:szCs w:val="28"/>
        </w:rPr>
        <w:t>ethics</w:t>
      </w:r>
      <w:proofErr w:type="gramEnd"/>
      <w:r w:rsidRPr="00234F50">
        <w:rPr>
          <w:rFonts w:ascii="Arial" w:hAnsi="Arial" w:cs="Arial"/>
          <w:sz w:val="28"/>
          <w:szCs w:val="28"/>
        </w:rPr>
        <w:t xml:space="preserve"> and values amongst all of us. </w:t>
      </w:r>
    </w:p>
    <w:p w14:paraId="6DBE0EC3" w14:textId="17AFCDDF" w:rsidR="00BB2DED" w:rsidRPr="00234F50" w:rsidRDefault="00BB2DED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4F50">
        <w:rPr>
          <w:rFonts w:ascii="Arial" w:hAnsi="Arial" w:cs="Arial"/>
          <w:sz w:val="28"/>
          <w:szCs w:val="28"/>
        </w:rPr>
        <w:t xml:space="preserve"> This department has an important role to play in balancing the rights of victims </w:t>
      </w:r>
      <w:r w:rsidR="00234F50" w:rsidRPr="00234F50">
        <w:rPr>
          <w:rFonts w:ascii="Arial" w:hAnsi="Arial" w:cs="Arial"/>
          <w:sz w:val="28"/>
          <w:szCs w:val="28"/>
        </w:rPr>
        <w:t>whereby</w:t>
      </w:r>
      <w:r w:rsidRPr="00234F50">
        <w:rPr>
          <w:rFonts w:ascii="Arial" w:hAnsi="Arial" w:cs="Arial"/>
          <w:sz w:val="28"/>
          <w:szCs w:val="28"/>
        </w:rPr>
        <w:t xml:space="preserve"> incarnating the offenders in its facilities but also rehabilitating them </w:t>
      </w:r>
      <w:proofErr w:type="gramStart"/>
      <w:r w:rsidRPr="00234F50">
        <w:rPr>
          <w:rFonts w:ascii="Arial" w:hAnsi="Arial" w:cs="Arial"/>
          <w:sz w:val="28"/>
          <w:szCs w:val="28"/>
        </w:rPr>
        <w:t>in order for</w:t>
      </w:r>
      <w:proofErr w:type="gramEnd"/>
      <w:r w:rsidRPr="00234F50">
        <w:rPr>
          <w:rFonts w:ascii="Arial" w:hAnsi="Arial" w:cs="Arial"/>
          <w:sz w:val="28"/>
          <w:szCs w:val="28"/>
        </w:rPr>
        <w:t xml:space="preserve"> reintegration into society with a better sense of moral and ethical values. </w:t>
      </w:r>
    </w:p>
    <w:p w14:paraId="20489A59" w14:textId="52E41089" w:rsidR="00653190" w:rsidRPr="00234F50" w:rsidRDefault="00BB2DED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4F50">
        <w:rPr>
          <w:rFonts w:ascii="Arial" w:hAnsi="Arial" w:cs="Arial"/>
          <w:sz w:val="28"/>
          <w:szCs w:val="28"/>
        </w:rPr>
        <w:t>The IFP, notes with concern then the lack of funding and number of</w:t>
      </w:r>
      <w:r w:rsidR="00234F50" w:rsidRPr="00234F50">
        <w:rPr>
          <w:rFonts w:ascii="Arial" w:hAnsi="Arial" w:cs="Arial"/>
          <w:sz w:val="28"/>
          <w:szCs w:val="28"/>
        </w:rPr>
        <w:t xml:space="preserve"> </w:t>
      </w:r>
      <w:r w:rsidRPr="00234F50">
        <w:rPr>
          <w:rFonts w:ascii="Arial" w:hAnsi="Arial" w:cs="Arial"/>
          <w:sz w:val="28"/>
          <w:szCs w:val="28"/>
        </w:rPr>
        <w:t>inspectors in prisons to conduct regular inspections. Additionally</w:t>
      </w:r>
      <w:r w:rsidR="00234F50" w:rsidRPr="00234F50">
        <w:rPr>
          <w:rFonts w:ascii="Arial" w:hAnsi="Arial" w:cs="Arial"/>
          <w:sz w:val="28"/>
          <w:szCs w:val="28"/>
        </w:rPr>
        <w:t>,</w:t>
      </w:r>
      <w:r w:rsidRPr="00234F5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53190" w:rsidRPr="00234F50">
        <w:rPr>
          <w:rFonts w:ascii="Arial" w:hAnsi="Arial" w:cs="Arial"/>
          <w:sz w:val="28"/>
          <w:szCs w:val="28"/>
        </w:rPr>
        <w:t>In</w:t>
      </w:r>
      <w:proofErr w:type="gramEnd"/>
      <w:r w:rsidR="00653190" w:rsidRPr="00234F50">
        <w:rPr>
          <w:rFonts w:ascii="Arial" w:hAnsi="Arial" w:cs="Arial"/>
          <w:sz w:val="28"/>
          <w:szCs w:val="28"/>
        </w:rPr>
        <w:t xml:space="preserve"> light of the recent events regarding the privately run correctional services facility by G4S</w:t>
      </w:r>
      <w:r w:rsidRPr="00234F50">
        <w:rPr>
          <w:rFonts w:ascii="Arial" w:hAnsi="Arial" w:cs="Arial"/>
          <w:sz w:val="28"/>
          <w:szCs w:val="28"/>
        </w:rPr>
        <w:t xml:space="preserve">, it is worrying that this department has taken a reduction of its overall budget. </w:t>
      </w:r>
    </w:p>
    <w:p w14:paraId="368B8998" w14:textId="35C810B5" w:rsidR="00BB2DED" w:rsidRPr="00234F50" w:rsidRDefault="00BB2DED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4F50">
        <w:rPr>
          <w:rFonts w:ascii="Arial" w:hAnsi="Arial" w:cs="Arial"/>
          <w:sz w:val="28"/>
          <w:szCs w:val="28"/>
        </w:rPr>
        <w:t xml:space="preserve">As we have been reassured by the Minister of the Thabo Bester breakout </w:t>
      </w:r>
      <w:r w:rsidR="00234F50" w:rsidRPr="00234F50">
        <w:rPr>
          <w:rFonts w:ascii="Arial" w:hAnsi="Arial" w:cs="Arial"/>
          <w:sz w:val="28"/>
          <w:szCs w:val="28"/>
        </w:rPr>
        <w:t>ordeal</w:t>
      </w:r>
      <w:r w:rsidRPr="00234F50">
        <w:rPr>
          <w:rFonts w:ascii="Arial" w:hAnsi="Arial" w:cs="Arial"/>
          <w:sz w:val="28"/>
          <w:szCs w:val="28"/>
        </w:rPr>
        <w:t xml:space="preserve"> and the </w:t>
      </w:r>
      <w:r w:rsidR="00234F50" w:rsidRPr="00234F50">
        <w:rPr>
          <w:rFonts w:ascii="Arial" w:hAnsi="Arial" w:cs="Arial"/>
          <w:sz w:val="28"/>
          <w:szCs w:val="28"/>
        </w:rPr>
        <w:t xml:space="preserve">department’s </w:t>
      </w:r>
      <w:r w:rsidRPr="00234F50">
        <w:rPr>
          <w:rFonts w:ascii="Arial" w:hAnsi="Arial" w:cs="Arial"/>
          <w:sz w:val="28"/>
          <w:szCs w:val="28"/>
        </w:rPr>
        <w:t xml:space="preserve">response plans to </w:t>
      </w:r>
      <w:proofErr w:type="gramStart"/>
      <w:r w:rsidRPr="00234F50">
        <w:rPr>
          <w:rFonts w:ascii="Arial" w:hAnsi="Arial" w:cs="Arial"/>
          <w:sz w:val="28"/>
          <w:szCs w:val="28"/>
        </w:rPr>
        <w:t>dealing</w:t>
      </w:r>
      <w:proofErr w:type="gramEnd"/>
      <w:r w:rsidRPr="00234F50">
        <w:rPr>
          <w:rFonts w:ascii="Arial" w:hAnsi="Arial" w:cs="Arial"/>
          <w:sz w:val="28"/>
          <w:szCs w:val="28"/>
        </w:rPr>
        <w:t xml:space="preserve"> with this matter, it does not leave one with a substantial amount of confidence in the correctional services system. The fact that an inmate broke out of a private facility is one </w:t>
      </w:r>
      <w:proofErr w:type="gramStart"/>
      <w:r w:rsidRPr="00234F50">
        <w:rPr>
          <w:rFonts w:ascii="Arial" w:hAnsi="Arial" w:cs="Arial"/>
          <w:sz w:val="28"/>
          <w:szCs w:val="28"/>
        </w:rPr>
        <w:t>matter</w:t>
      </w:r>
      <w:proofErr w:type="gramEnd"/>
      <w:r w:rsidRPr="00234F50">
        <w:rPr>
          <w:rFonts w:ascii="Arial" w:hAnsi="Arial" w:cs="Arial"/>
          <w:sz w:val="28"/>
          <w:szCs w:val="28"/>
        </w:rPr>
        <w:t xml:space="preserve"> but </w:t>
      </w:r>
      <w:r w:rsidR="00234F50" w:rsidRPr="00234F50">
        <w:rPr>
          <w:rFonts w:ascii="Arial" w:hAnsi="Arial" w:cs="Arial"/>
          <w:sz w:val="28"/>
          <w:szCs w:val="28"/>
        </w:rPr>
        <w:t xml:space="preserve">the </w:t>
      </w:r>
      <w:r w:rsidRPr="00234F50">
        <w:rPr>
          <w:rFonts w:ascii="Arial" w:hAnsi="Arial" w:cs="Arial"/>
          <w:sz w:val="28"/>
          <w:szCs w:val="28"/>
        </w:rPr>
        <w:t xml:space="preserve">government has served a </w:t>
      </w:r>
      <w:r w:rsidR="00234F50" w:rsidRPr="00234F50">
        <w:rPr>
          <w:rFonts w:ascii="Arial" w:hAnsi="Arial" w:cs="Arial"/>
          <w:sz w:val="28"/>
          <w:szCs w:val="28"/>
        </w:rPr>
        <w:t>90-day</w:t>
      </w:r>
      <w:r w:rsidRPr="00234F50">
        <w:rPr>
          <w:rFonts w:ascii="Arial" w:hAnsi="Arial" w:cs="Arial"/>
          <w:sz w:val="28"/>
          <w:szCs w:val="28"/>
        </w:rPr>
        <w:t xml:space="preserve"> notice to cancel the contract with the private security firm that manages the facility. The reduction of its overall budget obviously means that government will </w:t>
      </w:r>
      <w:r w:rsidRPr="00234F50">
        <w:rPr>
          <w:rFonts w:ascii="Arial" w:hAnsi="Arial" w:cs="Arial"/>
          <w:sz w:val="28"/>
          <w:szCs w:val="28"/>
        </w:rPr>
        <w:lastRenderedPageBreak/>
        <w:t xml:space="preserve">need to commit funds to either taking over the facility, building new premises and sufficiently staffing it. </w:t>
      </w:r>
    </w:p>
    <w:p w14:paraId="3417E808" w14:textId="5735D129" w:rsidR="00234F50" w:rsidRPr="00234F50" w:rsidRDefault="00BB2DED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4F50">
        <w:rPr>
          <w:rFonts w:ascii="Arial" w:hAnsi="Arial" w:cs="Arial"/>
          <w:sz w:val="28"/>
          <w:szCs w:val="28"/>
        </w:rPr>
        <w:t xml:space="preserve">Whilst we do applaud the consequence management decisions to cancel the contract, we think that better planning by </w:t>
      </w:r>
      <w:r w:rsidR="00234F50" w:rsidRPr="00234F50">
        <w:rPr>
          <w:rFonts w:ascii="Arial" w:hAnsi="Arial" w:cs="Arial"/>
          <w:sz w:val="28"/>
          <w:szCs w:val="28"/>
        </w:rPr>
        <w:t xml:space="preserve">this department is needed </w:t>
      </w:r>
      <w:proofErr w:type="gramStart"/>
      <w:r w:rsidR="00234F50" w:rsidRPr="00234F50">
        <w:rPr>
          <w:rFonts w:ascii="Arial" w:hAnsi="Arial" w:cs="Arial"/>
          <w:sz w:val="28"/>
          <w:szCs w:val="28"/>
        </w:rPr>
        <w:t>in order to</w:t>
      </w:r>
      <w:proofErr w:type="gramEnd"/>
      <w:r w:rsidR="00234F50" w:rsidRPr="00234F50">
        <w:rPr>
          <w:rFonts w:ascii="Arial" w:hAnsi="Arial" w:cs="Arial"/>
          <w:sz w:val="28"/>
          <w:szCs w:val="28"/>
        </w:rPr>
        <w:t xml:space="preserve"> correctly rehabilitate the inmates of the</w:t>
      </w:r>
      <w:r w:rsidR="00234F50" w:rsidRPr="00234F50">
        <w:rPr>
          <w:rFonts w:ascii="Arial" w:hAnsi="Arial" w:cs="Arial"/>
          <w:sz w:val="28"/>
          <w:szCs w:val="28"/>
        </w:rPr>
        <w:t xml:space="preserve"> Mangaung Correctional Centre</w:t>
      </w:r>
      <w:r w:rsidR="00234F50" w:rsidRPr="00234F50">
        <w:rPr>
          <w:rFonts w:ascii="Arial" w:hAnsi="Arial" w:cs="Arial"/>
          <w:sz w:val="28"/>
          <w:szCs w:val="28"/>
        </w:rPr>
        <w:t xml:space="preserve">. </w:t>
      </w:r>
    </w:p>
    <w:p w14:paraId="2739162B" w14:textId="6D25336A" w:rsidR="00234F50" w:rsidRPr="00234F50" w:rsidRDefault="00234F50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4F50">
        <w:rPr>
          <w:rFonts w:ascii="Arial" w:hAnsi="Arial" w:cs="Arial"/>
          <w:sz w:val="28"/>
          <w:szCs w:val="28"/>
        </w:rPr>
        <w:t>Honourable Minister, we look forward to your response explaining exactly how funds from this department will be used to cater for the inmates of</w:t>
      </w:r>
      <w:r w:rsidRPr="00234F50">
        <w:rPr>
          <w:rFonts w:ascii="Arial" w:hAnsi="Arial" w:cs="Arial"/>
          <w:sz w:val="28"/>
          <w:szCs w:val="28"/>
        </w:rPr>
        <w:t xml:space="preserve"> Mangaung Correctional Centre</w:t>
      </w:r>
      <w:r w:rsidRPr="00234F50">
        <w:rPr>
          <w:rFonts w:ascii="Arial" w:hAnsi="Arial" w:cs="Arial"/>
          <w:sz w:val="28"/>
          <w:szCs w:val="28"/>
        </w:rPr>
        <w:t xml:space="preserve"> and what is government’s plan to ensure that all human rights obligations are met? </w:t>
      </w:r>
    </w:p>
    <w:p w14:paraId="68915A14" w14:textId="77777777" w:rsidR="00234F50" w:rsidRPr="00234F50" w:rsidRDefault="00234F50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C1E3F83" w14:textId="4FBE1B14" w:rsidR="00234F50" w:rsidRPr="00234F50" w:rsidRDefault="00234F50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4F50">
        <w:rPr>
          <w:rFonts w:ascii="Arial" w:hAnsi="Arial" w:cs="Arial"/>
          <w:sz w:val="28"/>
          <w:szCs w:val="28"/>
        </w:rPr>
        <w:t xml:space="preserve">The IFP supports the budget </w:t>
      </w:r>
      <w:proofErr w:type="gramStart"/>
      <w:r w:rsidRPr="00234F50">
        <w:rPr>
          <w:rFonts w:ascii="Arial" w:hAnsi="Arial" w:cs="Arial"/>
          <w:sz w:val="28"/>
          <w:szCs w:val="28"/>
        </w:rPr>
        <w:t>vote</w:t>
      </w:r>
      <w:proofErr w:type="gramEnd"/>
    </w:p>
    <w:p w14:paraId="66435995" w14:textId="77777777" w:rsidR="00234F50" w:rsidRPr="00234F50" w:rsidRDefault="00234F50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AD86EC9" w14:textId="55748613" w:rsidR="00234F50" w:rsidRPr="00234F50" w:rsidRDefault="00234F50" w:rsidP="00234F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4F50">
        <w:rPr>
          <w:rFonts w:ascii="Arial" w:hAnsi="Arial" w:cs="Arial"/>
          <w:sz w:val="28"/>
          <w:szCs w:val="28"/>
        </w:rPr>
        <w:t xml:space="preserve">I thank </w:t>
      </w:r>
      <w:proofErr w:type="gramStart"/>
      <w:r w:rsidRPr="00234F50">
        <w:rPr>
          <w:rFonts w:ascii="Arial" w:hAnsi="Arial" w:cs="Arial"/>
          <w:sz w:val="28"/>
          <w:szCs w:val="28"/>
        </w:rPr>
        <w:t>you</w:t>
      </w:r>
      <w:proofErr w:type="gramEnd"/>
    </w:p>
    <w:sectPr w:rsidR="00234F50" w:rsidRPr="00234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90"/>
    <w:rsid w:val="0004267E"/>
    <w:rsid w:val="00234F50"/>
    <w:rsid w:val="00653190"/>
    <w:rsid w:val="00BB2DED"/>
    <w:rsid w:val="00D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1F36A7"/>
  <w15:chartTrackingRefBased/>
  <w15:docId w15:val="{07B8D159-2288-43AF-BC08-1B2EB5C7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Bassuday</dc:creator>
  <cp:keywords/>
  <dc:description/>
  <cp:lastModifiedBy>Justin Bassuday</cp:lastModifiedBy>
  <cp:revision>1</cp:revision>
  <dcterms:created xsi:type="dcterms:W3CDTF">2023-05-18T12:59:00Z</dcterms:created>
  <dcterms:modified xsi:type="dcterms:W3CDTF">2023-05-18T13:26:00Z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58ce256b-c767-49c8-a4c2-6285a5f72593</vt:lpwstr>
  </property>
</Properties>
</file>