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8B60" w14:textId="77777777" w:rsidR="00214A25" w:rsidRDefault="00214A25" w:rsidP="00214A25">
      <w:pPr>
        <w:spacing w:line="360" w:lineRule="auto"/>
        <w:jc w:val="center"/>
        <w:rPr>
          <w:rFonts w:eastAsia="Times New Roman"/>
          <w:b/>
          <w:bCs/>
          <w:sz w:val="24"/>
          <w:szCs w:val="24"/>
          <w:u w:val="single"/>
        </w:rPr>
      </w:pPr>
      <w:r w:rsidRPr="00214A25">
        <w:rPr>
          <w:rFonts w:eastAsia="Times New Roman"/>
          <w:b/>
          <w:bCs/>
          <w:sz w:val="24"/>
          <w:szCs w:val="24"/>
          <w:u w:val="single"/>
        </w:rPr>
        <w:t xml:space="preserve">DTIC Budget Vote 39 </w:t>
      </w:r>
    </w:p>
    <w:p w14:paraId="6C7BC9B9" w14:textId="77777777" w:rsidR="00214A25" w:rsidRDefault="00214A25" w:rsidP="00214A25">
      <w:pPr>
        <w:spacing w:line="360" w:lineRule="auto"/>
        <w:jc w:val="center"/>
        <w:rPr>
          <w:rFonts w:eastAsia="Times New Roman"/>
          <w:b/>
          <w:bCs/>
          <w:sz w:val="24"/>
          <w:szCs w:val="24"/>
          <w:u w:val="single"/>
        </w:rPr>
      </w:pPr>
      <w:r w:rsidRPr="00214A25">
        <w:rPr>
          <w:rFonts w:eastAsia="Times New Roman"/>
          <w:b/>
          <w:bCs/>
          <w:sz w:val="24"/>
          <w:szCs w:val="24"/>
          <w:u w:val="single"/>
        </w:rPr>
        <w:t xml:space="preserve">F.J Mulder MP FF Plus </w:t>
      </w:r>
    </w:p>
    <w:p w14:paraId="3B1DCFAD" w14:textId="6E41C6FD" w:rsidR="00214A25" w:rsidRPr="00214A25" w:rsidRDefault="00214A25" w:rsidP="00214A25">
      <w:pPr>
        <w:spacing w:line="360" w:lineRule="auto"/>
        <w:jc w:val="center"/>
        <w:rPr>
          <w:rFonts w:eastAsia="Times New Roman"/>
          <w:b/>
          <w:bCs/>
          <w:sz w:val="24"/>
          <w:szCs w:val="24"/>
          <w:u w:val="single"/>
        </w:rPr>
      </w:pPr>
      <w:r w:rsidRPr="00214A25">
        <w:rPr>
          <w:rFonts w:eastAsia="Times New Roman"/>
          <w:b/>
          <w:bCs/>
          <w:sz w:val="24"/>
          <w:szCs w:val="24"/>
          <w:u w:val="single"/>
        </w:rPr>
        <w:t>24 May 2024</w:t>
      </w:r>
    </w:p>
    <w:p w14:paraId="01B502D6" w14:textId="77777777" w:rsidR="00214A25" w:rsidRPr="00214A25" w:rsidRDefault="00214A25" w:rsidP="00214A25">
      <w:pPr>
        <w:spacing w:line="360" w:lineRule="auto"/>
        <w:rPr>
          <w:rFonts w:eastAsia="Times New Roman"/>
          <w:sz w:val="24"/>
          <w:szCs w:val="24"/>
        </w:rPr>
      </w:pPr>
    </w:p>
    <w:p w14:paraId="183A6DD6"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Honourable house chair</w:t>
      </w:r>
    </w:p>
    <w:p w14:paraId="14947706" w14:textId="77777777" w:rsidR="00214A25" w:rsidRPr="00214A25" w:rsidRDefault="00214A25" w:rsidP="00214A25">
      <w:pPr>
        <w:spacing w:line="360" w:lineRule="auto"/>
        <w:rPr>
          <w:rFonts w:eastAsia="Times New Roman"/>
          <w:sz w:val="24"/>
          <w:szCs w:val="24"/>
        </w:rPr>
      </w:pPr>
    </w:p>
    <w:p w14:paraId="1EA6E837"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Many of the preconditions for economic recovery are political in nature.</w:t>
      </w:r>
    </w:p>
    <w:p w14:paraId="042740F4" w14:textId="77777777" w:rsidR="00214A25" w:rsidRPr="00214A25" w:rsidRDefault="00214A25" w:rsidP="00214A25">
      <w:pPr>
        <w:spacing w:line="360" w:lineRule="auto"/>
        <w:rPr>
          <w:rFonts w:eastAsia="Times New Roman"/>
          <w:sz w:val="24"/>
          <w:szCs w:val="24"/>
        </w:rPr>
      </w:pPr>
    </w:p>
    <w:p w14:paraId="70F3823E"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The Budget report and annual performance plan before the house today is indeed </w:t>
      </w:r>
      <w:proofErr w:type="gramStart"/>
      <w:r w:rsidRPr="00214A25">
        <w:rPr>
          <w:rFonts w:eastAsia="Times New Roman"/>
          <w:sz w:val="24"/>
          <w:szCs w:val="24"/>
        </w:rPr>
        <w:t>presentable ,</w:t>
      </w:r>
      <w:proofErr w:type="gramEnd"/>
      <w:r w:rsidRPr="00214A25">
        <w:rPr>
          <w:rFonts w:eastAsia="Times New Roman"/>
          <w:sz w:val="24"/>
          <w:szCs w:val="24"/>
        </w:rPr>
        <w:t xml:space="preserve"> but trough you chair,  to  honourable minister Patel:</w:t>
      </w:r>
    </w:p>
    <w:p w14:paraId="48D867CE" w14:textId="77777777" w:rsidR="00214A25" w:rsidRPr="00214A25" w:rsidRDefault="00214A25" w:rsidP="00214A25">
      <w:pPr>
        <w:spacing w:line="360" w:lineRule="auto"/>
        <w:rPr>
          <w:rFonts w:eastAsia="Times New Roman"/>
          <w:sz w:val="24"/>
          <w:szCs w:val="24"/>
        </w:rPr>
      </w:pPr>
    </w:p>
    <w:p w14:paraId="3113173D"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 Not enough and possibly too late and I will tell you why with the </w:t>
      </w:r>
      <w:proofErr w:type="gramStart"/>
      <w:r w:rsidRPr="00214A25">
        <w:rPr>
          <w:rFonts w:eastAsia="Times New Roman"/>
          <w:sz w:val="24"/>
          <w:szCs w:val="24"/>
        </w:rPr>
        <w:t>specific  focus</w:t>
      </w:r>
      <w:proofErr w:type="gramEnd"/>
      <w:r w:rsidRPr="00214A25">
        <w:rPr>
          <w:rFonts w:eastAsia="Times New Roman"/>
          <w:sz w:val="24"/>
          <w:szCs w:val="24"/>
        </w:rPr>
        <w:t xml:space="preserve"> on economic growth and economic recovery;</w:t>
      </w:r>
    </w:p>
    <w:p w14:paraId="446F4AFD" w14:textId="77777777" w:rsidR="00214A25" w:rsidRPr="00214A25" w:rsidRDefault="00214A25" w:rsidP="00214A25">
      <w:pPr>
        <w:spacing w:line="360" w:lineRule="auto"/>
        <w:rPr>
          <w:rFonts w:eastAsia="Times New Roman"/>
          <w:sz w:val="24"/>
          <w:szCs w:val="24"/>
        </w:rPr>
      </w:pPr>
    </w:p>
    <w:p w14:paraId="7C9C9EDA"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South Africa's future economic prosperity is linked to political conditions and policy revisions. Current ANC policies have failed to deliver the growth South Africa needs to eradicate unemployment, poverty, skewed </w:t>
      </w:r>
      <w:proofErr w:type="gramStart"/>
      <w:r w:rsidRPr="00214A25">
        <w:rPr>
          <w:rFonts w:eastAsia="Times New Roman"/>
          <w:sz w:val="24"/>
          <w:szCs w:val="24"/>
        </w:rPr>
        <w:t>income</w:t>
      </w:r>
      <w:proofErr w:type="gramEnd"/>
      <w:r w:rsidRPr="00214A25">
        <w:rPr>
          <w:rFonts w:eastAsia="Times New Roman"/>
          <w:sz w:val="24"/>
          <w:szCs w:val="24"/>
        </w:rPr>
        <w:t xml:space="preserve"> and wealth distribution.</w:t>
      </w:r>
    </w:p>
    <w:p w14:paraId="1F871452" w14:textId="77777777" w:rsidR="00214A25" w:rsidRPr="00214A25" w:rsidRDefault="00214A25" w:rsidP="00214A25">
      <w:pPr>
        <w:spacing w:line="360" w:lineRule="auto"/>
        <w:rPr>
          <w:rFonts w:eastAsia="Times New Roman"/>
          <w:sz w:val="24"/>
          <w:szCs w:val="24"/>
        </w:rPr>
      </w:pPr>
    </w:p>
    <w:p w14:paraId="1C2362D6"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A particular challenge is the restriction of South Africa's growth potential which has deteriorated over time from 3% over annum to around 1% per annum.</w:t>
      </w:r>
    </w:p>
    <w:p w14:paraId="14936571" w14:textId="77777777" w:rsidR="00214A25" w:rsidRPr="00214A25" w:rsidRDefault="00214A25" w:rsidP="00214A25">
      <w:pPr>
        <w:spacing w:line="360" w:lineRule="auto"/>
        <w:rPr>
          <w:rFonts w:eastAsia="Times New Roman"/>
          <w:sz w:val="24"/>
          <w:szCs w:val="24"/>
        </w:rPr>
      </w:pPr>
    </w:p>
    <w:p w14:paraId="75A74E47"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South Africa's lack of political will and capacity to implement economic recovery plans that were either not implemented with speed and urgency or were not implemented at all, are serious pediments.</w:t>
      </w:r>
    </w:p>
    <w:p w14:paraId="2E72FCC5" w14:textId="77777777" w:rsidR="00214A25" w:rsidRPr="00214A25" w:rsidRDefault="00214A25" w:rsidP="00214A25">
      <w:pPr>
        <w:spacing w:line="360" w:lineRule="auto"/>
        <w:rPr>
          <w:rFonts w:eastAsia="Times New Roman"/>
          <w:sz w:val="24"/>
          <w:szCs w:val="24"/>
        </w:rPr>
      </w:pPr>
    </w:p>
    <w:p w14:paraId="0C57D887"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More rapid economic growth would have placed South Africa in a much-improved fiscal position with higher Gross Domestic Product per capita and a substantially lower unemployment rate.</w:t>
      </w:r>
    </w:p>
    <w:p w14:paraId="211A670C" w14:textId="77777777" w:rsidR="00214A25" w:rsidRPr="00214A25" w:rsidRDefault="00214A25" w:rsidP="00214A25">
      <w:pPr>
        <w:spacing w:line="360" w:lineRule="auto"/>
        <w:rPr>
          <w:rFonts w:eastAsia="Times New Roman"/>
          <w:sz w:val="24"/>
          <w:szCs w:val="24"/>
        </w:rPr>
      </w:pPr>
    </w:p>
    <w:p w14:paraId="0CEFED16"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The South African government and the department should therefore focus on the removal of growth limitations in its short run attempts to ensure economic recovery and economic growth.</w:t>
      </w:r>
    </w:p>
    <w:p w14:paraId="6B672188" w14:textId="77777777" w:rsidR="00214A25" w:rsidRPr="00214A25" w:rsidRDefault="00214A25" w:rsidP="00214A25">
      <w:pPr>
        <w:spacing w:line="360" w:lineRule="auto"/>
        <w:rPr>
          <w:rFonts w:eastAsia="Times New Roman"/>
          <w:sz w:val="24"/>
          <w:szCs w:val="24"/>
        </w:rPr>
      </w:pPr>
    </w:p>
    <w:p w14:paraId="6E7E559D"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BBBEE has run </w:t>
      </w:r>
      <w:proofErr w:type="spellStart"/>
      <w:r w:rsidRPr="00214A25">
        <w:rPr>
          <w:rFonts w:eastAsia="Times New Roman"/>
          <w:sz w:val="24"/>
          <w:szCs w:val="24"/>
        </w:rPr>
        <w:t>it's</w:t>
      </w:r>
      <w:proofErr w:type="spellEnd"/>
      <w:r w:rsidRPr="00214A25">
        <w:rPr>
          <w:rFonts w:eastAsia="Times New Roman"/>
          <w:sz w:val="24"/>
          <w:szCs w:val="24"/>
        </w:rPr>
        <w:t xml:space="preserve"> </w:t>
      </w:r>
      <w:proofErr w:type="spellStart"/>
      <w:r w:rsidRPr="00214A25">
        <w:rPr>
          <w:rFonts w:eastAsia="Times New Roman"/>
          <w:sz w:val="24"/>
          <w:szCs w:val="24"/>
        </w:rPr>
        <w:t>failded</w:t>
      </w:r>
      <w:proofErr w:type="spellEnd"/>
      <w:r w:rsidRPr="00214A25">
        <w:rPr>
          <w:rFonts w:eastAsia="Times New Roman"/>
          <w:sz w:val="24"/>
          <w:szCs w:val="24"/>
        </w:rPr>
        <w:t xml:space="preserve"> course in South Africa and do not serve the best interests of the country. In many instances it became a veil for state capture and corruption and has developed into tokenism and </w:t>
      </w:r>
      <w:proofErr w:type="spellStart"/>
      <w:r w:rsidRPr="00214A25">
        <w:rPr>
          <w:rFonts w:eastAsia="Times New Roman"/>
          <w:sz w:val="24"/>
          <w:szCs w:val="24"/>
        </w:rPr>
        <w:t>favourism</w:t>
      </w:r>
      <w:proofErr w:type="spellEnd"/>
      <w:r w:rsidRPr="00214A25">
        <w:rPr>
          <w:rFonts w:eastAsia="Times New Roman"/>
          <w:sz w:val="24"/>
          <w:szCs w:val="24"/>
        </w:rPr>
        <w:t>.</w:t>
      </w:r>
    </w:p>
    <w:p w14:paraId="7FA767EF" w14:textId="77777777" w:rsidR="00214A25" w:rsidRPr="00214A25" w:rsidRDefault="00214A25" w:rsidP="00214A25">
      <w:pPr>
        <w:spacing w:line="360" w:lineRule="auto"/>
        <w:rPr>
          <w:rFonts w:eastAsia="Times New Roman"/>
          <w:sz w:val="24"/>
          <w:szCs w:val="24"/>
        </w:rPr>
      </w:pPr>
    </w:p>
    <w:p w14:paraId="544B3E6C"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THE South African economy is overburdened by </w:t>
      </w:r>
      <w:proofErr w:type="gramStart"/>
      <w:r w:rsidRPr="00214A25">
        <w:rPr>
          <w:rFonts w:eastAsia="Times New Roman"/>
          <w:sz w:val="24"/>
          <w:szCs w:val="24"/>
        </w:rPr>
        <w:t>regulation,  it</w:t>
      </w:r>
      <w:proofErr w:type="gramEnd"/>
      <w:r w:rsidRPr="00214A25">
        <w:rPr>
          <w:rFonts w:eastAsia="Times New Roman"/>
          <w:sz w:val="24"/>
          <w:szCs w:val="24"/>
        </w:rPr>
        <w:t xml:space="preserve"> should be made easier for business to continue with </w:t>
      </w:r>
      <w:proofErr w:type="spellStart"/>
      <w:r w:rsidRPr="00214A25">
        <w:rPr>
          <w:rFonts w:eastAsia="Times New Roman"/>
          <w:sz w:val="24"/>
          <w:szCs w:val="24"/>
        </w:rPr>
        <w:t>it's</w:t>
      </w:r>
      <w:proofErr w:type="spellEnd"/>
      <w:r w:rsidRPr="00214A25">
        <w:rPr>
          <w:rFonts w:eastAsia="Times New Roman"/>
          <w:sz w:val="24"/>
          <w:szCs w:val="24"/>
        </w:rPr>
        <w:t xml:space="preserve"> activities, rather than to focus on meeting all prescriptions.</w:t>
      </w:r>
    </w:p>
    <w:p w14:paraId="65A6A626" w14:textId="77777777" w:rsidR="00214A25" w:rsidRPr="00214A25" w:rsidRDefault="00214A25" w:rsidP="00214A25">
      <w:pPr>
        <w:spacing w:line="360" w:lineRule="auto"/>
        <w:rPr>
          <w:rFonts w:eastAsia="Times New Roman"/>
          <w:sz w:val="24"/>
          <w:szCs w:val="24"/>
        </w:rPr>
      </w:pPr>
    </w:p>
    <w:p w14:paraId="4540F5BE"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Special economic zones are too fragmented and should be consolidated. In the current form these zones do not reach sufficient critical mass to make any difference in the </w:t>
      </w:r>
      <w:proofErr w:type="gramStart"/>
      <w:r w:rsidRPr="00214A25">
        <w:rPr>
          <w:rFonts w:eastAsia="Times New Roman"/>
          <w:sz w:val="24"/>
          <w:szCs w:val="24"/>
        </w:rPr>
        <w:t>economic  performance</w:t>
      </w:r>
      <w:proofErr w:type="gramEnd"/>
      <w:r w:rsidRPr="00214A25">
        <w:rPr>
          <w:rFonts w:eastAsia="Times New Roman"/>
          <w:sz w:val="24"/>
          <w:szCs w:val="24"/>
        </w:rPr>
        <w:t xml:space="preserve"> of South Africa</w:t>
      </w:r>
    </w:p>
    <w:p w14:paraId="6820501D" w14:textId="77777777" w:rsidR="00214A25" w:rsidRPr="00214A25" w:rsidRDefault="00214A25" w:rsidP="00214A25">
      <w:pPr>
        <w:spacing w:line="360" w:lineRule="auto"/>
        <w:rPr>
          <w:rFonts w:eastAsia="Times New Roman"/>
          <w:sz w:val="24"/>
          <w:szCs w:val="24"/>
        </w:rPr>
      </w:pPr>
    </w:p>
    <w:p w14:paraId="3AAE5D6D"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Despite the many serious impediments and obstacles to a sustained economic recovery in South Africa two basic aspects should </w:t>
      </w:r>
      <w:proofErr w:type="gramStart"/>
      <w:r w:rsidRPr="00214A25">
        <w:rPr>
          <w:rFonts w:eastAsia="Times New Roman"/>
          <w:sz w:val="24"/>
          <w:szCs w:val="24"/>
        </w:rPr>
        <w:t>be  resolved</w:t>
      </w:r>
      <w:proofErr w:type="gramEnd"/>
      <w:r w:rsidRPr="00214A25">
        <w:rPr>
          <w:rFonts w:eastAsia="Times New Roman"/>
          <w:sz w:val="24"/>
          <w:szCs w:val="24"/>
        </w:rPr>
        <w:t xml:space="preserve"> expeditiously.  The two most important impediments are uninterrupted power supply and service delivery by municipalities.</w:t>
      </w:r>
    </w:p>
    <w:p w14:paraId="4E42DFDC" w14:textId="77777777" w:rsidR="00214A25" w:rsidRPr="00214A25" w:rsidRDefault="00214A25" w:rsidP="00214A25">
      <w:pPr>
        <w:spacing w:line="360" w:lineRule="auto"/>
        <w:rPr>
          <w:rFonts w:eastAsia="Times New Roman"/>
          <w:sz w:val="24"/>
          <w:szCs w:val="24"/>
        </w:rPr>
      </w:pPr>
    </w:p>
    <w:p w14:paraId="7692DCC6"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There is no doubt that the economy was already in difficulty before the first Covid 19 lock down of March 2020 due to poor governance, state capture and corruption.</w:t>
      </w:r>
    </w:p>
    <w:p w14:paraId="7B2CA0AC" w14:textId="77777777" w:rsidR="00214A25" w:rsidRPr="00214A25" w:rsidRDefault="00214A25" w:rsidP="00214A25">
      <w:pPr>
        <w:spacing w:line="360" w:lineRule="auto"/>
        <w:rPr>
          <w:rFonts w:eastAsia="Times New Roman"/>
          <w:sz w:val="24"/>
          <w:szCs w:val="24"/>
        </w:rPr>
      </w:pPr>
    </w:p>
    <w:p w14:paraId="7A1CD35A"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Falling productivity and low consumer </w:t>
      </w:r>
      <w:proofErr w:type="gramStart"/>
      <w:r w:rsidRPr="00214A25">
        <w:rPr>
          <w:rFonts w:eastAsia="Times New Roman"/>
          <w:sz w:val="24"/>
          <w:szCs w:val="24"/>
        </w:rPr>
        <w:t>and  business</w:t>
      </w:r>
      <w:proofErr w:type="gramEnd"/>
      <w:r w:rsidRPr="00214A25">
        <w:rPr>
          <w:rFonts w:eastAsia="Times New Roman"/>
          <w:sz w:val="24"/>
          <w:szCs w:val="24"/>
        </w:rPr>
        <w:t xml:space="preserve"> confidence arising from structural rigidity in the public sector, policy uncertainty  a regulatory environment that hampers private fixed investment; inefficiencies in state owned enterprises, increasing the costs of key inputs in production  ESKOM, a rising cost of capital, labour market rigidity, </w:t>
      </w:r>
      <w:proofErr w:type="spellStart"/>
      <w:r w:rsidRPr="00214A25">
        <w:rPr>
          <w:rFonts w:eastAsia="Times New Roman"/>
          <w:sz w:val="24"/>
          <w:szCs w:val="24"/>
        </w:rPr>
        <w:t>insuffient</w:t>
      </w:r>
      <w:proofErr w:type="spellEnd"/>
      <w:r w:rsidRPr="00214A25">
        <w:rPr>
          <w:rFonts w:eastAsia="Times New Roman"/>
          <w:sz w:val="24"/>
          <w:szCs w:val="24"/>
        </w:rPr>
        <w:t xml:space="preserve"> competition in product markets and a general lack of maintenance  at local government level, resulting in infrastructure neglect.</w:t>
      </w:r>
    </w:p>
    <w:p w14:paraId="3EE5210D" w14:textId="77777777" w:rsidR="00214A25" w:rsidRPr="00214A25" w:rsidRDefault="00214A25" w:rsidP="00214A25">
      <w:pPr>
        <w:spacing w:line="360" w:lineRule="auto"/>
        <w:rPr>
          <w:rFonts w:eastAsia="Times New Roman"/>
          <w:sz w:val="24"/>
          <w:szCs w:val="24"/>
        </w:rPr>
      </w:pPr>
    </w:p>
    <w:p w14:paraId="7731C536"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The current world economic outlook is unfavourable for the South African economy and signed trade agreements like AGOA should be cherished. If the AGOA agreement is cancelled or not renewed in 2025, the detrimental effect on our economy would be too much to </w:t>
      </w:r>
      <w:proofErr w:type="spellStart"/>
      <w:proofErr w:type="gramStart"/>
      <w:r w:rsidRPr="00214A25">
        <w:rPr>
          <w:rFonts w:eastAsia="Times New Roman"/>
          <w:sz w:val="24"/>
          <w:szCs w:val="24"/>
        </w:rPr>
        <w:t>complentate</w:t>
      </w:r>
      <w:proofErr w:type="spellEnd"/>
      <w:proofErr w:type="gramEnd"/>
    </w:p>
    <w:p w14:paraId="4B67B27C" w14:textId="77777777" w:rsidR="00214A25" w:rsidRPr="00214A25" w:rsidRDefault="00214A25" w:rsidP="00214A25">
      <w:pPr>
        <w:spacing w:line="360" w:lineRule="auto"/>
        <w:rPr>
          <w:rFonts w:eastAsia="Times New Roman"/>
          <w:sz w:val="24"/>
          <w:szCs w:val="24"/>
        </w:rPr>
      </w:pPr>
    </w:p>
    <w:p w14:paraId="64372147"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lastRenderedPageBreak/>
        <w:t>African countries opened their markets on 1 January 2021 for free trade in terms of the African Continental Free Trade area and bottlenecks should be removed such as border post delays to ensure that the country reaps the full benefits of this agreement.</w:t>
      </w:r>
    </w:p>
    <w:p w14:paraId="32047FA7"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South Africa's </w:t>
      </w:r>
      <w:proofErr w:type="gramStart"/>
      <w:r w:rsidRPr="00214A25">
        <w:rPr>
          <w:rFonts w:eastAsia="Times New Roman"/>
          <w:sz w:val="24"/>
          <w:szCs w:val="24"/>
        </w:rPr>
        <w:t>low  output</w:t>
      </w:r>
      <w:proofErr w:type="gramEnd"/>
      <w:r w:rsidRPr="00214A25">
        <w:rPr>
          <w:rFonts w:eastAsia="Times New Roman"/>
          <w:sz w:val="24"/>
          <w:szCs w:val="24"/>
        </w:rPr>
        <w:t xml:space="preserve"> growth  has a negative impact on international competitivity. We should not expect any </w:t>
      </w:r>
      <w:proofErr w:type="spellStart"/>
      <w:r w:rsidRPr="00214A25">
        <w:rPr>
          <w:rFonts w:eastAsia="Times New Roman"/>
          <w:sz w:val="24"/>
          <w:szCs w:val="24"/>
        </w:rPr>
        <w:t>favors</w:t>
      </w:r>
      <w:proofErr w:type="spellEnd"/>
      <w:r w:rsidRPr="00214A25">
        <w:rPr>
          <w:rFonts w:eastAsia="Times New Roman"/>
          <w:sz w:val="24"/>
          <w:szCs w:val="24"/>
        </w:rPr>
        <w:t xml:space="preserve"> anymore. Global competitivity is a not negotiable.</w:t>
      </w:r>
    </w:p>
    <w:p w14:paraId="71A201DB" w14:textId="77777777" w:rsidR="00214A25" w:rsidRPr="00214A25" w:rsidRDefault="00214A25" w:rsidP="00214A25">
      <w:pPr>
        <w:spacing w:line="360" w:lineRule="auto"/>
        <w:rPr>
          <w:rFonts w:eastAsia="Times New Roman"/>
          <w:sz w:val="24"/>
          <w:szCs w:val="24"/>
        </w:rPr>
      </w:pPr>
    </w:p>
    <w:p w14:paraId="6F2E26BE"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We should recognize and appreciate that South Africa has a world class retail sector, Automotive industry, Property sector, </w:t>
      </w:r>
      <w:proofErr w:type="spellStart"/>
      <w:r w:rsidRPr="00214A25">
        <w:rPr>
          <w:rFonts w:eastAsia="Times New Roman"/>
          <w:sz w:val="24"/>
          <w:szCs w:val="24"/>
        </w:rPr>
        <w:t>Telecomunications</w:t>
      </w:r>
      <w:proofErr w:type="spellEnd"/>
      <w:r w:rsidRPr="00214A25">
        <w:rPr>
          <w:rFonts w:eastAsia="Times New Roman"/>
          <w:sz w:val="24"/>
          <w:szCs w:val="24"/>
        </w:rPr>
        <w:t xml:space="preserve"> and commercial agriculture which should be cherished and not to be exploited for pre- election political gain.</w:t>
      </w:r>
    </w:p>
    <w:p w14:paraId="58912E59" w14:textId="77777777" w:rsidR="00214A25" w:rsidRPr="00214A25" w:rsidRDefault="00214A25" w:rsidP="00214A25">
      <w:pPr>
        <w:spacing w:line="360" w:lineRule="auto"/>
        <w:rPr>
          <w:rFonts w:eastAsia="Times New Roman"/>
          <w:sz w:val="24"/>
          <w:szCs w:val="24"/>
        </w:rPr>
      </w:pPr>
    </w:p>
    <w:p w14:paraId="54ABF8C1"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It is evident that South Africa has run out of easy policy choices, while the rest of the world is recovering from the devastating impact of Covid 19, the South African economy runs the risk of being left behind permanently.</w:t>
      </w:r>
    </w:p>
    <w:p w14:paraId="6472D795" w14:textId="77777777" w:rsidR="00214A25" w:rsidRPr="00214A25" w:rsidRDefault="00214A25" w:rsidP="00214A25">
      <w:pPr>
        <w:spacing w:line="360" w:lineRule="auto"/>
        <w:rPr>
          <w:rFonts w:eastAsia="Times New Roman"/>
          <w:sz w:val="24"/>
          <w:szCs w:val="24"/>
        </w:rPr>
      </w:pPr>
    </w:p>
    <w:p w14:paraId="24C5564F"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I wish to extend an invitation </w:t>
      </w:r>
      <w:proofErr w:type="gramStart"/>
      <w:r w:rsidRPr="00214A25">
        <w:rPr>
          <w:rFonts w:eastAsia="Times New Roman"/>
          <w:sz w:val="24"/>
          <w:szCs w:val="24"/>
        </w:rPr>
        <w:t>to  honourable</w:t>
      </w:r>
      <w:proofErr w:type="gramEnd"/>
      <w:r w:rsidRPr="00214A25">
        <w:rPr>
          <w:rFonts w:eastAsia="Times New Roman"/>
          <w:sz w:val="24"/>
          <w:szCs w:val="24"/>
        </w:rPr>
        <w:t xml:space="preserve"> minister Patel on behalf of the FF Plus to receive and discuss the economic recovery plan that we put forward as a contribution towards the economic recovery of our country.</w:t>
      </w:r>
    </w:p>
    <w:p w14:paraId="418CCCBF" w14:textId="77777777" w:rsidR="00214A25" w:rsidRPr="00214A25" w:rsidRDefault="00214A25" w:rsidP="00214A25">
      <w:pPr>
        <w:spacing w:line="360" w:lineRule="auto"/>
        <w:rPr>
          <w:rFonts w:eastAsia="Times New Roman"/>
          <w:sz w:val="24"/>
          <w:szCs w:val="24"/>
        </w:rPr>
      </w:pPr>
    </w:p>
    <w:p w14:paraId="51979021"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South Africa deserve </w:t>
      </w:r>
      <w:proofErr w:type="gramStart"/>
      <w:r w:rsidRPr="00214A25">
        <w:rPr>
          <w:rFonts w:eastAsia="Times New Roman"/>
          <w:sz w:val="24"/>
          <w:szCs w:val="24"/>
        </w:rPr>
        <w:t>better</w:t>
      </w:r>
      <w:proofErr w:type="gramEnd"/>
    </w:p>
    <w:p w14:paraId="3E812C89" w14:textId="77777777" w:rsidR="00214A25" w:rsidRPr="00214A25" w:rsidRDefault="00214A25" w:rsidP="00214A25">
      <w:pPr>
        <w:spacing w:line="360" w:lineRule="auto"/>
        <w:rPr>
          <w:rFonts w:eastAsia="Times New Roman"/>
          <w:sz w:val="24"/>
          <w:szCs w:val="24"/>
        </w:rPr>
      </w:pPr>
    </w:p>
    <w:p w14:paraId="7C9668D8" w14:textId="77777777" w:rsidR="00214A25" w:rsidRPr="00214A25" w:rsidRDefault="00214A25" w:rsidP="00214A25">
      <w:pPr>
        <w:spacing w:line="360" w:lineRule="auto"/>
        <w:rPr>
          <w:rFonts w:eastAsia="Times New Roman"/>
          <w:sz w:val="24"/>
          <w:szCs w:val="24"/>
        </w:rPr>
      </w:pPr>
      <w:r w:rsidRPr="00214A25">
        <w:rPr>
          <w:rFonts w:eastAsia="Times New Roman"/>
          <w:sz w:val="24"/>
          <w:szCs w:val="24"/>
        </w:rPr>
        <w:t xml:space="preserve">Thank you house </w:t>
      </w:r>
      <w:proofErr w:type="gramStart"/>
      <w:r w:rsidRPr="00214A25">
        <w:rPr>
          <w:rFonts w:eastAsia="Times New Roman"/>
          <w:sz w:val="24"/>
          <w:szCs w:val="24"/>
        </w:rPr>
        <w:t>chair</w:t>
      </w:r>
      <w:proofErr w:type="gramEnd"/>
    </w:p>
    <w:p w14:paraId="314127F2" w14:textId="77777777" w:rsidR="00214A25" w:rsidRPr="00214A25" w:rsidRDefault="00214A25" w:rsidP="00214A25">
      <w:pPr>
        <w:spacing w:line="360" w:lineRule="auto"/>
        <w:rPr>
          <w:rFonts w:eastAsia="Times New Roman"/>
          <w:sz w:val="24"/>
          <w:szCs w:val="24"/>
        </w:rPr>
      </w:pPr>
    </w:p>
    <w:p w14:paraId="11D950AE" w14:textId="77777777" w:rsidR="00700026" w:rsidRPr="00214A25" w:rsidRDefault="00700026" w:rsidP="00214A25">
      <w:pPr>
        <w:spacing w:line="360" w:lineRule="auto"/>
        <w:rPr>
          <w:sz w:val="24"/>
          <w:szCs w:val="24"/>
        </w:rPr>
      </w:pPr>
    </w:p>
    <w:sectPr w:rsidR="00700026" w:rsidRPr="00214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25"/>
    <w:rsid w:val="00214A25"/>
    <w:rsid w:val="005A10E9"/>
    <w:rsid w:val="00700026"/>
    <w:rsid w:val="009301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407A"/>
  <w15:chartTrackingRefBased/>
  <w15:docId w15:val="{9C46E0E3-EB71-4517-B80C-BE8BF95F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25"/>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cp:revision>
  <dcterms:created xsi:type="dcterms:W3CDTF">2023-05-24T13:57:00Z</dcterms:created>
  <dcterms:modified xsi:type="dcterms:W3CDTF">2023-05-24T13:58:00Z</dcterms:modified>
</cp:coreProperties>
</file>