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AD73" w14:textId="5256F6FA" w:rsidR="00DF47D3" w:rsidRPr="00DF47D3" w:rsidRDefault="00DF47D3" w:rsidP="00DF47D3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b/>
          <w:bCs/>
        </w:rPr>
      </w:pPr>
      <w:r w:rsidRPr="00DF47D3">
        <w:rPr>
          <w:b/>
          <w:bCs/>
        </w:rPr>
        <w:t xml:space="preserve">DEFENCE AND MILITARY VETERANS </w:t>
      </w:r>
      <w:r>
        <w:rPr>
          <w:b/>
          <w:bCs/>
        </w:rPr>
        <w:t>BUDGET VOTE</w:t>
      </w:r>
    </w:p>
    <w:p w14:paraId="0EF1ABE5" w14:textId="4F6D3FBD" w:rsid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Minister Nosiviwe Mapisa Nqakula has been a Minister of defense and military veterans since 2012.She became  SANDF AND MILITARY VETERANS minister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against a background of 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notorious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 arms deal corruption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scandal. Billions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of rands were lost and never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recovered. Nobody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was held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accountable. It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became just normal in the ruling party.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Minister,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you should have known better that your term of office in the department of defence will always be under scrutiny.</w:t>
      </w:r>
    </w:p>
    <w:p w14:paraId="35719F06" w14:textId="67D43FBA" w:rsid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2011 Military veterans act was established to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address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 the wellness of military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veterans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 and their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dependents. It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is 9years to date wherein the department of  military veterans cannot manage and establish a credible data base of military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veterans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Their dependents of school going age cannot access institutions of learning because of the failure of the department to pay institutions on time.</w:t>
      </w:r>
    </w:p>
    <w:p w14:paraId="271AF93F" w14:textId="06989526" w:rsid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few that managed to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enrol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remain unsure of their future as the department has signed a pact with the most untrustworthy NS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FAS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bursary scheme which currently has failed ordinary students who have been expelled from rented student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accommodations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and forced to abandon their studies in the middle of their academic year.</w:t>
      </w:r>
    </w:p>
    <w:p w14:paraId="7F76F377" w14:textId="532CEE46" w:rsid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non-statutory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forces from the ranks of Apla,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Mkhondo we Sizwe and Azanla remain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homeless, begging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for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accommodation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in renting shacks.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A former APLA combatant namely Zola Prince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Mabala, just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to name one amongst many liberation fighters is a victim of a flawed  ,data base and incompetence of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 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department.</w:t>
      </w:r>
    </w:p>
    <w:p w14:paraId="2F776352" w14:textId="659F9D10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They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are men and women who engaged 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nonsensical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brutal apartheid regime.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They were once praised and worshiped when the DE KLERK government crumbled under heavy artillery from such honourable fighters who were on the picket lines.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You are today in parliament being chauffer driven,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with security guards while they suffer under your command structure.</w:t>
      </w:r>
    </w:p>
    <w:p w14:paraId="122A0F9E" w14:textId="77777777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 SANDF spend almost 900 million rands on food and catering per annum</w:t>
      </w:r>
    </w:p>
    <w:p w14:paraId="72A5E2AB" w14:textId="28BC4252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guess what,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Investec is the one supplying food to your department.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 department established a project called KOBA  TLALA.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  purpose of the project was to create employment in the food value chain </w:t>
      </w:r>
    </w:p>
    <w:p w14:paraId="60F5C081" w14:textId="138390BB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and produce enough food that could also benefit the needy and the country.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Resources were availed to kickstart the project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there has never been an  impact study conducted and it is also a failed project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,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yet millions  of rands. were spent.</w:t>
      </w:r>
    </w:p>
    <w:p w14:paraId="4EE6F931" w14:textId="758C9B1A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There are almost 73000 soldiers deployed to help thousands of police to curb 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scourge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of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COVID-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19 infections.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To date  there is 364 328 covid19 infected people  which is a clear indication our soldiers are nowhere near to defeat the virus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Minister. you failed to rejuvenate the SANDF. failed to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renew the aging military hardware and vehicles</w:t>
      </w:r>
    </w:p>
    <w:p w14:paraId="0DF2AEF6" w14:textId="1532F679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 only military hospital in Tshwane is in a dilapidated state,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roofs are leaking on rainy days.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Medical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equipment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  are  dysfunctional. and old.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same soldiers you pride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yourself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are succumbing to 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disease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  due to poor 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maintenance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of the health infrastructure.</w:t>
      </w:r>
    </w:p>
    <w:p w14:paraId="322EC4E5" w14:textId="0866D0E2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soldiers military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accommodation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is inhabitable.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Tshwane military base is a typical example of such horrendous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accommodation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The list is long to mention here.</w:t>
      </w:r>
    </w:p>
    <w:p w14:paraId="47446181" w14:textId="76CDA695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Minister, you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were the one agreeing with your subject generals who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contemptuously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emphasised that they listen to no one but only to .. Mr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Ramaphosa. THEY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VOWED to react when provoked by unarmed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civilians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'.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Collin Khoza and others died in the hands of the soldiers and police who were armed with assault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rifles. Instead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of showing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remorse, they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attempt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to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manipulate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the case like the Marikana massacre where there is no one to account for such atrocities.</w:t>
      </w:r>
    </w:p>
    <w:p w14:paraId="255D6350" w14:textId="1AA12DC1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MINISTER ;The military ombudsman is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conflicted. It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is the entity that cannot recommend cases that are in favour of the aggrieved soldiers and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personnel. Soldiers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remain suspended and expelled unfairly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with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no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recourse. Reserve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force members in Mpumalanga 53 in number won a case against the department to be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reinstated, yet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nothing is done to bring relief to them.</w:t>
      </w:r>
    </w:p>
    <w:p w14:paraId="0AB7B88D" w14:textId="162E8470" w:rsidR="00DF47D3" w:rsidRPr="00DF47D3" w:rsidRDefault="00DF47D3" w:rsidP="00DF47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</w:pP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Armscor has presented their capability and capacity to produce PPEs,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sanitisers and good quality ventilators.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The department opted to purchase the ventilators in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China, as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a result creating more employment for the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Chinese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  in china.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JUST a fraction of the PPEs are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manufactured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locally, the rest is sold to the department by the monopoly industries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e.g.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INVESTEC. After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careful 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>considerations</w:t>
      </w:r>
      <w:r w:rsidRPr="00DF47D3">
        <w:rPr>
          <w:rFonts w:ascii="Helvetica" w:eastAsia="Times New Roman" w:hAnsi="Helvetica" w:cs="Times New Roman"/>
          <w:color w:val="000000"/>
          <w:sz w:val="18"/>
          <w:szCs w:val="18"/>
          <w:lang w:val="en-ZA"/>
        </w:rPr>
        <w:t xml:space="preserve"> THE EFF REJECT THE BUDGET VOTE.</w:t>
      </w:r>
    </w:p>
    <w:p w14:paraId="2C613DAB" w14:textId="77777777" w:rsidR="0086222E" w:rsidRDefault="0086222E" w:rsidP="00DF47D3">
      <w:pPr>
        <w:jc w:val="both"/>
      </w:pPr>
    </w:p>
    <w:sectPr w:rsidR="0086222E" w:rsidSect="00A12319">
      <w:pgSz w:w="11906" w:h="16838" w:code="9"/>
      <w:pgMar w:top="1236" w:right="1554" w:bottom="1440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3D5"/>
    <w:multiLevelType w:val="multilevel"/>
    <w:tmpl w:val="81F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3"/>
    <w:rsid w:val="004304C8"/>
    <w:rsid w:val="00485D5E"/>
    <w:rsid w:val="00684562"/>
    <w:rsid w:val="0086222E"/>
    <w:rsid w:val="00A12319"/>
    <w:rsid w:val="00C06DBB"/>
    <w:rsid w:val="00D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39FBE"/>
  <w15:chartTrackingRefBased/>
  <w15:docId w15:val="{E55AE9D7-9B4E-EE4E-B192-572AC87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7D3"/>
  </w:style>
  <w:style w:type="character" w:styleId="Hyperlink">
    <w:name w:val="Hyperlink"/>
    <w:basedOn w:val="DefaultParagraphFont"/>
    <w:uiPriority w:val="99"/>
    <w:semiHidden/>
    <w:unhideWhenUsed/>
    <w:rsid w:val="00DF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Tshimomola</dc:creator>
  <cp:keywords/>
  <dc:description/>
  <cp:lastModifiedBy>Kenneth Tshimomola</cp:lastModifiedBy>
  <cp:revision>1</cp:revision>
  <dcterms:created xsi:type="dcterms:W3CDTF">2020-07-23T07:14:00Z</dcterms:created>
  <dcterms:modified xsi:type="dcterms:W3CDTF">2020-07-23T07:28:00Z</dcterms:modified>
</cp:coreProperties>
</file>