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D1A8" w14:textId="77777777" w:rsidR="00A0144D" w:rsidRPr="00A0144D" w:rsidRDefault="00A0144D" w:rsidP="00A0144D">
      <w:pPr>
        <w:spacing w:after="0" w:line="240" w:lineRule="auto"/>
        <w:rPr>
          <w:rFonts w:eastAsia="Times New Roman" w:cstheme="minorHAnsi"/>
          <w:color w:val="000000"/>
          <w:sz w:val="44"/>
          <w:szCs w:val="44"/>
          <w:lang w:eastAsia="en-ZA"/>
        </w:rPr>
      </w:pPr>
    </w:p>
    <w:p w14:paraId="71C13833" w14:textId="59CAE78C" w:rsidR="00A0144D" w:rsidRDefault="00A0144D" w:rsidP="00A0144D">
      <w:pPr>
        <w:spacing w:after="0" w:line="240" w:lineRule="auto"/>
        <w:rPr>
          <w:rFonts w:eastAsia="Times New Roman" w:cstheme="minorHAnsi"/>
          <w:b/>
          <w:bCs/>
          <w:color w:val="777777"/>
          <w:sz w:val="44"/>
          <w:szCs w:val="44"/>
        </w:rPr>
      </w:pPr>
      <w:bookmarkStart w:id="0" w:name="_Hlk1662267"/>
      <w:r w:rsidRPr="00A0144D">
        <w:rPr>
          <w:rFonts w:eastAsia="Times New Roman" w:cstheme="minorHAnsi"/>
          <w:b/>
          <w:bCs/>
          <w:color w:val="777777"/>
          <w:sz w:val="44"/>
          <w:szCs w:val="44"/>
        </w:rPr>
        <w:t xml:space="preserve">FFPlus </w:t>
      </w:r>
      <w:r>
        <w:rPr>
          <w:rFonts w:eastAsia="Times New Roman" w:cstheme="minorHAnsi"/>
          <w:b/>
          <w:bCs/>
          <w:color w:val="777777"/>
          <w:sz w:val="44"/>
          <w:szCs w:val="44"/>
        </w:rPr>
        <w:t xml:space="preserve">in the NCOP rejects </w:t>
      </w:r>
      <w:r w:rsidR="00302087">
        <w:rPr>
          <w:rFonts w:eastAsia="Times New Roman" w:cstheme="minorHAnsi"/>
          <w:b/>
          <w:bCs/>
          <w:color w:val="777777"/>
          <w:sz w:val="44"/>
          <w:szCs w:val="44"/>
        </w:rPr>
        <w:t xml:space="preserve">Minister Dlamini-Zuma’s COGTA budget for </w:t>
      </w:r>
      <w:r w:rsidR="009D3BBA">
        <w:rPr>
          <w:rFonts w:eastAsia="Times New Roman" w:cstheme="minorHAnsi"/>
          <w:b/>
          <w:bCs/>
          <w:color w:val="777777"/>
          <w:sz w:val="44"/>
          <w:szCs w:val="44"/>
        </w:rPr>
        <w:t>utterly failing to deliver on its core mandate</w:t>
      </w:r>
    </w:p>
    <w:p w14:paraId="14AA5487" w14:textId="1F4BD472" w:rsidR="005535E6" w:rsidRDefault="005535E6" w:rsidP="00A0144D">
      <w:pPr>
        <w:spacing w:after="0" w:line="240" w:lineRule="auto"/>
        <w:rPr>
          <w:rFonts w:eastAsia="Times New Roman" w:cstheme="minorHAnsi"/>
          <w:b/>
          <w:bCs/>
          <w:color w:val="777777"/>
          <w:sz w:val="44"/>
          <w:szCs w:val="44"/>
        </w:rPr>
      </w:pPr>
    </w:p>
    <w:p w14:paraId="3B21D7D4" w14:textId="394816B3" w:rsidR="009D3BBA" w:rsidRDefault="009D3BBA" w:rsidP="00A0144D">
      <w:pPr>
        <w:spacing w:after="0" w:line="240" w:lineRule="auto"/>
        <w:rPr>
          <w:rFonts w:eastAsia="Times New Roman" w:cstheme="minorHAnsi"/>
          <w:b/>
          <w:bCs/>
          <w:color w:val="777777"/>
          <w:sz w:val="44"/>
          <w:szCs w:val="44"/>
        </w:rPr>
      </w:pPr>
      <w:r>
        <w:rPr>
          <w:rFonts w:eastAsia="Times New Roman" w:cstheme="minorHAnsi"/>
          <w:b/>
          <w:bCs/>
          <w:color w:val="777777"/>
          <w:sz w:val="44"/>
          <w:szCs w:val="44"/>
        </w:rPr>
        <w:t>N</w:t>
      </w:r>
      <w:r w:rsidR="00922F0A">
        <w:rPr>
          <w:rFonts w:eastAsia="Times New Roman" w:cstheme="minorHAnsi"/>
          <w:b/>
          <w:bCs/>
          <w:color w:val="777777"/>
          <w:sz w:val="44"/>
          <w:szCs w:val="44"/>
        </w:rPr>
        <w:t>COP debate on COGTA budget vote</w:t>
      </w:r>
    </w:p>
    <w:p w14:paraId="1D9BB642" w14:textId="77777777" w:rsidR="00922F0A" w:rsidRPr="00A0144D" w:rsidRDefault="00922F0A" w:rsidP="00A0144D">
      <w:pPr>
        <w:spacing w:after="0" w:line="240" w:lineRule="auto"/>
        <w:rPr>
          <w:rFonts w:eastAsia="Times New Roman" w:cstheme="minorHAnsi"/>
          <w:b/>
          <w:bCs/>
          <w:color w:val="777777"/>
          <w:sz w:val="44"/>
          <w:szCs w:val="44"/>
        </w:rPr>
      </w:pPr>
    </w:p>
    <w:p w14:paraId="1C95F9CF" w14:textId="77777777" w:rsidR="00A0144D" w:rsidRPr="00A0144D" w:rsidRDefault="00A0144D" w:rsidP="00A0144D">
      <w:pPr>
        <w:spacing w:after="0" w:line="240" w:lineRule="auto"/>
        <w:rPr>
          <w:rFonts w:eastAsia="Times New Roman" w:cstheme="minorHAnsi"/>
          <w:color w:val="777777"/>
          <w:sz w:val="44"/>
          <w:szCs w:val="44"/>
        </w:rPr>
      </w:pPr>
      <w:r w:rsidRPr="00A0144D">
        <w:rPr>
          <w:rFonts w:eastAsia="Times New Roman" w:cstheme="minorHAnsi"/>
          <w:color w:val="777777"/>
          <w:sz w:val="44"/>
          <w:szCs w:val="44"/>
        </w:rPr>
        <w:t xml:space="preserve">Media release by: </w:t>
      </w:r>
    </w:p>
    <w:p w14:paraId="409D48A6" w14:textId="27AB56A9" w:rsidR="00A0144D" w:rsidRPr="00A0144D" w:rsidRDefault="005535E6" w:rsidP="00A0144D">
      <w:pPr>
        <w:spacing w:after="0" w:line="240" w:lineRule="auto"/>
        <w:rPr>
          <w:rFonts w:eastAsia="Times New Roman" w:cstheme="minorHAnsi"/>
          <w:b/>
          <w:bCs/>
          <w:color w:val="777777"/>
          <w:sz w:val="44"/>
          <w:szCs w:val="44"/>
        </w:rPr>
      </w:pPr>
      <w:r>
        <w:rPr>
          <w:rFonts w:eastAsia="Times New Roman" w:cstheme="minorHAnsi"/>
          <w:b/>
          <w:bCs/>
          <w:color w:val="777777"/>
          <w:sz w:val="44"/>
          <w:szCs w:val="44"/>
        </w:rPr>
        <w:t>Fanie du Toit</w:t>
      </w:r>
    </w:p>
    <w:p w14:paraId="6CF8E8F6" w14:textId="2A0CEA3A" w:rsidR="00A0144D" w:rsidRPr="00A0144D" w:rsidRDefault="00A0144D" w:rsidP="00A0144D">
      <w:pPr>
        <w:spacing w:after="0" w:line="240" w:lineRule="auto"/>
        <w:rPr>
          <w:rFonts w:eastAsia="Times New Roman" w:cstheme="minorHAnsi"/>
          <w:b/>
          <w:bCs/>
          <w:color w:val="777777"/>
          <w:sz w:val="44"/>
          <w:szCs w:val="44"/>
        </w:rPr>
      </w:pPr>
      <w:r w:rsidRPr="00A0144D">
        <w:rPr>
          <w:rFonts w:eastAsia="Times New Roman" w:cstheme="minorHAnsi"/>
          <w:b/>
          <w:bCs/>
          <w:color w:val="777777"/>
          <w:sz w:val="44"/>
          <w:szCs w:val="44"/>
        </w:rPr>
        <w:t>FF Plus MP in NCOP (</w:t>
      </w:r>
      <w:r w:rsidR="005535E6">
        <w:rPr>
          <w:rFonts w:eastAsia="Times New Roman" w:cstheme="minorHAnsi"/>
          <w:b/>
          <w:bCs/>
          <w:color w:val="777777"/>
          <w:sz w:val="44"/>
          <w:szCs w:val="44"/>
        </w:rPr>
        <w:t>North West</w:t>
      </w:r>
      <w:r w:rsidRPr="00A0144D">
        <w:rPr>
          <w:rFonts w:eastAsia="Times New Roman" w:cstheme="minorHAnsi"/>
          <w:b/>
          <w:bCs/>
          <w:color w:val="777777"/>
          <w:sz w:val="44"/>
          <w:szCs w:val="44"/>
        </w:rPr>
        <w:t>)</w:t>
      </w:r>
    </w:p>
    <w:p w14:paraId="6A8C6366" w14:textId="2717F38B" w:rsidR="00A0144D" w:rsidRDefault="00A0144D" w:rsidP="00A0144D">
      <w:pPr>
        <w:spacing w:after="0" w:line="240" w:lineRule="auto"/>
        <w:rPr>
          <w:rFonts w:eastAsia="Times New Roman" w:cstheme="minorHAnsi"/>
          <w:color w:val="777777"/>
          <w:sz w:val="44"/>
          <w:szCs w:val="44"/>
        </w:rPr>
      </w:pPr>
      <w:r>
        <w:rPr>
          <w:rFonts w:eastAsia="Times New Roman" w:cstheme="minorHAnsi"/>
          <w:color w:val="777777"/>
          <w:sz w:val="44"/>
          <w:szCs w:val="44"/>
        </w:rPr>
        <w:t>14</w:t>
      </w:r>
      <w:r w:rsidRPr="00A0144D">
        <w:rPr>
          <w:rFonts w:eastAsia="Times New Roman" w:cstheme="minorHAnsi"/>
          <w:color w:val="777777"/>
          <w:sz w:val="44"/>
          <w:szCs w:val="44"/>
        </w:rPr>
        <w:t xml:space="preserve"> July 2020</w:t>
      </w:r>
      <w:bookmarkEnd w:id="0"/>
    </w:p>
    <w:p w14:paraId="5CE6E4D9" w14:textId="20E6525E" w:rsidR="00363497" w:rsidRDefault="00363497" w:rsidP="00A0144D">
      <w:pPr>
        <w:spacing w:after="0" w:line="240" w:lineRule="auto"/>
        <w:rPr>
          <w:rFonts w:eastAsia="Times New Roman" w:cstheme="minorHAnsi"/>
          <w:color w:val="777777"/>
          <w:sz w:val="44"/>
          <w:szCs w:val="44"/>
        </w:rPr>
      </w:pPr>
    </w:p>
    <w:p w14:paraId="52312B72" w14:textId="6B3DF342" w:rsidR="00A0144D" w:rsidRDefault="00363497" w:rsidP="00924649">
      <w:pPr>
        <w:spacing w:after="0" w:line="240" w:lineRule="auto"/>
        <w:rPr>
          <w:rFonts w:eastAsia="Times New Roman" w:cstheme="minorHAnsi"/>
          <w:color w:val="777777"/>
          <w:sz w:val="44"/>
          <w:szCs w:val="44"/>
        </w:rPr>
      </w:pPr>
      <w:r>
        <w:rPr>
          <w:rFonts w:eastAsia="Times New Roman" w:cstheme="minorHAnsi"/>
          <w:color w:val="777777"/>
          <w:sz w:val="44"/>
          <w:szCs w:val="44"/>
        </w:rPr>
        <w:t xml:space="preserve">The Freedom Front Plus in the National Council of Provinces </w:t>
      </w:r>
      <w:r w:rsidR="00FE786B">
        <w:rPr>
          <w:rFonts w:eastAsia="Times New Roman" w:cstheme="minorHAnsi"/>
          <w:color w:val="777777"/>
          <w:sz w:val="44"/>
          <w:szCs w:val="44"/>
        </w:rPr>
        <w:t xml:space="preserve">rejects the budget of the Department of Cooperative </w:t>
      </w:r>
      <w:r w:rsidR="00494EA7">
        <w:rPr>
          <w:rFonts w:eastAsia="Times New Roman" w:cstheme="minorHAnsi"/>
          <w:color w:val="777777"/>
          <w:sz w:val="44"/>
          <w:szCs w:val="44"/>
        </w:rPr>
        <w:t xml:space="preserve">Governance because of its failure to ensure that </w:t>
      </w:r>
      <w:r w:rsidR="00B22777">
        <w:rPr>
          <w:rFonts w:eastAsia="Times New Roman" w:cstheme="minorHAnsi"/>
          <w:color w:val="777777"/>
          <w:sz w:val="44"/>
          <w:szCs w:val="44"/>
        </w:rPr>
        <w:t xml:space="preserve">provinces and municipalities </w:t>
      </w:r>
      <w:r w:rsidR="005C48EC">
        <w:rPr>
          <w:rFonts w:eastAsia="Times New Roman" w:cstheme="minorHAnsi"/>
          <w:color w:val="777777"/>
          <w:sz w:val="44"/>
          <w:szCs w:val="44"/>
        </w:rPr>
        <w:t>carry out their service delivery and development functions effectively. It’s core mandate.</w:t>
      </w:r>
    </w:p>
    <w:p w14:paraId="42AA0F3B" w14:textId="111725C6" w:rsidR="007B3A9A" w:rsidRDefault="007B3A9A" w:rsidP="00924649">
      <w:pPr>
        <w:spacing w:after="0" w:line="240" w:lineRule="auto"/>
        <w:rPr>
          <w:rFonts w:eastAsia="Times New Roman" w:cstheme="minorHAnsi"/>
          <w:color w:val="777777"/>
          <w:sz w:val="44"/>
          <w:szCs w:val="44"/>
        </w:rPr>
      </w:pPr>
    </w:p>
    <w:p w14:paraId="7D21235E" w14:textId="406CA085" w:rsidR="00130AA5" w:rsidRPr="00C27D87" w:rsidRDefault="00130AA5" w:rsidP="00130AA5">
      <w:pPr>
        <w:rPr>
          <w:rFonts w:asciiTheme="majorHAnsi" w:hAnsiTheme="majorHAnsi" w:cstheme="majorHAnsi"/>
          <w:sz w:val="40"/>
          <w:szCs w:val="40"/>
        </w:rPr>
      </w:pPr>
      <w:r w:rsidRPr="00C27D87">
        <w:rPr>
          <w:rFonts w:asciiTheme="majorHAnsi" w:hAnsiTheme="majorHAnsi" w:cstheme="majorHAnsi"/>
          <w:sz w:val="40"/>
          <w:szCs w:val="40"/>
        </w:rPr>
        <w:t>Ke tjwerwe go thlala , Ke batla dijo , mina lambile  , I am Hungry</w:t>
      </w:r>
      <w:r w:rsidR="00D838C1" w:rsidRPr="00C27D87">
        <w:rPr>
          <w:rFonts w:asciiTheme="majorHAnsi" w:hAnsiTheme="majorHAnsi" w:cstheme="majorHAnsi"/>
          <w:sz w:val="40"/>
          <w:szCs w:val="40"/>
        </w:rPr>
        <w:t>.</w:t>
      </w:r>
      <w:r w:rsidRPr="00C27D87">
        <w:rPr>
          <w:rFonts w:asciiTheme="majorHAnsi" w:hAnsiTheme="majorHAnsi" w:cstheme="majorHAnsi"/>
          <w:sz w:val="40"/>
          <w:szCs w:val="40"/>
        </w:rPr>
        <w:t xml:space="preserve"> </w:t>
      </w:r>
      <w:r w:rsidR="005F64BE" w:rsidRPr="00C27D87">
        <w:rPr>
          <w:rFonts w:asciiTheme="majorHAnsi" w:hAnsiTheme="majorHAnsi" w:cstheme="majorHAnsi"/>
          <w:sz w:val="40"/>
          <w:szCs w:val="40"/>
        </w:rPr>
        <w:t>T</w:t>
      </w:r>
      <w:r w:rsidRPr="00C27D87">
        <w:rPr>
          <w:rFonts w:asciiTheme="majorHAnsi" w:hAnsiTheme="majorHAnsi" w:cstheme="majorHAnsi"/>
          <w:sz w:val="40"/>
          <w:szCs w:val="40"/>
        </w:rPr>
        <w:t xml:space="preserve">he sounds of hunger-pains </w:t>
      </w:r>
      <w:r w:rsidR="005F64BE" w:rsidRPr="00C27D87">
        <w:rPr>
          <w:rFonts w:asciiTheme="majorHAnsi" w:hAnsiTheme="majorHAnsi" w:cstheme="majorHAnsi"/>
          <w:sz w:val="40"/>
          <w:szCs w:val="40"/>
        </w:rPr>
        <w:t xml:space="preserve">are </w:t>
      </w:r>
      <w:r w:rsidRPr="00C27D87">
        <w:rPr>
          <w:rFonts w:asciiTheme="majorHAnsi" w:hAnsiTheme="majorHAnsi" w:cstheme="majorHAnsi"/>
          <w:sz w:val="40"/>
          <w:szCs w:val="40"/>
        </w:rPr>
        <w:t xml:space="preserve">echoing over </w:t>
      </w:r>
      <w:r w:rsidR="005F64BE" w:rsidRPr="00C27D87">
        <w:rPr>
          <w:rFonts w:asciiTheme="majorHAnsi" w:hAnsiTheme="majorHAnsi" w:cstheme="majorHAnsi"/>
          <w:sz w:val="40"/>
          <w:szCs w:val="40"/>
        </w:rPr>
        <w:t xml:space="preserve">all of </w:t>
      </w:r>
      <w:r w:rsidRPr="00C27D87">
        <w:rPr>
          <w:rFonts w:asciiTheme="majorHAnsi" w:hAnsiTheme="majorHAnsi" w:cstheme="majorHAnsi"/>
          <w:sz w:val="40"/>
          <w:szCs w:val="40"/>
        </w:rPr>
        <w:t xml:space="preserve">South Africa? </w:t>
      </w:r>
    </w:p>
    <w:p w14:paraId="2477EAAD" w14:textId="741BF4D1" w:rsidR="007B3A9A" w:rsidRDefault="007B3A9A" w:rsidP="00130AA5">
      <w:pPr>
        <w:rPr>
          <w:rFonts w:asciiTheme="majorHAnsi" w:hAnsiTheme="majorHAnsi" w:cstheme="majorHAnsi"/>
          <w:sz w:val="40"/>
          <w:szCs w:val="40"/>
        </w:rPr>
      </w:pPr>
    </w:p>
    <w:p w14:paraId="4DABD506" w14:textId="4B47A391" w:rsidR="00130AA5" w:rsidRPr="004868A1" w:rsidRDefault="00130AA5" w:rsidP="00130AA5">
      <w:pPr>
        <w:rPr>
          <w:rFonts w:cstheme="minorHAnsi"/>
          <w:sz w:val="40"/>
          <w:szCs w:val="40"/>
        </w:rPr>
      </w:pPr>
      <w:r w:rsidRPr="004868A1">
        <w:rPr>
          <w:rFonts w:cstheme="minorHAnsi"/>
          <w:sz w:val="40"/>
          <w:szCs w:val="40"/>
        </w:rPr>
        <w:lastRenderedPageBreak/>
        <w:t xml:space="preserve">On 4 March 2020 Minister Dlamini Zuma Declared a national state of disaster as a result of a </w:t>
      </w:r>
      <w:r w:rsidR="00C30808">
        <w:rPr>
          <w:rFonts w:cstheme="minorHAnsi"/>
          <w:sz w:val="40"/>
          <w:szCs w:val="40"/>
        </w:rPr>
        <w:t>p</w:t>
      </w:r>
      <w:r w:rsidRPr="004868A1">
        <w:rPr>
          <w:rFonts w:cstheme="minorHAnsi"/>
          <w:sz w:val="40"/>
          <w:szCs w:val="40"/>
        </w:rPr>
        <w:t>ersist</w:t>
      </w:r>
      <w:r w:rsidR="00C30808">
        <w:rPr>
          <w:rFonts w:cstheme="minorHAnsi"/>
          <w:sz w:val="40"/>
          <w:szCs w:val="40"/>
        </w:rPr>
        <w:t>ant</w:t>
      </w:r>
      <w:r w:rsidRPr="004868A1">
        <w:rPr>
          <w:rFonts w:cstheme="minorHAnsi"/>
          <w:sz w:val="40"/>
          <w:szCs w:val="40"/>
        </w:rPr>
        <w:t xml:space="preserve"> </w:t>
      </w:r>
      <w:r w:rsidR="002B0C38">
        <w:rPr>
          <w:rFonts w:cstheme="minorHAnsi"/>
          <w:sz w:val="40"/>
          <w:szCs w:val="40"/>
        </w:rPr>
        <w:t>d</w:t>
      </w:r>
      <w:r w:rsidRPr="004868A1">
        <w:rPr>
          <w:rFonts w:cstheme="minorHAnsi"/>
          <w:sz w:val="40"/>
          <w:szCs w:val="40"/>
        </w:rPr>
        <w:t>rought throughout South Africa. Food security and the well</w:t>
      </w:r>
      <w:r w:rsidR="002B0C38">
        <w:rPr>
          <w:rFonts w:cstheme="minorHAnsi"/>
          <w:sz w:val="40"/>
          <w:szCs w:val="40"/>
        </w:rPr>
        <w:t>-</w:t>
      </w:r>
      <w:r w:rsidRPr="004868A1">
        <w:rPr>
          <w:rFonts w:cstheme="minorHAnsi"/>
          <w:sz w:val="40"/>
          <w:szCs w:val="40"/>
        </w:rPr>
        <w:t xml:space="preserve">being of all South Africans was supposed to be a priority, but the disaster funds were </w:t>
      </w:r>
      <w:r w:rsidR="00CB380E">
        <w:rPr>
          <w:rFonts w:cstheme="minorHAnsi"/>
          <w:sz w:val="40"/>
          <w:szCs w:val="40"/>
        </w:rPr>
        <w:t xml:space="preserve">instead </w:t>
      </w:r>
      <w:r w:rsidRPr="004868A1">
        <w:rPr>
          <w:rFonts w:cstheme="minorHAnsi"/>
          <w:sz w:val="40"/>
          <w:szCs w:val="40"/>
        </w:rPr>
        <w:t xml:space="preserve">used to kick start the </w:t>
      </w:r>
      <w:r w:rsidR="00CB380E">
        <w:rPr>
          <w:rFonts w:cstheme="minorHAnsi"/>
          <w:sz w:val="40"/>
          <w:szCs w:val="40"/>
        </w:rPr>
        <w:t xml:space="preserve">ANC’s </w:t>
      </w:r>
      <w:r w:rsidRPr="004868A1">
        <w:rPr>
          <w:rFonts w:cstheme="minorHAnsi"/>
          <w:sz w:val="40"/>
          <w:szCs w:val="40"/>
        </w:rPr>
        <w:t xml:space="preserve">Covid- 19 election campaign. </w:t>
      </w:r>
    </w:p>
    <w:p w14:paraId="5C35AC3E" w14:textId="77777777" w:rsidR="00FE7C97" w:rsidRDefault="00FE7C97" w:rsidP="00130AA5">
      <w:pPr>
        <w:rPr>
          <w:rFonts w:cstheme="minorHAnsi"/>
          <w:sz w:val="40"/>
          <w:szCs w:val="40"/>
        </w:rPr>
      </w:pPr>
    </w:p>
    <w:p w14:paraId="2FC8833D" w14:textId="5EF9C164" w:rsidR="00130AA5" w:rsidRPr="004868A1" w:rsidRDefault="00FE7C97" w:rsidP="00130AA5">
      <w:pPr>
        <w:rPr>
          <w:rFonts w:cstheme="minorHAnsi"/>
          <w:sz w:val="40"/>
          <w:szCs w:val="40"/>
        </w:rPr>
      </w:pPr>
      <w:r>
        <w:rPr>
          <w:rFonts w:cstheme="minorHAnsi"/>
          <w:sz w:val="40"/>
          <w:szCs w:val="40"/>
        </w:rPr>
        <w:t>Consider that the condition</w:t>
      </w:r>
      <w:r w:rsidR="00D520FA">
        <w:rPr>
          <w:rFonts w:cstheme="minorHAnsi"/>
          <w:sz w:val="40"/>
          <w:szCs w:val="40"/>
        </w:rPr>
        <w:t>a</w:t>
      </w:r>
      <w:r w:rsidR="00130AA5" w:rsidRPr="004868A1">
        <w:rPr>
          <w:rFonts w:cstheme="minorHAnsi"/>
          <w:sz w:val="40"/>
          <w:szCs w:val="40"/>
        </w:rPr>
        <w:t>l grants</w:t>
      </w:r>
      <w:r w:rsidR="00D520FA">
        <w:rPr>
          <w:rFonts w:cstheme="minorHAnsi"/>
          <w:sz w:val="40"/>
          <w:szCs w:val="40"/>
        </w:rPr>
        <w:t xml:space="preserve"> for </w:t>
      </w:r>
      <w:r w:rsidR="00130AA5" w:rsidRPr="004868A1">
        <w:rPr>
          <w:rFonts w:cstheme="minorHAnsi"/>
          <w:sz w:val="40"/>
          <w:szCs w:val="40"/>
        </w:rPr>
        <w:t>Agriculture, Land reform and Rural development w</w:t>
      </w:r>
      <w:r w:rsidR="00672D43">
        <w:rPr>
          <w:rFonts w:cstheme="minorHAnsi"/>
          <w:sz w:val="40"/>
          <w:szCs w:val="40"/>
        </w:rPr>
        <w:t>ere</w:t>
      </w:r>
      <w:r w:rsidR="00130AA5" w:rsidRPr="004868A1">
        <w:rPr>
          <w:rFonts w:cstheme="minorHAnsi"/>
          <w:sz w:val="40"/>
          <w:szCs w:val="40"/>
        </w:rPr>
        <w:t xml:space="preserve"> adjusted downward by R438 </w:t>
      </w:r>
      <w:r w:rsidR="00304CA9">
        <w:rPr>
          <w:rFonts w:cstheme="minorHAnsi"/>
          <w:sz w:val="40"/>
          <w:szCs w:val="40"/>
        </w:rPr>
        <w:t>m</w:t>
      </w:r>
      <w:r w:rsidR="00130AA5" w:rsidRPr="004868A1">
        <w:rPr>
          <w:rFonts w:cstheme="minorHAnsi"/>
          <w:sz w:val="40"/>
          <w:szCs w:val="40"/>
        </w:rPr>
        <w:t>ill</w:t>
      </w:r>
      <w:r w:rsidR="00304CA9">
        <w:rPr>
          <w:rFonts w:cstheme="minorHAnsi"/>
          <w:sz w:val="40"/>
          <w:szCs w:val="40"/>
        </w:rPr>
        <w:t xml:space="preserve">; and </w:t>
      </w:r>
      <w:r w:rsidR="00130AA5" w:rsidRPr="004868A1">
        <w:rPr>
          <w:rFonts w:cstheme="minorHAnsi"/>
          <w:sz w:val="40"/>
          <w:szCs w:val="40"/>
        </w:rPr>
        <w:t xml:space="preserve">Comprehensive Agricultural Support programs </w:t>
      </w:r>
      <w:r w:rsidR="006F2FC7">
        <w:rPr>
          <w:rFonts w:cstheme="minorHAnsi"/>
          <w:sz w:val="40"/>
          <w:szCs w:val="40"/>
        </w:rPr>
        <w:t>w</w:t>
      </w:r>
      <w:r w:rsidR="00C81141">
        <w:rPr>
          <w:rFonts w:cstheme="minorHAnsi"/>
          <w:sz w:val="40"/>
          <w:szCs w:val="40"/>
        </w:rPr>
        <w:t>ere</w:t>
      </w:r>
      <w:r w:rsidR="006F2FC7">
        <w:rPr>
          <w:rFonts w:cstheme="minorHAnsi"/>
          <w:sz w:val="40"/>
          <w:szCs w:val="40"/>
        </w:rPr>
        <w:t xml:space="preserve"> alloca</w:t>
      </w:r>
      <w:r w:rsidR="001520CA">
        <w:rPr>
          <w:rFonts w:cstheme="minorHAnsi"/>
          <w:sz w:val="40"/>
          <w:szCs w:val="40"/>
        </w:rPr>
        <w:t xml:space="preserve">ted </w:t>
      </w:r>
      <w:r w:rsidR="00130AA5" w:rsidRPr="004868A1">
        <w:rPr>
          <w:rFonts w:cstheme="minorHAnsi"/>
          <w:sz w:val="40"/>
          <w:szCs w:val="40"/>
        </w:rPr>
        <w:t>R317mil Less</w:t>
      </w:r>
    </w:p>
    <w:p w14:paraId="2B6686FA" w14:textId="77777777" w:rsidR="001520CA" w:rsidRDefault="001520CA" w:rsidP="00130AA5">
      <w:pPr>
        <w:rPr>
          <w:rFonts w:cstheme="minorHAnsi"/>
          <w:sz w:val="40"/>
          <w:szCs w:val="40"/>
        </w:rPr>
      </w:pPr>
    </w:p>
    <w:p w14:paraId="501B5C25" w14:textId="0F12D60C" w:rsidR="00497E8D" w:rsidRDefault="00130AA5" w:rsidP="00130AA5">
      <w:pPr>
        <w:rPr>
          <w:rFonts w:cstheme="minorHAnsi"/>
          <w:sz w:val="40"/>
          <w:szCs w:val="40"/>
        </w:rPr>
      </w:pPr>
      <w:r w:rsidRPr="004868A1">
        <w:rPr>
          <w:rFonts w:cstheme="minorHAnsi"/>
          <w:sz w:val="40"/>
          <w:szCs w:val="40"/>
        </w:rPr>
        <w:t xml:space="preserve">The Agricultural sector is in </w:t>
      </w:r>
      <w:r w:rsidR="00C81141">
        <w:rPr>
          <w:rFonts w:cstheme="minorHAnsi"/>
          <w:sz w:val="40"/>
          <w:szCs w:val="40"/>
        </w:rPr>
        <w:t>d</w:t>
      </w:r>
      <w:r w:rsidRPr="004868A1">
        <w:rPr>
          <w:rFonts w:cstheme="minorHAnsi"/>
          <w:sz w:val="40"/>
          <w:szCs w:val="40"/>
        </w:rPr>
        <w:t xml:space="preserve">ire need of financial support; </w:t>
      </w:r>
      <w:r w:rsidR="001520CA">
        <w:rPr>
          <w:rFonts w:cstheme="minorHAnsi"/>
          <w:sz w:val="40"/>
          <w:szCs w:val="40"/>
        </w:rPr>
        <w:t>f</w:t>
      </w:r>
      <w:r w:rsidRPr="004868A1">
        <w:rPr>
          <w:rFonts w:cstheme="minorHAnsi"/>
          <w:sz w:val="40"/>
          <w:szCs w:val="40"/>
        </w:rPr>
        <w:t xml:space="preserve">amine is knocking on South Africa’s door. </w:t>
      </w:r>
      <w:r w:rsidR="00333565">
        <w:rPr>
          <w:rFonts w:cstheme="minorHAnsi"/>
          <w:sz w:val="40"/>
          <w:szCs w:val="40"/>
        </w:rPr>
        <w:t>The agricultural sector must not be taken for granted</w:t>
      </w:r>
      <w:r w:rsidR="0055256F">
        <w:rPr>
          <w:rFonts w:cstheme="minorHAnsi"/>
          <w:sz w:val="40"/>
          <w:szCs w:val="40"/>
        </w:rPr>
        <w:t>. Its contribution is vital</w:t>
      </w:r>
      <w:r w:rsidR="0067534D">
        <w:rPr>
          <w:rFonts w:cstheme="minorHAnsi"/>
          <w:sz w:val="40"/>
          <w:szCs w:val="40"/>
        </w:rPr>
        <w:t xml:space="preserve"> </w:t>
      </w:r>
      <w:r w:rsidR="005137A6">
        <w:rPr>
          <w:rFonts w:cstheme="minorHAnsi"/>
          <w:sz w:val="40"/>
          <w:szCs w:val="40"/>
        </w:rPr>
        <w:t>and the government must stop treating agriculture like a step-child</w:t>
      </w:r>
      <w:r w:rsidR="00FA7096">
        <w:rPr>
          <w:rFonts w:cstheme="minorHAnsi"/>
          <w:sz w:val="40"/>
          <w:szCs w:val="40"/>
        </w:rPr>
        <w:t>.</w:t>
      </w:r>
    </w:p>
    <w:p w14:paraId="69BB16D9" w14:textId="77777777" w:rsidR="00497E8D" w:rsidRDefault="00497E8D" w:rsidP="00130AA5">
      <w:pPr>
        <w:rPr>
          <w:rFonts w:cstheme="minorHAnsi"/>
          <w:sz w:val="40"/>
          <w:szCs w:val="40"/>
        </w:rPr>
      </w:pPr>
    </w:p>
    <w:p w14:paraId="184FFEDA" w14:textId="77777777" w:rsidR="001551F0" w:rsidRDefault="00FA7096" w:rsidP="00130AA5">
      <w:pPr>
        <w:rPr>
          <w:rFonts w:cstheme="minorHAnsi"/>
          <w:sz w:val="40"/>
          <w:szCs w:val="40"/>
        </w:rPr>
      </w:pPr>
      <w:r>
        <w:rPr>
          <w:rFonts w:cstheme="minorHAnsi"/>
          <w:sz w:val="40"/>
          <w:szCs w:val="40"/>
        </w:rPr>
        <w:t xml:space="preserve">In the </w:t>
      </w:r>
      <w:r w:rsidR="006F7D74">
        <w:rPr>
          <w:rFonts w:cstheme="minorHAnsi"/>
          <w:sz w:val="40"/>
          <w:szCs w:val="40"/>
        </w:rPr>
        <w:t>M</w:t>
      </w:r>
      <w:r w:rsidR="00130AA5" w:rsidRPr="004868A1">
        <w:rPr>
          <w:rFonts w:cstheme="minorHAnsi"/>
          <w:sz w:val="40"/>
          <w:szCs w:val="40"/>
        </w:rPr>
        <w:t xml:space="preserve">acmillan Dictionary </w:t>
      </w:r>
      <w:r w:rsidR="006F7D74">
        <w:rPr>
          <w:rFonts w:cstheme="minorHAnsi"/>
          <w:sz w:val="40"/>
          <w:szCs w:val="40"/>
        </w:rPr>
        <w:t>f</w:t>
      </w:r>
      <w:r w:rsidR="00832F31">
        <w:rPr>
          <w:rFonts w:cstheme="minorHAnsi"/>
          <w:sz w:val="40"/>
          <w:szCs w:val="40"/>
        </w:rPr>
        <w:t>ai</w:t>
      </w:r>
      <w:r w:rsidR="006F7D74">
        <w:rPr>
          <w:rFonts w:cstheme="minorHAnsi"/>
          <w:sz w:val="40"/>
          <w:szCs w:val="40"/>
        </w:rPr>
        <w:t>lure i</w:t>
      </w:r>
      <w:r w:rsidR="00832F31">
        <w:rPr>
          <w:rFonts w:cstheme="minorHAnsi"/>
          <w:sz w:val="40"/>
          <w:szCs w:val="40"/>
        </w:rPr>
        <w:t>s</w:t>
      </w:r>
      <w:r w:rsidR="006F7D74">
        <w:rPr>
          <w:rFonts w:cstheme="minorHAnsi"/>
          <w:sz w:val="40"/>
          <w:szCs w:val="40"/>
        </w:rPr>
        <w:t xml:space="preserve"> defined </w:t>
      </w:r>
      <w:r w:rsidR="00832F31">
        <w:rPr>
          <w:rFonts w:cstheme="minorHAnsi"/>
          <w:sz w:val="40"/>
          <w:szCs w:val="40"/>
        </w:rPr>
        <w:t>as</w:t>
      </w:r>
      <w:r w:rsidR="00130AA5" w:rsidRPr="004868A1">
        <w:rPr>
          <w:rFonts w:cstheme="minorHAnsi"/>
          <w:sz w:val="40"/>
          <w:szCs w:val="40"/>
        </w:rPr>
        <w:t>:  a mistake or a failure, especially of something that was expected to be good</w:t>
      </w:r>
      <w:r w:rsidR="001551F0">
        <w:rPr>
          <w:rFonts w:cstheme="minorHAnsi"/>
          <w:sz w:val="40"/>
          <w:szCs w:val="40"/>
        </w:rPr>
        <w:t>;</w:t>
      </w:r>
    </w:p>
    <w:p w14:paraId="5D26B4F3" w14:textId="77777777" w:rsidR="001551F0" w:rsidRDefault="001551F0" w:rsidP="00130AA5">
      <w:pPr>
        <w:rPr>
          <w:rFonts w:cstheme="minorHAnsi"/>
          <w:sz w:val="40"/>
          <w:szCs w:val="40"/>
        </w:rPr>
      </w:pPr>
    </w:p>
    <w:p w14:paraId="092ACECB" w14:textId="282F1615" w:rsidR="00130AA5" w:rsidRPr="004868A1" w:rsidRDefault="001551F0" w:rsidP="000D50CF">
      <w:pPr>
        <w:rPr>
          <w:rFonts w:eastAsia="Times New Roman" w:cstheme="minorHAnsi"/>
          <w:color w:val="242424"/>
          <w:sz w:val="40"/>
          <w:szCs w:val="40"/>
        </w:rPr>
      </w:pPr>
      <w:r>
        <w:rPr>
          <w:rFonts w:cstheme="minorHAnsi"/>
          <w:sz w:val="40"/>
          <w:szCs w:val="40"/>
        </w:rPr>
        <w:lastRenderedPageBreak/>
        <w:t>A fiasco as;</w:t>
      </w:r>
      <w:r w:rsidR="00DF1400">
        <w:rPr>
          <w:rFonts w:cstheme="minorHAnsi"/>
          <w:sz w:val="40"/>
          <w:szCs w:val="40"/>
        </w:rPr>
        <w:t xml:space="preserve"> </w:t>
      </w:r>
      <w:r>
        <w:rPr>
          <w:rFonts w:cstheme="minorHAnsi"/>
          <w:sz w:val="40"/>
          <w:szCs w:val="40"/>
        </w:rPr>
        <w:t xml:space="preserve">a complete </w:t>
      </w:r>
      <w:r w:rsidR="000D50CF">
        <w:rPr>
          <w:rFonts w:cstheme="minorHAnsi"/>
          <w:sz w:val="40"/>
          <w:szCs w:val="40"/>
        </w:rPr>
        <w:t>a</w:t>
      </w:r>
      <w:r w:rsidR="00130AA5" w:rsidRPr="004868A1">
        <w:rPr>
          <w:rFonts w:eastAsia="Times New Roman" w:cstheme="minorHAnsi"/>
          <w:color w:val="242424"/>
          <w:sz w:val="40"/>
          <w:szCs w:val="40"/>
        </w:rPr>
        <w:t>nd </w:t>
      </w:r>
      <w:hyperlink r:id="rId4" w:tooltip="embarrassing" w:history="1">
        <w:r w:rsidR="00130AA5" w:rsidRPr="004868A1">
          <w:rPr>
            <w:rFonts w:eastAsia="Times New Roman" w:cstheme="minorHAnsi"/>
            <w:color w:val="242424"/>
            <w:sz w:val="40"/>
            <w:szCs w:val="40"/>
          </w:rPr>
          <w:t>embarrassing</w:t>
        </w:r>
      </w:hyperlink>
      <w:r w:rsidR="00130AA5" w:rsidRPr="004868A1">
        <w:rPr>
          <w:rFonts w:eastAsia="Times New Roman" w:cstheme="minorHAnsi"/>
          <w:color w:val="242424"/>
          <w:sz w:val="40"/>
          <w:szCs w:val="40"/>
        </w:rPr>
        <w:t> </w:t>
      </w:r>
      <w:hyperlink r:id="rId5" w:tooltip="failure" w:history="1">
        <w:r w:rsidR="00130AA5" w:rsidRPr="004868A1">
          <w:rPr>
            <w:rFonts w:eastAsia="Times New Roman" w:cstheme="minorHAnsi"/>
            <w:color w:val="242424"/>
            <w:sz w:val="40"/>
            <w:szCs w:val="40"/>
          </w:rPr>
          <w:t>failure</w:t>
        </w:r>
      </w:hyperlink>
      <w:r w:rsidR="000D50CF">
        <w:rPr>
          <w:rFonts w:eastAsia="Times New Roman" w:cstheme="minorHAnsi"/>
          <w:color w:val="242424"/>
          <w:sz w:val="40"/>
          <w:szCs w:val="40"/>
        </w:rPr>
        <w:t>: and a debacle as</w:t>
      </w:r>
      <w:r w:rsidR="00E01D38">
        <w:rPr>
          <w:rFonts w:eastAsia="Times New Roman" w:cstheme="minorHAnsi"/>
          <w:color w:val="242424"/>
          <w:sz w:val="40"/>
          <w:szCs w:val="40"/>
        </w:rPr>
        <w:t>;</w:t>
      </w:r>
      <w:r w:rsidR="00DF1400">
        <w:rPr>
          <w:rFonts w:eastAsia="Times New Roman" w:cstheme="minorHAnsi"/>
          <w:color w:val="242424"/>
          <w:sz w:val="40"/>
          <w:szCs w:val="40"/>
        </w:rPr>
        <w:t xml:space="preserve"> </w:t>
      </w:r>
      <w:r w:rsidR="00130AA5" w:rsidRPr="004868A1">
        <w:rPr>
          <w:rFonts w:eastAsia="Times New Roman" w:cstheme="minorHAnsi"/>
          <w:color w:val="242424"/>
          <w:sz w:val="40"/>
          <w:szCs w:val="40"/>
        </w:rPr>
        <w:t>something that </w:t>
      </w:r>
      <w:hyperlink r:id="rId6" w:tooltip="fails" w:history="1">
        <w:r w:rsidR="00130AA5" w:rsidRPr="004868A1">
          <w:rPr>
            <w:rFonts w:eastAsia="Times New Roman" w:cstheme="minorHAnsi"/>
            <w:color w:val="242424"/>
            <w:sz w:val="40"/>
            <w:szCs w:val="40"/>
          </w:rPr>
          <w:t>fails</w:t>
        </w:r>
      </w:hyperlink>
      <w:r w:rsidR="00130AA5" w:rsidRPr="004868A1">
        <w:rPr>
          <w:rFonts w:eastAsia="Times New Roman" w:cstheme="minorHAnsi"/>
          <w:color w:val="242424"/>
          <w:sz w:val="40"/>
          <w:szCs w:val="40"/>
        </w:rPr>
        <w:t> </w:t>
      </w:r>
      <w:hyperlink r:id="rId7" w:tooltip="completely" w:history="1">
        <w:r w:rsidR="00130AA5" w:rsidRPr="004868A1">
          <w:rPr>
            <w:rFonts w:eastAsia="Times New Roman" w:cstheme="minorHAnsi"/>
            <w:color w:val="242424"/>
            <w:sz w:val="40"/>
            <w:szCs w:val="40"/>
          </w:rPr>
          <w:t>completely</w:t>
        </w:r>
      </w:hyperlink>
      <w:r w:rsidR="00130AA5" w:rsidRPr="004868A1">
        <w:rPr>
          <w:rFonts w:eastAsia="Times New Roman" w:cstheme="minorHAnsi"/>
          <w:color w:val="242424"/>
          <w:sz w:val="40"/>
          <w:szCs w:val="40"/>
        </w:rPr>
        <w:t> in an </w:t>
      </w:r>
      <w:hyperlink r:id="rId8" w:tooltip="embarrassing" w:history="1">
        <w:r w:rsidR="00130AA5" w:rsidRPr="004868A1">
          <w:rPr>
            <w:rFonts w:eastAsia="Times New Roman" w:cstheme="minorHAnsi"/>
            <w:color w:val="242424"/>
            <w:sz w:val="40"/>
            <w:szCs w:val="40"/>
          </w:rPr>
          <w:t>embarrassing</w:t>
        </w:r>
      </w:hyperlink>
      <w:r w:rsidR="00130AA5" w:rsidRPr="004868A1">
        <w:rPr>
          <w:rFonts w:eastAsia="Times New Roman" w:cstheme="minorHAnsi"/>
          <w:color w:val="242424"/>
          <w:sz w:val="40"/>
          <w:szCs w:val="40"/>
        </w:rPr>
        <w:t> way</w:t>
      </w:r>
      <w:r w:rsidR="00345E52">
        <w:rPr>
          <w:rFonts w:eastAsia="Times New Roman" w:cstheme="minorHAnsi"/>
          <w:color w:val="242424"/>
          <w:sz w:val="40"/>
          <w:szCs w:val="40"/>
        </w:rPr>
        <w:t>.</w:t>
      </w:r>
    </w:p>
    <w:p w14:paraId="72B207DA" w14:textId="18CB4470" w:rsidR="00130AA5" w:rsidRPr="004868A1" w:rsidRDefault="00130AA5" w:rsidP="00130AA5">
      <w:pPr>
        <w:rPr>
          <w:rFonts w:cstheme="minorHAnsi"/>
          <w:sz w:val="40"/>
          <w:szCs w:val="40"/>
        </w:rPr>
      </w:pPr>
      <w:r w:rsidRPr="004868A1">
        <w:rPr>
          <w:rFonts w:cstheme="minorHAnsi"/>
          <w:sz w:val="40"/>
          <w:szCs w:val="40"/>
        </w:rPr>
        <w:t>All of the</w:t>
      </w:r>
      <w:r w:rsidR="00DF1400">
        <w:rPr>
          <w:rFonts w:cstheme="minorHAnsi"/>
          <w:sz w:val="40"/>
          <w:szCs w:val="40"/>
        </w:rPr>
        <w:t>se</w:t>
      </w:r>
      <w:r w:rsidR="00345E52">
        <w:rPr>
          <w:rFonts w:cstheme="minorHAnsi"/>
          <w:sz w:val="40"/>
          <w:szCs w:val="40"/>
        </w:rPr>
        <w:t xml:space="preserve"> </w:t>
      </w:r>
      <w:r w:rsidRPr="004868A1">
        <w:rPr>
          <w:rFonts w:cstheme="minorHAnsi"/>
          <w:sz w:val="40"/>
          <w:szCs w:val="40"/>
        </w:rPr>
        <w:t xml:space="preserve">describe </w:t>
      </w:r>
      <w:r w:rsidR="00345E52">
        <w:rPr>
          <w:rFonts w:cstheme="minorHAnsi"/>
          <w:sz w:val="40"/>
          <w:szCs w:val="40"/>
        </w:rPr>
        <w:t xml:space="preserve">the performance of </w:t>
      </w:r>
      <w:r w:rsidRPr="004868A1">
        <w:rPr>
          <w:rFonts w:cstheme="minorHAnsi"/>
          <w:sz w:val="40"/>
          <w:szCs w:val="40"/>
        </w:rPr>
        <w:t>The Department of Cooperative Governance and Traditional Affairs</w:t>
      </w:r>
      <w:r w:rsidR="0046512A">
        <w:rPr>
          <w:rFonts w:cstheme="minorHAnsi"/>
          <w:sz w:val="40"/>
          <w:szCs w:val="40"/>
        </w:rPr>
        <w:t xml:space="preserve"> (COGTA).</w:t>
      </w:r>
    </w:p>
    <w:p w14:paraId="32E43B6B" w14:textId="77777777" w:rsidR="00130AA5" w:rsidRPr="004868A1" w:rsidRDefault="00130AA5" w:rsidP="00130AA5">
      <w:pPr>
        <w:rPr>
          <w:rFonts w:cstheme="minorHAnsi"/>
          <w:sz w:val="40"/>
          <w:szCs w:val="40"/>
        </w:rPr>
      </w:pPr>
    </w:p>
    <w:p w14:paraId="37BA0760" w14:textId="1A32A12D" w:rsidR="00130AA5" w:rsidRDefault="00130AA5" w:rsidP="00130AA5">
      <w:pPr>
        <w:rPr>
          <w:rFonts w:cstheme="minorHAnsi"/>
          <w:b/>
          <w:color w:val="3F3F3F"/>
          <w:sz w:val="40"/>
          <w:szCs w:val="40"/>
          <w:shd w:val="clear" w:color="auto" w:fill="FFFFFF"/>
        </w:rPr>
      </w:pPr>
      <w:r w:rsidRPr="004868A1">
        <w:rPr>
          <w:rFonts w:cstheme="minorHAnsi"/>
          <w:color w:val="3F3F3F"/>
          <w:sz w:val="40"/>
          <w:szCs w:val="40"/>
          <w:shd w:val="clear" w:color="auto" w:fill="FFFFFF"/>
        </w:rPr>
        <w:t>The purpose of COGTA is to improve cooperative governance across the three spheres of government, in partnership with institutions of traditional leadership, to ensure that provinces and municipalities carry out their service delivery and development functions effectively.</w:t>
      </w:r>
      <w:r w:rsidR="0046512A">
        <w:rPr>
          <w:rFonts w:cstheme="minorHAnsi"/>
          <w:color w:val="3F3F3F"/>
          <w:sz w:val="40"/>
          <w:szCs w:val="40"/>
          <w:shd w:val="clear" w:color="auto" w:fill="FFFFFF"/>
        </w:rPr>
        <w:t xml:space="preserve"> </w:t>
      </w:r>
      <w:r w:rsidRPr="004868A1">
        <w:rPr>
          <w:rFonts w:cstheme="minorHAnsi"/>
          <w:color w:val="3F3F3F"/>
          <w:sz w:val="40"/>
          <w:szCs w:val="40"/>
          <w:shd w:val="clear" w:color="auto" w:fill="FFFFFF"/>
        </w:rPr>
        <w:t xml:space="preserve">This department </w:t>
      </w:r>
      <w:r w:rsidR="00B470C9">
        <w:rPr>
          <w:rFonts w:cstheme="minorHAnsi"/>
          <w:color w:val="3F3F3F"/>
          <w:sz w:val="40"/>
          <w:szCs w:val="40"/>
          <w:shd w:val="clear" w:color="auto" w:fill="FFFFFF"/>
        </w:rPr>
        <w:t xml:space="preserve">has </w:t>
      </w:r>
      <w:r w:rsidRPr="004868A1">
        <w:rPr>
          <w:rFonts w:cstheme="minorHAnsi"/>
          <w:color w:val="3F3F3F"/>
          <w:sz w:val="40"/>
          <w:szCs w:val="40"/>
          <w:shd w:val="clear" w:color="auto" w:fill="FFFFFF"/>
        </w:rPr>
        <w:t xml:space="preserve">failed to fulfil </w:t>
      </w:r>
      <w:r w:rsidR="00B470C9">
        <w:rPr>
          <w:rFonts w:cstheme="minorHAnsi"/>
          <w:color w:val="3F3F3F"/>
          <w:sz w:val="40"/>
          <w:szCs w:val="40"/>
          <w:shd w:val="clear" w:color="auto" w:fill="FFFFFF"/>
        </w:rPr>
        <w:t>its</w:t>
      </w:r>
      <w:r w:rsidRPr="004868A1">
        <w:rPr>
          <w:rFonts w:cstheme="minorHAnsi"/>
          <w:color w:val="3F3F3F"/>
          <w:sz w:val="40"/>
          <w:szCs w:val="40"/>
          <w:shd w:val="clear" w:color="auto" w:fill="FFFFFF"/>
        </w:rPr>
        <w:t xml:space="preserve"> sole mandate</w:t>
      </w:r>
      <w:r w:rsidRPr="004868A1">
        <w:rPr>
          <w:rFonts w:cstheme="minorHAnsi"/>
          <w:b/>
          <w:color w:val="3F3F3F"/>
          <w:sz w:val="40"/>
          <w:szCs w:val="40"/>
          <w:shd w:val="clear" w:color="auto" w:fill="FFFFFF"/>
        </w:rPr>
        <w:t>!</w:t>
      </w:r>
    </w:p>
    <w:p w14:paraId="087478D2" w14:textId="774BCBDB" w:rsidR="00B470C9" w:rsidRDefault="00B470C9" w:rsidP="00130AA5">
      <w:pPr>
        <w:rPr>
          <w:rFonts w:cstheme="minorHAnsi"/>
          <w:b/>
          <w:color w:val="3F3F3F"/>
          <w:sz w:val="40"/>
          <w:szCs w:val="40"/>
          <w:shd w:val="clear" w:color="auto" w:fill="FFFFFF"/>
        </w:rPr>
      </w:pPr>
    </w:p>
    <w:p w14:paraId="0F2AEB0F" w14:textId="77777777" w:rsidR="00DC0767" w:rsidRDefault="00FA6A5B" w:rsidP="00130AA5">
      <w:pPr>
        <w:rPr>
          <w:rFonts w:cstheme="minorHAnsi"/>
          <w:bCs/>
          <w:color w:val="3F3F3F"/>
          <w:sz w:val="40"/>
          <w:szCs w:val="40"/>
          <w:shd w:val="clear" w:color="auto" w:fill="FFFFFF"/>
        </w:rPr>
      </w:pPr>
      <w:r>
        <w:rPr>
          <w:rFonts w:cstheme="minorHAnsi"/>
          <w:bCs/>
          <w:color w:val="3F3F3F"/>
          <w:sz w:val="40"/>
          <w:szCs w:val="40"/>
          <w:shd w:val="clear" w:color="auto" w:fill="FFFFFF"/>
        </w:rPr>
        <w:t>If you give a child poison you cannot expect it to rem</w:t>
      </w:r>
      <w:r w:rsidR="00AA32AB">
        <w:rPr>
          <w:rFonts w:cstheme="minorHAnsi"/>
          <w:bCs/>
          <w:color w:val="3F3F3F"/>
          <w:sz w:val="40"/>
          <w:szCs w:val="40"/>
          <w:shd w:val="clear" w:color="auto" w:fill="FFFFFF"/>
        </w:rPr>
        <w:t xml:space="preserve">ain healthy, </w:t>
      </w:r>
      <w:r w:rsidR="00A322F1">
        <w:rPr>
          <w:rFonts w:cstheme="minorHAnsi"/>
          <w:bCs/>
          <w:color w:val="3F3F3F"/>
          <w:sz w:val="40"/>
          <w:szCs w:val="40"/>
          <w:shd w:val="clear" w:color="auto" w:fill="FFFFFF"/>
        </w:rPr>
        <w:t>but this is precisely what the department of local government is expecting to ha</w:t>
      </w:r>
      <w:r w:rsidR="00FB454B">
        <w:rPr>
          <w:rFonts w:cstheme="minorHAnsi"/>
          <w:bCs/>
          <w:color w:val="3F3F3F"/>
          <w:sz w:val="40"/>
          <w:szCs w:val="40"/>
          <w:shd w:val="clear" w:color="auto" w:fill="FFFFFF"/>
        </w:rPr>
        <w:t xml:space="preserve">ppen. </w:t>
      </w:r>
      <w:r w:rsidR="00B16528">
        <w:rPr>
          <w:rFonts w:cstheme="minorHAnsi"/>
          <w:bCs/>
          <w:color w:val="3F3F3F"/>
          <w:sz w:val="40"/>
          <w:szCs w:val="40"/>
          <w:shd w:val="clear" w:color="auto" w:fill="FFFFFF"/>
        </w:rPr>
        <w:t xml:space="preserve">The fact </w:t>
      </w:r>
      <w:r w:rsidR="00104485">
        <w:rPr>
          <w:rFonts w:cstheme="minorHAnsi"/>
          <w:bCs/>
          <w:color w:val="3F3F3F"/>
          <w:sz w:val="40"/>
          <w:szCs w:val="40"/>
          <w:shd w:val="clear" w:color="auto" w:fill="FFFFFF"/>
        </w:rPr>
        <w:t xml:space="preserve">is </w:t>
      </w:r>
      <w:r w:rsidR="00B16528">
        <w:rPr>
          <w:rFonts w:cstheme="minorHAnsi"/>
          <w:bCs/>
          <w:color w:val="3F3F3F"/>
          <w:sz w:val="40"/>
          <w:szCs w:val="40"/>
          <w:shd w:val="clear" w:color="auto" w:fill="FFFFFF"/>
        </w:rPr>
        <w:t xml:space="preserve">that municipalities across the country have failing infrastructure, </w:t>
      </w:r>
      <w:r w:rsidR="00104485">
        <w:rPr>
          <w:rFonts w:cstheme="minorHAnsi"/>
          <w:bCs/>
          <w:color w:val="3F3F3F"/>
          <w:sz w:val="40"/>
          <w:szCs w:val="40"/>
          <w:shd w:val="clear" w:color="auto" w:fill="FFFFFF"/>
        </w:rPr>
        <w:t xml:space="preserve">and are </w:t>
      </w:r>
      <w:r w:rsidR="00B16528">
        <w:rPr>
          <w:rFonts w:cstheme="minorHAnsi"/>
          <w:bCs/>
          <w:color w:val="3F3F3F"/>
          <w:sz w:val="40"/>
          <w:szCs w:val="40"/>
          <w:shd w:val="clear" w:color="auto" w:fill="FFFFFF"/>
        </w:rPr>
        <w:t xml:space="preserve">allowing </w:t>
      </w:r>
      <w:r w:rsidR="00B145B9">
        <w:rPr>
          <w:rFonts w:cstheme="minorHAnsi"/>
          <w:bCs/>
          <w:color w:val="3F3F3F"/>
          <w:sz w:val="40"/>
          <w:szCs w:val="40"/>
          <w:shd w:val="clear" w:color="auto" w:fill="FFFFFF"/>
        </w:rPr>
        <w:t>raw sewage to run into rivers and underground water sources</w:t>
      </w:r>
      <w:r w:rsidR="00DC0767">
        <w:rPr>
          <w:rFonts w:cstheme="minorHAnsi"/>
          <w:bCs/>
          <w:color w:val="3F3F3F"/>
          <w:sz w:val="40"/>
          <w:szCs w:val="40"/>
          <w:shd w:val="clear" w:color="auto" w:fill="FFFFFF"/>
        </w:rPr>
        <w:t>.</w:t>
      </w:r>
    </w:p>
    <w:p w14:paraId="16E3A9F1" w14:textId="77777777" w:rsidR="00DC0767" w:rsidRDefault="00DC0767" w:rsidP="00130AA5">
      <w:pPr>
        <w:rPr>
          <w:rFonts w:cstheme="minorHAnsi"/>
          <w:bCs/>
          <w:color w:val="3F3F3F"/>
          <w:sz w:val="40"/>
          <w:szCs w:val="40"/>
          <w:shd w:val="clear" w:color="auto" w:fill="FFFFFF"/>
        </w:rPr>
      </w:pPr>
    </w:p>
    <w:p w14:paraId="60A664C8" w14:textId="104BE82A" w:rsidR="00DC0767" w:rsidRDefault="00DC0767" w:rsidP="00130AA5">
      <w:pPr>
        <w:rPr>
          <w:rFonts w:cstheme="minorHAnsi"/>
          <w:color w:val="3F3F3F"/>
          <w:sz w:val="40"/>
          <w:szCs w:val="40"/>
          <w:shd w:val="clear" w:color="auto" w:fill="FFFFFF"/>
        </w:rPr>
      </w:pPr>
      <w:r>
        <w:rPr>
          <w:rFonts w:cstheme="minorHAnsi"/>
          <w:color w:val="3F3F3F"/>
          <w:sz w:val="40"/>
          <w:szCs w:val="40"/>
          <w:shd w:val="clear" w:color="auto" w:fill="FFFFFF"/>
        </w:rPr>
        <w:lastRenderedPageBreak/>
        <w:t>This is ha</w:t>
      </w:r>
      <w:r w:rsidR="003B124E">
        <w:rPr>
          <w:rFonts w:cstheme="minorHAnsi"/>
          <w:color w:val="3F3F3F"/>
          <w:sz w:val="40"/>
          <w:szCs w:val="40"/>
          <w:shd w:val="clear" w:color="auto" w:fill="FFFFFF"/>
        </w:rPr>
        <w:t xml:space="preserve">ppening without any serious </w:t>
      </w:r>
      <w:r w:rsidR="00E55E67">
        <w:rPr>
          <w:rFonts w:cstheme="minorHAnsi"/>
          <w:color w:val="3F3F3F"/>
          <w:sz w:val="40"/>
          <w:szCs w:val="40"/>
          <w:shd w:val="clear" w:color="auto" w:fill="FFFFFF"/>
        </w:rPr>
        <w:t xml:space="preserve">attempt to bring the failing infrastructure </w:t>
      </w:r>
      <w:r w:rsidR="002E298E">
        <w:rPr>
          <w:rFonts w:cstheme="minorHAnsi"/>
          <w:color w:val="3F3F3F"/>
          <w:sz w:val="40"/>
          <w:szCs w:val="40"/>
          <w:shd w:val="clear" w:color="auto" w:fill="FFFFFF"/>
        </w:rPr>
        <w:t>up to standard</w:t>
      </w:r>
      <w:r w:rsidR="003E4A01">
        <w:rPr>
          <w:rFonts w:cstheme="minorHAnsi"/>
          <w:color w:val="3F3F3F"/>
          <w:sz w:val="40"/>
          <w:szCs w:val="40"/>
          <w:shd w:val="clear" w:color="auto" w:fill="FFFFFF"/>
        </w:rPr>
        <w:t>. Corruption and an absence of control are the order of the day</w:t>
      </w:r>
      <w:r w:rsidR="0024468F">
        <w:rPr>
          <w:rFonts w:cstheme="minorHAnsi"/>
          <w:color w:val="3F3F3F"/>
          <w:sz w:val="40"/>
          <w:szCs w:val="40"/>
          <w:shd w:val="clear" w:color="auto" w:fill="FFFFFF"/>
        </w:rPr>
        <w:t>.</w:t>
      </w:r>
    </w:p>
    <w:p w14:paraId="2F23FBD7" w14:textId="77777777" w:rsidR="00DC0767" w:rsidRDefault="00DC0767" w:rsidP="00130AA5">
      <w:pPr>
        <w:rPr>
          <w:rFonts w:cstheme="minorHAnsi"/>
          <w:color w:val="3F3F3F"/>
          <w:sz w:val="40"/>
          <w:szCs w:val="40"/>
          <w:shd w:val="clear" w:color="auto" w:fill="FFFFFF"/>
        </w:rPr>
      </w:pPr>
    </w:p>
    <w:p w14:paraId="4EC1AF17" w14:textId="7F87DF4B" w:rsidR="00130AA5" w:rsidRPr="004868A1" w:rsidRDefault="0024468F" w:rsidP="00130AA5">
      <w:pPr>
        <w:rPr>
          <w:rFonts w:cstheme="minorHAnsi"/>
          <w:color w:val="3F3F3F"/>
          <w:sz w:val="40"/>
          <w:szCs w:val="40"/>
          <w:shd w:val="clear" w:color="auto" w:fill="FFFFFF"/>
        </w:rPr>
      </w:pPr>
      <w:r>
        <w:rPr>
          <w:rFonts w:cstheme="minorHAnsi"/>
          <w:color w:val="3F3F3F"/>
          <w:sz w:val="40"/>
          <w:szCs w:val="40"/>
          <w:shd w:val="clear" w:color="auto" w:fill="FFFFFF"/>
        </w:rPr>
        <w:t xml:space="preserve">The </w:t>
      </w:r>
      <w:r w:rsidR="00130AA5" w:rsidRPr="004868A1">
        <w:rPr>
          <w:rFonts w:cstheme="minorHAnsi"/>
          <w:color w:val="3F3F3F"/>
          <w:sz w:val="40"/>
          <w:szCs w:val="40"/>
          <w:shd w:val="clear" w:color="auto" w:fill="FFFFFF"/>
        </w:rPr>
        <w:t>latest Auditor Generals’ 2018/2019 -findings</w:t>
      </w:r>
      <w:r>
        <w:rPr>
          <w:rFonts w:cstheme="minorHAnsi"/>
          <w:color w:val="3F3F3F"/>
          <w:sz w:val="40"/>
          <w:szCs w:val="40"/>
          <w:shd w:val="clear" w:color="auto" w:fill="FFFFFF"/>
        </w:rPr>
        <w:t xml:space="preserve"> show that</w:t>
      </w:r>
      <w:r w:rsidR="00130AA5" w:rsidRPr="004868A1">
        <w:rPr>
          <w:rFonts w:cstheme="minorHAnsi"/>
          <w:color w:val="3F3F3F"/>
          <w:sz w:val="40"/>
          <w:szCs w:val="40"/>
          <w:shd w:val="clear" w:color="auto" w:fill="FFFFFF"/>
        </w:rPr>
        <w:t>:</w:t>
      </w:r>
      <w:r w:rsidR="00537313">
        <w:rPr>
          <w:rFonts w:cstheme="minorHAnsi"/>
          <w:color w:val="3F3F3F"/>
          <w:sz w:val="40"/>
          <w:szCs w:val="40"/>
          <w:shd w:val="clear" w:color="auto" w:fill="FFFFFF"/>
        </w:rPr>
        <w:t xml:space="preserve"> </w:t>
      </w:r>
      <w:r w:rsidR="00130AA5" w:rsidRPr="004868A1">
        <w:rPr>
          <w:rFonts w:cstheme="minorHAnsi"/>
          <w:color w:val="3F3F3F"/>
          <w:sz w:val="40"/>
          <w:szCs w:val="40"/>
          <w:shd w:val="clear" w:color="auto" w:fill="FFFFFF"/>
        </w:rPr>
        <w:t>Out of the 257 Municipalities, only 20 had unqualified Audit outcomes with NO Findings.</w:t>
      </w:r>
      <w:r w:rsidR="00537313">
        <w:rPr>
          <w:rFonts w:cstheme="minorHAnsi"/>
          <w:color w:val="3F3F3F"/>
          <w:sz w:val="40"/>
          <w:szCs w:val="40"/>
          <w:shd w:val="clear" w:color="auto" w:fill="FFFFFF"/>
        </w:rPr>
        <w:t xml:space="preserve"> </w:t>
      </w:r>
      <w:r w:rsidR="00130AA5" w:rsidRPr="004868A1">
        <w:rPr>
          <w:rFonts w:cstheme="minorHAnsi"/>
          <w:color w:val="3F3F3F"/>
          <w:sz w:val="40"/>
          <w:szCs w:val="40"/>
          <w:shd w:val="clear" w:color="auto" w:fill="FFFFFF"/>
        </w:rPr>
        <w:t xml:space="preserve">The Audit outcomes of 46 municipalities regressed and 28 Municipalities had outstanding Audits. </w:t>
      </w:r>
    </w:p>
    <w:p w14:paraId="1D6F33DB" w14:textId="77777777" w:rsidR="00765139" w:rsidRDefault="00765139" w:rsidP="00130AA5">
      <w:pPr>
        <w:rPr>
          <w:rFonts w:cstheme="minorHAnsi"/>
          <w:color w:val="3F3F3F"/>
          <w:sz w:val="40"/>
          <w:szCs w:val="40"/>
          <w:shd w:val="clear" w:color="auto" w:fill="FFFFFF"/>
        </w:rPr>
      </w:pPr>
      <w:r>
        <w:rPr>
          <w:rFonts w:cstheme="minorHAnsi"/>
          <w:color w:val="3F3F3F"/>
          <w:sz w:val="40"/>
          <w:szCs w:val="40"/>
          <w:shd w:val="clear" w:color="auto" w:fill="FFFFFF"/>
        </w:rPr>
        <w:t xml:space="preserve"> </w:t>
      </w:r>
    </w:p>
    <w:p w14:paraId="7766F2F9" w14:textId="3C9AE5D0" w:rsidR="00130AA5" w:rsidRPr="004868A1" w:rsidRDefault="00130AA5" w:rsidP="00130AA5">
      <w:pPr>
        <w:rPr>
          <w:rFonts w:cstheme="minorHAnsi"/>
          <w:color w:val="3F3F3F"/>
          <w:sz w:val="40"/>
          <w:szCs w:val="40"/>
          <w:shd w:val="clear" w:color="auto" w:fill="FFFFFF"/>
        </w:rPr>
      </w:pPr>
      <w:r w:rsidRPr="004868A1">
        <w:rPr>
          <w:rFonts w:cstheme="minorHAnsi"/>
          <w:color w:val="3F3F3F"/>
          <w:sz w:val="40"/>
          <w:szCs w:val="40"/>
          <w:shd w:val="clear" w:color="auto" w:fill="FFFFFF"/>
        </w:rPr>
        <w:t>Here is a glimpse of the stark reality of municipal finances after having a brief look at the 229 completed Audits:</w:t>
      </w:r>
    </w:p>
    <w:p w14:paraId="4304B48E" w14:textId="77777777" w:rsidR="00130AA5" w:rsidRPr="004868A1" w:rsidRDefault="00130AA5" w:rsidP="00130AA5">
      <w:pPr>
        <w:rPr>
          <w:rFonts w:cstheme="minorHAnsi"/>
          <w:color w:val="3F3F3F"/>
          <w:sz w:val="40"/>
          <w:szCs w:val="40"/>
          <w:shd w:val="clear" w:color="auto" w:fill="FFFFFF"/>
        </w:rPr>
      </w:pPr>
      <w:r w:rsidRPr="004868A1">
        <w:rPr>
          <w:rFonts w:cstheme="minorHAnsi"/>
          <w:color w:val="3F3F3F"/>
          <w:sz w:val="40"/>
          <w:szCs w:val="40"/>
          <w:shd w:val="clear" w:color="auto" w:fill="FFFFFF"/>
        </w:rPr>
        <w:t xml:space="preserve"># 34% of municipalities ended the year in a deficit </w:t>
      </w:r>
    </w:p>
    <w:p w14:paraId="268F8640" w14:textId="0EF7E029" w:rsidR="00130AA5" w:rsidRPr="004868A1" w:rsidRDefault="00130AA5" w:rsidP="00130AA5">
      <w:pPr>
        <w:rPr>
          <w:rFonts w:cstheme="minorHAnsi"/>
          <w:color w:val="3F3F3F"/>
          <w:sz w:val="40"/>
          <w:szCs w:val="40"/>
          <w:shd w:val="clear" w:color="auto" w:fill="FFFFFF"/>
        </w:rPr>
      </w:pPr>
      <w:r w:rsidRPr="004868A1">
        <w:rPr>
          <w:rFonts w:cstheme="minorHAnsi"/>
          <w:color w:val="3F3F3F"/>
          <w:sz w:val="40"/>
          <w:szCs w:val="40"/>
          <w:shd w:val="clear" w:color="auto" w:fill="FFFFFF"/>
        </w:rPr>
        <w:t># Lastly 31% of municipalities are in a vulnerable financial position.</w:t>
      </w:r>
    </w:p>
    <w:p w14:paraId="6B1E16D8" w14:textId="0C1EC56B" w:rsidR="00130AA5" w:rsidRDefault="00130AA5" w:rsidP="00130AA5">
      <w:pPr>
        <w:rPr>
          <w:rFonts w:cstheme="minorHAnsi"/>
          <w:color w:val="3F3F3F"/>
          <w:sz w:val="40"/>
          <w:szCs w:val="40"/>
          <w:shd w:val="clear" w:color="auto" w:fill="FFFFFF"/>
        </w:rPr>
      </w:pPr>
    </w:p>
    <w:p w14:paraId="13885D4F" w14:textId="1723DC9F" w:rsidR="00F93A72" w:rsidRDefault="00F93A72" w:rsidP="00130AA5">
      <w:pPr>
        <w:rPr>
          <w:rFonts w:cstheme="minorHAnsi"/>
          <w:color w:val="3F3F3F"/>
          <w:sz w:val="40"/>
          <w:szCs w:val="40"/>
          <w:shd w:val="clear" w:color="auto" w:fill="FFFFFF"/>
        </w:rPr>
      </w:pPr>
      <w:r>
        <w:rPr>
          <w:rFonts w:cstheme="minorHAnsi"/>
          <w:color w:val="3F3F3F"/>
          <w:sz w:val="40"/>
          <w:szCs w:val="40"/>
          <w:shd w:val="clear" w:color="auto" w:fill="FFFFFF"/>
        </w:rPr>
        <w:t xml:space="preserve">South Africa </w:t>
      </w:r>
      <w:r w:rsidR="00600280">
        <w:rPr>
          <w:rFonts w:cstheme="minorHAnsi"/>
          <w:color w:val="3F3F3F"/>
          <w:sz w:val="40"/>
          <w:szCs w:val="40"/>
          <w:shd w:val="clear" w:color="auto" w:fill="FFFFFF"/>
        </w:rPr>
        <w:t>is</w:t>
      </w:r>
      <w:r w:rsidR="00B23211">
        <w:rPr>
          <w:rFonts w:cstheme="minorHAnsi"/>
          <w:color w:val="3F3F3F"/>
          <w:sz w:val="40"/>
          <w:szCs w:val="40"/>
          <w:shd w:val="clear" w:color="auto" w:fill="FFFFFF"/>
        </w:rPr>
        <w:t>,</w:t>
      </w:r>
      <w:r w:rsidR="00600280">
        <w:rPr>
          <w:rFonts w:cstheme="minorHAnsi"/>
          <w:color w:val="3F3F3F"/>
          <w:sz w:val="40"/>
          <w:szCs w:val="40"/>
          <w:shd w:val="clear" w:color="auto" w:fill="FFFFFF"/>
        </w:rPr>
        <w:t xml:space="preserve"> at the moment</w:t>
      </w:r>
      <w:r w:rsidR="00B23211">
        <w:rPr>
          <w:rFonts w:cstheme="minorHAnsi"/>
          <w:color w:val="3F3F3F"/>
          <w:sz w:val="40"/>
          <w:szCs w:val="40"/>
          <w:shd w:val="clear" w:color="auto" w:fill="FFFFFF"/>
        </w:rPr>
        <w:t>,</w:t>
      </w:r>
      <w:r w:rsidR="00600280">
        <w:rPr>
          <w:rFonts w:cstheme="minorHAnsi"/>
          <w:color w:val="3F3F3F"/>
          <w:sz w:val="40"/>
          <w:szCs w:val="40"/>
          <w:shd w:val="clear" w:color="auto" w:fill="FFFFFF"/>
        </w:rPr>
        <w:t xml:space="preserve"> borrowing billions of Rands</w:t>
      </w:r>
      <w:r w:rsidR="00204E07">
        <w:rPr>
          <w:rFonts w:cstheme="minorHAnsi"/>
          <w:color w:val="3F3F3F"/>
          <w:sz w:val="40"/>
          <w:szCs w:val="40"/>
          <w:shd w:val="clear" w:color="auto" w:fill="FFFFFF"/>
        </w:rPr>
        <w:t xml:space="preserve"> after the government, and specifically COGTA, </w:t>
      </w:r>
      <w:r w:rsidR="001717A8">
        <w:rPr>
          <w:rFonts w:cstheme="minorHAnsi"/>
          <w:color w:val="3F3F3F"/>
          <w:sz w:val="40"/>
          <w:szCs w:val="40"/>
          <w:shd w:val="clear" w:color="auto" w:fill="FFFFFF"/>
        </w:rPr>
        <w:t>have allowed corruption, mismanagement and an absolute refus</w:t>
      </w:r>
      <w:r w:rsidR="00B668E8">
        <w:rPr>
          <w:rFonts w:cstheme="minorHAnsi"/>
          <w:color w:val="3F3F3F"/>
          <w:sz w:val="40"/>
          <w:szCs w:val="40"/>
          <w:shd w:val="clear" w:color="auto" w:fill="FFFFFF"/>
        </w:rPr>
        <w:t>al to call cadres to account</w:t>
      </w:r>
      <w:r w:rsidR="00515153">
        <w:rPr>
          <w:rFonts w:cstheme="minorHAnsi"/>
          <w:color w:val="3F3F3F"/>
          <w:sz w:val="40"/>
          <w:szCs w:val="40"/>
          <w:shd w:val="clear" w:color="auto" w:fill="FFFFFF"/>
        </w:rPr>
        <w:t>, to cost the country billions.</w:t>
      </w:r>
    </w:p>
    <w:p w14:paraId="464C74A0" w14:textId="2A0D60FC" w:rsidR="00515153" w:rsidRDefault="00F03EAF" w:rsidP="00130AA5">
      <w:pPr>
        <w:rPr>
          <w:rFonts w:cstheme="minorHAnsi"/>
          <w:color w:val="3F3F3F"/>
          <w:sz w:val="40"/>
          <w:szCs w:val="40"/>
          <w:shd w:val="clear" w:color="auto" w:fill="FFFFFF"/>
        </w:rPr>
      </w:pPr>
      <w:r>
        <w:rPr>
          <w:rFonts w:cstheme="minorHAnsi"/>
          <w:color w:val="3F3F3F"/>
          <w:sz w:val="40"/>
          <w:szCs w:val="40"/>
          <w:shd w:val="clear" w:color="auto" w:fill="FFFFFF"/>
        </w:rPr>
        <w:lastRenderedPageBreak/>
        <w:t xml:space="preserve">That which should have been done during the last </w:t>
      </w:r>
      <w:r w:rsidR="00133F42">
        <w:rPr>
          <w:rFonts w:cstheme="minorHAnsi"/>
          <w:color w:val="3F3F3F"/>
          <w:sz w:val="40"/>
          <w:szCs w:val="40"/>
          <w:shd w:val="clear" w:color="auto" w:fill="FFFFFF"/>
        </w:rPr>
        <w:t>26 years is now being done during a lockdown at a massive cost.</w:t>
      </w:r>
    </w:p>
    <w:p w14:paraId="5E4E5F6A" w14:textId="77777777" w:rsidR="00133F42" w:rsidRPr="004868A1" w:rsidRDefault="00133F42" w:rsidP="00130AA5">
      <w:pPr>
        <w:rPr>
          <w:rFonts w:cstheme="minorHAnsi"/>
          <w:color w:val="3F3F3F"/>
          <w:sz w:val="40"/>
          <w:szCs w:val="40"/>
          <w:shd w:val="clear" w:color="auto" w:fill="FFFFFF"/>
        </w:rPr>
      </w:pPr>
    </w:p>
    <w:p w14:paraId="0B920DAC" w14:textId="1109064C" w:rsidR="00067D6C" w:rsidRDefault="004226AB" w:rsidP="00130AA5">
      <w:pPr>
        <w:rPr>
          <w:rFonts w:cstheme="minorHAnsi"/>
          <w:color w:val="3F3F3F"/>
          <w:sz w:val="40"/>
          <w:szCs w:val="40"/>
          <w:shd w:val="clear" w:color="auto" w:fill="FFFFFF"/>
        </w:rPr>
      </w:pPr>
      <w:r>
        <w:rPr>
          <w:rFonts w:cstheme="minorHAnsi"/>
          <w:color w:val="3F3F3F"/>
          <w:sz w:val="40"/>
          <w:szCs w:val="40"/>
          <w:shd w:val="clear" w:color="auto" w:fill="FFFFFF"/>
        </w:rPr>
        <w:t>The problem is that much of the money now being spent is on</w:t>
      </w:r>
      <w:r w:rsidR="00BB43B8">
        <w:rPr>
          <w:rFonts w:cstheme="minorHAnsi"/>
          <w:color w:val="3F3F3F"/>
          <w:sz w:val="40"/>
          <w:szCs w:val="40"/>
          <w:shd w:val="clear" w:color="auto" w:fill="FFFFFF"/>
        </w:rPr>
        <w:t xml:space="preserve"> temporary solutions. Temporary housing, </w:t>
      </w:r>
      <w:r w:rsidR="009C55F3">
        <w:rPr>
          <w:rFonts w:cstheme="minorHAnsi"/>
          <w:color w:val="3F3F3F"/>
          <w:sz w:val="40"/>
          <w:szCs w:val="40"/>
          <w:shd w:val="clear" w:color="auto" w:fill="FFFFFF"/>
        </w:rPr>
        <w:t>temporary water supply</w:t>
      </w:r>
      <w:r w:rsidR="00042477">
        <w:rPr>
          <w:rFonts w:cstheme="minorHAnsi"/>
          <w:color w:val="3F3F3F"/>
          <w:sz w:val="40"/>
          <w:szCs w:val="40"/>
          <w:shd w:val="clear" w:color="auto" w:fill="FFFFFF"/>
        </w:rPr>
        <w:t xml:space="preserve"> that ha</w:t>
      </w:r>
      <w:r w:rsidR="008D3159">
        <w:rPr>
          <w:rFonts w:cstheme="minorHAnsi"/>
          <w:color w:val="3F3F3F"/>
          <w:sz w:val="40"/>
          <w:szCs w:val="40"/>
          <w:shd w:val="clear" w:color="auto" w:fill="FFFFFF"/>
        </w:rPr>
        <w:t>ve</w:t>
      </w:r>
      <w:r w:rsidR="00042477">
        <w:rPr>
          <w:rFonts w:cstheme="minorHAnsi"/>
          <w:color w:val="3F3F3F"/>
          <w:sz w:val="40"/>
          <w:szCs w:val="40"/>
          <w:shd w:val="clear" w:color="auto" w:fill="FFFFFF"/>
        </w:rPr>
        <w:t xml:space="preserve"> to </w:t>
      </w:r>
      <w:r w:rsidR="008D3159">
        <w:rPr>
          <w:rFonts w:cstheme="minorHAnsi"/>
          <w:color w:val="3F3F3F"/>
          <w:sz w:val="40"/>
          <w:szCs w:val="40"/>
          <w:shd w:val="clear" w:color="auto" w:fill="FFFFFF"/>
        </w:rPr>
        <w:t xml:space="preserve">be </w:t>
      </w:r>
      <w:r w:rsidR="00042477">
        <w:rPr>
          <w:rFonts w:cstheme="minorHAnsi"/>
          <w:color w:val="3F3F3F"/>
          <w:sz w:val="40"/>
          <w:szCs w:val="40"/>
          <w:shd w:val="clear" w:color="auto" w:fill="FFFFFF"/>
        </w:rPr>
        <w:t>filled with tankers</w:t>
      </w:r>
      <w:r w:rsidR="009C55F3">
        <w:rPr>
          <w:rFonts w:cstheme="minorHAnsi"/>
          <w:color w:val="3F3F3F"/>
          <w:sz w:val="40"/>
          <w:szCs w:val="40"/>
          <w:shd w:val="clear" w:color="auto" w:fill="FFFFFF"/>
        </w:rPr>
        <w:t xml:space="preserve">, </w:t>
      </w:r>
      <w:r w:rsidR="008D3159">
        <w:rPr>
          <w:rFonts w:cstheme="minorHAnsi"/>
          <w:color w:val="3F3F3F"/>
          <w:sz w:val="40"/>
          <w:szCs w:val="40"/>
          <w:shd w:val="clear" w:color="auto" w:fill="FFFFFF"/>
        </w:rPr>
        <w:t xml:space="preserve">and </w:t>
      </w:r>
      <w:r w:rsidR="009C55F3">
        <w:rPr>
          <w:rFonts w:cstheme="minorHAnsi"/>
          <w:color w:val="3F3F3F"/>
          <w:sz w:val="40"/>
          <w:szCs w:val="40"/>
          <w:shd w:val="clear" w:color="auto" w:fill="FFFFFF"/>
        </w:rPr>
        <w:t>temporary classrooms</w:t>
      </w:r>
      <w:r w:rsidR="008B2453">
        <w:rPr>
          <w:rFonts w:cstheme="minorHAnsi"/>
          <w:color w:val="3F3F3F"/>
          <w:sz w:val="40"/>
          <w:szCs w:val="40"/>
          <w:shd w:val="clear" w:color="auto" w:fill="FFFFFF"/>
        </w:rPr>
        <w:t xml:space="preserve">. </w:t>
      </w:r>
      <w:r w:rsidR="004A4FB1">
        <w:rPr>
          <w:rFonts w:cstheme="minorHAnsi"/>
          <w:color w:val="3F3F3F"/>
          <w:sz w:val="40"/>
          <w:szCs w:val="40"/>
          <w:shd w:val="clear" w:color="auto" w:fill="FFFFFF"/>
        </w:rPr>
        <w:t>For many this looks like an expensive campaign</w:t>
      </w:r>
      <w:r w:rsidR="009C55F3">
        <w:rPr>
          <w:rFonts w:cstheme="minorHAnsi"/>
          <w:color w:val="3F3F3F"/>
          <w:sz w:val="40"/>
          <w:szCs w:val="40"/>
          <w:shd w:val="clear" w:color="auto" w:fill="FFFFFF"/>
        </w:rPr>
        <w:t xml:space="preserve"> </w:t>
      </w:r>
      <w:r w:rsidR="001E15C7">
        <w:rPr>
          <w:rFonts w:cstheme="minorHAnsi"/>
          <w:color w:val="3F3F3F"/>
          <w:sz w:val="40"/>
          <w:szCs w:val="40"/>
          <w:shd w:val="clear" w:color="auto" w:fill="FFFFFF"/>
        </w:rPr>
        <w:t>mounted shortly before a municipal election</w:t>
      </w:r>
      <w:r w:rsidR="009B4350">
        <w:rPr>
          <w:rFonts w:cstheme="minorHAnsi"/>
          <w:color w:val="3F3F3F"/>
          <w:sz w:val="40"/>
          <w:szCs w:val="40"/>
          <w:shd w:val="clear" w:color="auto" w:fill="FFFFFF"/>
        </w:rPr>
        <w:t xml:space="preserve"> with taxpayers’ money.</w:t>
      </w:r>
    </w:p>
    <w:p w14:paraId="4855F0D6" w14:textId="77777777" w:rsidR="00067D6C" w:rsidRDefault="00067D6C" w:rsidP="00130AA5">
      <w:pPr>
        <w:rPr>
          <w:rFonts w:cstheme="minorHAnsi"/>
          <w:color w:val="3F3F3F"/>
          <w:sz w:val="40"/>
          <w:szCs w:val="40"/>
          <w:shd w:val="clear" w:color="auto" w:fill="FFFFFF"/>
        </w:rPr>
      </w:pPr>
    </w:p>
    <w:p w14:paraId="01E2CA0F" w14:textId="019DE946" w:rsidR="00130AA5" w:rsidRDefault="00130AA5" w:rsidP="00130AA5">
      <w:pPr>
        <w:rPr>
          <w:rFonts w:cstheme="minorHAnsi"/>
          <w:color w:val="3F3F3F"/>
          <w:sz w:val="40"/>
          <w:szCs w:val="40"/>
          <w:shd w:val="clear" w:color="auto" w:fill="FFFFFF"/>
        </w:rPr>
      </w:pPr>
      <w:r w:rsidRPr="004868A1">
        <w:rPr>
          <w:rFonts w:cstheme="minorHAnsi"/>
          <w:color w:val="3F3F3F"/>
          <w:sz w:val="40"/>
          <w:szCs w:val="40"/>
          <w:shd w:val="clear" w:color="auto" w:fill="FFFFFF"/>
        </w:rPr>
        <w:t>The irony is that</w:t>
      </w:r>
      <w:r w:rsidR="00CD567A">
        <w:rPr>
          <w:rFonts w:cstheme="minorHAnsi"/>
          <w:color w:val="3F3F3F"/>
          <w:sz w:val="40"/>
          <w:szCs w:val="40"/>
          <w:shd w:val="clear" w:color="auto" w:fill="FFFFFF"/>
        </w:rPr>
        <w:t>,</w:t>
      </w:r>
      <w:r w:rsidRPr="004868A1">
        <w:rPr>
          <w:rFonts w:cstheme="minorHAnsi"/>
          <w:color w:val="3F3F3F"/>
          <w:sz w:val="40"/>
          <w:szCs w:val="40"/>
          <w:shd w:val="clear" w:color="auto" w:fill="FFFFFF"/>
        </w:rPr>
        <w:t xml:space="preserve"> in spite of the fact that 229 </w:t>
      </w:r>
      <w:r w:rsidR="00CD567A">
        <w:rPr>
          <w:rFonts w:cstheme="minorHAnsi"/>
          <w:color w:val="3F3F3F"/>
          <w:sz w:val="40"/>
          <w:szCs w:val="40"/>
          <w:shd w:val="clear" w:color="auto" w:fill="FFFFFF"/>
        </w:rPr>
        <w:t>m</w:t>
      </w:r>
      <w:r w:rsidRPr="004868A1">
        <w:rPr>
          <w:rFonts w:cstheme="minorHAnsi"/>
          <w:color w:val="3F3F3F"/>
          <w:sz w:val="40"/>
          <w:szCs w:val="40"/>
          <w:shd w:val="clear" w:color="auto" w:fill="FFFFFF"/>
        </w:rPr>
        <w:t>unicipalities had irregular expenditure to the tune of R21.46 Billion in the 2018/2019 financial year and R16.63</w:t>
      </w:r>
      <w:r w:rsidR="00CD567A">
        <w:rPr>
          <w:rFonts w:cstheme="minorHAnsi"/>
          <w:color w:val="3F3F3F"/>
          <w:sz w:val="40"/>
          <w:szCs w:val="40"/>
          <w:shd w:val="clear" w:color="auto" w:fill="FFFFFF"/>
        </w:rPr>
        <w:t xml:space="preserve"> </w:t>
      </w:r>
      <w:r w:rsidRPr="004868A1">
        <w:rPr>
          <w:rFonts w:cstheme="minorHAnsi"/>
          <w:color w:val="3F3F3F"/>
          <w:sz w:val="40"/>
          <w:szCs w:val="40"/>
          <w:shd w:val="clear" w:color="auto" w:fill="FFFFFF"/>
        </w:rPr>
        <w:t>Billion in 2017/2018, the same MEC’s</w:t>
      </w:r>
      <w:r w:rsidR="00A81E90">
        <w:rPr>
          <w:rFonts w:cstheme="minorHAnsi"/>
          <w:color w:val="3F3F3F"/>
          <w:sz w:val="40"/>
          <w:szCs w:val="40"/>
          <w:shd w:val="clear" w:color="auto" w:fill="FFFFFF"/>
        </w:rPr>
        <w:t>,</w:t>
      </w:r>
      <w:r w:rsidRPr="004868A1">
        <w:rPr>
          <w:rFonts w:cstheme="minorHAnsi"/>
          <w:color w:val="3F3F3F"/>
          <w:sz w:val="40"/>
          <w:szCs w:val="40"/>
          <w:shd w:val="clear" w:color="auto" w:fill="FFFFFF"/>
        </w:rPr>
        <w:t xml:space="preserve"> Mayors, Municipal managers and CFO’s are entrusted with an additional </w:t>
      </w:r>
      <w:r w:rsidRPr="005C3DDB">
        <w:rPr>
          <w:rFonts w:cstheme="minorHAnsi"/>
          <w:color w:val="3F3F3F"/>
          <w:sz w:val="40"/>
          <w:szCs w:val="40"/>
          <w:highlight w:val="yellow"/>
          <w:shd w:val="clear" w:color="auto" w:fill="FFFFFF"/>
        </w:rPr>
        <w:t xml:space="preserve">R624 </w:t>
      </w:r>
      <w:bookmarkStart w:id="1" w:name="_GoBack"/>
      <w:commentRangeStart w:id="2"/>
      <w:r w:rsidRPr="005C3DDB">
        <w:rPr>
          <w:rFonts w:cstheme="minorHAnsi"/>
          <w:color w:val="3F3F3F"/>
          <w:sz w:val="40"/>
          <w:szCs w:val="40"/>
          <w:highlight w:val="yellow"/>
          <w:shd w:val="clear" w:color="auto" w:fill="FFFFFF"/>
        </w:rPr>
        <w:t>Billion</w:t>
      </w:r>
      <w:bookmarkEnd w:id="1"/>
      <w:commentRangeEnd w:id="2"/>
      <w:r w:rsidR="005C3DDB">
        <w:rPr>
          <w:rStyle w:val="CommentReference"/>
        </w:rPr>
        <w:commentReference w:id="2"/>
      </w:r>
      <w:r w:rsidRPr="004868A1">
        <w:rPr>
          <w:rFonts w:cstheme="minorHAnsi"/>
          <w:color w:val="3F3F3F"/>
          <w:sz w:val="40"/>
          <w:szCs w:val="40"/>
          <w:shd w:val="clear" w:color="auto" w:fill="FFFFFF"/>
        </w:rPr>
        <w:t xml:space="preserve"> </w:t>
      </w:r>
      <w:r w:rsidR="00A81E90">
        <w:rPr>
          <w:rFonts w:cstheme="minorHAnsi"/>
          <w:color w:val="3F3F3F"/>
          <w:sz w:val="40"/>
          <w:szCs w:val="40"/>
          <w:shd w:val="clear" w:color="auto" w:fill="FFFFFF"/>
        </w:rPr>
        <w:t>in a r</w:t>
      </w:r>
      <w:r w:rsidRPr="004868A1">
        <w:rPr>
          <w:rFonts w:cstheme="minorHAnsi"/>
          <w:color w:val="3F3F3F"/>
          <w:sz w:val="40"/>
          <w:szCs w:val="40"/>
          <w:shd w:val="clear" w:color="auto" w:fill="FFFFFF"/>
        </w:rPr>
        <w:t xml:space="preserve">evised </w:t>
      </w:r>
      <w:r w:rsidR="00A81E90">
        <w:rPr>
          <w:rFonts w:cstheme="minorHAnsi"/>
          <w:color w:val="3F3F3F"/>
          <w:sz w:val="40"/>
          <w:szCs w:val="40"/>
          <w:shd w:val="clear" w:color="auto" w:fill="FFFFFF"/>
        </w:rPr>
        <w:t xml:space="preserve">division of revenue </w:t>
      </w:r>
      <w:r w:rsidRPr="004868A1">
        <w:rPr>
          <w:rFonts w:cstheme="minorHAnsi"/>
          <w:color w:val="3F3F3F"/>
          <w:sz w:val="40"/>
          <w:szCs w:val="40"/>
          <w:shd w:val="clear" w:color="auto" w:fill="FFFFFF"/>
        </w:rPr>
        <w:t>allocation!  The scary part is that these funds will be spen</w:t>
      </w:r>
      <w:r w:rsidR="007A4FAD">
        <w:rPr>
          <w:rFonts w:cstheme="minorHAnsi"/>
          <w:color w:val="3F3F3F"/>
          <w:sz w:val="40"/>
          <w:szCs w:val="40"/>
          <w:shd w:val="clear" w:color="auto" w:fill="FFFFFF"/>
        </w:rPr>
        <w:t>t</w:t>
      </w:r>
      <w:r w:rsidRPr="004868A1">
        <w:rPr>
          <w:rFonts w:cstheme="minorHAnsi"/>
          <w:color w:val="3F3F3F"/>
          <w:sz w:val="40"/>
          <w:szCs w:val="40"/>
          <w:shd w:val="clear" w:color="auto" w:fill="FFFFFF"/>
        </w:rPr>
        <w:t xml:space="preserve"> without the standard supply chain management procedure</w:t>
      </w:r>
      <w:r w:rsidR="007A4FAD">
        <w:rPr>
          <w:rFonts w:cstheme="minorHAnsi"/>
          <w:color w:val="3F3F3F"/>
          <w:sz w:val="40"/>
          <w:szCs w:val="40"/>
          <w:shd w:val="clear" w:color="auto" w:fill="FFFFFF"/>
        </w:rPr>
        <w:t>s</w:t>
      </w:r>
      <w:r w:rsidRPr="004868A1">
        <w:rPr>
          <w:rFonts w:cstheme="minorHAnsi"/>
          <w:color w:val="3F3F3F"/>
          <w:sz w:val="40"/>
          <w:szCs w:val="40"/>
          <w:shd w:val="clear" w:color="auto" w:fill="FFFFFF"/>
        </w:rPr>
        <w:t xml:space="preserve">, that </w:t>
      </w:r>
      <w:r w:rsidR="00A8480D">
        <w:rPr>
          <w:rFonts w:cstheme="minorHAnsi"/>
          <w:color w:val="3F3F3F"/>
          <w:sz w:val="40"/>
          <w:szCs w:val="40"/>
          <w:shd w:val="clear" w:color="auto" w:fill="FFFFFF"/>
        </w:rPr>
        <w:t>controlled</w:t>
      </w:r>
      <w:r w:rsidRPr="004868A1">
        <w:rPr>
          <w:rFonts w:cstheme="minorHAnsi"/>
          <w:color w:val="3F3F3F"/>
          <w:sz w:val="40"/>
          <w:szCs w:val="40"/>
          <w:shd w:val="clear" w:color="auto" w:fill="FFFFFF"/>
        </w:rPr>
        <w:t xml:space="preserve"> spending somewhat.</w:t>
      </w:r>
      <w:r w:rsidR="009E6235">
        <w:rPr>
          <w:rFonts w:cstheme="minorHAnsi"/>
          <w:color w:val="3F3F3F"/>
          <w:sz w:val="40"/>
          <w:szCs w:val="40"/>
          <w:shd w:val="clear" w:color="auto" w:fill="FFFFFF"/>
        </w:rPr>
        <w:t xml:space="preserve"> </w:t>
      </w:r>
      <w:r w:rsidRPr="004868A1">
        <w:rPr>
          <w:rFonts w:cstheme="minorHAnsi"/>
          <w:color w:val="3F3F3F"/>
          <w:sz w:val="40"/>
          <w:szCs w:val="40"/>
          <w:shd w:val="clear" w:color="auto" w:fill="FFFFFF"/>
        </w:rPr>
        <w:t>National Treasury</w:t>
      </w:r>
      <w:r w:rsidR="00FE761C">
        <w:rPr>
          <w:rFonts w:cstheme="minorHAnsi"/>
          <w:color w:val="3F3F3F"/>
          <w:sz w:val="40"/>
          <w:szCs w:val="40"/>
          <w:shd w:val="clear" w:color="auto" w:fill="FFFFFF"/>
        </w:rPr>
        <w:t xml:space="preserve"> </w:t>
      </w:r>
      <w:r w:rsidR="009E6235">
        <w:rPr>
          <w:rFonts w:cstheme="minorHAnsi"/>
          <w:color w:val="3F3F3F"/>
          <w:sz w:val="40"/>
          <w:szCs w:val="40"/>
          <w:shd w:val="clear" w:color="auto" w:fill="FFFFFF"/>
        </w:rPr>
        <w:t xml:space="preserve">estimates that </w:t>
      </w:r>
      <w:r w:rsidRPr="004868A1">
        <w:rPr>
          <w:rFonts w:cstheme="minorHAnsi"/>
          <w:color w:val="3F3F3F"/>
          <w:sz w:val="40"/>
          <w:szCs w:val="40"/>
          <w:shd w:val="clear" w:color="auto" w:fill="FFFFFF"/>
        </w:rPr>
        <w:t>several municipalities saw revenue drop by 40% to 60% in April 2020.</w:t>
      </w:r>
    </w:p>
    <w:p w14:paraId="3CFC373A" w14:textId="32DF7760" w:rsidR="00FE761C" w:rsidRDefault="00FE761C" w:rsidP="00130AA5">
      <w:pPr>
        <w:rPr>
          <w:rFonts w:cstheme="minorHAnsi"/>
          <w:color w:val="3F3F3F"/>
          <w:sz w:val="40"/>
          <w:szCs w:val="40"/>
          <w:shd w:val="clear" w:color="auto" w:fill="FFFFFF"/>
        </w:rPr>
      </w:pPr>
    </w:p>
    <w:p w14:paraId="41F36668" w14:textId="77337EB9" w:rsidR="00FE761C" w:rsidRPr="004868A1" w:rsidRDefault="00FE761C" w:rsidP="00130AA5">
      <w:pPr>
        <w:rPr>
          <w:rFonts w:cstheme="minorHAnsi"/>
          <w:color w:val="3F3F3F"/>
          <w:sz w:val="40"/>
          <w:szCs w:val="40"/>
          <w:shd w:val="clear" w:color="auto" w:fill="FFFFFF"/>
        </w:rPr>
      </w:pPr>
      <w:r>
        <w:rPr>
          <w:rFonts w:cstheme="minorHAnsi"/>
          <w:color w:val="3F3F3F"/>
          <w:sz w:val="40"/>
          <w:szCs w:val="40"/>
          <w:shd w:val="clear" w:color="auto" w:fill="FFFFFF"/>
        </w:rPr>
        <w:lastRenderedPageBreak/>
        <w:t xml:space="preserve">The FF Plus </w:t>
      </w:r>
      <w:r w:rsidR="00E03B43">
        <w:rPr>
          <w:rFonts w:cstheme="minorHAnsi"/>
          <w:color w:val="3F3F3F"/>
          <w:sz w:val="40"/>
          <w:szCs w:val="40"/>
          <w:shd w:val="clear" w:color="auto" w:fill="FFFFFF"/>
        </w:rPr>
        <w:t>cannot support this revised budget.</w:t>
      </w:r>
    </w:p>
    <w:p w14:paraId="07BB28F0" w14:textId="77777777" w:rsidR="00130AA5" w:rsidRPr="004868A1" w:rsidRDefault="00130AA5" w:rsidP="00130AA5">
      <w:pPr>
        <w:rPr>
          <w:rFonts w:cstheme="minorHAnsi"/>
          <w:color w:val="3F3F3F"/>
          <w:sz w:val="40"/>
          <w:szCs w:val="40"/>
          <w:shd w:val="clear" w:color="auto" w:fill="FFFFFF"/>
        </w:rPr>
      </w:pPr>
    </w:p>
    <w:p w14:paraId="321E35E3" w14:textId="77777777" w:rsidR="00130AA5" w:rsidRPr="004868A1" w:rsidRDefault="00130AA5" w:rsidP="00130AA5">
      <w:pPr>
        <w:rPr>
          <w:rFonts w:cstheme="minorHAnsi"/>
          <w:sz w:val="40"/>
          <w:szCs w:val="40"/>
        </w:rPr>
      </w:pPr>
    </w:p>
    <w:p w14:paraId="412940EF" w14:textId="77777777" w:rsidR="00130AA5" w:rsidRPr="00A0144D" w:rsidRDefault="00130AA5" w:rsidP="00924649">
      <w:pPr>
        <w:spacing w:after="0" w:line="240" w:lineRule="auto"/>
        <w:rPr>
          <w:rFonts w:eastAsia="Times New Roman" w:cstheme="minorHAnsi"/>
          <w:sz w:val="44"/>
          <w:szCs w:val="44"/>
          <w:lang w:eastAsia="en-ZA"/>
        </w:rPr>
      </w:pPr>
    </w:p>
    <w:p w14:paraId="060C106E" w14:textId="77777777" w:rsidR="00526B3C" w:rsidRPr="00A0144D" w:rsidRDefault="00526B3C">
      <w:pPr>
        <w:rPr>
          <w:rFonts w:cstheme="minorHAnsi"/>
          <w:sz w:val="44"/>
          <w:szCs w:val="44"/>
        </w:rPr>
      </w:pPr>
    </w:p>
    <w:sectPr w:rsidR="00526B3C" w:rsidRPr="00A0144D" w:rsidSect="00E535CA">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anie Du Toit" w:date="2020-07-16T13:26:00Z" w:initials="FDT">
    <w:p w14:paraId="7871519E" w14:textId="77777777" w:rsidR="005C3DDB" w:rsidRDefault="005C3DDB">
      <w:pPr>
        <w:pStyle w:val="CommentText"/>
      </w:pPr>
      <w:r>
        <w:rPr>
          <w:rStyle w:val="CommentReference"/>
        </w:rPr>
        <w:annotationRef/>
      </w:r>
      <w:r>
        <w:t>Additional Billions of Rands</w:t>
      </w:r>
    </w:p>
    <w:p w14:paraId="5E5522D4" w14:textId="2BF88775" w:rsidR="005C3DDB" w:rsidRDefault="005C3DDB">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522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ie Du Toit">
    <w15:presenceInfo w15:providerId="Windows Live" w15:userId="ec16040360a76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D"/>
    <w:rsid w:val="00042477"/>
    <w:rsid w:val="00067D6C"/>
    <w:rsid w:val="000D50CF"/>
    <w:rsid w:val="00104485"/>
    <w:rsid w:val="00130AA5"/>
    <w:rsid w:val="00133F42"/>
    <w:rsid w:val="001520CA"/>
    <w:rsid w:val="001551F0"/>
    <w:rsid w:val="001717A8"/>
    <w:rsid w:val="00187621"/>
    <w:rsid w:val="001E15C7"/>
    <w:rsid w:val="00204E07"/>
    <w:rsid w:val="0024468F"/>
    <w:rsid w:val="002B0C38"/>
    <w:rsid w:val="002E298E"/>
    <w:rsid w:val="00302087"/>
    <w:rsid w:val="00304CA9"/>
    <w:rsid w:val="00333565"/>
    <w:rsid w:val="00345E52"/>
    <w:rsid w:val="00363497"/>
    <w:rsid w:val="003B124E"/>
    <w:rsid w:val="003E4A01"/>
    <w:rsid w:val="004226AB"/>
    <w:rsid w:val="0046512A"/>
    <w:rsid w:val="004868A1"/>
    <w:rsid w:val="00494EA7"/>
    <w:rsid w:val="00497E8D"/>
    <w:rsid w:val="004A4FB1"/>
    <w:rsid w:val="004E5A31"/>
    <w:rsid w:val="005137A6"/>
    <w:rsid w:val="00515153"/>
    <w:rsid w:val="00526B3C"/>
    <w:rsid w:val="00537313"/>
    <w:rsid w:val="0055256F"/>
    <w:rsid w:val="005535E6"/>
    <w:rsid w:val="005C3DDB"/>
    <w:rsid w:val="005C48EC"/>
    <w:rsid w:val="005F64BE"/>
    <w:rsid w:val="00600280"/>
    <w:rsid w:val="00653710"/>
    <w:rsid w:val="00672D43"/>
    <w:rsid w:val="0067534D"/>
    <w:rsid w:val="006F2FC7"/>
    <w:rsid w:val="006F7D74"/>
    <w:rsid w:val="00724DA8"/>
    <w:rsid w:val="00765139"/>
    <w:rsid w:val="007A4FAD"/>
    <w:rsid w:val="007B3A9A"/>
    <w:rsid w:val="00832F31"/>
    <w:rsid w:val="00846CB9"/>
    <w:rsid w:val="008B2453"/>
    <w:rsid w:val="008D3159"/>
    <w:rsid w:val="00922F0A"/>
    <w:rsid w:val="00924649"/>
    <w:rsid w:val="009B4350"/>
    <w:rsid w:val="009C2E06"/>
    <w:rsid w:val="009C55F3"/>
    <w:rsid w:val="009D3BBA"/>
    <w:rsid w:val="009E6235"/>
    <w:rsid w:val="00A0144D"/>
    <w:rsid w:val="00A322F1"/>
    <w:rsid w:val="00A81E90"/>
    <w:rsid w:val="00A8480D"/>
    <w:rsid w:val="00AA32AB"/>
    <w:rsid w:val="00AB7592"/>
    <w:rsid w:val="00B145B9"/>
    <w:rsid w:val="00B16528"/>
    <w:rsid w:val="00B22777"/>
    <w:rsid w:val="00B23211"/>
    <w:rsid w:val="00B470C9"/>
    <w:rsid w:val="00B668E8"/>
    <w:rsid w:val="00BB43B8"/>
    <w:rsid w:val="00C27D87"/>
    <w:rsid w:val="00C30808"/>
    <w:rsid w:val="00C81141"/>
    <w:rsid w:val="00CB380E"/>
    <w:rsid w:val="00CD567A"/>
    <w:rsid w:val="00CE3CF8"/>
    <w:rsid w:val="00D32689"/>
    <w:rsid w:val="00D520FA"/>
    <w:rsid w:val="00D838C1"/>
    <w:rsid w:val="00DC0767"/>
    <w:rsid w:val="00DD47A8"/>
    <w:rsid w:val="00DF1400"/>
    <w:rsid w:val="00E01D38"/>
    <w:rsid w:val="00E03B43"/>
    <w:rsid w:val="00E55E67"/>
    <w:rsid w:val="00ED11CA"/>
    <w:rsid w:val="00F03EAF"/>
    <w:rsid w:val="00F65D2E"/>
    <w:rsid w:val="00F93A72"/>
    <w:rsid w:val="00FA6A5B"/>
    <w:rsid w:val="00FA7096"/>
    <w:rsid w:val="00FB454B"/>
    <w:rsid w:val="00FE761C"/>
    <w:rsid w:val="00FE786B"/>
    <w:rsid w:val="00FE7C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3E73"/>
  <w15:chartTrackingRefBased/>
  <w15:docId w15:val="{D2BEA72F-603F-4B57-A144-FD47E177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44D"/>
    <w:pPr>
      <w:spacing w:before="100" w:beforeAutospacing="1" w:after="100" w:afterAutospacing="1" w:line="240" w:lineRule="auto"/>
    </w:pPr>
    <w:rPr>
      <w:rFonts w:ascii="Calibri" w:eastAsia="Times New Roman" w:hAnsi="Calibri" w:cs="Calibri"/>
      <w:lang w:eastAsia="en-ZA"/>
    </w:rPr>
  </w:style>
  <w:style w:type="character" w:styleId="CommentReference">
    <w:name w:val="annotation reference"/>
    <w:basedOn w:val="DefaultParagraphFont"/>
    <w:uiPriority w:val="99"/>
    <w:semiHidden/>
    <w:unhideWhenUsed/>
    <w:rsid w:val="005C3DDB"/>
    <w:rPr>
      <w:sz w:val="16"/>
      <w:szCs w:val="16"/>
    </w:rPr>
  </w:style>
  <w:style w:type="paragraph" w:styleId="CommentText">
    <w:name w:val="annotation text"/>
    <w:basedOn w:val="Normal"/>
    <w:link w:val="CommentTextChar"/>
    <w:uiPriority w:val="99"/>
    <w:semiHidden/>
    <w:unhideWhenUsed/>
    <w:rsid w:val="005C3DDB"/>
    <w:pPr>
      <w:spacing w:line="240" w:lineRule="auto"/>
    </w:pPr>
    <w:rPr>
      <w:sz w:val="20"/>
      <w:szCs w:val="20"/>
    </w:rPr>
  </w:style>
  <w:style w:type="character" w:customStyle="1" w:styleId="CommentTextChar">
    <w:name w:val="Comment Text Char"/>
    <w:basedOn w:val="DefaultParagraphFont"/>
    <w:link w:val="CommentText"/>
    <w:uiPriority w:val="99"/>
    <w:semiHidden/>
    <w:rsid w:val="005C3DDB"/>
    <w:rPr>
      <w:sz w:val="20"/>
      <w:szCs w:val="20"/>
    </w:rPr>
  </w:style>
  <w:style w:type="paragraph" w:styleId="CommentSubject">
    <w:name w:val="annotation subject"/>
    <w:basedOn w:val="CommentText"/>
    <w:next w:val="CommentText"/>
    <w:link w:val="CommentSubjectChar"/>
    <w:uiPriority w:val="99"/>
    <w:semiHidden/>
    <w:unhideWhenUsed/>
    <w:rsid w:val="005C3DDB"/>
    <w:rPr>
      <w:b/>
      <w:bCs/>
    </w:rPr>
  </w:style>
  <w:style w:type="character" w:customStyle="1" w:styleId="CommentSubjectChar">
    <w:name w:val="Comment Subject Char"/>
    <w:basedOn w:val="CommentTextChar"/>
    <w:link w:val="CommentSubject"/>
    <w:uiPriority w:val="99"/>
    <w:semiHidden/>
    <w:rsid w:val="005C3DDB"/>
    <w:rPr>
      <w:b/>
      <w:bCs/>
      <w:sz w:val="20"/>
      <w:szCs w:val="20"/>
    </w:rPr>
  </w:style>
  <w:style w:type="paragraph" w:styleId="BalloonText">
    <w:name w:val="Balloon Text"/>
    <w:basedOn w:val="Normal"/>
    <w:link w:val="BalloonTextChar"/>
    <w:uiPriority w:val="99"/>
    <w:semiHidden/>
    <w:unhideWhenUsed/>
    <w:rsid w:val="005C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dictionary.com/dictionary/british/embarrass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cmillandictionary.com/dictionary/british/completely"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cmillandictionary.com/dictionary/british/fail_1" TargetMode="External"/><Relationship Id="rId11" Type="http://schemas.openxmlformats.org/officeDocument/2006/relationships/fontTable" Target="fontTable.xml"/><Relationship Id="rId5" Type="http://schemas.openxmlformats.org/officeDocument/2006/relationships/hyperlink" Target="https://www.macmillandictionary.com/dictionary/british/failure" TargetMode="External"/><Relationship Id="rId10" Type="http://schemas.microsoft.com/office/2011/relationships/commentsExtended" Target="commentsExtended.xml"/><Relationship Id="rId4" Type="http://schemas.openxmlformats.org/officeDocument/2006/relationships/hyperlink" Target="https://www.macmillandictionary.com/dictionary/british/embarrassing" TargetMode="Externa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Wyndham</dc:creator>
  <cp:keywords/>
  <dc:description/>
  <cp:lastModifiedBy>Fanie Du Toit</cp:lastModifiedBy>
  <cp:revision>2</cp:revision>
  <dcterms:created xsi:type="dcterms:W3CDTF">2020-07-16T11:27:00Z</dcterms:created>
  <dcterms:modified xsi:type="dcterms:W3CDTF">2020-07-16T11:27:00Z</dcterms:modified>
</cp:coreProperties>
</file>