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2E44" w14:textId="1E8B09F6" w:rsidR="00450CFA" w:rsidRDefault="00450CFA" w:rsidP="00450CFA">
      <w:pPr>
        <w:jc w:val="both"/>
        <w:rPr>
          <w:b/>
          <w:bCs/>
        </w:rPr>
      </w:pPr>
      <w:r>
        <w:rPr>
          <w:b/>
          <w:bCs/>
        </w:rPr>
        <w:t>Budget Vote</w:t>
      </w:r>
      <w:r w:rsidR="003A37DE">
        <w:rPr>
          <w:b/>
          <w:bCs/>
        </w:rPr>
        <w:t xml:space="preserve"> 19: DSD</w:t>
      </w:r>
      <w:r w:rsidR="003A37DE">
        <w:rPr>
          <w:b/>
          <w:bCs/>
        </w:rPr>
        <w:tab/>
      </w:r>
      <w:r w:rsidR="003A37DE">
        <w:rPr>
          <w:b/>
          <w:bCs/>
        </w:rPr>
        <w:tab/>
      </w:r>
      <w:r w:rsidR="003A37DE">
        <w:rPr>
          <w:b/>
          <w:bCs/>
        </w:rPr>
        <w:tab/>
      </w:r>
      <w:r w:rsidR="003A37DE">
        <w:rPr>
          <w:b/>
          <w:bCs/>
        </w:rPr>
        <w:tab/>
      </w:r>
      <w:r w:rsidR="003A37DE">
        <w:rPr>
          <w:b/>
          <w:bCs/>
        </w:rPr>
        <w:tab/>
      </w:r>
      <w:r w:rsidR="003A37DE">
        <w:rPr>
          <w:b/>
          <w:bCs/>
        </w:rPr>
        <w:tab/>
      </w:r>
      <w:r w:rsidR="003A37DE">
        <w:rPr>
          <w:b/>
          <w:bCs/>
        </w:rPr>
        <w:tab/>
      </w:r>
      <w:r w:rsidR="003A37DE">
        <w:rPr>
          <w:b/>
          <w:bCs/>
        </w:rPr>
        <w:tab/>
        <w:t>2022/05/13</w:t>
      </w:r>
    </w:p>
    <w:p w14:paraId="5709DC49" w14:textId="3054C605" w:rsidR="003A37DE" w:rsidRDefault="003A37DE" w:rsidP="00450CFA">
      <w:pPr>
        <w:jc w:val="both"/>
        <w:rPr>
          <w:b/>
          <w:bCs/>
        </w:rPr>
      </w:pPr>
    </w:p>
    <w:p w14:paraId="2E23A129" w14:textId="0CDEF805" w:rsidR="00D93743" w:rsidRDefault="003A37DE" w:rsidP="003A37DE">
      <w:pPr>
        <w:jc w:val="both"/>
      </w:pPr>
      <w:proofErr w:type="spellStart"/>
      <w:r>
        <w:t>Voorsitter</w:t>
      </w:r>
      <w:proofErr w:type="spellEnd"/>
      <w:r>
        <w:t xml:space="preserve">, die </w:t>
      </w:r>
      <w:proofErr w:type="spellStart"/>
      <w:r>
        <w:t>depart</w:t>
      </w:r>
      <w:r w:rsidR="00F21D1F">
        <w:t>e</w:t>
      </w:r>
      <w:r>
        <w:t>ment</w:t>
      </w:r>
      <w:proofErr w:type="spellEnd"/>
      <w:r>
        <w:t xml:space="preserve"> </w:t>
      </w:r>
      <w:proofErr w:type="spellStart"/>
      <w:r>
        <w:t>en</w:t>
      </w:r>
      <w:proofErr w:type="spellEnd"/>
      <w:r>
        <w:t xml:space="preserve"> </w:t>
      </w:r>
      <w:proofErr w:type="spellStart"/>
      <w:r>
        <w:t>sy</w:t>
      </w:r>
      <w:proofErr w:type="spellEnd"/>
      <w:r>
        <w:t xml:space="preserve"> </w:t>
      </w:r>
      <w:proofErr w:type="spellStart"/>
      <w:r>
        <w:t>entiteite</w:t>
      </w:r>
      <w:proofErr w:type="spellEnd"/>
      <w:r>
        <w:t xml:space="preserve"> </w:t>
      </w:r>
      <w:r w:rsidR="006C5A97">
        <w:t xml:space="preserve">was ‘n </w:t>
      </w:r>
      <w:proofErr w:type="spellStart"/>
      <w:r w:rsidR="006C5A97">
        <w:t>sleutel</w:t>
      </w:r>
      <w:proofErr w:type="spellEnd"/>
      <w:r w:rsidR="006C5A97">
        <w:t xml:space="preserve"> </w:t>
      </w:r>
      <w:proofErr w:type="spellStart"/>
      <w:r w:rsidR="006C5A97">
        <w:t>departement</w:t>
      </w:r>
      <w:proofErr w:type="spellEnd"/>
      <w:r w:rsidR="006C5A97">
        <w:t xml:space="preserve"> </w:t>
      </w:r>
      <w:proofErr w:type="spellStart"/>
      <w:r>
        <w:t>gedurende</w:t>
      </w:r>
      <w:proofErr w:type="spellEnd"/>
      <w:r>
        <w:t xml:space="preserve"> die </w:t>
      </w:r>
      <w:proofErr w:type="spellStart"/>
      <w:r>
        <w:t>afgelope</w:t>
      </w:r>
      <w:proofErr w:type="spellEnd"/>
      <w:r>
        <w:t xml:space="preserve"> </w:t>
      </w:r>
      <w:proofErr w:type="spellStart"/>
      <w:r>
        <w:t>ramptoestand</w:t>
      </w:r>
      <w:proofErr w:type="spellEnd"/>
      <w:r>
        <w:t xml:space="preserve">. </w:t>
      </w:r>
      <w:r w:rsidR="006A1603">
        <w:t>Di</w:t>
      </w:r>
      <w:r w:rsidR="006C5A97">
        <w:t xml:space="preserve">e </w:t>
      </w:r>
      <w:proofErr w:type="spellStart"/>
      <w:r w:rsidR="006C5A97">
        <w:t>departement</w:t>
      </w:r>
      <w:proofErr w:type="spellEnd"/>
      <w:r w:rsidR="006C5A97">
        <w:t xml:space="preserve"> was </w:t>
      </w:r>
      <w:proofErr w:type="spellStart"/>
      <w:r w:rsidR="006C5A97">
        <w:t>nog</w:t>
      </w:r>
      <w:proofErr w:type="spellEnd"/>
      <w:r w:rsidR="006C5A97">
        <w:t xml:space="preserve"> </w:t>
      </w:r>
      <w:proofErr w:type="spellStart"/>
      <w:r w:rsidR="006C5A97">
        <w:t>altyd</w:t>
      </w:r>
      <w:proofErr w:type="spellEnd"/>
      <w:r w:rsidR="006C5A97">
        <w:t xml:space="preserve"> </w:t>
      </w:r>
      <w:proofErr w:type="spellStart"/>
      <w:r w:rsidR="00F3382B">
        <w:t>veronderstel</w:t>
      </w:r>
      <w:proofErr w:type="spellEnd"/>
      <w:r w:rsidR="00F3382B">
        <w:t xml:space="preserve"> om </w:t>
      </w:r>
      <w:r w:rsidR="006C5A97">
        <w:t>die l</w:t>
      </w:r>
      <w:proofErr w:type="spellStart"/>
      <w:r w:rsidR="006C5A97">
        <w:t>ig</w:t>
      </w:r>
      <w:proofErr w:type="spellEnd"/>
      <w:r w:rsidR="006C5A97">
        <w:t xml:space="preserve"> </w:t>
      </w:r>
      <w:proofErr w:type="spellStart"/>
      <w:r w:rsidR="006C5A97">
        <w:t>aan</w:t>
      </w:r>
      <w:proofErr w:type="spellEnd"/>
      <w:r w:rsidR="006C5A97">
        <w:t xml:space="preserve"> die </w:t>
      </w:r>
      <w:proofErr w:type="spellStart"/>
      <w:r w:rsidR="006C5A97">
        <w:t>einde</w:t>
      </w:r>
      <w:proofErr w:type="spellEnd"/>
      <w:r w:rsidR="006C5A97">
        <w:t xml:space="preserve"> van ‘n </w:t>
      </w:r>
      <w:proofErr w:type="spellStart"/>
      <w:r w:rsidR="006C5A97">
        <w:t>baie</w:t>
      </w:r>
      <w:proofErr w:type="spellEnd"/>
      <w:r w:rsidR="006C5A97">
        <w:t xml:space="preserve"> </w:t>
      </w:r>
      <w:proofErr w:type="spellStart"/>
      <w:r w:rsidR="006C5A97">
        <w:t>donker</w:t>
      </w:r>
      <w:proofErr w:type="spellEnd"/>
      <w:r w:rsidR="006C5A97">
        <w:t xml:space="preserve"> </w:t>
      </w:r>
      <w:proofErr w:type="spellStart"/>
      <w:r w:rsidR="006C5A97">
        <w:t>tonnel</w:t>
      </w:r>
      <w:proofErr w:type="spellEnd"/>
      <w:r w:rsidR="006C5A97">
        <w:t xml:space="preserve"> </w:t>
      </w:r>
      <w:proofErr w:type="spellStart"/>
      <w:r w:rsidR="006C5A97">
        <w:t>vir</w:t>
      </w:r>
      <w:proofErr w:type="spellEnd"/>
      <w:r w:rsidR="006C5A97">
        <w:t xml:space="preserve"> </w:t>
      </w:r>
      <w:proofErr w:type="spellStart"/>
      <w:r w:rsidR="006C5A97">
        <w:t>ons</w:t>
      </w:r>
      <w:proofErr w:type="spellEnd"/>
      <w:r w:rsidR="006C5A97">
        <w:t xml:space="preserve"> mees </w:t>
      </w:r>
      <w:proofErr w:type="spellStart"/>
      <w:r w:rsidR="006C5A97">
        <w:t>behoeftiges</w:t>
      </w:r>
      <w:proofErr w:type="spellEnd"/>
      <w:r w:rsidR="006C5A97">
        <w:t xml:space="preserve"> in </w:t>
      </w:r>
      <w:proofErr w:type="spellStart"/>
      <w:r w:rsidR="006C5A97">
        <w:t>Suid</w:t>
      </w:r>
      <w:proofErr w:type="spellEnd"/>
      <w:r w:rsidR="006C5A97">
        <w:t>-Afrika</w:t>
      </w:r>
      <w:r w:rsidR="00F3382B">
        <w:t xml:space="preserve"> </w:t>
      </w:r>
      <w:proofErr w:type="spellStart"/>
      <w:r w:rsidR="00F3382B">
        <w:t>te</w:t>
      </w:r>
      <w:proofErr w:type="spellEnd"/>
      <w:r w:rsidR="00F3382B">
        <w:t xml:space="preserve"> wees, maar die </w:t>
      </w:r>
      <w:proofErr w:type="spellStart"/>
      <w:r w:rsidR="00F3382B">
        <w:t>realiteit</w:t>
      </w:r>
      <w:proofErr w:type="spellEnd"/>
      <w:r w:rsidR="00F3382B">
        <w:t xml:space="preserve"> is </w:t>
      </w:r>
      <w:proofErr w:type="spellStart"/>
      <w:r w:rsidR="00F3382B">
        <w:t>dat</w:t>
      </w:r>
      <w:proofErr w:type="spellEnd"/>
      <w:r w:rsidR="00F3382B">
        <w:t xml:space="preserve"> </w:t>
      </w:r>
      <w:proofErr w:type="spellStart"/>
      <w:r w:rsidR="00D93743">
        <w:t>hierdie</w:t>
      </w:r>
      <w:proofErr w:type="spellEnd"/>
      <w:r w:rsidR="00D93743">
        <w:t xml:space="preserve"> </w:t>
      </w:r>
      <w:proofErr w:type="spellStart"/>
      <w:r w:rsidR="00D93743">
        <w:t>depart</w:t>
      </w:r>
      <w:r w:rsidR="00F21D1F">
        <w:t>e</w:t>
      </w:r>
      <w:r w:rsidR="00D93743">
        <w:t>ment</w:t>
      </w:r>
      <w:proofErr w:type="spellEnd"/>
      <w:r w:rsidR="00D93743">
        <w:t xml:space="preserve"> </w:t>
      </w:r>
      <w:proofErr w:type="spellStart"/>
      <w:r w:rsidR="00D93743">
        <w:t>en</w:t>
      </w:r>
      <w:proofErr w:type="spellEnd"/>
      <w:r w:rsidR="00D93743">
        <w:t xml:space="preserve"> </w:t>
      </w:r>
      <w:proofErr w:type="spellStart"/>
      <w:r w:rsidR="00D93743">
        <w:t>sy</w:t>
      </w:r>
      <w:proofErr w:type="spellEnd"/>
      <w:r w:rsidR="00D93743">
        <w:t xml:space="preserve"> </w:t>
      </w:r>
      <w:proofErr w:type="spellStart"/>
      <w:r w:rsidR="00D93743">
        <w:t>entiteite</w:t>
      </w:r>
      <w:proofErr w:type="spellEnd"/>
      <w:r w:rsidR="00D93743">
        <w:t xml:space="preserve"> die </w:t>
      </w:r>
      <w:proofErr w:type="spellStart"/>
      <w:r w:rsidR="00D93743">
        <w:t>mense</w:t>
      </w:r>
      <w:proofErr w:type="spellEnd"/>
      <w:r w:rsidR="00D93743">
        <w:t xml:space="preserve"> </w:t>
      </w:r>
      <w:proofErr w:type="spellStart"/>
      <w:r w:rsidR="00D93743">
        <w:t>gefaal</w:t>
      </w:r>
      <w:proofErr w:type="spellEnd"/>
      <w:r w:rsidR="00F3382B">
        <w:t xml:space="preserve"> het</w:t>
      </w:r>
      <w:r w:rsidR="00D93743">
        <w:t>.</w:t>
      </w:r>
    </w:p>
    <w:p w14:paraId="460ABE52" w14:textId="25341852" w:rsidR="00F3382B" w:rsidRDefault="00F3382B" w:rsidP="003A37DE">
      <w:pPr>
        <w:jc w:val="both"/>
      </w:pPr>
    </w:p>
    <w:p w14:paraId="5A95D508" w14:textId="1770F1E5" w:rsidR="00F3382B" w:rsidRDefault="00F3382B" w:rsidP="003A37DE">
      <w:pPr>
        <w:jc w:val="both"/>
      </w:pPr>
      <w:r>
        <w:t xml:space="preserve">Die </w:t>
      </w:r>
      <w:proofErr w:type="spellStart"/>
      <w:r>
        <w:t>bevindinge</w:t>
      </w:r>
      <w:proofErr w:type="spellEnd"/>
      <w:r>
        <w:t xml:space="preserve"> van die OG is </w:t>
      </w:r>
      <w:proofErr w:type="spellStart"/>
      <w:r>
        <w:t>nie</w:t>
      </w:r>
      <w:proofErr w:type="spellEnd"/>
      <w:r>
        <w:t xml:space="preserve"> </w:t>
      </w:r>
      <w:proofErr w:type="spellStart"/>
      <w:r>
        <w:t>nuwe</w:t>
      </w:r>
      <w:proofErr w:type="spellEnd"/>
      <w:r>
        <w:t xml:space="preserve"> </w:t>
      </w:r>
      <w:proofErr w:type="spellStart"/>
      <w:r>
        <w:t>nuus</w:t>
      </w:r>
      <w:proofErr w:type="spellEnd"/>
      <w:r>
        <w:t xml:space="preserve"> of </w:t>
      </w:r>
      <w:proofErr w:type="spellStart"/>
      <w:r>
        <w:t>enigsins</w:t>
      </w:r>
      <w:proofErr w:type="spellEnd"/>
      <w:r>
        <w:t xml:space="preserve"> </w:t>
      </w:r>
      <w:proofErr w:type="spellStart"/>
      <w:r>
        <w:t>eers</w:t>
      </w:r>
      <w:proofErr w:type="spellEnd"/>
      <w:r>
        <w:t xml:space="preserve"> </w:t>
      </w:r>
      <w:proofErr w:type="spellStart"/>
      <w:r>
        <w:t>verstommend</w:t>
      </w:r>
      <w:proofErr w:type="spellEnd"/>
      <w:r>
        <w:t xml:space="preserve"> </w:t>
      </w:r>
      <w:proofErr w:type="spellStart"/>
      <w:r>
        <w:t>nie</w:t>
      </w:r>
      <w:proofErr w:type="spellEnd"/>
      <w:r>
        <w:t xml:space="preserve">. </w:t>
      </w:r>
      <w:proofErr w:type="spellStart"/>
      <w:r>
        <w:t>Dit</w:t>
      </w:r>
      <w:proofErr w:type="spellEnd"/>
      <w:r>
        <w:t xml:space="preserve"> </w:t>
      </w:r>
      <w:proofErr w:type="spellStart"/>
      <w:r>
        <w:t>bevestig</w:t>
      </w:r>
      <w:proofErr w:type="spellEnd"/>
      <w:r>
        <w:t xml:space="preserve"> </w:t>
      </w:r>
      <w:proofErr w:type="spellStart"/>
      <w:r>
        <w:t>egter</w:t>
      </w:r>
      <w:proofErr w:type="spellEnd"/>
      <w:r>
        <w:t xml:space="preserve"> net wat die </w:t>
      </w:r>
      <w:proofErr w:type="spellStart"/>
      <w:r>
        <w:t>opposisie</w:t>
      </w:r>
      <w:proofErr w:type="spellEnd"/>
      <w:r>
        <w:t xml:space="preserve"> van die begin </w:t>
      </w:r>
      <w:proofErr w:type="spellStart"/>
      <w:r>
        <w:t>af</w:t>
      </w:r>
      <w:proofErr w:type="spellEnd"/>
      <w:r>
        <w:t xml:space="preserve"> </w:t>
      </w:r>
      <w:proofErr w:type="spellStart"/>
      <w:r>
        <w:t>gesê</w:t>
      </w:r>
      <w:proofErr w:type="spellEnd"/>
      <w:r>
        <w:t xml:space="preserve"> het.</w:t>
      </w:r>
    </w:p>
    <w:p w14:paraId="62FCA359" w14:textId="74219472" w:rsidR="007F3280" w:rsidRDefault="007F3280" w:rsidP="003A37DE">
      <w:pPr>
        <w:jc w:val="both"/>
      </w:pPr>
      <w:proofErr w:type="spellStart"/>
      <w:r>
        <w:t>Alhoewel</w:t>
      </w:r>
      <w:proofErr w:type="spellEnd"/>
      <w:r>
        <w:t xml:space="preserve"> </w:t>
      </w:r>
      <w:proofErr w:type="spellStart"/>
      <w:r>
        <w:t>dit</w:t>
      </w:r>
      <w:proofErr w:type="spellEnd"/>
      <w:r>
        <w:t xml:space="preserve"> </w:t>
      </w:r>
      <w:proofErr w:type="spellStart"/>
      <w:r>
        <w:t>nie</w:t>
      </w:r>
      <w:proofErr w:type="spellEnd"/>
      <w:r>
        <w:t xml:space="preserve"> </w:t>
      </w:r>
      <w:proofErr w:type="spellStart"/>
      <w:r>
        <w:t>nuwe</w:t>
      </w:r>
      <w:proofErr w:type="spellEnd"/>
      <w:r>
        <w:t xml:space="preserve"> </w:t>
      </w:r>
      <w:proofErr w:type="spellStart"/>
      <w:r>
        <w:t>nuus</w:t>
      </w:r>
      <w:proofErr w:type="spellEnd"/>
      <w:r>
        <w:t xml:space="preserve"> is </w:t>
      </w:r>
      <w:proofErr w:type="spellStart"/>
      <w:r>
        <w:t>nie</w:t>
      </w:r>
      <w:proofErr w:type="spellEnd"/>
      <w:r>
        <w:t xml:space="preserve">, lees </w:t>
      </w:r>
      <w:proofErr w:type="spellStart"/>
      <w:r>
        <w:t>dit</w:t>
      </w:r>
      <w:proofErr w:type="spellEnd"/>
      <w:r>
        <w:t xml:space="preserve"> </w:t>
      </w:r>
      <w:proofErr w:type="spellStart"/>
      <w:r>
        <w:t>soos</w:t>
      </w:r>
      <w:proofErr w:type="spellEnd"/>
      <w:r>
        <w:t xml:space="preserve"> ‘n Stephen King </w:t>
      </w:r>
      <w:proofErr w:type="spellStart"/>
      <w:r>
        <w:t>riller</w:t>
      </w:r>
      <w:proofErr w:type="spellEnd"/>
      <w:r>
        <w:t>.</w:t>
      </w:r>
    </w:p>
    <w:p w14:paraId="4748DAE4" w14:textId="510231DF" w:rsidR="007F3280" w:rsidRDefault="007F3280" w:rsidP="003A37DE">
      <w:pPr>
        <w:jc w:val="both"/>
      </w:pPr>
    </w:p>
    <w:p w14:paraId="5C401812" w14:textId="30BC0510" w:rsidR="007F3280" w:rsidRDefault="003409B1" w:rsidP="003A37DE">
      <w:pPr>
        <w:jc w:val="both"/>
      </w:pPr>
      <w:r>
        <w:t xml:space="preserve">Under the various headings: </w:t>
      </w:r>
      <w:r w:rsidR="007F3280">
        <w:t>Financial Management and health, Compliance management, Human Resources, Procurement and contract management</w:t>
      </w:r>
      <w:r>
        <w:t xml:space="preserve"> the </w:t>
      </w:r>
      <w:r w:rsidR="007F3280">
        <w:t>finding</w:t>
      </w:r>
      <w:r>
        <w:t>s are</w:t>
      </w:r>
      <w:r w:rsidR="007F3280">
        <w:t xml:space="preserve"> more </w:t>
      </w:r>
      <w:r>
        <w:t>damning than the next. What is of specific concern is the material losses from non-compliance</w:t>
      </w:r>
      <w:r w:rsidR="00095470">
        <w:t xml:space="preserve"> with legislation</w:t>
      </w:r>
      <w:r>
        <w:t xml:space="preserve">, fraudulent transactions as well as </w:t>
      </w:r>
      <w:r w:rsidR="00095470">
        <w:t>Irregular, Fruitless and Wasteful expenditure.</w:t>
      </w:r>
    </w:p>
    <w:p w14:paraId="21B7BDE3" w14:textId="20FC8090" w:rsidR="003409B1" w:rsidRDefault="003409B1" w:rsidP="003A37DE">
      <w:pPr>
        <w:jc w:val="both"/>
      </w:pPr>
    </w:p>
    <w:p w14:paraId="11DCD8A6" w14:textId="79AF6114" w:rsidR="003409B1" w:rsidRDefault="003409B1" w:rsidP="003A37DE">
      <w:pPr>
        <w:jc w:val="both"/>
      </w:pPr>
      <w:r>
        <w:t>Furthermore, t</w:t>
      </w:r>
      <w:r w:rsidRPr="00DC2324">
        <w:t>he inability to finalise investigations</w:t>
      </w:r>
      <w:r w:rsidR="00095470">
        <w:t xml:space="preserve"> </w:t>
      </w:r>
      <w:r w:rsidRPr="00DC2324">
        <w:t xml:space="preserve">in a timely manner has resulted in a failure to implement consequence management against those who were responsible for incurring irregular expenditure and fruitless and wasteful expenditure. </w:t>
      </w:r>
    </w:p>
    <w:p w14:paraId="5D09D0F4" w14:textId="77777777" w:rsidR="006A1603" w:rsidRPr="00450CFA" w:rsidRDefault="006A1603" w:rsidP="00450CFA">
      <w:pPr>
        <w:jc w:val="both"/>
        <w:rPr>
          <w:b/>
          <w:bCs/>
        </w:rPr>
      </w:pPr>
    </w:p>
    <w:p w14:paraId="4914E0BE" w14:textId="1782BCEF" w:rsidR="00414FF3" w:rsidRDefault="00414FF3" w:rsidP="00450CFA">
      <w:pPr>
        <w:jc w:val="both"/>
      </w:pPr>
      <w:proofErr w:type="spellStart"/>
      <w:r w:rsidRPr="00414FF3">
        <w:t>Sassa</w:t>
      </w:r>
      <w:proofErr w:type="spellEnd"/>
      <w:r w:rsidR="003409B1">
        <w:t xml:space="preserve"> </w:t>
      </w:r>
      <w:r w:rsidR="00175504">
        <w:t xml:space="preserve">apparently </w:t>
      </w:r>
      <w:r w:rsidRPr="00414FF3">
        <w:t xml:space="preserve">recovered R12.6 million from 3 268 public servants who </w:t>
      </w:r>
      <w:r w:rsidR="00095470">
        <w:t>illegally received grants</w:t>
      </w:r>
      <w:r w:rsidRPr="00414FF3">
        <w:t>.</w:t>
      </w:r>
      <w:r w:rsidR="00175504">
        <w:t xml:space="preserve"> </w:t>
      </w:r>
      <w:r w:rsidRPr="00414FF3">
        <w:t>However, there has thus far been no consequences for state employees who have been found to receive grants they did not qualify for. </w:t>
      </w:r>
    </w:p>
    <w:p w14:paraId="6E065698" w14:textId="56289810" w:rsidR="00175504" w:rsidRPr="00414FF3" w:rsidRDefault="00175504" w:rsidP="00450CFA">
      <w:pPr>
        <w:jc w:val="both"/>
      </w:pPr>
      <w:r>
        <w:t>This is a disgrace and I would urge the minister to not just pay lip</w:t>
      </w:r>
      <w:r w:rsidR="009B098E">
        <w:t xml:space="preserve"> </w:t>
      </w:r>
      <w:r>
        <w:t>service, but to take action.</w:t>
      </w:r>
    </w:p>
    <w:p w14:paraId="061805D0" w14:textId="77777777" w:rsidR="00414FF3" w:rsidRPr="00414FF3" w:rsidRDefault="00414FF3" w:rsidP="00450CFA">
      <w:pPr>
        <w:jc w:val="both"/>
      </w:pPr>
    </w:p>
    <w:p w14:paraId="6B47B8C4" w14:textId="35B82640" w:rsidR="00DC2324" w:rsidRDefault="006B00F5" w:rsidP="00450CFA">
      <w:pPr>
        <w:jc w:val="both"/>
      </w:pPr>
      <w:r>
        <w:t xml:space="preserve">A start can also be the filling of key posts, such as the position of the director-general of the department. </w:t>
      </w:r>
      <w:r w:rsidR="008C6FEE">
        <w:t>Whether</w:t>
      </w:r>
      <w:r w:rsidR="00DC2324">
        <w:t xml:space="preserve"> the Acting DG is doing a good job or not, is not the discussion. The fact of the m</w:t>
      </w:r>
      <w:r>
        <w:t>a</w:t>
      </w:r>
      <w:r w:rsidR="00DC2324">
        <w:t>tter is that the department need</w:t>
      </w:r>
      <w:r>
        <w:t>s</w:t>
      </w:r>
      <w:r w:rsidR="00DC2324">
        <w:t xml:space="preserve"> stability. A permanent DG </w:t>
      </w:r>
      <w:r>
        <w:t>will be a start</w:t>
      </w:r>
      <w:r w:rsidR="00DC2324">
        <w:t>.</w:t>
      </w:r>
    </w:p>
    <w:p w14:paraId="67610F6D" w14:textId="1199B2D9" w:rsidR="006B00F5" w:rsidRDefault="006B00F5" w:rsidP="00450CFA">
      <w:pPr>
        <w:jc w:val="both"/>
      </w:pPr>
    </w:p>
    <w:p w14:paraId="29AD8432" w14:textId="5E74FB91" w:rsidR="006B00F5" w:rsidRDefault="006B00F5" w:rsidP="006B00F5">
      <w:pPr>
        <w:jc w:val="both"/>
      </w:pPr>
      <w:r>
        <w:t>Mother Teresa once said: “</w:t>
      </w:r>
      <w:r w:rsidRPr="003A37DE">
        <w:t>We think sometimes that poverty is only being hungry, naked, and homeless. The poverty of being unwanted, unloved, and uncared for is the greatest poverty. We must start in our own homes to remedy this kind of poverty.</w:t>
      </w:r>
      <w:r>
        <w:t>”</w:t>
      </w:r>
    </w:p>
    <w:p w14:paraId="506EF809" w14:textId="77777777" w:rsidR="006B00F5" w:rsidRDefault="006B00F5" w:rsidP="00450CFA">
      <w:pPr>
        <w:jc w:val="both"/>
      </w:pPr>
    </w:p>
    <w:p w14:paraId="7D47E4E9" w14:textId="4A198FF3" w:rsidR="00776185" w:rsidRDefault="00CE5022" w:rsidP="000E762D">
      <w:pPr>
        <w:jc w:val="both"/>
      </w:pPr>
      <w:r>
        <w:t>And that chairperson, brings me to a matter that I feel the minister needs to address today and that is the court case between SA Childcare</w:t>
      </w:r>
      <w:r w:rsidR="00095470">
        <w:t xml:space="preserve"> and the department</w:t>
      </w:r>
      <w:r>
        <w:t xml:space="preserve"> regarding the payment of </w:t>
      </w:r>
      <w:r w:rsidR="000E762D">
        <w:t xml:space="preserve">conditional </w:t>
      </w:r>
      <w:r>
        <w:t>ECD grants</w:t>
      </w:r>
      <w:r w:rsidR="004B465E">
        <w:t>.</w:t>
      </w:r>
    </w:p>
    <w:p w14:paraId="55BF3C1C" w14:textId="32472838" w:rsidR="000E762D" w:rsidRDefault="000E762D" w:rsidP="000E762D">
      <w:pPr>
        <w:jc w:val="both"/>
      </w:pPr>
      <w:r>
        <w:t xml:space="preserve">R15 per child per day. That is what the grant consists of… </w:t>
      </w:r>
      <w:r w:rsidRPr="000E762D">
        <w:t>These are children that are orphans or have absolutely no other source of nutrition and care but through these centres, they have to be approved to receive this through a stringent process provided for in the Framework to DORA. In th</w:t>
      </w:r>
      <w:r w:rsidR="00D767B9">
        <w:t>e</w:t>
      </w:r>
      <w:r w:rsidRPr="000E762D">
        <w:t>s</w:t>
      </w:r>
      <w:r w:rsidR="00D767B9">
        <w:t>e</w:t>
      </w:r>
      <w:r w:rsidRPr="000E762D">
        <w:t xml:space="preserve"> instance</w:t>
      </w:r>
      <w:r w:rsidR="00D767B9">
        <w:t>s</w:t>
      </w:r>
      <w:r w:rsidRPr="000E762D">
        <w:t xml:space="preserve"> they were approved in 2019 already.</w:t>
      </w:r>
    </w:p>
    <w:p w14:paraId="7A46544E" w14:textId="771D2F97" w:rsidR="00732283" w:rsidRDefault="00732283" w:rsidP="000E762D">
      <w:pPr>
        <w:jc w:val="both"/>
      </w:pPr>
    </w:p>
    <w:p w14:paraId="35B7AC6B" w14:textId="54A9B931" w:rsidR="00732283" w:rsidRDefault="00732283" w:rsidP="000E762D">
      <w:pPr>
        <w:jc w:val="both"/>
      </w:pPr>
      <w:r>
        <w:t>Vulnerable children who are dependent on these ECD’s and this grant for food, were deprived thereof during the worst of times – the pandemic. The grant was rather utilised to procure PPE’s than provide food to these children.</w:t>
      </w:r>
    </w:p>
    <w:p w14:paraId="0E327A33" w14:textId="77777777" w:rsidR="00715EA9" w:rsidRDefault="00715EA9" w:rsidP="000E762D">
      <w:pPr>
        <w:jc w:val="both"/>
      </w:pPr>
    </w:p>
    <w:p w14:paraId="6F945B0F" w14:textId="4186B17F" w:rsidR="00776185" w:rsidRDefault="00776185" w:rsidP="00776185">
      <w:pPr>
        <w:jc w:val="both"/>
      </w:pPr>
      <w:r w:rsidRPr="00776185">
        <w:t xml:space="preserve">The end result </w:t>
      </w:r>
      <w:r>
        <w:t xml:space="preserve">of the initial judgement </w:t>
      </w:r>
      <w:r w:rsidRPr="00776185">
        <w:t xml:space="preserve">was that Judge Jansen Van </w:t>
      </w:r>
      <w:proofErr w:type="spellStart"/>
      <w:r w:rsidRPr="00776185">
        <w:t>Nieuwenhuizen</w:t>
      </w:r>
      <w:proofErr w:type="spellEnd"/>
      <w:r w:rsidRPr="00776185">
        <w:t xml:space="preserve"> found the Minister and eight MEC’s in breach of their statutory duties prescribed in DORA by failing to </w:t>
      </w:r>
      <w:r w:rsidRPr="00776185">
        <w:lastRenderedPageBreak/>
        <w:t>pay the funds allocated to the children as well as in breach of their constitutional duties prescribed in section 28(1)(c) of the Constitution.</w:t>
      </w:r>
    </w:p>
    <w:p w14:paraId="67542D1A" w14:textId="77777777" w:rsidR="00715EA9" w:rsidRDefault="00715EA9" w:rsidP="00776185">
      <w:pPr>
        <w:jc w:val="both"/>
      </w:pPr>
    </w:p>
    <w:p w14:paraId="41A0837F" w14:textId="0EC53974" w:rsidR="00776185" w:rsidRDefault="00776185" w:rsidP="00776185">
      <w:pPr>
        <w:jc w:val="both"/>
      </w:pPr>
      <w:r w:rsidRPr="00776185">
        <w:t>Instead of adhering to the judgment, the Minister and MEC’s (after conceding on no less tha</w:t>
      </w:r>
      <w:r w:rsidR="004B465E">
        <w:t>n</w:t>
      </w:r>
      <w:r w:rsidRPr="00776185">
        <w:t xml:space="preserve"> 10 occasions that the money is due and owing) appealed against the order</w:t>
      </w:r>
      <w:r>
        <w:t>. Leave to appeal was granted in December of 2020.</w:t>
      </w:r>
    </w:p>
    <w:p w14:paraId="0B6C4A14" w14:textId="5462A24D" w:rsidR="00776185" w:rsidRDefault="00776185" w:rsidP="00776185">
      <w:pPr>
        <w:jc w:val="both"/>
      </w:pPr>
    </w:p>
    <w:p w14:paraId="579A0C18" w14:textId="1DFE69EF" w:rsidR="00776185" w:rsidRPr="000E762D" w:rsidRDefault="00776185" w:rsidP="000E762D">
      <w:pPr>
        <w:jc w:val="both"/>
      </w:pPr>
      <w:r>
        <w:t>Fast forward 18 months</w:t>
      </w:r>
      <w:r w:rsidR="00E62455">
        <w:t>, to a notice for hearing, a new directive to argu</w:t>
      </w:r>
      <w:r w:rsidR="004B465E">
        <w:t xml:space="preserve">e </w:t>
      </w:r>
      <w:r w:rsidR="00E62455">
        <w:t>whether the matter has not become academic in nature and still no officials have been brought to book and the most vulnerable are still suffering.</w:t>
      </w:r>
    </w:p>
    <w:p w14:paraId="2973EBF8" w14:textId="235321BA" w:rsidR="003A37DE" w:rsidRDefault="003A37DE" w:rsidP="00450CFA">
      <w:pPr>
        <w:jc w:val="both"/>
      </w:pPr>
    </w:p>
    <w:p w14:paraId="4741A9E5" w14:textId="7BA6E26F" w:rsidR="00715EA9" w:rsidRDefault="00715EA9" w:rsidP="00450CFA">
      <w:pPr>
        <w:jc w:val="both"/>
      </w:pPr>
      <w:r>
        <w:t xml:space="preserve">This matter needs to be resolved in the interest of the children and the ECD’s. </w:t>
      </w:r>
    </w:p>
    <w:p w14:paraId="1B8FD699" w14:textId="782862CD" w:rsidR="00921180" w:rsidRDefault="00921180" w:rsidP="00450CFA">
      <w:pPr>
        <w:jc w:val="both"/>
        <w:rPr>
          <w:rFonts w:cstheme="minorHAnsi"/>
        </w:rPr>
      </w:pPr>
    </w:p>
    <w:p w14:paraId="40634DA8" w14:textId="6D05135C" w:rsidR="00921180" w:rsidRDefault="00520FEE" w:rsidP="00450CFA">
      <w:pPr>
        <w:jc w:val="both"/>
        <w:rPr>
          <w:rFonts w:cstheme="minorHAnsi"/>
        </w:rPr>
      </w:pPr>
      <w:proofErr w:type="spellStart"/>
      <w:r>
        <w:rPr>
          <w:rFonts w:cstheme="minorHAnsi"/>
        </w:rPr>
        <w:t>Voorsitter</w:t>
      </w:r>
      <w:proofErr w:type="spellEnd"/>
      <w:r>
        <w:rPr>
          <w:rFonts w:cstheme="minorHAnsi"/>
        </w:rPr>
        <w:t xml:space="preserve">, </w:t>
      </w:r>
      <w:r w:rsidR="00915CA4">
        <w:rPr>
          <w:rFonts w:cstheme="minorHAnsi"/>
        </w:rPr>
        <w:t xml:space="preserve">dis </w:t>
      </w:r>
      <w:proofErr w:type="spellStart"/>
      <w:r w:rsidR="00915CA4">
        <w:rPr>
          <w:rFonts w:cstheme="minorHAnsi"/>
        </w:rPr>
        <w:t>egter</w:t>
      </w:r>
      <w:proofErr w:type="spellEnd"/>
      <w:r w:rsidR="00915CA4">
        <w:rPr>
          <w:rFonts w:cstheme="minorHAnsi"/>
        </w:rPr>
        <w:t xml:space="preserve"> ‘n </w:t>
      </w:r>
      <w:proofErr w:type="spellStart"/>
      <w:r w:rsidR="00915CA4">
        <w:rPr>
          <w:rFonts w:cstheme="minorHAnsi"/>
        </w:rPr>
        <w:t>skreiende</w:t>
      </w:r>
      <w:proofErr w:type="spellEnd"/>
      <w:r w:rsidR="00915CA4">
        <w:rPr>
          <w:rFonts w:cstheme="minorHAnsi"/>
        </w:rPr>
        <w:t xml:space="preserve"> </w:t>
      </w:r>
      <w:proofErr w:type="spellStart"/>
      <w:r w:rsidR="00915CA4">
        <w:rPr>
          <w:rFonts w:cstheme="minorHAnsi"/>
        </w:rPr>
        <w:t>skande</w:t>
      </w:r>
      <w:proofErr w:type="spellEnd"/>
      <w:r w:rsidR="00915CA4">
        <w:rPr>
          <w:rFonts w:cstheme="minorHAnsi"/>
        </w:rPr>
        <w:t xml:space="preserve"> </w:t>
      </w:r>
      <w:proofErr w:type="spellStart"/>
      <w:r w:rsidR="00915CA4">
        <w:rPr>
          <w:rFonts w:cstheme="minorHAnsi"/>
        </w:rPr>
        <w:t>dat</w:t>
      </w:r>
      <w:proofErr w:type="spellEnd"/>
      <w:r w:rsidR="00915CA4">
        <w:rPr>
          <w:rFonts w:cstheme="minorHAnsi"/>
        </w:rPr>
        <w:t xml:space="preserve"> </w:t>
      </w:r>
      <w:proofErr w:type="spellStart"/>
      <w:r w:rsidR="00915CA4">
        <w:rPr>
          <w:rFonts w:cstheme="minorHAnsi"/>
        </w:rPr>
        <w:t>vir</w:t>
      </w:r>
      <w:proofErr w:type="spellEnd"/>
      <w:r w:rsidR="00915CA4">
        <w:rPr>
          <w:rFonts w:cstheme="minorHAnsi"/>
        </w:rPr>
        <w:t xml:space="preserve"> </w:t>
      </w:r>
      <w:proofErr w:type="spellStart"/>
      <w:r w:rsidR="00915CA4">
        <w:rPr>
          <w:rFonts w:cstheme="minorHAnsi"/>
        </w:rPr>
        <w:t>meer</w:t>
      </w:r>
      <w:proofErr w:type="spellEnd"/>
      <w:r w:rsidR="00915CA4">
        <w:rPr>
          <w:rFonts w:cstheme="minorHAnsi"/>
        </w:rPr>
        <w:t xml:space="preserve"> as </w:t>
      </w:r>
      <w:proofErr w:type="spellStart"/>
      <w:r w:rsidR="00915CA4">
        <w:rPr>
          <w:rFonts w:cstheme="minorHAnsi"/>
        </w:rPr>
        <w:t>nege</w:t>
      </w:r>
      <w:proofErr w:type="spellEnd"/>
      <w:r w:rsidR="00915CA4">
        <w:rPr>
          <w:rFonts w:cstheme="minorHAnsi"/>
        </w:rPr>
        <w:t xml:space="preserve"> </w:t>
      </w:r>
      <w:proofErr w:type="spellStart"/>
      <w:r w:rsidR="00915CA4">
        <w:rPr>
          <w:rFonts w:cstheme="minorHAnsi"/>
        </w:rPr>
        <w:t>jaar</w:t>
      </w:r>
      <w:proofErr w:type="spellEnd"/>
      <w:r w:rsidR="00915CA4">
        <w:rPr>
          <w:rFonts w:cstheme="minorHAnsi"/>
        </w:rPr>
        <w:t xml:space="preserve"> </w:t>
      </w:r>
      <w:proofErr w:type="spellStart"/>
      <w:r w:rsidR="00915CA4">
        <w:rPr>
          <w:rFonts w:cstheme="minorHAnsi"/>
        </w:rPr>
        <w:t>daardie</w:t>
      </w:r>
      <w:proofErr w:type="spellEnd"/>
      <w:r w:rsidR="00915CA4">
        <w:rPr>
          <w:rFonts w:cstheme="minorHAnsi"/>
        </w:rPr>
        <w:t xml:space="preserve"> </w:t>
      </w:r>
      <w:proofErr w:type="spellStart"/>
      <w:r w:rsidR="00915CA4">
        <w:rPr>
          <w:rFonts w:cstheme="minorHAnsi"/>
        </w:rPr>
        <w:t>toelaag</w:t>
      </w:r>
      <w:proofErr w:type="spellEnd"/>
      <w:r w:rsidR="00915CA4">
        <w:rPr>
          <w:rFonts w:cstheme="minorHAnsi"/>
        </w:rPr>
        <w:t xml:space="preserve"> </w:t>
      </w:r>
      <w:proofErr w:type="spellStart"/>
      <w:r w:rsidR="00915CA4">
        <w:rPr>
          <w:rFonts w:cstheme="minorHAnsi"/>
        </w:rPr>
        <w:t>stagneer</w:t>
      </w:r>
      <w:proofErr w:type="spellEnd"/>
      <w:r w:rsidR="00915CA4">
        <w:rPr>
          <w:rFonts w:cstheme="minorHAnsi"/>
        </w:rPr>
        <w:t xml:space="preserve"> het op </w:t>
      </w:r>
      <w:r w:rsidR="00921180">
        <w:rPr>
          <w:rFonts w:cstheme="minorHAnsi"/>
        </w:rPr>
        <w:t xml:space="preserve">R15 per kind per </w:t>
      </w:r>
      <w:proofErr w:type="spellStart"/>
      <w:r w:rsidR="00921180">
        <w:rPr>
          <w:rFonts w:cstheme="minorHAnsi"/>
        </w:rPr>
        <w:t>dag</w:t>
      </w:r>
      <w:proofErr w:type="spellEnd"/>
      <w:r w:rsidR="00915CA4">
        <w:rPr>
          <w:rFonts w:cstheme="minorHAnsi"/>
        </w:rPr>
        <w:t xml:space="preserve">. </w:t>
      </w:r>
      <w:proofErr w:type="spellStart"/>
      <w:r w:rsidR="00915CA4">
        <w:rPr>
          <w:rFonts w:cstheme="minorHAnsi"/>
        </w:rPr>
        <w:t>Terwyl</w:t>
      </w:r>
      <w:proofErr w:type="spellEnd"/>
      <w:r w:rsidR="00915CA4">
        <w:rPr>
          <w:rFonts w:cstheme="minorHAnsi"/>
        </w:rPr>
        <w:t xml:space="preserve"> die</w:t>
      </w:r>
      <w:r w:rsidR="00921180">
        <w:rPr>
          <w:rFonts w:cstheme="minorHAnsi"/>
        </w:rPr>
        <w:t xml:space="preserve"> </w:t>
      </w:r>
      <w:proofErr w:type="spellStart"/>
      <w:r w:rsidR="00915CA4">
        <w:rPr>
          <w:rFonts w:cstheme="minorHAnsi"/>
        </w:rPr>
        <w:t>re</w:t>
      </w:r>
      <w:r w:rsidR="00921180">
        <w:rPr>
          <w:rFonts w:cstheme="minorHAnsi"/>
        </w:rPr>
        <w:t>gering</w:t>
      </w:r>
      <w:proofErr w:type="spellEnd"/>
      <w:r w:rsidR="00921180">
        <w:rPr>
          <w:rFonts w:cstheme="minorHAnsi"/>
        </w:rPr>
        <w:t xml:space="preserve"> geld </w:t>
      </w:r>
      <w:proofErr w:type="spellStart"/>
      <w:r w:rsidR="00921180">
        <w:rPr>
          <w:rFonts w:cstheme="minorHAnsi"/>
        </w:rPr>
        <w:t>mors</w:t>
      </w:r>
      <w:proofErr w:type="spellEnd"/>
      <w:r w:rsidR="00921180">
        <w:rPr>
          <w:rFonts w:cstheme="minorHAnsi"/>
        </w:rPr>
        <w:t xml:space="preserve"> op </w:t>
      </w:r>
      <w:proofErr w:type="spellStart"/>
      <w:r w:rsidR="00921180">
        <w:rPr>
          <w:rFonts w:cstheme="minorHAnsi"/>
        </w:rPr>
        <w:t>duur</w:t>
      </w:r>
      <w:proofErr w:type="spellEnd"/>
      <w:r w:rsidR="00921180">
        <w:rPr>
          <w:rFonts w:cstheme="minorHAnsi"/>
        </w:rPr>
        <w:t xml:space="preserve"> </w:t>
      </w:r>
      <w:proofErr w:type="spellStart"/>
      <w:r w:rsidR="00921180">
        <w:rPr>
          <w:rFonts w:cstheme="minorHAnsi"/>
        </w:rPr>
        <w:t>funksies</w:t>
      </w:r>
      <w:proofErr w:type="spellEnd"/>
      <w:r w:rsidR="00921180">
        <w:rPr>
          <w:rFonts w:cstheme="minorHAnsi"/>
        </w:rPr>
        <w:t xml:space="preserve">, </w:t>
      </w:r>
      <w:proofErr w:type="spellStart"/>
      <w:r w:rsidR="00921180">
        <w:rPr>
          <w:rFonts w:cstheme="minorHAnsi"/>
        </w:rPr>
        <w:t>hotelverblyf</w:t>
      </w:r>
      <w:proofErr w:type="spellEnd"/>
      <w:r w:rsidR="00921180">
        <w:rPr>
          <w:rFonts w:cstheme="minorHAnsi"/>
        </w:rPr>
        <w:t>, VIP</w:t>
      </w:r>
      <w:r w:rsidR="00915CA4">
        <w:rPr>
          <w:rFonts w:cstheme="minorHAnsi"/>
        </w:rPr>
        <w:t>-</w:t>
      </w:r>
      <w:r w:rsidR="00921180">
        <w:rPr>
          <w:rFonts w:cstheme="minorHAnsi"/>
        </w:rPr>
        <w:t xml:space="preserve">protection </w:t>
      </w:r>
      <w:proofErr w:type="spellStart"/>
      <w:r w:rsidR="00915CA4">
        <w:rPr>
          <w:rFonts w:cstheme="minorHAnsi"/>
        </w:rPr>
        <w:t>en</w:t>
      </w:r>
      <w:proofErr w:type="spellEnd"/>
      <w:r w:rsidR="00921180">
        <w:rPr>
          <w:rFonts w:cstheme="minorHAnsi"/>
        </w:rPr>
        <w:t xml:space="preserve"> </w:t>
      </w:r>
      <w:proofErr w:type="spellStart"/>
      <w:r w:rsidR="00921180">
        <w:rPr>
          <w:rFonts w:cstheme="minorHAnsi"/>
        </w:rPr>
        <w:t>besigheidsklas</w:t>
      </w:r>
      <w:proofErr w:type="spellEnd"/>
      <w:r w:rsidR="00921180">
        <w:rPr>
          <w:rFonts w:cstheme="minorHAnsi"/>
        </w:rPr>
        <w:t xml:space="preserve"> </w:t>
      </w:r>
      <w:proofErr w:type="spellStart"/>
      <w:r w:rsidR="00921180">
        <w:rPr>
          <w:rFonts w:cstheme="minorHAnsi"/>
        </w:rPr>
        <w:t>vlugte</w:t>
      </w:r>
      <w:proofErr w:type="spellEnd"/>
      <w:r w:rsidR="00915CA4">
        <w:rPr>
          <w:rFonts w:cstheme="minorHAnsi"/>
        </w:rPr>
        <w:t xml:space="preserve"> </w:t>
      </w:r>
      <w:proofErr w:type="spellStart"/>
      <w:r w:rsidR="00915CA4">
        <w:rPr>
          <w:rFonts w:cstheme="minorHAnsi"/>
        </w:rPr>
        <w:t>vir</w:t>
      </w:r>
      <w:proofErr w:type="spellEnd"/>
      <w:r w:rsidR="00915CA4">
        <w:rPr>
          <w:rFonts w:cstheme="minorHAnsi"/>
        </w:rPr>
        <w:t xml:space="preserve"> ministers</w:t>
      </w:r>
      <w:r w:rsidR="00921180">
        <w:rPr>
          <w:rFonts w:cstheme="minorHAnsi"/>
        </w:rPr>
        <w:t xml:space="preserve">, </w:t>
      </w:r>
      <w:proofErr w:type="spellStart"/>
      <w:r w:rsidR="00921180">
        <w:rPr>
          <w:rFonts w:cstheme="minorHAnsi"/>
        </w:rPr>
        <w:t>kry</w:t>
      </w:r>
      <w:proofErr w:type="spellEnd"/>
      <w:r w:rsidR="00921180">
        <w:rPr>
          <w:rFonts w:cstheme="minorHAnsi"/>
        </w:rPr>
        <w:t xml:space="preserve"> </w:t>
      </w:r>
      <w:proofErr w:type="spellStart"/>
      <w:r w:rsidR="00921180">
        <w:rPr>
          <w:rFonts w:cstheme="minorHAnsi"/>
        </w:rPr>
        <w:t>hierdie</w:t>
      </w:r>
      <w:proofErr w:type="spellEnd"/>
      <w:r w:rsidR="00921180">
        <w:rPr>
          <w:rFonts w:cstheme="minorHAnsi"/>
        </w:rPr>
        <w:t xml:space="preserve"> </w:t>
      </w:r>
      <w:r w:rsidR="00915CA4">
        <w:rPr>
          <w:rFonts w:cstheme="minorHAnsi"/>
        </w:rPr>
        <w:t xml:space="preserve">mees </w:t>
      </w:r>
      <w:proofErr w:type="spellStart"/>
      <w:r w:rsidR="00915CA4">
        <w:rPr>
          <w:rFonts w:cstheme="minorHAnsi"/>
        </w:rPr>
        <w:t>kwesbare</w:t>
      </w:r>
      <w:proofErr w:type="spellEnd"/>
      <w:r w:rsidR="00921180">
        <w:rPr>
          <w:rFonts w:cstheme="minorHAnsi"/>
        </w:rPr>
        <w:t xml:space="preserve"> </w:t>
      </w:r>
      <w:proofErr w:type="spellStart"/>
      <w:r w:rsidR="00921180">
        <w:rPr>
          <w:rFonts w:cstheme="minorHAnsi"/>
        </w:rPr>
        <w:t>kinders</w:t>
      </w:r>
      <w:proofErr w:type="spellEnd"/>
      <w:r w:rsidR="00921180">
        <w:rPr>
          <w:rFonts w:cstheme="minorHAnsi"/>
        </w:rPr>
        <w:t xml:space="preserve"> </w:t>
      </w:r>
      <w:proofErr w:type="spellStart"/>
      <w:r w:rsidR="00921180">
        <w:rPr>
          <w:rFonts w:cstheme="minorHAnsi"/>
        </w:rPr>
        <w:t>slegs</w:t>
      </w:r>
      <w:proofErr w:type="spellEnd"/>
      <w:r w:rsidR="00921180">
        <w:rPr>
          <w:rFonts w:cstheme="minorHAnsi"/>
        </w:rPr>
        <w:t xml:space="preserve"> R15 per </w:t>
      </w:r>
      <w:proofErr w:type="spellStart"/>
      <w:r w:rsidR="00921180">
        <w:rPr>
          <w:rFonts w:cstheme="minorHAnsi"/>
        </w:rPr>
        <w:t>dag</w:t>
      </w:r>
      <w:proofErr w:type="spellEnd"/>
      <w:r w:rsidR="00F962AE">
        <w:rPr>
          <w:rFonts w:cstheme="minorHAnsi"/>
        </w:rPr>
        <w:t xml:space="preserve"> </w:t>
      </w:r>
      <w:proofErr w:type="spellStart"/>
      <w:r w:rsidR="00F962AE">
        <w:rPr>
          <w:rFonts w:cstheme="minorHAnsi"/>
        </w:rPr>
        <w:t>vir</w:t>
      </w:r>
      <w:proofErr w:type="spellEnd"/>
      <w:r w:rsidR="00F962AE">
        <w:rPr>
          <w:rFonts w:cstheme="minorHAnsi"/>
        </w:rPr>
        <w:t xml:space="preserve"> kos, </w:t>
      </w:r>
      <w:proofErr w:type="spellStart"/>
      <w:r w:rsidR="00F962AE">
        <w:rPr>
          <w:rFonts w:cstheme="minorHAnsi"/>
        </w:rPr>
        <w:t>klere</w:t>
      </w:r>
      <w:proofErr w:type="spellEnd"/>
      <w:r w:rsidR="00F962AE">
        <w:rPr>
          <w:rFonts w:cstheme="minorHAnsi"/>
        </w:rPr>
        <w:t xml:space="preserve"> &amp; </w:t>
      </w:r>
      <w:proofErr w:type="spellStart"/>
      <w:r w:rsidR="00F962AE">
        <w:rPr>
          <w:rFonts w:cstheme="minorHAnsi"/>
        </w:rPr>
        <w:t>skooltoebehore</w:t>
      </w:r>
      <w:proofErr w:type="spellEnd"/>
      <w:r w:rsidR="00921180">
        <w:rPr>
          <w:rFonts w:cstheme="minorHAnsi"/>
        </w:rPr>
        <w:t>.</w:t>
      </w:r>
    </w:p>
    <w:p w14:paraId="15E25071" w14:textId="4793762E" w:rsidR="00921180" w:rsidRDefault="00921180" w:rsidP="00450CFA">
      <w:pPr>
        <w:jc w:val="both"/>
        <w:rPr>
          <w:rFonts w:cstheme="minorHAnsi"/>
        </w:rPr>
      </w:pPr>
      <w:r>
        <w:rPr>
          <w:rFonts w:cstheme="minorHAnsi"/>
        </w:rPr>
        <w:t xml:space="preserve">As die </w:t>
      </w:r>
      <w:proofErr w:type="spellStart"/>
      <w:r w:rsidR="00915CA4">
        <w:rPr>
          <w:rFonts w:cstheme="minorHAnsi"/>
        </w:rPr>
        <w:t>departement</w:t>
      </w:r>
      <w:proofErr w:type="spellEnd"/>
      <w:r w:rsidR="00915CA4">
        <w:rPr>
          <w:rFonts w:cstheme="minorHAnsi"/>
        </w:rPr>
        <w:t xml:space="preserve"> </w:t>
      </w:r>
      <w:proofErr w:type="spellStart"/>
      <w:r>
        <w:rPr>
          <w:rFonts w:cstheme="minorHAnsi"/>
        </w:rPr>
        <w:t>nie</w:t>
      </w:r>
      <w:proofErr w:type="spellEnd"/>
      <w:r>
        <w:rPr>
          <w:rFonts w:cstheme="minorHAnsi"/>
        </w:rPr>
        <w:t xml:space="preserve"> </w:t>
      </w:r>
      <w:proofErr w:type="spellStart"/>
      <w:r w:rsidR="00915CA4">
        <w:rPr>
          <w:rFonts w:cstheme="minorHAnsi"/>
        </w:rPr>
        <w:t>gaan</w:t>
      </w:r>
      <w:proofErr w:type="spellEnd"/>
      <w:r w:rsidR="00915CA4">
        <w:rPr>
          <w:rFonts w:cstheme="minorHAnsi"/>
        </w:rPr>
        <w:t xml:space="preserve"> begin </w:t>
      </w:r>
      <w:proofErr w:type="spellStart"/>
      <w:r>
        <w:rPr>
          <w:rFonts w:cstheme="minorHAnsi"/>
        </w:rPr>
        <w:t>fokus</w:t>
      </w:r>
      <w:proofErr w:type="spellEnd"/>
      <w:r>
        <w:rPr>
          <w:rFonts w:cstheme="minorHAnsi"/>
        </w:rPr>
        <w:t xml:space="preserve"> op </w:t>
      </w:r>
      <w:proofErr w:type="spellStart"/>
      <w:r>
        <w:rPr>
          <w:rFonts w:cstheme="minorHAnsi"/>
        </w:rPr>
        <w:t>kinder</w:t>
      </w:r>
      <w:r w:rsidR="00915CA4">
        <w:rPr>
          <w:rFonts w:cstheme="minorHAnsi"/>
        </w:rPr>
        <w:t>s</w:t>
      </w:r>
      <w:proofErr w:type="spellEnd"/>
      <w:r>
        <w:rPr>
          <w:rFonts w:cstheme="minorHAnsi"/>
        </w:rPr>
        <w:t xml:space="preserve"> </w:t>
      </w:r>
      <w:proofErr w:type="spellStart"/>
      <w:r>
        <w:rPr>
          <w:rFonts w:cstheme="minorHAnsi"/>
        </w:rPr>
        <w:t>en</w:t>
      </w:r>
      <w:proofErr w:type="spellEnd"/>
      <w:r>
        <w:rPr>
          <w:rFonts w:cstheme="minorHAnsi"/>
        </w:rPr>
        <w:t xml:space="preserve"> die </w:t>
      </w:r>
      <w:proofErr w:type="spellStart"/>
      <w:r>
        <w:rPr>
          <w:rFonts w:cstheme="minorHAnsi"/>
        </w:rPr>
        <w:t>ontwikkeling</w:t>
      </w:r>
      <w:proofErr w:type="spellEnd"/>
      <w:r>
        <w:rPr>
          <w:rFonts w:cstheme="minorHAnsi"/>
        </w:rPr>
        <w:t xml:space="preserve"> van </w:t>
      </w:r>
      <w:proofErr w:type="spellStart"/>
      <w:r>
        <w:rPr>
          <w:rFonts w:cstheme="minorHAnsi"/>
        </w:rPr>
        <w:t>kinders</w:t>
      </w:r>
      <w:proofErr w:type="spellEnd"/>
      <w:r>
        <w:rPr>
          <w:rFonts w:cstheme="minorHAnsi"/>
        </w:rPr>
        <w:t xml:space="preserve"> </w:t>
      </w:r>
      <w:proofErr w:type="spellStart"/>
      <w:r>
        <w:rPr>
          <w:rFonts w:cstheme="minorHAnsi"/>
        </w:rPr>
        <w:t>nie</w:t>
      </w:r>
      <w:proofErr w:type="spellEnd"/>
      <w:r>
        <w:rPr>
          <w:rFonts w:cstheme="minorHAnsi"/>
        </w:rPr>
        <w:t xml:space="preserve"> </w:t>
      </w:r>
      <w:proofErr w:type="spellStart"/>
      <w:r>
        <w:rPr>
          <w:rFonts w:cstheme="minorHAnsi"/>
        </w:rPr>
        <w:t>sal</w:t>
      </w:r>
      <w:proofErr w:type="spellEnd"/>
      <w:r>
        <w:rPr>
          <w:rFonts w:cstheme="minorHAnsi"/>
        </w:rPr>
        <w:t xml:space="preserve"> </w:t>
      </w:r>
      <w:proofErr w:type="spellStart"/>
      <w:r>
        <w:rPr>
          <w:rFonts w:cstheme="minorHAnsi"/>
        </w:rPr>
        <w:t>ons</w:t>
      </w:r>
      <w:proofErr w:type="spellEnd"/>
      <w:r>
        <w:rPr>
          <w:rFonts w:cstheme="minorHAnsi"/>
        </w:rPr>
        <w:t xml:space="preserve"> ‘n </w:t>
      </w:r>
      <w:proofErr w:type="spellStart"/>
      <w:r>
        <w:rPr>
          <w:rFonts w:cstheme="minorHAnsi"/>
        </w:rPr>
        <w:t>welsynstaat</w:t>
      </w:r>
      <w:proofErr w:type="spellEnd"/>
      <w:r>
        <w:rPr>
          <w:rFonts w:cstheme="minorHAnsi"/>
        </w:rPr>
        <w:t xml:space="preserve"> </w:t>
      </w:r>
      <w:proofErr w:type="spellStart"/>
      <w:r>
        <w:rPr>
          <w:rFonts w:cstheme="minorHAnsi"/>
        </w:rPr>
        <w:t>bly</w:t>
      </w:r>
      <w:proofErr w:type="spellEnd"/>
      <w:r>
        <w:rPr>
          <w:rFonts w:cstheme="minorHAnsi"/>
        </w:rPr>
        <w:t>.</w:t>
      </w:r>
    </w:p>
    <w:p w14:paraId="7F299B46" w14:textId="7A36C117" w:rsidR="00915CA4" w:rsidRDefault="00915CA4" w:rsidP="00450CFA">
      <w:pPr>
        <w:jc w:val="both"/>
        <w:rPr>
          <w:rFonts w:cstheme="minorHAnsi"/>
        </w:rPr>
      </w:pPr>
    </w:p>
    <w:p w14:paraId="219A8884" w14:textId="4C4C9989" w:rsidR="00915CA4" w:rsidRDefault="005C595A" w:rsidP="00450CFA">
      <w:pPr>
        <w:jc w:val="both"/>
        <w:rPr>
          <w:rFonts w:cstheme="minorHAnsi"/>
        </w:rPr>
      </w:pPr>
      <w:r>
        <w:rPr>
          <w:rFonts w:cstheme="minorHAnsi"/>
        </w:rPr>
        <w:t>Maar e</w:t>
      </w:r>
      <w:r w:rsidR="00915CA4">
        <w:rPr>
          <w:rFonts w:cstheme="minorHAnsi"/>
        </w:rPr>
        <w:t xml:space="preserve">k sluit </w:t>
      </w:r>
      <w:proofErr w:type="spellStart"/>
      <w:r w:rsidR="00915CA4">
        <w:rPr>
          <w:rFonts w:cstheme="minorHAnsi"/>
        </w:rPr>
        <w:t>af</w:t>
      </w:r>
      <w:proofErr w:type="spellEnd"/>
      <w:r w:rsidR="00915CA4">
        <w:rPr>
          <w:rFonts w:cstheme="minorHAnsi"/>
        </w:rPr>
        <w:t>:</w:t>
      </w:r>
    </w:p>
    <w:p w14:paraId="7E8AB512" w14:textId="10125AD8" w:rsidR="00915CA4" w:rsidRDefault="00915CA4" w:rsidP="00915CA4">
      <w:pPr>
        <w:jc w:val="both"/>
        <w:rPr>
          <w:rFonts w:cstheme="minorHAnsi"/>
        </w:rPr>
      </w:pPr>
      <w:r w:rsidRPr="00EF0C52">
        <w:rPr>
          <w:rFonts w:cstheme="minorHAnsi"/>
        </w:rPr>
        <w:t xml:space="preserve">Die </w:t>
      </w:r>
      <w:proofErr w:type="spellStart"/>
      <w:r w:rsidRPr="00EF0C52">
        <w:rPr>
          <w:rFonts w:cstheme="minorHAnsi"/>
        </w:rPr>
        <w:t>probleem</w:t>
      </w:r>
      <w:proofErr w:type="spellEnd"/>
      <w:r w:rsidRPr="00EF0C52">
        <w:rPr>
          <w:rFonts w:cstheme="minorHAnsi"/>
        </w:rPr>
        <w:t xml:space="preserve"> </w:t>
      </w:r>
      <w:proofErr w:type="spellStart"/>
      <w:r w:rsidR="005C595A">
        <w:rPr>
          <w:rFonts w:cstheme="minorHAnsi"/>
        </w:rPr>
        <w:t>lê</w:t>
      </w:r>
      <w:proofErr w:type="spellEnd"/>
      <w:r w:rsidR="005C595A">
        <w:rPr>
          <w:rFonts w:cstheme="minorHAnsi"/>
        </w:rPr>
        <w:t xml:space="preserve"> by</w:t>
      </w:r>
      <w:r w:rsidRPr="00EF0C52">
        <w:rPr>
          <w:rFonts w:cstheme="minorHAnsi"/>
        </w:rPr>
        <w:t xml:space="preserve"> die ANC. Want die ANC </w:t>
      </w:r>
      <w:proofErr w:type="spellStart"/>
      <w:r w:rsidRPr="00EF0C52">
        <w:rPr>
          <w:rFonts w:cstheme="minorHAnsi"/>
        </w:rPr>
        <w:t>pak</w:t>
      </w:r>
      <w:proofErr w:type="spellEnd"/>
      <w:r w:rsidRPr="00EF0C52">
        <w:rPr>
          <w:rFonts w:cstheme="minorHAnsi"/>
        </w:rPr>
        <w:t xml:space="preserve"> </w:t>
      </w:r>
      <w:proofErr w:type="spellStart"/>
      <w:r w:rsidRPr="00EF0C52">
        <w:rPr>
          <w:rFonts w:cstheme="minorHAnsi"/>
        </w:rPr>
        <w:t>alles</w:t>
      </w:r>
      <w:proofErr w:type="spellEnd"/>
      <w:r w:rsidRPr="00EF0C52">
        <w:rPr>
          <w:rFonts w:cstheme="minorHAnsi"/>
        </w:rPr>
        <w:t xml:space="preserve"> ideologies </w:t>
      </w:r>
      <w:proofErr w:type="spellStart"/>
      <w:r w:rsidRPr="00EF0C52">
        <w:rPr>
          <w:rFonts w:cstheme="minorHAnsi"/>
        </w:rPr>
        <w:t>aan</w:t>
      </w:r>
      <w:proofErr w:type="spellEnd"/>
      <w:r w:rsidRPr="00EF0C52">
        <w:rPr>
          <w:rFonts w:cstheme="minorHAnsi"/>
        </w:rPr>
        <w:t xml:space="preserve"> </w:t>
      </w:r>
      <w:proofErr w:type="spellStart"/>
      <w:r w:rsidRPr="00EF0C52">
        <w:rPr>
          <w:rFonts w:cstheme="minorHAnsi"/>
        </w:rPr>
        <w:t>en</w:t>
      </w:r>
      <w:proofErr w:type="spellEnd"/>
      <w:r w:rsidRPr="00EF0C52">
        <w:rPr>
          <w:rFonts w:cstheme="minorHAnsi"/>
        </w:rPr>
        <w:t xml:space="preserve"> </w:t>
      </w:r>
      <w:proofErr w:type="spellStart"/>
      <w:r>
        <w:rPr>
          <w:rFonts w:cstheme="minorHAnsi"/>
        </w:rPr>
        <w:t>verkies</w:t>
      </w:r>
      <w:proofErr w:type="spellEnd"/>
      <w:r>
        <w:rPr>
          <w:rFonts w:cstheme="minorHAnsi"/>
        </w:rPr>
        <w:t xml:space="preserve"> om die </w:t>
      </w:r>
      <w:proofErr w:type="spellStart"/>
      <w:r>
        <w:rPr>
          <w:rFonts w:cstheme="minorHAnsi"/>
        </w:rPr>
        <w:t>mense</w:t>
      </w:r>
      <w:proofErr w:type="spellEnd"/>
      <w:r>
        <w:rPr>
          <w:rFonts w:cstheme="minorHAnsi"/>
        </w:rPr>
        <w:t xml:space="preserve"> </w:t>
      </w:r>
      <w:proofErr w:type="spellStart"/>
      <w:r>
        <w:rPr>
          <w:rFonts w:cstheme="minorHAnsi"/>
        </w:rPr>
        <w:t>afhanklik</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hou</w:t>
      </w:r>
      <w:proofErr w:type="spellEnd"/>
      <w:r>
        <w:rPr>
          <w:rFonts w:cstheme="minorHAnsi"/>
        </w:rPr>
        <w:t xml:space="preserve"> </w:t>
      </w:r>
      <w:proofErr w:type="spellStart"/>
      <w:r>
        <w:rPr>
          <w:rFonts w:cstheme="minorHAnsi"/>
        </w:rPr>
        <w:t>en</w:t>
      </w:r>
      <w:proofErr w:type="spellEnd"/>
      <w:r>
        <w:rPr>
          <w:rFonts w:cstheme="minorHAnsi"/>
        </w:rPr>
        <w:t xml:space="preserve"> </w:t>
      </w:r>
      <w:r w:rsidRPr="00EF0C52">
        <w:rPr>
          <w:rFonts w:cstheme="minorHAnsi"/>
        </w:rPr>
        <w:t xml:space="preserve">tot </w:t>
      </w:r>
      <w:proofErr w:type="spellStart"/>
      <w:r w:rsidRPr="00EF0C52">
        <w:rPr>
          <w:rFonts w:cstheme="minorHAnsi"/>
        </w:rPr>
        <w:t>en</w:t>
      </w:r>
      <w:proofErr w:type="spellEnd"/>
      <w:r w:rsidRPr="00EF0C52">
        <w:rPr>
          <w:rFonts w:cstheme="minorHAnsi"/>
        </w:rPr>
        <w:t xml:space="preserve"> met die minister </w:t>
      </w:r>
      <w:proofErr w:type="spellStart"/>
      <w:r w:rsidRPr="00EF0C52">
        <w:rPr>
          <w:rFonts w:cstheme="minorHAnsi"/>
        </w:rPr>
        <w:t>en</w:t>
      </w:r>
      <w:proofErr w:type="spellEnd"/>
      <w:r w:rsidRPr="00EF0C52">
        <w:rPr>
          <w:rFonts w:cstheme="minorHAnsi"/>
        </w:rPr>
        <w:t xml:space="preserve"> </w:t>
      </w:r>
      <w:proofErr w:type="spellStart"/>
      <w:r w:rsidRPr="00EF0C52">
        <w:rPr>
          <w:rFonts w:cstheme="minorHAnsi"/>
        </w:rPr>
        <w:t>haar</w:t>
      </w:r>
      <w:proofErr w:type="spellEnd"/>
      <w:r w:rsidRPr="00EF0C52">
        <w:rPr>
          <w:rFonts w:cstheme="minorHAnsi"/>
        </w:rPr>
        <w:t xml:space="preserve"> </w:t>
      </w:r>
      <w:proofErr w:type="spellStart"/>
      <w:r w:rsidRPr="00EF0C52">
        <w:rPr>
          <w:rFonts w:cstheme="minorHAnsi"/>
        </w:rPr>
        <w:t>departement</w:t>
      </w:r>
      <w:proofErr w:type="spellEnd"/>
      <w:r w:rsidRPr="00EF0C52">
        <w:rPr>
          <w:rFonts w:cstheme="minorHAnsi"/>
        </w:rPr>
        <w:t xml:space="preserve"> </w:t>
      </w:r>
      <w:proofErr w:type="spellStart"/>
      <w:r w:rsidRPr="00EF0C52">
        <w:rPr>
          <w:rFonts w:cstheme="minorHAnsi"/>
        </w:rPr>
        <w:t>nie</w:t>
      </w:r>
      <w:proofErr w:type="spellEnd"/>
      <w:r w:rsidRPr="00EF0C52">
        <w:rPr>
          <w:rFonts w:cstheme="minorHAnsi"/>
        </w:rPr>
        <w:t xml:space="preserve"> </w:t>
      </w:r>
      <w:proofErr w:type="spellStart"/>
      <w:r w:rsidRPr="00EF0C52">
        <w:rPr>
          <w:rFonts w:cstheme="minorHAnsi"/>
        </w:rPr>
        <w:t>hierdie</w:t>
      </w:r>
      <w:proofErr w:type="spellEnd"/>
      <w:r w:rsidRPr="00EF0C52">
        <w:rPr>
          <w:rFonts w:cstheme="minorHAnsi"/>
        </w:rPr>
        <w:t xml:space="preserve"> </w:t>
      </w:r>
      <w:proofErr w:type="spellStart"/>
      <w:r w:rsidRPr="00EF0C52">
        <w:rPr>
          <w:rFonts w:cstheme="minorHAnsi"/>
        </w:rPr>
        <w:t>kopskuif</w:t>
      </w:r>
      <w:proofErr w:type="spellEnd"/>
      <w:r w:rsidRPr="00EF0C52">
        <w:rPr>
          <w:rFonts w:cstheme="minorHAnsi"/>
        </w:rPr>
        <w:t xml:space="preserve"> </w:t>
      </w:r>
      <w:proofErr w:type="spellStart"/>
      <w:r w:rsidRPr="00EF0C52">
        <w:rPr>
          <w:rFonts w:cstheme="minorHAnsi"/>
        </w:rPr>
        <w:t>maak</w:t>
      </w:r>
      <w:proofErr w:type="spellEnd"/>
      <w:r w:rsidRPr="00EF0C52">
        <w:rPr>
          <w:rFonts w:cstheme="minorHAnsi"/>
        </w:rPr>
        <w:t xml:space="preserve"> </w:t>
      </w:r>
      <w:proofErr w:type="spellStart"/>
      <w:r w:rsidRPr="00EF0C52">
        <w:rPr>
          <w:rFonts w:cstheme="minorHAnsi"/>
        </w:rPr>
        <w:t>nie</w:t>
      </w:r>
      <w:proofErr w:type="spellEnd"/>
      <w:r w:rsidRPr="00EF0C52">
        <w:rPr>
          <w:rFonts w:cstheme="minorHAnsi"/>
        </w:rPr>
        <w:t xml:space="preserve">, </w:t>
      </w:r>
      <w:proofErr w:type="spellStart"/>
      <w:r w:rsidRPr="00EF0C52">
        <w:rPr>
          <w:rFonts w:cstheme="minorHAnsi"/>
        </w:rPr>
        <w:t>gaan</w:t>
      </w:r>
      <w:proofErr w:type="spellEnd"/>
      <w:r w:rsidRPr="00EF0C52">
        <w:rPr>
          <w:rFonts w:cstheme="minorHAnsi"/>
        </w:rPr>
        <w:t xml:space="preserve"> </w:t>
      </w:r>
      <w:proofErr w:type="spellStart"/>
      <w:r>
        <w:rPr>
          <w:rFonts w:cstheme="minorHAnsi"/>
        </w:rPr>
        <w:t>Suid</w:t>
      </w:r>
      <w:proofErr w:type="spellEnd"/>
      <w:r>
        <w:rPr>
          <w:rFonts w:cstheme="minorHAnsi"/>
        </w:rPr>
        <w:t xml:space="preserve">-Afrika </w:t>
      </w:r>
      <w:proofErr w:type="spellStart"/>
      <w:r>
        <w:rPr>
          <w:rFonts w:cstheme="minorHAnsi"/>
        </w:rPr>
        <w:t>nie</w:t>
      </w:r>
      <w:proofErr w:type="spellEnd"/>
      <w:r>
        <w:rPr>
          <w:rFonts w:cstheme="minorHAnsi"/>
        </w:rPr>
        <w:t xml:space="preserve"> net ‘n</w:t>
      </w:r>
      <w:r w:rsidRPr="00EF0C52">
        <w:rPr>
          <w:rFonts w:cstheme="minorHAnsi"/>
        </w:rPr>
        <w:t xml:space="preserve"> </w:t>
      </w:r>
      <w:proofErr w:type="spellStart"/>
      <w:r w:rsidRPr="00EF0C52">
        <w:rPr>
          <w:rFonts w:cstheme="minorHAnsi"/>
        </w:rPr>
        <w:t>gefaal</w:t>
      </w:r>
      <w:r>
        <w:rPr>
          <w:rFonts w:cstheme="minorHAnsi"/>
        </w:rPr>
        <w:t>de</w:t>
      </w:r>
      <w:proofErr w:type="spellEnd"/>
      <w:r>
        <w:rPr>
          <w:rFonts w:cstheme="minorHAnsi"/>
        </w:rPr>
        <w:t xml:space="preserve"> </w:t>
      </w:r>
      <w:proofErr w:type="spellStart"/>
      <w:r>
        <w:rPr>
          <w:rFonts w:cstheme="minorHAnsi"/>
        </w:rPr>
        <w:t>staat</w:t>
      </w:r>
      <w:proofErr w:type="spellEnd"/>
      <w:r>
        <w:rPr>
          <w:rFonts w:cstheme="minorHAnsi"/>
        </w:rPr>
        <w:t xml:space="preserve"> wees </w:t>
      </w:r>
      <w:proofErr w:type="spellStart"/>
      <w:r>
        <w:rPr>
          <w:rFonts w:cstheme="minorHAnsi"/>
        </w:rPr>
        <w:t>nie</w:t>
      </w:r>
      <w:proofErr w:type="spellEnd"/>
      <w:r>
        <w:rPr>
          <w:rFonts w:cstheme="minorHAnsi"/>
        </w:rPr>
        <w:t xml:space="preserve">, maar ‘n </w:t>
      </w:r>
      <w:proofErr w:type="spellStart"/>
      <w:r>
        <w:rPr>
          <w:rFonts w:cstheme="minorHAnsi"/>
        </w:rPr>
        <w:t>Welsynstaat</w:t>
      </w:r>
      <w:proofErr w:type="spellEnd"/>
      <w:r w:rsidRPr="00EF0C52">
        <w:rPr>
          <w:rFonts w:cstheme="minorHAnsi"/>
        </w:rPr>
        <w:t xml:space="preserve"> </w:t>
      </w:r>
      <w:proofErr w:type="spellStart"/>
      <w:r>
        <w:rPr>
          <w:rFonts w:cstheme="minorHAnsi"/>
        </w:rPr>
        <w:t>bly</w:t>
      </w:r>
      <w:proofErr w:type="spellEnd"/>
      <w:r w:rsidRPr="00EF0C52">
        <w:rPr>
          <w:rFonts w:cstheme="minorHAnsi"/>
        </w:rPr>
        <w:t>.</w:t>
      </w:r>
    </w:p>
    <w:p w14:paraId="6AA95E11" w14:textId="77777777" w:rsidR="00915CA4" w:rsidRPr="00F55E82" w:rsidRDefault="00915CA4" w:rsidP="00450CFA">
      <w:pPr>
        <w:jc w:val="both"/>
        <w:rPr>
          <w:rFonts w:cstheme="minorHAnsi"/>
        </w:rPr>
      </w:pPr>
    </w:p>
    <w:sectPr w:rsidR="00915CA4" w:rsidRPr="00F55E82" w:rsidSect="007565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F3"/>
    <w:rsid w:val="00082A1B"/>
    <w:rsid w:val="00095470"/>
    <w:rsid w:val="000E762D"/>
    <w:rsid w:val="00175504"/>
    <w:rsid w:val="002F6D25"/>
    <w:rsid w:val="003409B1"/>
    <w:rsid w:val="003A37DE"/>
    <w:rsid w:val="00414FF3"/>
    <w:rsid w:val="00450CFA"/>
    <w:rsid w:val="004B465E"/>
    <w:rsid w:val="00520FEE"/>
    <w:rsid w:val="005C595A"/>
    <w:rsid w:val="0064125A"/>
    <w:rsid w:val="006A1603"/>
    <w:rsid w:val="006B00F5"/>
    <w:rsid w:val="006C5A97"/>
    <w:rsid w:val="00715EA9"/>
    <w:rsid w:val="00732283"/>
    <w:rsid w:val="00756556"/>
    <w:rsid w:val="00776185"/>
    <w:rsid w:val="007F3280"/>
    <w:rsid w:val="008C6FEE"/>
    <w:rsid w:val="00915CA4"/>
    <w:rsid w:val="00921180"/>
    <w:rsid w:val="009B098E"/>
    <w:rsid w:val="00BB1709"/>
    <w:rsid w:val="00CE5022"/>
    <w:rsid w:val="00D767B9"/>
    <w:rsid w:val="00D93743"/>
    <w:rsid w:val="00DC2324"/>
    <w:rsid w:val="00E62455"/>
    <w:rsid w:val="00F21D1F"/>
    <w:rsid w:val="00F3382B"/>
    <w:rsid w:val="00F55E82"/>
    <w:rsid w:val="00F67395"/>
    <w:rsid w:val="00F9395B"/>
    <w:rsid w:val="00F962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D9E1929"/>
  <w15:chartTrackingRefBased/>
  <w15:docId w15:val="{0228C9F4-EEE6-B343-8620-1574BCD4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783">
      <w:bodyDiv w:val="1"/>
      <w:marLeft w:val="0"/>
      <w:marRight w:val="0"/>
      <w:marTop w:val="0"/>
      <w:marBottom w:val="0"/>
      <w:divBdr>
        <w:top w:val="none" w:sz="0" w:space="0" w:color="auto"/>
        <w:left w:val="none" w:sz="0" w:space="0" w:color="auto"/>
        <w:bottom w:val="none" w:sz="0" w:space="0" w:color="auto"/>
        <w:right w:val="none" w:sz="0" w:space="0" w:color="auto"/>
      </w:divBdr>
      <w:divsChild>
        <w:div w:id="878005880">
          <w:marLeft w:val="0"/>
          <w:marRight w:val="0"/>
          <w:marTop w:val="0"/>
          <w:marBottom w:val="0"/>
          <w:divBdr>
            <w:top w:val="none" w:sz="0" w:space="0" w:color="auto"/>
            <w:left w:val="none" w:sz="0" w:space="0" w:color="auto"/>
            <w:bottom w:val="none" w:sz="0" w:space="0" w:color="auto"/>
            <w:right w:val="none" w:sz="0" w:space="0" w:color="auto"/>
          </w:divBdr>
        </w:div>
      </w:divsChild>
    </w:div>
    <w:div w:id="131951423">
      <w:bodyDiv w:val="1"/>
      <w:marLeft w:val="0"/>
      <w:marRight w:val="0"/>
      <w:marTop w:val="0"/>
      <w:marBottom w:val="0"/>
      <w:divBdr>
        <w:top w:val="none" w:sz="0" w:space="0" w:color="auto"/>
        <w:left w:val="none" w:sz="0" w:space="0" w:color="auto"/>
        <w:bottom w:val="none" w:sz="0" w:space="0" w:color="auto"/>
        <w:right w:val="none" w:sz="0" w:space="0" w:color="auto"/>
      </w:divBdr>
    </w:div>
    <w:div w:id="893929978">
      <w:bodyDiv w:val="1"/>
      <w:marLeft w:val="0"/>
      <w:marRight w:val="0"/>
      <w:marTop w:val="0"/>
      <w:marBottom w:val="0"/>
      <w:divBdr>
        <w:top w:val="none" w:sz="0" w:space="0" w:color="auto"/>
        <w:left w:val="none" w:sz="0" w:space="0" w:color="auto"/>
        <w:bottom w:val="none" w:sz="0" w:space="0" w:color="auto"/>
        <w:right w:val="none" w:sz="0" w:space="0" w:color="auto"/>
      </w:divBdr>
      <w:divsChild>
        <w:div w:id="846099532">
          <w:marLeft w:val="0"/>
          <w:marRight w:val="0"/>
          <w:marTop w:val="0"/>
          <w:marBottom w:val="0"/>
          <w:divBdr>
            <w:top w:val="none" w:sz="0" w:space="0" w:color="auto"/>
            <w:left w:val="none" w:sz="0" w:space="0" w:color="auto"/>
            <w:bottom w:val="none" w:sz="0" w:space="0" w:color="auto"/>
            <w:right w:val="none" w:sz="0" w:space="0" w:color="auto"/>
          </w:divBdr>
          <w:divsChild>
            <w:div w:id="925573560">
              <w:marLeft w:val="0"/>
              <w:marRight w:val="0"/>
              <w:marTop w:val="0"/>
              <w:marBottom w:val="0"/>
              <w:divBdr>
                <w:top w:val="none" w:sz="0" w:space="0" w:color="auto"/>
                <w:left w:val="none" w:sz="0" w:space="0" w:color="auto"/>
                <w:bottom w:val="none" w:sz="0" w:space="0" w:color="auto"/>
                <w:right w:val="none" w:sz="0" w:space="0" w:color="auto"/>
              </w:divBdr>
              <w:divsChild>
                <w:div w:id="884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33856">
      <w:bodyDiv w:val="1"/>
      <w:marLeft w:val="0"/>
      <w:marRight w:val="0"/>
      <w:marTop w:val="0"/>
      <w:marBottom w:val="0"/>
      <w:divBdr>
        <w:top w:val="none" w:sz="0" w:space="0" w:color="auto"/>
        <w:left w:val="none" w:sz="0" w:space="0" w:color="auto"/>
        <w:bottom w:val="none" w:sz="0" w:space="0" w:color="auto"/>
        <w:right w:val="none" w:sz="0" w:space="0" w:color="auto"/>
      </w:divBdr>
    </w:div>
    <w:div w:id="1770661960">
      <w:bodyDiv w:val="1"/>
      <w:marLeft w:val="0"/>
      <w:marRight w:val="0"/>
      <w:marTop w:val="0"/>
      <w:marBottom w:val="0"/>
      <w:divBdr>
        <w:top w:val="none" w:sz="0" w:space="0" w:color="auto"/>
        <w:left w:val="none" w:sz="0" w:space="0" w:color="auto"/>
        <w:bottom w:val="none" w:sz="0" w:space="0" w:color="auto"/>
        <w:right w:val="none" w:sz="0" w:space="0" w:color="auto"/>
      </w:divBdr>
    </w:div>
    <w:div w:id="17744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Breedt</dc:creator>
  <cp:keywords/>
  <dc:description/>
  <cp:lastModifiedBy>Tammy Breedt</cp:lastModifiedBy>
  <cp:revision>4</cp:revision>
  <dcterms:created xsi:type="dcterms:W3CDTF">2022-05-12T18:37:00Z</dcterms:created>
  <dcterms:modified xsi:type="dcterms:W3CDTF">2022-05-13T06:37:00Z</dcterms:modified>
</cp:coreProperties>
</file>