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496175" w:rsidTr="00496175">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496175">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8726"/>
                  </w:tblGrid>
                  <w:tr w:rsidR="00496175">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49617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96175">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96175">
                                      <w:tc>
                                        <w:tcPr>
                                          <w:tcW w:w="0" w:type="auto"/>
                                          <w:tcMar>
                                            <w:top w:w="0" w:type="dxa"/>
                                            <w:left w:w="270" w:type="dxa"/>
                                            <w:bottom w:w="135" w:type="dxa"/>
                                            <w:right w:w="270" w:type="dxa"/>
                                          </w:tcMar>
                                          <w:hideMark/>
                                        </w:tcPr>
                                        <w:p w:rsidR="00496175" w:rsidRDefault="00496175" w:rsidP="00496175">
                                          <w:pPr>
                                            <w:spacing w:line="360" w:lineRule="auto"/>
                                            <w:rPr>
                                              <w:rFonts w:ascii="Helvetica" w:eastAsia="Times New Roman" w:hAnsi="Helvetica" w:cs="Helvetica"/>
                                              <w:color w:val="656565"/>
                                              <w:sz w:val="18"/>
                                              <w:szCs w:val="18"/>
                                            </w:rPr>
                                          </w:pPr>
                                        </w:p>
                                      </w:tc>
                                    </w:tr>
                                  </w:tbl>
                                  <w:p w:rsidR="00496175" w:rsidRDefault="00496175">
                                    <w:pPr>
                                      <w:rPr>
                                        <w:rFonts w:eastAsia="Times New Roman"/>
                                        <w:sz w:val="20"/>
                                        <w:szCs w:val="20"/>
                                      </w:rPr>
                                    </w:pPr>
                                  </w:p>
                                </w:tc>
                              </w:tr>
                            </w:tbl>
                            <w:p w:rsidR="00496175" w:rsidRDefault="00496175">
                              <w:pPr>
                                <w:rPr>
                                  <w:rFonts w:eastAsia="Times New Roman"/>
                                  <w:sz w:val="20"/>
                                  <w:szCs w:val="20"/>
                                </w:rPr>
                              </w:pPr>
                            </w:p>
                          </w:tc>
                        </w:tr>
                      </w:tbl>
                      <w:p w:rsidR="00496175" w:rsidRDefault="00496175">
                        <w:pPr>
                          <w:rPr>
                            <w:rFonts w:eastAsia="Times New Roman"/>
                            <w:sz w:val="20"/>
                            <w:szCs w:val="20"/>
                          </w:rPr>
                        </w:pPr>
                      </w:p>
                    </w:tc>
                  </w:tr>
                  <w:tr w:rsidR="00496175">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49617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496175">
                                <w:tc>
                                  <w:tcPr>
                                    <w:tcW w:w="0" w:type="auto"/>
                                    <w:tcMar>
                                      <w:top w:w="0" w:type="dxa"/>
                                      <w:left w:w="135" w:type="dxa"/>
                                      <w:bottom w:w="0" w:type="dxa"/>
                                      <w:right w:w="135" w:type="dxa"/>
                                    </w:tcMar>
                                    <w:hideMark/>
                                  </w:tcPr>
                                  <w:p w:rsidR="00496175" w:rsidRDefault="00496175">
                                    <w:pPr>
                                      <w:jc w:val="center"/>
                                      <w:rPr>
                                        <w:rFonts w:eastAsia="Times New Roman"/>
                                      </w:rPr>
                                    </w:pPr>
                                  </w:p>
                                </w:tc>
                              </w:tr>
                            </w:tbl>
                            <w:p w:rsidR="00496175" w:rsidRDefault="00496175">
                              <w:pPr>
                                <w:rPr>
                                  <w:rFonts w:eastAsia="Times New Roman"/>
                                  <w:sz w:val="20"/>
                                  <w:szCs w:val="20"/>
                                </w:rPr>
                              </w:pPr>
                            </w:p>
                          </w:tc>
                        </w:tr>
                      </w:tbl>
                      <w:p w:rsidR="00496175" w:rsidRDefault="00496175">
                        <w:pPr>
                          <w:rPr>
                            <w:rFonts w:eastAsia="Times New Roman"/>
                            <w:sz w:val="20"/>
                            <w:szCs w:val="20"/>
                          </w:rPr>
                        </w:pPr>
                      </w:p>
                    </w:tc>
                  </w:tr>
                  <w:tr w:rsidR="00496175">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49617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96175">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96175">
                                      <w:tc>
                                        <w:tcPr>
                                          <w:tcW w:w="0" w:type="auto"/>
                                          <w:tcMar>
                                            <w:top w:w="0" w:type="dxa"/>
                                            <w:left w:w="270" w:type="dxa"/>
                                            <w:bottom w:w="135" w:type="dxa"/>
                                            <w:right w:w="270" w:type="dxa"/>
                                          </w:tcMar>
                                          <w:hideMark/>
                                        </w:tcPr>
                                        <w:p w:rsidR="00496175" w:rsidRDefault="00496175">
                                          <w:pPr>
                                            <w:spacing w:line="360" w:lineRule="auto"/>
                                            <w:rPr>
                                              <w:rFonts w:ascii="Helvetica" w:eastAsia="Times New Roman" w:hAnsi="Helvetica" w:cs="Helvetica"/>
                                              <w:color w:val="202020"/>
                                            </w:rPr>
                                          </w:pPr>
                                          <w:r>
                                            <w:rPr>
                                              <w:rStyle w:val="Strong"/>
                                              <w:rFonts w:ascii="Helvetica" w:eastAsia="Times New Roman" w:hAnsi="Helvetica" w:cs="Helvetica"/>
                                              <w:color w:val="202020"/>
                                            </w:rPr>
                                            <w:t>MEDIA STATEMENT</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AD HOC COMMITTEE ON SECTION 25 ADOPTS REPORT ON PUBLIC PARTICIPATION</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 xml:space="preserve">Parliament, Friday, 16 April 2021 – </w:t>
                                          </w:r>
                                          <w:r>
                                            <w:rPr>
                                              <w:rFonts w:ascii="Helvetica" w:eastAsia="Times New Roman" w:hAnsi="Helvetica" w:cs="Helvetica"/>
                                              <w:color w:val="202020"/>
                                            </w:rPr>
                                            <w:t>The Ad Hoc Committee to Initiate and Introduce Legislation Amending Section 25 of the Constitution, tasked with drafting amendments that will see the expropriation of land without compensation, today adopted the committee report on public participation.</w:t>
                                          </w:r>
                                          <w:r>
                                            <w:rPr>
                                              <w:rFonts w:ascii="Helvetica" w:eastAsia="Times New Roman" w:hAnsi="Helvetica" w:cs="Helvetica"/>
                                              <w:color w:val="202020"/>
                                            </w:rPr>
                                            <w:br/>
                                            <w:t> </w:t>
                                          </w:r>
                                          <w:r>
                                            <w:rPr>
                                              <w:rFonts w:ascii="Helvetica" w:eastAsia="Times New Roman" w:hAnsi="Helvetica" w:cs="Helvetica"/>
                                              <w:color w:val="202020"/>
                                            </w:rPr>
                                            <w:br/>
                                            <w:t xml:space="preserve">Committee Chairperson Dr </w:t>
                                          </w:r>
                                          <w:proofErr w:type="spellStart"/>
                                          <w:r>
                                            <w:rPr>
                                              <w:rFonts w:ascii="Helvetica" w:eastAsia="Times New Roman" w:hAnsi="Helvetica" w:cs="Helvetica"/>
                                              <w:color w:val="202020"/>
                                            </w:rPr>
                                            <w:t>Mathole</w:t>
                                          </w:r>
                                          <w:proofErr w:type="spellEnd"/>
                                          <w:r>
                                            <w:rPr>
                                              <w:rFonts w:ascii="Helvetica" w:eastAsia="Times New Roman" w:hAnsi="Helvetica" w:cs="Helvetica"/>
                                              <w:color w:val="202020"/>
                                            </w:rPr>
                                            <w:t xml:space="preserve"> </w:t>
                                          </w:r>
                                          <w:proofErr w:type="spellStart"/>
                                          <w:r>
                                            <w:rPr>
                                              <w:rFonts w:ascii="Helvetica" w:eastAsia="Times New Roman" w:hAnsi="Helvetica" w:cs="Helvetica"/>
                                              <w:color w:val="202020"/>
                                            </w:rPr>
                                            <w:t>Motshekga</w:t>
                                          </w:r>
                                          <w:proofErr w:type="spellEnd"/>
                                          <w:r>
                                            <w:rPr>
                                              <w:rFonts w:ascii="Helvetica" w:eastAsia="Times New Roman" w:hAnsi="Helvetica" w:cs="Helvetica"/>
                                              <w:color w:val="202020"/>
                                            </w:rPr>
                                            <w:t xml:space="preserve"> said this now clears the way for the committee to start engaging and deliberating on the “wording and format” of the 18th Constitutional Amendment Bill.</w:t>
                                          </w:r>
                                          <w:r>
                                            <w:rPr>
                                              <w:rFonts w:ascii="Helvetica" w:eastAsia="Times New Roman" w:hAnsi="Helvetica" w:cs="Helvetica"/>
                                              <w:color w:val="202020"/>
                                            </w:rPr>
                                            <w:br/>
                                            <w:t> </w:t>
                                          </w:r>
                                          <w:r>
                                            <w:rPr>
                                              <w:rFonts w:ascii="Helvetica" w:eastAsia="Times New Roman" w:hAnsi="Helvetica" w:cs="Helvetica"/>
                                              <w:color w:val="202020"/>
                                            </w:rPr>
                                            <w:br/>
                                            <w:t>“With the report being adopted, the real work of what should be contained in the Bill and the way it is formulated starts now. From the outset, all members of the committee departed from the premise that our parliamentary system is a representative and participatory system, and that public representatives do not have the monopoly of wisdom and must therefore involve the public in all legislative processes. This means public participation is a constitutional imperative. In its work, the committee was guided by the Constitutional Court decisions and the rules of Parliament.”</w:t>
                                          </w:r>
                                          <w:r>
                                            <w:rPr>
                                              <w:rFonts w:ascii="Helvetica" w:eastAsia="Times New Roman" w:hAnsi="Helvetica" w:cs="Helvetica"/>
                                              <w:color w:val="202020"/>
                                            </w:rPr>
                                            <w:br/>
                                            <w:t> </w:t>
                                          </w:r>
                                          <w:r>
                                            <w:rPr>
                                              <w:rFonts w:ascii="Helvetica" w:eastAsia="Times New Roman" w:hAnsi="Helvetica" w:cs="Helvetica"/>
                                              <w:color w:val="202020"/>
                                            </w:rPr>
                                            <w:br/>
                                            <w:t xml:space="preserve">Dr </w:t>
                                          </w:r>
                                          <w:proofErr w:type="spellStart"/>
                                          <w:r>
                                            <w:rPr>
                                              <w:rFonts w:ascii="Helvetica" w:eastAsia="Times New Roman" w:hAnsi="Helvetica" w:cs="Helvetica"/>
                                              <w:color w:val="202020"/>
                                            </w:rPr>
                                            <w:t>Motshekga</w:t>
                                          </w:r>
                                          <w:proofErr w:type="spellEnd"/>
                                          <w:r>
                                            <w:rPr>
                                              <w:rFonts w:ascii="Helvetica" w:eastAsia="Times New Roman" w:hAnsi="Helvetica" w:cs="Helvetica"/>
                                              <w:color w:val="202020"/>
                                            </w:rPr>
                                            <w:t xml:space="preserve"> said this process started with a consultative workshop that included all stakeholders and interested parties. The draft Bill was agreed to by all parties as a point of departure for public hearings. He said that despite the interruptions caused by the outbreak of Covid-19 pandemic, the committee conducted successful public hearings in all nine provinces. An </w:t>
                                          </w:r>
                                          <w:r>
                                            <w:rPr>
                                              <w:rFonts w:ascii="Helvetica" w:eastAsia="Times New Roman" w:hAnsi="Helvetica" w:cs="Helvetica"/>
                                              <w:color w:val="202020"/>
                                            </w:rPr>
                                            <w:lastRenderedPageBreak/>
                                            <w:t>opportunity was further given to those who requested in written submissions to elaborate further during oral presentations to amplify their submissions. Ministers were also given an opportunity to make inputs on behalf of departments.</w:t>
                                          </w:r>
                                          <w:r>
                                            <w:rPr>
                                              <w:rFonts w:ascii="Helvetica" w:eastAsia="Times New Roman" w:hAnsi="Helvetica" w:cs="Helvetica"/>
                                              <w:color w:val="202020"/>
                                            </w:rPr>
                                            <w:br/>
                                            <w:t> </w:t>
                                          </w:r>
                                          <w:r>
                                            <w:rPr>
                                              <w:rFonts w:ascii="Helvetica" w:eastAsia="Times New Roman" w:hAnsi="Helvetica" w:cs="Helvetica"/>
                                              <w:color w:val="202020"/>
                                            </w:rPr>
                                            <w:br/>
                                            <w:t>He further stated that the adoption of this report now opens the door for the committee to begin with the consideration of the Bill based on all the inputs.</w:t>
                                          </w:r>
                                          <w:r>
                                            <w:rPr>
                                              <w:rFonts w:ascii="Helvetica" w:eastAsia="Times New Roman" w:hAnsi="Helvetica" w:cs="Helvetica"/>
                                              <w:color w:val="202020"/>
                                            </w:rPr>
                                            <w:br/>
                                            <w:t> </w:t>
                                          </w:r>
                                          <w:r>
                                            <w:rPr>
                                              <w:rFonts w:ascii="Helvetica" w:eastAsia="Times New Roman" w:hAnsi="Helvetica" w:cs="Helvetica"/>
                                              <w:color w:val="202020"/>
                                            </w:rPr>
                                            <w:br/>
                                            <w:t> </w:t>
                                          </w:r>
                                          <w:r>
                                            <w:rPr>
                                              <w:rFonts w:ascii="Helvetica" w:eastAsia="Times New Roman" w:hAnsi="Helvetica" w:cs="Helvetica"/>
                                              <w:color w:val="202020"/>
                                            </w:rPr>
                                            <w:br/>
                                            <w:t xml:space="preserve">“The committee resolved to give members until early May to consult within their political parties on the Bill and the report, before deliberations on the text of the Bill starts. This will give us sufficient time to conclude the work of his committee by 21 May 2021,” said Dr </w:t>
                                          </w:r>
                                          <w:proofErr w:type="spellStart"/>
                                          <w:r>
                                            <w:rPr>
                                              <w:rFonts w:ascii="Helvetica" w:eastAsia="Times New Roman" w:hAnsi="Helvetica" w:cs="Helvetica"/>
                                              <w:color w:val="202020"/>
                                            </w:rPr>
                                            <w:t>Motshekga</w:t>
                                          </w:r>
                                          <w:proofErr w:type="spellEnd"/>
                                          <w:r>
                                            <w:rPr>
                                              <w:rFonts w:ascii="Helvetica" w:eastAsia="Times New Roman" w:hAnsi="Helvetica" w:cs="Helvetica"/>
                                              <w:color w:val="202020"/>
                                            </w:rPr>
                                            <w:t>.</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ISSUED BY THE PARLIAMENTARY COMMUNICATION SERVICES ON BEHALF OF THE CHAIRPERSON OF THE AD HOC COMMITTEE TO INITIATE AND INTRODUCE LEGISLATION AMENDING SECTION 25 OF THE CONSTITUTION, DR MATHOLE MOTSHEKGA.</w:t>
                                          </w:r>
                                          <w:r>
                                            <w:rPr>
                                              <w:rFonts w:ascii="Helvetica" w:eastAsia="Times New Roman" w:hAnsi="Helvetica" w:cs="Helvetica"/>
                                              <w:color w:val="202020"/>
                                            </w:rPr>
                                            <w:br/>
                                            <w:t> </w:t>
                                          </w:r>
                                          <w:r>
                                            <w:rPr>
                                              <w:rFonts w:ascii="Helvetica" w:eastAsia="Times New Roman" w:hAnsi="Helvetica" w:cs="Helvetica"/>
                                              <w:color w:val="202020"/>
                                            </w:rPr>
                                            <w:br/>
                                            <w:t>For media enquiries or interviews, please contact the committee’s Media Officer:</w:t>
                                          </w:r>
                                          <w:r>
                                            <w:rPr>
                                              <w:rFonts w:ascii="Helvetica" w:eastAsia="Times New Roman" w:hAnsi="Helvetica" w:cs="Helvetica"/>
                                              <w:color w:val="202020"/>
                                            </w:rPr>
                                            <w:br/>
                                          </w:r>
                                          <w:r>
                                            <w:rPr>
                                              <w:rStyle w:val="Strong"/>
                                              <w:rFonts w:ascii="Helvetica" w:eastAsia="Times New Roman" w:hAnsi="Helvetica" w:cs="Helvetica"/>
                                              <w:color w:val="202020"/>
                                            </w:rPr>
                                            <w:t>Name: Rajaa Azzakani (Ms)</w:t>
                                          </w:r>
                                          <w:r>
                                            <w:rPr>
                                              <w:rFonts w:ascii="Helvetica" w:eastAsia="Times New Roman" w:hAnsi="Helvetica" w:cs="Helvetica"/>
                                              <w:color w:val="202020"/>
                                            </w:rPr>
                                            <w:br/>
                                          </w:r>
                                          <w:r>
                                            <w:rPr>
                                              <w:rStyle w:val="Strong"/>
                                              <w:rFonts w:ascii="Helvetica" w:eastAsia="Times New Roman" w:hAnsi="Helvetica" w:cs="Helvetica"/>
                                              <w:color w:val="202020"/>
                                            </w:rPr>
                                            <w:t>Tel: 021 403 8437</w:t>
                                          </w:r>
                                          <w:r>
                                            <w:rPr>
                                              <w:rFonts w:ascii="Helvetica" w:eastAsia="Times New Roman" w:hAnsi="Helvetica" w:cs="Helvetica"/>
                                              <w:color w:val="202020"/>
                                            </w:rPr>
                                            <w:br/>
                                          </w:r>
                                          <w:r>
                                            <w:rPr>
                                              <w:rStyle w:val="Strong"/>
                                              <w:rFonts w:ascii="Helvetica" w:eastAsia="Times New Roman" w:hAnsi="Helvetica" w:cs="Helvetica"/>
                                              <w:color w:val="202020"/>
                                            </w:rPr>
                                            <w:t>Cell: 081 703 9542</w:t>
                                          </w:r>
                                          <w:r>
                                            <w:rPr>
                                              <w:rFonts w:ascii="Helvetica" w:eastAsia="Times New Roman" w:hAnsi="Helvetica" w:cs="Helvetica"/>
                                              <w:color w:val="202020"/>
                                            </w:rPr>
                                            <w:br/>
                                          </w:r>
                                          <w:r>
                                            <w:rPr>
                                              <w:rStyle w:val="Strong"/>
                                              <w:rFonts w:ascii="Helvetica" w:eastAsia="Times New Roman" w:hAnsi="Helvetica" w:cs="Helvetica"/>
                                              <w:color w:val="202020"/>
                                            </w:rPr>
                                            <w:t xml:space="preserve">E-mail: </w:t>
                                          </w:r>
                                          <w:hyperlink r:id="rId4" w:history="1">
                                            <w:r>
                                              <w:rPr>
                                                <w:rStyle w:val="Hyperlink"/>
                                                <w:rFonts w:ascii="Helvetica" w:eastAsia="Times New Roman" w:hAnsi="Helvetica" w:cs="Helvetica"/>
                                              </w:rPr>
                                              <w:t>razzakani@parliament.gov.za</w:t>
                                            </w:r>
                                          </w:hyperlink>
                                          <w:r>
                                            <w:rPr>
                                              <w:rFonts w:ascii="Helvetica" w:eastAsia="Times New Roman" w:hAnsi="Helvetica" w:cs="Helvetica"/>
                                              <w:color w:val="202020"/>
                                            </w:rPr>
                                            <w:br/>
                                            <w:t> </w:t>
                                          </w:r>
                                          <w:r>
                                            <w:rPr>
                                              <w:rFonts w:ascii="Helvetica" w:eastAsia="Times New Roman" w:hAnsi="Helvetica" w:cs="Helvetica"/>
                                              <w:color w:val="202020"/>
                                            </w:rPr>
                                            <w:br/>
                                            <w:t>To keep up to date with the work of Parliament, please go to the daily Parliamentary Papers:</w:t>
                                          </w:r>
                                          <w:r>
                                            <w:rPr>
                                              <w:rFonts w:ascii="Helvetica" w:eastAsia="Times New Roman" w:hAnsi="Helvetica" w:cs="Helvetica"/>
                                              <w:color w:val="202020"/>
                                            </w:rPr>
                                            <w:br/>
                                          </w:r>
                                          <w:hyperlink r:id="rId5" w:history="1">
                                            <w:r>
                                              <w:rPr>
                                                <w:rStyle w:val="Hyperlink"/>
                                                <w:rFonts w:ascii="Helvetica" w:eastAsia="Times New Roman" w:hAnsi="Helvetica" w:cs="Helvetica"/>
                                                <w:color w:val="007C89"/>
                                              </w:rPr>
                                              <w:t xml:space="preserve">Parliamentary </w:t>
                                            </w:r>
                                            <w:proofErr w:type="spellStart"/>
                                            <w:r>
                                              <w:rPr>
                                                <w:rStyle w:val="Hyperlink"/>
                                                <w:rFonts w:ascii="Helvetica" w:eastAsia="Times New Roman" w:hAnsi="Helvetica" w:cs="Helvetica"/>
                                                <w:color w:val="007C89"/>
                                              </w:rPr>
                                              <w:t>Programme</w:t>
                                            </w:r>
                                          </w:hyperlink>
                                          <w:r>
                                            <w:rPr>
                                              <w:rFonts w:ascii="Helvetica" w:eastAsia="Times New Roman" w:hAnsi="Helvetica" w:cs="Helvetica"/>
                                              <w:color w:val="202020"/>
                                            </w:rPr>
                                            <w:t>,</w:t>
                                          </w:r>
                                          <w:hyperlink r:id="rId6" w:history="1">
                                            <w:r>
                                              <w:rPr>
                                                <w:rStyle w:val="Hyperlink"/>
                                                <w:rFonts w:ascii="Helvetica" w:eastAsia="Times New Roman" w:hAnsi="Helvetica" w:cs="Helvetica"/>
                                                <w:color w:val="007C89"/>
                                              </w:rPr>
                                              <w:t>Order</w:t>
                                            </w:r>
                                            <w:proofErr w:type="spellEnd"/>
                                            <w:r>
                                              <w:rPr>
                                                <w:rStyle w:val="Hyperlink"/>
                                                <w:rFonts w:ascii="Helvetica" w:eastAsia="Times New Roman" w:hAnsi="Helvetica" w:cs="Helvetica"/>
                                                <w:color w:val="007C89"/>
                                              </w:rPr>
                                              <w:t xml:space="preserve"> Papers</w:t>
                                            </w:r>
                                          </w:hyperlink>
                                          <w:r>
                                            <w:rPr>
                                              <w:rFonts w:ascii="Helvetica" w:eastAsia="Times New Roman" w:hAnsi="Helvetica" w:cs="Helvetica"/>
                                              <w:color w:val="202020"/>
                                            </w:rPr>
                                            <w:t xml:space="preserve">, </w:t>
                                          </w:r>
                                          <w:hyperlink r:id="rId7" w:history="1">
                                            <w:r>
                                              <w:rPr>
                                                <w:rStyle w:val="Hyperlink"/>
                                                <w:rFonts w:ascii="Helvetica" w:eastAsia="Times New Roman" w:hAnsi="Helvetica" w:cs="Helvetica"/>
                                                <w:color w:val="007C89"/>
                                              </w:rPr>
                                              <w:t>Minutes of Proceedings</w:t>
                                            </w:r>
                                          </w:hyperlink>
                                          <w:r>
                                            <w:rPr>
                                              <w:rFonts w:ascii="Helvetica" w:eastAsia="Times New Roman" w:hAnsi="Helvetica" w:cs="Helvetica"/>
                                              <w:color w:val="202020"/>
                                            </w:rPr>
                                            <w:t xml:space="preserve">, </w:t>
                                          </w:r>
                                          <w:hyperlink r:id="rId8" w:history="1">
                                            <w:r>
                                              <w:rPr>
                                                <w:rStyle w:val="Hyperlink"/>
                                                <w:rFonts w:ascii="Helvetica" w:eastAsia="Times New Roman" w:hAnsi="Helvetica" w:cs="Helvetica"/>
                                                <w:color w:val="007C89"/>
                                              </w:rPr>
                                              <w:t>ATCs</w:t>
                                            </w:r>
                                          </w:hyperlink>
                                          <w:r>
                                            <w:rPr>
                                              <w:rFonts w:ascii="Helvetica" w:eastAsia="Times New Roman" w:hAnsi="Helvetica" w:cs="Helvetica"/>
                                              <w:color w:val="202020"/>
                                            </w:rPr>
                                            <w:t xml:space="preserve">, </w:t>
                                          </w:r>
                                          <w:hyperlink r:id="rId9" w:history="1">
                                            <w:r>
                                              <w:rPr>
                                                <w:rStyle w:val="Hyperlink"/>
                                                <w:rFonts w:ascii="Helvetica" w:eastAsia="Times New Roman" w:hAnsi="Helvetica" w:cs="Helvetica"/>
                                                <w:color w:val="007C89"/>
                                              </w:rPr>
                                              <w:t>Question Papers</w:t>
                                            </w:r>
                                          </w:hyperlink>
                                          <w:r>
                                            <w:rPr>
                                              <w:rFonts w:ascii="Helvetica" w:eastAsia="Times New Roman" w:hAnsi="Helvetica" w:cs="Helvetica"/>
                                              <w:color w:val="202020"/>
                                            </w:rPr>
                                            <w:t xml:space="preserve">, </w:t>
                                          </w:r>
                                          <w:hyperlink r:id="rId10" w:history="1">
                                            <w:r>
                                              <w:rPr>
                                                <w:rStyle w:val="Hyperlink"/>
                                                <w:rFonts w:ascii="Helvetica" w:eastAsia="Times New Roman" w:hAnsi="Helvetica" w:cs="Helvetica"/>
                                                <w:color w:val="007C89"/>
                                              </w:rPr>
                                              <w:t>Internal Question Papers</w:t>
                                            </w:r>
                                          </w:hyperlink>
                                          <w:r>
                                            <w:rPr>
                                              <w:rFonts w:ascii="Helvetica" w:eastAsia="Times New Roman" w:hAnsi="Helvetica" w:cs="Helvetica"/>
                                              <w:color w:val="202020"/>
                                            </w:rPr>
                                            <w:t>.</w:t>
                                          </w:r>
                                          <w:r>
                                            <w:rPr>
                                              <w:rFonts w:ascii="Helvetica" w:eastAsia="Times New Roman" w:hAnsi="Helvetica" w:cs="Helvetica"/>
                                              <w:color w:val="202020"/>
                                            </w:rPr>
                                            <w:br/>
                                            <w:t> </w:t>
                                          </w:r>
                                          <w:r>
                                            <w:rPr>
                                              <w:rFonts w:ascii="Helvetica" w:eastAsia="Times New Roman" w:hAnsi="Helvetica" w:cs="Helvetica"/>
                                              <w:color w:val="202020"/>
                                            </w:rPr>
                                            <w:br/>
                                          </w:r>
                                          <w:r>
                                            <w:rPr>
                                              <w:rFonts w:ascii="Helvetica" w:eastAsia="Times New Roman" w:hAnsi="Helvetica" w:cs="Helvetica"/>
                                              <w:color w:val="202020"/>
                                            </w:rPr>
                                            <w:lastRenderedPageBreak/>
                                            <w:t>To access your Parliament online press control (Ctrl) and simultaneously click one of the icons below:</w:t>
                                          </w:r>
                                          <w:r>
                                            <w:rPr>
                                              <w:rFonts w:ascii="Helvetica" w:eastAsia="Times New Roman" w:hAnsi="Helvetica" w:cs="Helvetica"/>
                                              <w:color w:val="202020"/>
                                            </w:rPr>
                                            <w:br/>
                                            <w:t xml:space="preserve">  </w:t>
                                          </w:r>
                                        </w:p>
                                        <w:tbl>
                                          <w:tblPr>
                                            <w:tblW w:w="0" w:type="auto"/>
                                            <w:tblCellMar>
                                              <w:left w:w="0" w:type="dxa"/>
                                              <w:right w:w="0" w:type="dxa"/>
                                            </w:tblCellMar>
                                            <w:tblLook w:val="04A0" w:firstRow="1" w:lastRow="0" w:firstColumn="1" w:lastColumn="0" w:noHBand="0" w:noVBand="1"/>
                                          </w:tblPr>
                                          <w:tblGrid>
                                            <w:gridCol w:w="585"/>
                                            <w:gridCol w:w="585"/>
                                            <w:gridCol w:w="585"/>
                                            <w:gridCol w:w="585"/>
                                            <w:gridCol w:w="585"/>
                                            <w:gridCol w:w="585"/>
                                            <w:gridCol w:w="585"/>
                                            <w:gridCol w:w="585"/>
                                          </w:tblGrid>
                                          <w:tr w:rsidR="00496175">
                                            <w:tc>
                                              <w:tcPr>
                                                <w:tcW w:w="585" w:type="dxa"/>
                                                <w:vAlign w:val="center"/>
                                                <w:hideMark/>
                                              </w:tcPr>
                                              <w:p w:rsidR="00496175" w:rsidRDefault="00496175">
                                                <w:pPr>
                                                  <w:rPr>
                                                    <w:rFonts w:ascii="Helvetica" w:eastAsia="Times New Roman" w:hAnsi="Helvetica" w:cs="Helvetica"/>
                                                    <w:color w:val="202020"/>
                                                  </w:rPr>
                                                </w:pPr>
                                              </w:p>
                                            </w:tc>
                                            <w:tc>
                                              <w:tcPr>
                                                <w:tcW w:w="585" w:type="dxa"/>
                                                <w:vAlign w:val="center"/>
                                                <w:hideMark/>
                                              </w:tcPr>
                                              <w:p w:rsidR="00496175" w:rsidRDefault="00496175">
                                                <w:pPr>
                                                  <w:rPr>
                                                    <w:rStyle w:val="Hyperlink"/>
                                                    <w:color w:val="auto"/>
                                                    <w:u w:val="none"/>
                                                  </w:rPr>
                                                </w:pPr>
                                                <w:hyperlink r:id="rId11" w:history="1">
                                                  <w:hyperlink r:id="rId12" w:history="1"/>
                                                </w:hyperlink>
                                              </w:p>
                                            </w:tc>
                                            <w:tc>
                                              <w:tcPr>
                                                <w:tcW w:w="585" w:type="dxa"/>
                                                <w:vAlign w:val="center"/>
                                                <w:hideMark/>
                                              </w:tcPr>
                                              <w:p w:rsidR="00496175" w:rsidRDefault="00496175">
                                                <w:pPr>
                                                  <w:rPr>
                                                    <w:rStyle w:val="Hyperlink"/>
                                                    <w:rFonts w:eastAsia="Times New Roman"/>
                                                    <w:color w:val="auto"/>
                                                    <w:u w:val="none"/>
                                                  </w:rPr>
                                                </w:pPr>
                                                <w:hyperlink r:id="rId13" w:history="1">
                                                  <w:hyperlink r:id="rId14" w:tgtFrame="_blank" w:history="1"/>
                                                </w:hyperlink>
                                              </w:p>
                                            </w:tc>
                                            <w:tc>
                                              <w:tcPr>
                                                <w:tcW w:w="585" w:type="dxa"/>
                                                <w:vAlign w:val="center"/>
                                                <w:hideMark/>
                                              </w:tcPr>
                                              <w:p w:rsidR="00496175" w:rsidRDefault="00496175">
                                                <w:pPr>
                                                  <w:rPr>
                                                    <w:rStyle w:val="Hyperlink"/>
                                                    <w:rFonts w:eastAsia="Times New Roman"/>
                                                    <w:color w:val="auto"/>
                                                    <w:u w:val="none"/>
                                                  </w:rPr>
                                                </w:pPr>
                                                <w:hyperlink r:id="rId15" w:history="1">
                                                  <w:hyperlink r:id="rId16" w:tgtFrame="_blank" w:history="1"/>
                                                </w:hyperlink>
                                              </w:p>
                                            </w:tc>
                                            <w:tc>
                                              <w:tcPr>
                                                <w:tcW w:w="585" w:type="dxa"/>
                                                <w:vAlign w:val="center"/>
                                                <w:hideMark/>
                                              </w:tcPr>
                                              <w:p w:rsidR="00496175" w:rsidRDefault="00496175">
                                                <w:pPr>
                                                  <w:rPr>
                                                    <w:rStyle w:val="Hyperlink"/>
                                                    <w:rFonts w:eastAsia="Times New Roman"/>
                                                    <w:color w:val="auto"/>
                                                    <w:u w:val="none"/>
                                                  </w:rPr>
                                                </w:pPr>
                                                <w:hyperlink r:id="rId17" w:history="1">
                                                  <w:hyperlink r:id="rId18" w:tgtFrame="_blank" w:history="1"/>
                                                </w:hyperlink>
                                              </w:p>
                                            </w:tc>
                                            <w:tc>
                                              <w:tcPr>
                                                <w:tcW w:w="585" w:type="dxa"/>
                                                <w:vAlign w:val="center"/>
                                                <w:hideMark/>
                                              </w:tcPr>
                                              <w:p w:rsidR="00496175" w:rsidRDefault="00496175">
                                                <w:pPr>
                                                  <w:rPr>
                                                    <w:rStyle w:val="Hyperlink"/>
                                                    <w:rFonts w:eastAsia="Times New Roman"/>
                                                    <w:color w:val="auto"/>
                                                    <w:u w:val="none"/>
                                                  </w:rPr>
                                                </w:pPr>
                                                <w:hyperlink r:id="rId19" w:history="1">
                                                  <w:hyperlink r:id="rId20" w:history="1"/>
                                                </w:hyperlink>
                                              </w:p>
                                            </w:tc>
                                            <w:tc>
                                              <w:tcPr>
                                                <w:tcW w:w="585" w:type="dxa"/>
                                                <w:vAlign w:val="center"/>
                                                <w:hideMark/>
                                              </w:tcPr>
                                              <w:p w:rsidR="00496175" w:rsidRDefault="00496175">
                                                <w:pPr>
                                                  <w:rPr>
                                                    <w:rStyle w:val="Hyperlink"/>
                                                    <w:rFonts w:eastAsia="Times New Roman"/>
                                                    <w:color w:val="auto"/>
                                                    <w:u w:val="none"/>
                                                  </w:rPr>
                                                </w:pPr>
                                                <w:hyperlink r:id="rId21" w:history="1">
                                                  <w:hyperlink r:id="rId22" w:history="1"/>
                                                </w:hyperlink>
                                              </w:p>
                                            </w:tc>
                                            <w:tc>
                                              <w:tcPr>
                                                <w:tcW w:w="585" w:type="dxa"/>
                                                <w:vAlign w:val="center"/>
                                                <w:hideMark/>
                                              </w:tcPr>
                                              <w:p w:rsidR="00496175" w:rsidRDefault="00496175">
                                                <w:pPr>
                                                  <w:rPr>
                                                    <w:rStyle w:val="Hyperlink"/>
                                                    <w:rFonts w:eastAsia="Times New Roman"/>
                                                    <w:color w:val="auto"/>
                                                    <w:u w:val="none"/>
                                                  </w:rPr>
                                                </w:pPr>
                                                <w:hyperlink r:id="rId23" w:history="1">
                                                  <w:hyperlink r:id="rId24" w:history="1"/>
                                                </w:hyperlink>
                                              </w:p>
                                            </w:tc>
                                          </w:tr>
                                        </w:tbl>
                                        <w:p w:rsidR="00496175" w:rsidRDefault="00496175">
                                          <w:pPr>
                                            <w:spacing w:line="360" w:lineRule="auto"/>
                                            <w:rPr>
                                              <w:rStyle w:val="Hyperlink"/>
                                              <w:rFonts w:ascii="Helvetica" w:eastAsia="Times New Roman" w:hAnsi="Helvetica" w:cs="Helvetica"/>
                                              <w:color w:val="202020"/>
                                              <w:u w:val="none"/>
                                            </w:rPr>
                                          </w:pPr>
                                          <w:hyperlink r:id="rId25" w:history="1">
                                            <w:r>
                                              <w:rPr>
                                                <w:rStyle w:val="Hyperlink"/>
                                                <w:rFonts w:ascii="Helvetica" w:eastAsia="Times New Roman" w:hAnsi="Helvetica" w:cs="Helvetica"/>
                                                <w:color w:val="202020"/>
                                                <w:u w:val="none"/>
                                              </w:rPr>
                                              <w:t> </w:t>
                                            </w:r>
                                            <w:r>
                                              <w:rPr>
                                                <w:rFonts w:ascii="Helvetica" w:eastAsia="Times New Roman" w:hAnsi="Helvetica" w:cs="Helvetica"/>
                                                <w:color w:val="202020"/>
                                              </w:rPr>
                                              <w:br/>
                                            </w:r>
                                            <w:r>
                                              <w:rPr>
                                                <w:rStyle w:val="Hyperlink"/>
                                                <w:rFonts w:ascii="Helvetica" w:eastAsia="Times New Roman" w:hAnsi="Helvetica" w:cs="Helvetica"/>
                                                <w:color w:val="202020"/>
                                                <w:u w:val="none"/>
                                              </w:rPr>
                                              <w:t xml:space="preserve">  </w:t>
                                            </w:r>
                                          </w:hyperlink>
                                        </w:p>
                                      </w:tc>
                                    </w:tr>
                                  </w:tbl>
                                  <w:p w:rsidR="00496175" w:rsidRDefault="00496175">
                                    <w:pPr>
                                      <w:rPr>
                                        <w:sz w:val="20"/>
                                        <w:szCs w:val="20"/>
                                      </w:rPr>
                                    </w:pPr>
                                  </w:p>
                                </w:tc>
                              </w:tr>
                            </w:tbl>
                            <w:p w:rsidR="00496175" w:rsidRDefault="00496175">
                              <w:pPr>
                                <w:rPr>
                                  <w:rFonts w:eastAsia="Times New Roman"/>
                                  <w:sz w:val="20"/>
                                  <w:szCs w:val="20"/>
                                </w:rPr>
                              </w:pPr>
                            </w:p>
                          </w:tc>
                        </w:tr>
                      </w:tbl>
                      <w:p w:rsidR="00496175" w:rsidRDefault="00496175">
                        <w:pPr>
                          <w:rPr>
                            <w:rFonts w:eastAsia="Times New Roman"/>
                            <w:sz w:val="20"/>
                            <w:szCs w:val="20"/>
                          </w:rPr>
                        </w:pPr>
                      </w:p>
                    </w:tc>
                  </w:tr>
                  <w:tr w:rsidR="00496175">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496175">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496175">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496175">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16"/>
                                          </w:tblGrid>
                                          <w:tr w:rsidR="00496175">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1638"/>
                                                  <w:gridCol w:w="1038"/>
                                                  <w:gridCol w:w="1186"/>
                                                  <w:gridCol w:w="1151"/>
                                                  <w:gridCol w:w="1192"/>
                                                  <w:gridCol w:w="1711"/>
                                                </w:tblGrid>
                                                <w:tr w:rsidR="00496175">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638"/>
                                                      </w:tblGrid>
                                                      <w:tr w:rsidR="00496175">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488"/>
                                                            </w:tblGrid>
                                                            <w:tr w:rsidR="00496175">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33"/>
                                                                    <w:gridCol w:w="870"/>
                                                                  </w:tblGrid>
                                                                  <w:tr w:rsidR="00496175">
                                                                    <w:tc>
                                                                      <w:tcPr>
                                                                        <w:tcW w:w="360" w:type="dxa"/>
                                                                        <w:vAlign w:val="center"/>
                                                                        <w:hideMark/>
                                                                      </w:tcPr>
                                                                      <w:p w:rsidR="00496175" w:rsidRDefault="00496175">
                                                                        <w:pPr>
                                                                          <w:jc w:val="center"/>
                                                                          <w:rPr>
                                                                            <w:rStyle w:val="Hyperlink"/>
                                                                            <w:color w:val="auto"/>
                                                                            <w:u w:val="none"/>
                                                                          </w:rPr>
                                                                        </w:pPr>
                                                                        <w:r>
                                                                          <w:rPr>
                                                                            <w:rFonts w:eastAsia="Times New Roman"/>
                                                                            <w:noProof/>
                                                                            <w:color w:val="0000FF"/>
                                                                          </w:rPr>
                                                                          <w:lastRenderedPageBreak/>
                                                                          <w:drawing>
                                                                            <wp:inline distT="0" distB="0" distL="0" distR="0" wp14:anchorId="6D905F50" wp14:editId="56A573E7">
                                                                              <wp:extent cx="228600" cy="228600"/>
                                                                              <wp:effectExtent l="0" t="0" r="0" b="0"/>
                                                                              <wp:docPr id="7" name="Picture 7" descr="Parliament Website">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liament Websit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496175" w:rsidRDefault="00496175">
                                                                        <w:pPr>
                                                                          <w:rPr>
                                                                            <w:rStyle w:val="Hyperlink"/>
                                                                            <w:rFonts w:eastAsia="Times New Roman"/>
                                                                            <w:color w:val="auto"/>
                                                                            <w:u w:val="none"/>
                                                                          </w:rPr>
                                                                        </w:pPr>
                                                                        <w:hyperlink r:id="rId28" w:history="1">
                                                                          <w:hyperlink r:id="rId29" w:history="1">
                                                                            <w:r>
                                                                              <w:rPr>
                                                                                <w:rStyle w:val="Hyperlink"/>
                                                                                <w:rFonts w:ascii="Helvetica" w:eastAsia="Times New Roman" w:hAnsi="Helvetica" w:cs="Helvetica"/>
                                                                                <w:color w:val="656565"/>
                                                                                <w:sz w:val="18"/>
                                                                                <w:szCs w:val="18"/>
                                                                                <w:u w:val="none"/>
                                                                              </w:rPr>
                                                                              <w:t>Parliament Website</w:t>
                                                                            </w:r>
                                                                          </w:hyperlink>
                                                                          <w:r>
                                                                            <w:rPr>
                                                                              <w:rStyle w:val="Hyperlink"/>
                                                                              <w:rFonts w:eastAsia="Times New Roman"/>
                                                                              <w:color w:val="auto"/>
                                                                              <w:u w:val="none"/>
                                                                            </w:rPr>
                                                                            <w:t xml:space="preserve"> </w:t>
                                                                          </w:r>
                                                                        </w:hyperlink>
                                                                      </w:p>
                                                                    </w:tc>
                                                                  </w:tr>
                                                                </w:tbl>
                                                                <w:p w:rsidR="00496175" w:rsidRDefault="00496175">
                                                                  <w:pPr>
                                                                    <w:rPr>
                                                                      <w:sz w:val="20"/>
                                                                      <w:szCs w:val="20"/>
                                                                    </w:rPr>
                                                                  </w:pPr>
                                                                </w:p>
                                                              </w:tc>
                                                            </w:tr>
                                                          </w:tbl>
                                                          <w:p w:rsidR="00496175" w:rsidRDefault="00496175">
                                                            <w:pPr>
                                                              <w:rPr>
                                                                <w:rFonts w:eastAsia="Times New Roman"/>
                                                                <w:sz w:val="20"/>
                                                                <w:szCs w:val="20"/>
                                                              </w:rPr>
                                                            </w:pPr>
                                                          </w:p>
                                                        </w:tc>
                                                      </w:tr>
                                                    </w:tbl>
                                                    <w:p w:rsidR="00496175" w:rsidRDefault="00496175">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038"/>
                                                      </w:tblGrid>
                                                      <w:tr w:rsidR="00496175">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888"/>
                                                            </w:tblGrid>
                                                            <w:tr w:rsidR="00496175">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11"/>
                                                                    <w:gridCol w:w="392"/>
                                                                  </w:tblGrid>
                                                                  <w:tr w:rsidR="00496175">
                                                                    <w:tc>
                                                                      <w:tcPr>
                                                                        <w:tcW w:w="360" w:type="dxa"/>
                                                                        <w:vAlign w:val="center"/>
                                                                        <w:hideMark/>
                                                                      </w:tcPr>
                                                                      <w:p w:rsidR="00496175" w:rsidRDefault="00496175">
                                                                        <w:pPr>
                                                                          <w:jc w:val="center"/>
                                                                          <w:rPr>
                                                                            <w:rStyle w:val="Hyperlink"/>
                                                                            <w:color w:val="auto"/>
                                                                            <w:u w:val="none"/>
                                                                          </w:rPr>
                                                                        </w:pPr>
                                                                        <w:r>
                                                                          <w:rPr>
                                                                            <w:rFonts w:eastAsia="Times New Roman"/>
                                                                            <w:noProof/>
                                                                            <w:color w:val="0000FF"/>
                                                                          </w:rPr>
                                                                          <w:drawing>
                                                                            <wp:inline distT="0" distB="0" distL="0" distR="0" wp14:anchorId="245C37DE" wp14:editId="00D7F60D">
                                                                              <wp:extent cx="228600" cy="228600"/>
                                                                              <wp:effectExtent l="0" t="0" r="0" b="0"/>
                                                                              <wp:docPr id="6" name="Picture 6" descr="Twitter">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496175" w:rsidRDefault="00496175">
                                                                        <w:pPr>
                                                                          <w:rPr>
                                                                            <w:rStyle w:val="Hyperlink"/>
                                                                            <w:rFonts w:eastAsia="Times New Roman"/>
                                                                            <w:color w:val="auto"/>
                                                                            <w:u w:val="none"/>
                                                                          </w:rPr>
                                                                        </w:pPr>
                                                                        <w:hyperlink r:id="rId32" w:history="1">
                                                                          <w:hyperlink r:id="rId33" w:history="1">
                                                                            <w:r>
                                                                              <w:rPr>
                                                                                <w:rStyle w:val="Hyperlink"/>
                                                                                <w:rFonts w:ascii="Helvetica" w:eastAsia="Times New Roman" w:hAnsi="Helvetica" w:cs="Helvetica"/>
                                                                                <w:color w:val="656565"/>
                                                                                <w:sz w:val="18"/>
                                                                                <w:szCs w:val="18"/>
                                                                                <w:u w:val="none"/>
                                                                              </w:rPr>
                                                                              <w:t>Twitter</w:t>
                                                                            </w:r>
                                                                          </w:hyperlink>
                                                                          <w:r>
                                                                            <w:rPr>
                                                                              <w:rStyle w:val="Hyperlink"/>
                                                                              <w:rFonts w:eastAsia="Times New Roman"/>
                                                                              <w:color w:val="auto"/>
                                                                              <w:u w:val="none"/>
                                                                            </w:rPr>
                                                                            <w:t xml:space="preserve"> </w:t>
                                                                          </w:r>
                                                                        </w:hyperlink>
                                                                      </w:p>
                                                                    </w:tc>
                                                                  </w:tr>
                                                                </w:tbl>
                                                                <w:p w:rsidR="00496175" w:rsidRDefault="00496175">
                                                                  <w:pPr>
                                                                    <w:rPr>
                                                                      <w:sz w:val="20"/>
                                                                      <w:szCs w:val="20"/>
                                                                    </w:rPr>
                                                                  </w:pPr>
                                                                </w:p>
                                                              </w:tc>
                                                            </w:tr>
                                                          </w:tbl>
                                                          <w:p w:rsidR="00496175" w:rsidRDefault="00496175">
                                                            <w:pPr>
                                                              <w:rPr>
                                                                <w:rFonts w:eastAsia="Times New Roman"/>
                                                                <w:sz w:val="20"/>
                                                                <w:szCs w:val="20"/>
                                                              </w:rPr>
                                                            </w:pPr>
                                                          </w:p>
                                                        </w:tc>
                                                      </w:tr>
                                                    </w:tbl>
                                                    <w:p w:rsidR="00496175" w:rsidRDefault="00496175">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186"/>
                                                      </w:tblGrid>
                                                      <w:tr w:rsidR="00496175">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036"/>
                                                            </w:tblGrid>
                                                            <w:tr w:rsidR="00496175">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11"/>
                                                                    <w:gridCol w:w="540"/>
                                                                  </w:tblGrid>
                                                                  <w:tr w:rsidR="00496175">
                                                                    <w:tc>
                                                                      <w:tcPr>
                                                                        <w:tcW w:w="360" w:type="dxa"/>
                                                                        <w:vAlign w:val="center"/>
                                                                        <w:hideMark/>
                                                                      </w:tcPr>
                                                                      <w:p w:rsidR="00496175" w:rsidRDefault="00496175">
                                                                        <w:pPr>
                                                                          <w:jc w:val="center"/>
                                                                          <w:rPr>
                                                                            <w:rStyle w:val="Hyperlink"/>
                                                                            <w:color w:val="auto"/>
                                                                            <w:u w:val="none"/>
                                                                          </w:rPr>
                                                                        </w:pPr>
                                                                        <w:r>
                                                                          <w:rPr>
                                                                            <w:rFonts w:eastAsia="Times New Roman"/>
                                                                            <w:noProof/>
                                                                            <w:color w:val="0000FF"/>
                                                                          </w:rPr>
                                                                          <w:drawing>
                                                                            <wp:inline distT="0" distB="0" distL="0" distR="0" wp14:anchorId="7806FF40" wp14:editId="3F7B32BC">
                                                                              <wp:extent cx="228600" cy="228600"/>
                                                                              <wp:effectExtent l="0" t="0" r="0" b="0"/>
                                                                              <wp:docPr id="5" name="Picture 5" descr="Facebook">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496175" w:rsidRDefault="00496175">
                                                                        <w:pPr>
                                                                          <w:rPr>
                                                                            <w:rStyle w:val="Hyperlink"/>
                                                                            <w:rFonts w:eastAsia="Times New Roman"/>
                                                                            <w:color w:val="auto"/>
                                                                            <w:u w:val="none"/>
                                                                          </w:rPr>
                                                                        </w:pPr>
                                                                        <w:hyperlink r:id="rId36" w:history="1">
                                                                          <w:hyperlink r:id="rId37" w:history="1">
                                                                            <w:r>
                                                                              <w:rPr>
                                                                                <w:rStyle w:val="Hyperlink"/>
                                                                                <w:rFonts w:ascii="Helvetica" w:eastAsia="Times New Roman" w:hAnsi="Helvetica" w:cs="Helvetica"/>
                                                                                <w:color w:val="656565"/>
                                                                                <w:sz w:val="18"/>
                                                                                <w:szCs w:val="18"/>
                                                                                <w:u w:val="none"/>
                                                                              </w:rPr>
                                                                              <w:t>Facebook</w:t>
                                                                            </w:r>
                                                                          </w:hyperlink>
                                                                          <w:r>
                                                                            <w:rPr>
                                                                              <w:rStyle w:val="Hyperlink"/>
                                                                              <w:rFonts w:eastAsia="Times New Roman"/>
                                                                              <w:color w:val="auto"/>
                                                                              <w:u w:val="none"/>
                                                                            </w:rPr>
                                                                            <w:t xml:space="preserve"> </w:t>
                                                                          </w:r>
                                                                        </w:hyperlink>
                                                                      </w:p>
                                                                    </w:tc>
                                                                  </w:tr>
                                                                </w:tbl>
                                                                <w:p w:rsidR="00496175" w:rsidRDefault="00496175">
                                                                  <w:pPr>
                                                                    <w:rPr>
                                                                      <w:sz w:val="20"/>
                                                                      <w:szCs w:val="20"/>
                                                                    </w:rPr>
                                                                  </w:pPr>
                                                                </w:p>
                                                              </w:tc>
                                                            </w:tr>
                                                          </w:tbl>
                                                          <w:p w:rsidR="00496175" w:rsidRDefault="00496175">
                                                            <w:pPr>
                                                              <w:rPr>
                                                                <w:rFonts w:eastAsia="Times New Roman"/>
                                                                <w:sz w:val="20"/>
                                                                <w:szCs w:val="20"/>
                                                              </w:rPr>
                                                            </w:pPr>
                                                          </w:p>
                                                        </w:tc>
                                                      </w:tr>
                                                    </w:tbl>
                                                    <w:p w:rsidR="00496175" w:rsidRDefault="00496175">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151"/>
                                                      </w:tblGrid>
                                                      <w:tr w:rsidR="00496175">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001"/>
                                                            </w:tblGrid>
                                                            <w:tr w:rsidR="00496175">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12"/>
                                                                    <w:gridCol w:w="504"/>
                                                                  </w:tblGrid>
                                                                  <w:tr w:rsidR="00496175">
                                                                    <w:tc>
                                                                      <w:tcPr>
                                                                        <w:tcW w:w="360" w:type="dxa"/>
                                                                        <w:vAlign w:val="center"/>
                                                                        <w:hideMark/>
                                                                      </w:tcPr>
                                                                      <w:p w:rsidR="00496175" w:rsidRDefault="00496175">
                                                                        <w:pPr>
                                                                          <w:jc w:val="center"/>
                                                                          <w:rPr>
                                                                            <w:rStyle w:val="Hyperlink"/>
                                                                            <w:color w:val="auto"/>
                                                                            <w:u w:val="none"/>
                                                                          </w:rPr>
                                                                        </w:pPr>
                                                                        <w:r>
                                                                          <w:rPr>
                                                                            <w:rFonts w:eastAsia="Times New Roman"/>
                                                                            <w:noProof/>
                                                                            <w:color w:val="0000FF"/>
                                                                          </w:rPr>
                                                                          <w:drawing>
                                                                            <wp:inline distT="0" distB="0" distL="0" distR="0" wp14:anchorId="74563EAB" wp14:editId="2BAF274D">
                                                                              <wp:extent cx="228600" cy="228600"/>
                                                                              <wp:effectExtent l="0" t="0" r="0" b="0"/>
                                                                              <wp:docPr id="4" name="Picture 4" descr="YouTube">
                                                                                <a:hlinkClick xmlns:a="http://schemas.openxmlformats.org/drawingml/2006/main" r:id="rId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496175" w:rsidRDefault="00496175">
                                                                        <w:pPr>
                                                                          <w:rPr>
                                                                            <w:rStyle w:val="Hyperlink"/>
                                                                            <w:rFonts w:eastAsia="Times New Roman"/>
                                                                            <w:color w:val="auto"/>
                                                                            <w:u w:val="none"/>
                                                                          </w:rPr>
                                                                        </w:pPr>
                                                                        <w:hyperlink r:id="rId40" w:history="1">
                                                                          <w:hyperlink r:id="rId41" w:history="1">
                                                                            <w:r>
                                                                              <w:rPr>
                                                                                <w:rStyle w:val="Hyperlink"/>
                                                                                <w:rFonts w:ascii="Helvetica" w:eastAsia="Times New Roman" w:hAnsi="Helvetica" w:cs="Helvetica"/>
                                                                                <w:color w:val="656565"/>
                                                                                <w:sz w:val="18"/>
                                                                                <w:szCs w:val="18"/>
                                                                                <w:u w:val="none"/>
                                                                              </w:rPr>
                                                                              <w:t>YouTube</w:t>
                                                                            </w:r>
                                                                          </w:hyperlink>
                                                                          <w:r>
                                                                            <w:rPr>
                                                                              <w:rStyle w:val="Hyperlink"/>
                                                                              <w:rFonts w:eastAsia="Times New Roman"/>
                                                                              <w:color w:val="auto"/>
                                                                              <w:u w:val="none"/>
                                                                            </w:rPr>
                                                                            <w:t xml:space="preserve"> </w:t>
                                                                          </w:r>
                                                                        </w:hyperlink>
                                                                      </w:p>
                                                                    </w:tc>
                                                                  </w:tr>
                                                                </w:tbl>
                                                                <w:p w:rsidR="00496175" w:rsidRDefault="00496175">
                                                                  <w:pPr>
                                                                    <w:rPr>
                                                                      <w:sz w:val="20"/>
                                                                      <w:szCs w:val="20"/>
                                                                    </w:rPr>
                                                                  </w:pPr>
                                                                </w:p>
                                                              </w:tc>
                                                            </w:tr>
                                                          </w:tbl>
                                                          <w:p w:rsidR="00496175" w:rsidRDefault="00496175">
                                                            <w:pPr>
                                                              <w:rPr>
                                                                <w:rFonts w:eastAsia="Times New Roman"/>
                                                                <w:sz w:val="20"/>
                                                                <w:szCs w:val="20"/>
                                                              </w:rPr>
                                                            </w:pPr>
                                                          </w:p>
                                                        </w:tc>
                                                      </w:tr>
                                                    </w:tbl>
                                                    <w:p w:rsidR="00496175" w:rsidRDefault="00496175">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192"/>
                                                      </w:tblGrid>
                                                      <w:tr w:rsidR="00496175">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042"/>
                                                            </w:tblGrid>
                                                            <w:tr w:rsidR="00496175">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11"/>
                                                                    <w:gridCol w:w="546"/>
                                                                  </w:tblGrid>
                                                                  <w:tr w:rsidR="00496175">
                                                                    <w:tc>
                                                                      <w:tcPr>
                                                                        <w:tcW w:w="360" w:type="dxa"/>
                                                                        <w:vAlign w:val="center"/>
                                                                        <w:hideMark/>
                                                                      </w:tcPr>
                                                                      <w:p w:rsidR="00496175" w:rsidRDefault="00496175">
                                                                        <w:pPr>
                                                                          <w:jc w:val="center"/>
                                                                          <w:rPr>
                                                                            <w:rStyle w:val="Hyperlink"/>
                                                                            <w:color w:val="auto"/>
                                                                            <w:u w:val="none"/>
                                                                          </w:rPr>
                                                                        </w:pPr>
                                                                        <w:r>
                                                                          <w:rPr>
                                                                            <w:rFonts w:eastAsia="Times New Roman"/>
                                                                            <w:noProof/>
                                                                            <w:color w:val="0000FF"/>
                                                                          </w:rPr>
                                                                          <w:drawing>
                                                                            <wp:inline distT="0" distB="0" distL="0" distR="0" wp14:anchorId="79836E24" wp14:editId="42254B9F">
                                                                              <wp:extent cx="228600" cy="228600"/>
                                                                              <wp:effectExtent l="0" t="0" r="0" b="0"/>
                                                                              <wp:docPr id="3" name="Picture 3" descr="Instagram">
                                                                                <a:hlinkClick xmlns:a="http://schemas.openxmlformats.org/drawingml/2006/main" r:id="rId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496175" w:rsidRDefault="00496175">
                                                                        <w:pPr>
                                                                          <w:rPr>
                                                                            <w:rStyle w:val="Hyperlink"/>
                                                                            <w:rFonts w:eastAsia="Times New Roman"/>
                                                                            <w:color w:val="auto"/>
                                                                            <w:u w:val="none"/>
                                                                          </w:rPr>
                                                                        </w:pPr>
                                                                        <w:hyperlink r:id="rId44" w:history="1">
                                                                          <w:hyperlink r:id="rId45" w:history="1">
                                                                            <w:r>
                                                                              <w:rPr>
                                                                                <w:rStyle w:val="Hyperlink"/>
                                                                                <w:rFonts w:ascii="Helvetica" w:eastAsia="Times New Roman" w:hAnsi="Helvetica" w:cs="Helvetica"/>
                                                                                <w:color w:val="656565"/>
                                                                                <w:sz w:val="18"/>
                                                                                <w:szCs w:val="18"/>
                                                                                <w:u w:val="none"/>
                                                                              </w:rPr>
                                                                              <w:t>Instagram</w:t>
                                                                            </w:r>
                                                                          </w:hyperlink>
                                                                          <w:r>
                                                                            <w:rPr>
                                                                              <w:rStyle w:val="Hyperlink"/>
                                                                              <w:rFonts w:eastAsia="Times New Roman"/>
                                                                              <w:color w:val="auto"/>
                                                                              <w:u w:val="none"/>
                                                                            </w:rPr>
                                                                            <w:t xml:space="preserve"> </w:t>
                                                                          </w:r>
                                                                        </w:hyperlink>
                                                                      </w:p>
                                                                    </w:tc>
                                                                  </w:tr>
                                                                </w:tbl>
                                                                <w:p w:rsidR="00496175" w:rsidRDefault="00496175">
                                                                  <w:pPr>
                                                                    <w:rPr>
                                                                      <w:sz w:val="20"/>
                                                                      <w:szCs w:val="20"/>
                                                                    </w:rPr>
                                                                  </w:pPr>
                                                                </w:p>
                                                              </w:tc>
                                                            </w:tr>
                                                          </w:tbl>
                                                          <w:p w:rsidR="00496175" w:rsidRDefault="00496175">
                                                            <w:pPr>
                                                              <w:rPr>
                                                                <w:rFonts w:eastAsia="Times New Roman"/>
                                                                <w:sz w:val="20"/>
                                                                <w:szCs w:val="20"/>
                                                              </w:rPr>
                                                            </w:pPr>
                                                          </w:p>
                                                        </w:tc>
                                                      </w:tr>
                                                    </w:tbl>
                                                    <w:p w:rsidR="00496175" w:rsidRDefault="00496175">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711"/>
                                                      </w:tblGrid>
                                                      <w:tr w:rsidR="00496175">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711"/>
                                                            </w:tblGrid>
                                                            <w:tr w:rsidR="00496175">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1066"/>
                                                                  </w:tblGrid>
                                                                  <w:tr w:rsidR="00496175">
                                                                    <w:tc>
                                                                      <w:tcPr>
                                                                        <w:tcW w:w="360" w:type="dxa"/>
                                                                        <w:vAlign w:val="center"/>
                                                                        <w:hideMark/>
                                                                      </w:tcPr>
                                                                      <w:p w:rsidR="00496175" w:rsidRDefault="00496175">
                                                                        <w:pPr>
                                                                          <w:jc w:val="center"/>
                                                                          <w:rPr>
                                                                            <w:rStyle w:val="Hyperlink"/>
                                                                            <w:color w:val="auto"/>
                                                                            <w:u w:val="none"/>
                                                                          </w:rPr>
                                                                        </w:pPr>
                                                                        <w:r>
                                                                          <w:rPr>
                                                                            <w:rFonts w:eastAsia="Times New Roman"/>
                                                                            <w:noProof/>
                                                                            <w:color w:val="0000FF"/>
                                                                          </w:rPr>
                                                                          <w:drawing>
                                                                            <wp:inline distT="0" distB="0" distL="0" distR="0" wp14:anchorId="2BD2E602" wp14:editId="54CEACFF">
                                                                              <wp:extent cx="228600" cy="228600"/>
                                                                              <wp:effectExtent l="0" t="0" r="0" b="0"/>
                                                                              <wp:docPr id="2" name="Picture 2" descr="Parliament TV Schedule">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liament TV Schedul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496175" w:rsidRDefault="00496175">
                                                                        <w:pPr>
                                                                          <w:rPr>
                                                                            <w:rStyle w:val="Hyperlink"/>
                                                                            <w:rFonts w:eastAsia="Times New Roman"/>
                                                                            <w:color w:val="auto"/>
                                                                            <w:u w:val="none"/>
                                                                          </w:rPr>
                                                                        </w:pPr>
                                                                        <w:hyperlink r:id="rId47" w:history="1">
                                                                          <w:hyperlink r:id="rId48" w:history="1">
                                                                            <w:r>
                                                                              <w:rPr>
                                                                                <w:rStyle w:val="Hyperlink"/>
                                                                                <w:rFonts w:ascii="Helvetica" w:eastAsia="Times New Roman" w:hAnsi="Helvetica" w:cs="Helvetica"/>
                                                                                <w:color w:val="656565"/>
                                                                                <w:sz w:val="18"/>
                                                                                <w:szCs w:val="18"/>
                                                                                <w:u w:val="none"/>
                                                                              </w:rPr>
                                                                              <w:t>Parliament TV Schedule</w:t>
                                                                            </w:r>
                                                                          </w:hyperlink>
                                                                          <w:r>
                                                                            <w:rPr>
                                                                              <w:rStyle w:val="Hyperlink"/>
                                                                              <w:rFonts w:eastAsia="Times New Roman"/>
                                                                              <w:color w:val="auto"/>
                                                                              <w:u w:val="none"/>
                                                                            </w:rPr>
                                                                            <w:t xml:space="preserve"> </w:t>
                                                                          </w:r>
                                                                        </w:hyperlink>
                                                                      </w:p>
                                                                    </w:tc>
                                                                  </w:tr>
                                                                </w:tbl>
                                                                <w:p w:rsidR="00496175" w:rsidRDefault="00496175">
                                                                  <w:pPr>
                                                                    <w:rPr>
                                                                      <w:sz w:val="20"/>
                                                                      <w:szCs w:val="20"/>
                                                                    </w:rPr>
                                                                  </w:pPr>
                                                                </w:p>
                                                              </w:tc>
                                                            </w:tr>
                                                          </w:tbl>
                                                          <w:p w:rsidR="00496175" w:rsidRDefault="00496175">
                                                            <w:pPr>
                                                              <w:rPr>
                                                                <w:rFonts w:eastAsia="Times New Roman"/>
                                                                <w:sz w:val="20"/>
                                                                <w:szCs w:val="20"/>
                                                              </w:rPr>
                                                            </w:pPr>
                                                          </w:p>
                                                        </w:tc>
                                                      </w:tr>
                                                    </w:tbl>
                                                    <w:p w:rsidR="00496175" w:rsidRDefault="00496175">
                                                      <w:pPr>
                                                        <w:rPr>
                                                          <w:rFonts w:eastAsia="Times New Roman"/>
                                                          <w:sz w:val="20"/>
                                                          <w:szCs w:val="20"/>
                                                        </w:rPr>
                                                      </w:pPr>
                                                    </w:p>
                                                  </w:tc>
                                                </w:tr>
                                              </w:tbl>
                                              <w:p w:rsidR="00496175" w:rsidRDefault="00496175">
                                                <w:pPr>
                                                  <w:jc w:val="center"/>
                                                  <w:rPr>
                                                    <w:rFonts w:eastAsia="Times New Roman"/>
                                                    <w:sz w:val="20"/>
                                                    <w:szCs w:val="20"/>
                                                  </w:rPr>
                                                </w:pPr>
                                              </w:p>
                                            </w:tc>
                                          </w:tr>
                                        </w:tbl>
                                        <w:p w:rsidR="00496175" w:rsidRDefault="00496175">
                                          <w:pPr>
                                            <w:jc w:val="center"/>
                                            <w:rPr>
                                              <w:rFonts w:eastAsia="Times New Roman"/>
                                              <w:sz w:val="20"/>
                                              <w:szCs w:val="20"/>
                                            </w:rPr>
                                          </w:pPr>
                                        </w:p>
                                      </w:tc>
                                    </w:tr>
                                  </w:tbl>
                                  <w:p w:rsidR="00496175" w:rsidRDefault="00496175">
                                    <w:pPr>
                                      <w:jc w:val="center"/>
                                      <w:rPr>
                                        <w:rFonts w:eastAsia="Times New Roman"/>
                                        <w:sz w:val="20"/>
                                        <w:szCs w:val="20"/>
                                      </w:rPr>
                                    </w:pPr>
                                  </w:p>
                                </w:tc>
                              </w:tr>
                            </w:tbl>
                            <w:p w:rsidR="00496175" w:rsidRDefault="00496175">
                              <w:pPr>
                                <w:jc w:val="center"/>
                                <w:rPr>
                                  <w:rFonts w:eastAsia="Times New Roman"/>
                                  <w:sz w:val="20"/>
                                  <w:szCs w:val="20"/>
                                </w:rPr>
                              </w:pPr>
                            </w:p>
                          </w:tc>
                        </w:tr>
                      </w:tbl>
                      <w:p w:rsidR="00496175" w:rsidRDefault="00496175">
                        <w:pPr>
                          <w:rPr>
                            <w:rFonts w:eastAsia="Times New Roman"/>
                            <w:vanish/>
                            <w:sz w:val="20"/>
                            <w:szCs w:val="20"/>
                          </w:rPr>
                        </w:pPr>
                      </w:p>
                      <w:tbl>
                        <w:tblPr>
                          <w:tblW w:w="5000" w:type="pct"/>
                          <w:tblCellMar>
                            <w:left w:w="0" w:type="dxa"/>
                            <w:right w:w="0" w:type="dxa"/>
                          </w:tblCellMar>
                          <w:tblLook w:val="04A0" w:firstRow="1" w:lastRow="0" w:firstColumn="1" w:lastColumn="0" w:noHBand="0" w:noVBand="1"/>
                        </w:tblPr>
                        <w:tblGrid>
                          <w:gridCol w:w="8726"/>
                        </w:tblGrid>
                        <w:tr w:rsidR="00496175">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186"/>
                              </w:tblGrid>
                              <w:tr w:rsidR="00496175">
                                <w:tc>
                                  <w:tcPr>
                                    <w:tcW w:w="0" w:type="auto"/>
                                    <w:tcBorders>
                                      <w:top w:val="single" w:sz="12" w:space="0" w:color="EEEEEE"/>
                                      <w:left w:val="nil"/>
                                      <w:bottom w:val="nil"/>
                                      <w:right w:val="nil"/>
                                    </w:tcBorders>
                                    <w:vAlign w:val="center"/>
                                    <w:hideMark/>
                                  </w:tcPr>
                                  <w:p w:rsidR="00496175" w:rsidRDefault="00496175">
                                    <w:pPr>
                                      <w:rPr>
                                        <w:rFonts w:eastAsia="Times New Roman"/>
                                        <w:sz w:val="20"/>
                                        <w:szCs w:val="20"/>
                                      </w:rPr>
                                    </w:pPr>
                                  </w:p>
                                </w:tc>
                              </w:tr>
                            </w:tbl>
                            <w:p w:rsidR="00496175" w:rsidRDefault="00496175">
                              <w:pPr>
                                <w:rPr>
                                  <w:rFonts w:eastAsia="Times New Roman"/>
                                  <w:sz w:val="20"/>
                                  <w:szCs w:val="20"/>
                                </w:rPr>
                              </w:pPr>
                            </w:p>
                          </w:tc>
                        </w:tr>
                      </w:tbl>
                      <w:p w:rsidR="00496175" w:rsidRDefault="00496175">
                        <w:pPr>
                          <w:rPr>
                            <w:rFonts w:eastAsia="Times New Roman"/>
                            <w:vanish/>
                            <w:sz w:val="20"/>
                            <w:szCs w:val="20"/>
                          </w:rPr>
                        </w:pPr>
                      </w:p>
                      <w:tbl>
                        <w:tblPr>
                          <w:tblW w:w="5000" w:type="pct"/>
                          <w:tblCellMar>
                            <w:left w:w="0" w:type="dxa"/>
                            <w:right w:w="0" w:type="dxa"/>
                          </w:tblCellMar>
                          <w:tblLook w:val="04A0" w:firstRow="1" w:lastRow="0" w:firstColumn="1" w:lastColumn="0" w:noHBand="0" w:noVBand="1"/>
                        </w:tblPr>
                        <w:tblGrid>
                          <w:gridCol w:w="8726"/>
                        </w:tblGrid>
                        <w:tr w:rsidR="0049617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96175">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96175">
                                      <w:tc>
                                        <w:tcPr>
                                          <w:tcW w:w="0" w:type="auto"/>
                                          <w:tcMar>
                                            <w:top w:w="0" w:type="dxa"/>
                                            <w:left w:w="270" w:type="dxa"/>
                                            <w:bottom w:w="135" w:type="dxa"/>
                                            <w:right w:w="270" w:type="dxa"/>
                                          </w:tcMar>
                                          <w:hideMark/>
                                        </w:tcPr>
                                        <w:p w:rsidR="00496175" w:rsidRDefault="00496175">
                                          <w:pPr>
                                            <w:spacing w:line="360" w:lineRule="auto"/>
                                            <w:jc w:val="center"/>
                                            <w:rPr>
                                              <w:rStyle w:val="Hyperlink"/>
                                              <w:vanish/>
                                              <w:color w:val="auto"/>
                                              <w:u w:val="none"/>
                                            </w:rPr>
                                          </w:pPr>
                                          <w:hyperlink r:id="rId49" w:history="1">
                                            <w:r>
                                              <w:rPr>
                                                <w:rStyle w:val="Hyperlink"/>
                                                <w:rFonts w:ascii="Helvetica" w:eastAsia="Times New Roman" w:hAnsi="Helvetica" w:cs="Helvetica"/>
                                                <w:i/>
                                                <w:iCs/>
                                                <w:color w:val="656565"/>
                                                <w:sz w:val="18"/>
                                                <w:szCs w:val="18"/>
                                                <w:u w:val="none"/>
                                              </w:rPr>
                                              <w:t>Copyright © 2021 Parliament of South Africa, All rights reserved.</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Hyperlink"/>
                                                <w:rFonts w:ascii="Helvetica" w:eastAsia="Times New Roman" w:hAnsi="Helvetica" w:cs="Helvetica"/>
                                                <w:color w:val="656565"/>
                                                <w:sz w:val="18"/>
                                                <w:szCs w:val="18"/>
                                                <w:u w:val="none"/>
                                              </w:rPr>
                                              <w:t>Want to change how you receive these emails?</w:t>
                                            </w:r>
                                            <w:r>
                                              <w:rPr>
                                                <w:rFonts w:ascii="Helvetica" w:eastAsia="Times New Roman" w:hAnsi="Helvetica" w:cs="Helvetica"/>
                                                <w:color w:val="656565"/>
                                                <w:sz w:val="18"/>
                                                <w:szCs w:val="18"/>
                                              </w:rPr>
                                              <w:br/>
                                            </w:r>
                                            <w:r>
                                              <w:rPr>
                                                <w:rStyle w:val="Hyperlink"/>
                                                <w:rFonts w:ascii="Helvetica" w:eastAsia="Times New Roman" w:hAnsi="Helvetica" w:cs="Helvetica"/>
                                                <w:color w:val="656565"/>
                                                <w:sz w:val="18"/>
                                                <w:szCs w:val="18"/>
                                                <w:u w:val="none"/>
                                              </w:rPr>
                                              <w:t xml:space="preserve">You can </w:t>
                                            </w:r>
                                            <w:hyperlink r:id="rId50" w:history="1">
                                              <w:r>
                                                <w:rPr>
                                                  <w:rStyle w:val="Hyperlink"/>
                                                  <w:rFonts w:ascii="Helvetica" w:eastAsia="Times New Roman" w:hAnsi="Helvetica" w:cs="Helvetica"/>
                                                  <w:color w:val="656565"/>
                                                  <w:sz w:val="18"/>
                                                  <w:szCs w:val="18"/>
                                                </w:rPr>
                                                <w:t>update your preferences</w:t>
                                              </w:r>
                                            </w:hyperlink>
                                            <w:r>
                                              <w:rPr>
                                                <w:rStyle w:val="Hyperlink"/>
                                                <w:rFonts w:ascii="Helvetica" w:eastAsia="Times New Roman" w:hAnsi="Helvetica" w:cs="Helvetica"/>
                                                <w:color w:val="656565"/>
                                                <w:sz w:val="18"/>
                                                <w:szCs w:val="18"/>
                                                <w:u w:val="none"/>
                                              </w:rPr>
                                              <w:t xml:space="preserve"> or </w:t>
                                            </w:r>
                                            <w:hyperlink r:id="rId51" w:history="1">
                                              <w:r>
                                                <w:rPr>
                                                  <w:rStyle w:val="Hyperlink"/>
                                                  <w:rFonts w:ascii="Helvetica" w:eastAsia="Times New Roman" w:hAnsi="Helvetica" w:cs="Helvetica"/>
                                                  <w:color w:val="656565"/>
                                                  <w:sz w:val="18"/>
                                                  <w:szCs w:val="18"/>
                                                </w:rPr>
                                                <w:t>unsubscribe from this list</w:t>
                                              </w:r>
                                            </w:hyperlink>
                                            <w:r>
                                              <w:rPr>
                                                <w:rStyle w:val="Hyperlink"/>
                                                <w:rFonts w:ascii="Helvetica" w:eastAsia="Times New Roman" w:hAnsi="Helvetica" w:cs="Helvetica"/>
                                                <w:color w:val="656565"/>
                                                <w:sz w:val="18"/>
                                                <w:szCs w:val="18"/>
                                                <w:u w:val="none"/>
                                              </w:rPr>
                                              <w:t>.</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hyperlink r:id="rId52" w:tgtFrame="_blank" w:history="1">
                                              <w:r>
                                                <w:rPr>
                                                  <w:rStyle w:val="Hyperlink"/>
                                                  <w:rFonts w:ascii="Helvetica" w:eastAsia="Times New Roman" w:hAnsi="Helvetica" w:cs="Helvetica"/>
                                                  <w:color w:val="656565"/>
                                                  <w:sz w:val="18"/>
                                                  <w:szCs w:val="18"/>
                                                </w:rPr>
                                                <w:t>Forward this media release to other journalists</w:t>
                                              </w:r>
                                            </w:hyperlink>
                                            <w:r>
                                              <w:rPr>
                                                <w:rStyle w:val="Hyperlink"/>
                                                <w:rFonts w:ascii="Helvetica" w:eastAsia="Times New Roman" w:hAnsi="Helvetica" w:cs="Helvetica"/>
                                                <w:color w:val="656565"/>
                                                <w:sz w:val="18"/>
                                                <w:szCs w:val="18"/>
                                                <w:u w:val="none"/>
                                              </w:rPr>
                                              <w:t xml:space="preserve"> </w:t>
                                            </w:r>
                                          </w:hyperlink>
                                        </w:p>
                                      </w:tc>
                                    </w:tr>
                                  </w:tbl>
                                  <w:p w:rsidR="00496175" w:rsidRDefault="00496175">
                                    <w:pPr>
                                      <w:rPr>
                                        <w:sz w:val="20"/>
                                        <w:szCs w:val="20"/>
                                      </w:rPr>
                                    </w:pPr>
                                  </w:p>
                                </w:tc>
                              </w:tr>
                            </w:tbl>
                            <w:p w:rsidR="00496175" w:rsidRDefault="00496175">
                              <w:pPr>
                                <w:rPr>
                                  <w:rFonts w:eastAsia="Times New Roman"/>
                                  <w:sz w:val="20"/>
                                  <w:szCs w:val="20"/>
                                </w:rPr>
                              </w:pPr>
                            </w:p>
                          </w:tc>
                        </w:tr>
                      </w:tbl>
                      <w:p w:rsidR="00496175" w:rsidRDefault="00496175">
                        <w:pPr>
                          <w:rPr>
                            <w:rFonts w:eastAsia="Times New Roman"/>
                            <w:sz w:val="20"/>
                            <w:szCs w:val="20"/>
                          </w:rPr>
                        </w:pPr>
                      </w:p>
                    </w:tc>
                  </w:tr>
                </w:tbl>
                <w:p w:rsidR="00496175" w:rsidRDefault="00496175">
                  <w:pPr>
                    <w:jc w:val="center"/>
                    <w:rPr>
                      <w:rFonts w:eastAsia="Times New Roman"/>
                      <w:sz w:val="20"/>
                      <w:szCs w:val="20"/>
                    </w:rPr>
                  </w:pPr>
                </w:p>
              </w:tc>
            </w:tr>
          </w:tbl>
          <w:p w:rsidR="00496175" w:rsidRDefault="00496175">
            <w:pPr>
              <w:jc w:val="center"/>
              <w:rPr>
                <w:rFonts w:eastAsia="Times New Roman"/>
                <w:sz w:val="20"/>
                <w:szCs w:val="20"/>
              </w:rPr>
            </w:pPr>
          </w:p>
        </w:tc>
      </w:tr>
    </w:tbl>
    <w:p w:rsidR="00496175" w:rsidRDefault="00496175" w:rsidP="00496175">
      <w:pPr>
        <w:jc w:val="center"/>
        <w:rPr>
          <w:rStyle w:val="Hyperlink"/>
          <w:color w:val="auto"/>
          <w:u w:val="none"/>
        </w:rPr>
      </w:pPr>
      <w:r>
        <w:rPr>
          <w:rFonts w:eastAsia="Times New Roman"/>
          <w:noProof/>
        </w:rPr>
        <w:lastRenderedPageBreak/>
        <w:drawing>
          <wp:inline distT="0" distB="0" distL="0" distR="0">
            <wp:extent cx="9525" cy="9525"/>
            <wp:effectExtent l="0" t="0" r="0" b="0"/>
            <wp:docPr id="1" name="Picture 1" descr="https://parliament.us15.list-manage.com/track/open.php?u=174940c63c5e06b60f5650bea&amp;id=3ba6c3d70c&amp;e=da105e4f6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arliament.us15.list-manage.com/track/open.php?u=174940c63c5e06b60f5650bea&amp;id=3ba6c3d70c&amp;e=da105e4f6a"/>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A0E46" w:rsidRDefault="003A0E46">
      <w:bookmarkStart w:id="0" w:name="_GoBack"/>
      <w:bookmarkEnd w:id="0"/>
    </w:p>
    <w:sectPr w:rsidR="003A0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75"/>
    <w:rsid w:val="003A0E46"/>
    <w:rsid w:val="00496175"/>
    <w:rsid w:val="00EB5464"/>
    <w:rsid w:val="00F344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2B3A"/>
  <w15:chartTrackingRefBased/>
  <w15:docId w15:val="{070171A8-1F9C-40CB-8A59-CE47B2B3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175"/>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6175"/>
    <w:rPr>
      <w:color w:val="0000FF"/>
      <w:u w:val="single"/>
    </w:rPr>
  </w:style>
  <w:style w:type="character" w:styleId="Strong">
    <w:name w:val="Strong"/>
    <w:basedOn w:val="DefaultParagraphFont"/>
    <w:uiPriority w:val="22"/>
    <w:qFormat/>
    <w:rsid w:val="00496175"/>
    <w:rPr>
      <w:b/>
      <w:bCs/>
    </w:rPr>
  </w:style>
  <w:style w:type="character" w:styleId="Emphasis">
    <w:name w:val="Emphasis"/>
    <w:basedOn w:val="DefaultParagraphFont"/>
    <w:uiPriority w:val="20"/>
    <w:qFormat/>
    <w:rsid w:val="004961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43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rliament.us15.list-manage.com/track/click?u=174940c63c5e06b60f5650bea&amp;id=2b8746017e&amp;e=da105e4f6a" TargetMode="External"/><Relationship Id="rId18" Type="http://schemas.openxmlformats.org/officeDocument/2006/relationships/hyperlink" Target="https://parliament.us15.list-manage.com/track/click?u=174940c63c5e06b60f5650bea&amp;id=d583a3440d&amp;e=da105e4f6a" TargetMode="External"/><Relationship Id="rId26" Type="http://schemas.openxmlformats.org/officeDocument/2006/relationships/hyperlink" Target="https://parliament.us15.list-manage.com/track/click?u=174940c63c5e06b60f5650bea&amp;id=38d4e7a305&amp;e=da105e4f6a" TargetMode="External"/><Relationship Id="rId39" Type="http://schemas.openxmlformats.org/officeDocument/2006/relationships/image" Target="media/image4.png"/><Relationship Id="rId21" Type="http://schemas.openxmlformats.org/officeDocument/2006/relationships/hyperlink" Target="https://parliament.us15.list-manage.com/track/click?u=174940c63c5e06b60f5650bea&amp;id=2b8746017e&amp;e=da105e4f6a" TargetMode="External"/><Relationship Id="rId34" Type="http://schemas.openxmlformats.org/officeDocument/2006/relationships/hyperlink" Target="https://parliament.us15.list-manage.com/track/click?u=174940c63c5e06b60f5650bea&amp;id=fa35d71be8&amp;e=da105e4f6a" TargetMode="External"/><Relationship Id="rId42" Type="http://schemas.openxmlformats.org/officeDocument/2006/relationships/hyperlink" Target="https://parliament.us15.list-manage.com/track/click?u=174940c63c5e06b60f5650bea&amp;id=9adbe5b021&amp;e=da105e4f6a" TargetMode="External"/><Relationship Id="rId47" Type="http://schemas.openxmlformats.org/officeDocument/2006/relationships/hyperlink" Target="https://parliament.us15.list-manage.com/track/click?u=174940c63c5e06b60f5650bea&amp;id=2b8746017e&amp;e=da105e4f6a" TargetMode="External"/><Relationship Id="rId50" Type="http://schemas.openxmlformats.org/officeDocument/2006/relationships/hyperlink" Target="https://parliament.us15.list-manage.com/profile?u=174940c63c5e06b60f5650bea&amp;id=e977ea7b70&amp;e=da105e4f6a&amp;c=3ba6c3d70c" TargetMode="External"/><Relationship Id="rId55" Type="http://schemas.openxmlformats.org/officeDocument/2006/relationships/theme" Target="theme/theme1.xml"/><Relationship Id="rId7" Type="http://schemas.openxmlformats.org/officeDocument/2006/relationships/hyperlink" Target="https://parliament.us15.list-manage.com/track/click?u=174940c63c5e06b60f5650bea&amp;id=ca0ddc0f86&amp;e=da105e4f6a" TargetMode="External"/><Relationship Id="rId2" Type="http://schemas.openxmlformats.org/officeDocument/2006/relationships/settings" Target="settings.xml"/><Relationship Id="rId16" Type="http://schemas.openxmlformats.org/officeDocument/2006/relationships/hyperlink" Target="https://parliament.us15.list-manage.com/track/click?u=174940c63c5e06b60f5650bea&amp;id=a92656a247&amp;e=da105e4f6a" TargetMode="External"/><Relationship Id="rId29" Type="http://schemas.openxmlformats.org/officeDocument/2006/relationships/hyperlink" Target="https://parliament.us15.list-manage.com/track/click?u=174940c63c5e06b60f5650bea&amp;id=892fd5fd10&amp;e=da105e4f6a" TargetMode="External"/><Relationship Id="rId11" Type="http://schemas.openxmlformats.org/officeDocument/2006/relationships/hyperlink" Target="https://parliament.us15.list-manage.com/track/click?u=174940c63c5e06b60f5650bea&amp;id=2b8746017e&amp;e=da105e4f6a" TargetMode="External"/><Relationship Id="rId24" Type="http://schemas.openxmlformats.org/officeDocument/2006/relationships/hyperlink" Target="https://parliament.us15.list-manage.com/track/click?u=174940c63c5e06b60f5650bea&amp;id=2e5c8c5bb0&amp;e=da105e4f6a" TargetMode="External"/><Relationship Id="rId32" Type="http://schemas.openxmlformats.org/officeDocument/2006/relationships/hyperlink" Target="https://parliament.us15.list-manage.com/track/click?u=174940c63c5e06b60f5650bea&amp;id=2b8746017e&amp;e=da105e4f6a" TargetMode="External"/><Relationship Id="rId37" Type="http://schemas.openxmlformats.org/officeDocument/2006/relationships/hyperlink" Target="https://parliament.us15.list-manage.com/track/click?u=174940c63c5e06b60f5650bea&amp;id=6b89b3c3c7&amp;e=da105e4f6a" TargetMode="External"/><Relationship Id="rId40" Type="http://schemas.openxmlformats.org/officeDocument/2006/relationships/hyperlink" Target="https://parliament.us15.list-manage.com/track/click?u=174940c63c5e06b60f5650bea&amp;id=2b8746017e&amp;e=da105e4f6a" TargetMode="External"/><Relationship Id="rId45" Type="http://schemas.openxmlformats.org/officeDocument/2006/relationships/hyperlink" Target="https://parliament.us15.list-manage.com/track/click?u=174940c63c5e06b60f5650bea&amp;id=9589d06779&amp;e=da105e4f6a" TargetMode="External"/><Relationship Id="rId53" Type="http://schemas.openxmlformats.org/officeDocument/2006/relationships/image" Target="media/image6.gif"/><Relationship Id="rId5" Type="http://schemas.openxmlformats.org/officeDocument/2006/relationships/hyperlink" Target="https://parliament.us15.list-manage.com/track/click?u=174940c63c5e06b60f5650bea&amp;id=234ad6bc86&amp;e=da105e4f6a" TargetMode="External"/><Relationship Id="rId10" Type="http://schemas.openxmlformats.org/officeDocument/2006/relationships/hyperlink" Target="https://parliament.us15.list-manage.com/track/click?u=174940c63c5e06b60f5650bea&amp;id=900d2f49c9&amp;e=da105e4f6a" TargetMode="External"/><Relationship Id="rId19" Type="http://schemas.openxmlformats.org/officeDocument/2006/relationships/hyperlink" Target="https://parliament.us15.list-manage.com/track/click?u=174940c63c5e06b60f5650bea&amp;id=2b8746017e&amp;e=da105e4f6a" TargetMode="External"/><Relationship Id="rId31" Type="http://schemas.openxmlformats.org/officeDocument/2006/relationships/image" Target="media/image2.png"/><Relationship Id="rId44" Type="http://schemas.openxmlformats.org/officeDocument/2006/relationships/hyperlink" Target="https://parliament.us15.list-manage.com/track/click?u=174940c63c5e06b60f5650bea&amp;id=2b8746017e&amp;e=da105e4f6a" TargetMode="External"/><Relationship Id="rId52" Type="http://schemas.openxmlformats.org/officeDocument/2006/relationships/hyperlink" Target="http://us15.forward-to-friend.com/forward?u=174940c63c5e06b60f5650bea&amp;id=3ba6c3d70c&amp;e=da105e4f6a" TargetMode="External"/><Relationship Id="rId4" Type="http://schemas.openxmlformats.org/officeDocument/2006/relationships/hyperlink" Target="mailto:razzakani@parliament.gov.za" TargetMode="External"/><Relationship Id="rId9" Type="http://schemas.openxmlformats.org/officeDocument/2006/relationships/hyperlink" Target="https://parliament.us15.list-manage.com/track/click?u=174940c63c5e06b60f5650bea&amp;id=6519fe9304&amp;e=da105e4f6a" TargetMode="External"/><Relationship Id="rId14" Type="http://schemas.openxmlformats.org/officeDocument/2006/relationships/hyperlink" Target="https://parliament.us15.list-manage.com/track/click?u=174940c63c5e06b60f5650bea&amp;id=cbfe0d071e&amp;e=da105e4f6a" TargetMode="External"/><Relationship Id="rId22" Type="http://schemas.openxmlformats.org/officeDocument/2006/relationships/hyperlink" Target="https://parliament.us15.list-manage.com/track/click?u=174940c63c5e06b60f5650bea&amp;id=3a5f6f9e9d&amp;e=da105e4f6a" TargetMode="External"/><Relationship Id="rId27" Type="http://schemas.openxmlformats.org/officeDocument/2006/relationships/image" Target="media/image1.png"/><Relationship Id="rId30" Type="http://schemas.openxmlformats.org/officeDocument/2006/relationships/hyperlink" Target="https://parliament.us15.list-manage.com/track/click?u=174940c63c5e06b60f5650bea&amp;id=b649abb313&amp;e=da105e4f6a" TargetMode="External"/><Relationship Id="rId35" Type="http://schemas.openxmlformats.org/officeDocument/2006/relationships/image" Target="media/image3.png"/><Relationship Id="rId43" Type="http://schemas.openxmlformats.org/officeDocument/2006/relationships/image" Target="media/image5.png"/><Relationship Id="rId48" Type="http://schemas.openxmlformats.org/officeDocument/2006/relationships/hyperlink" Target="https://parliament.us15.list-manage.com/track/click?u=174940c63c5e06b60f5650bea&amp;id=724a119e64&amp;e=da105e4f6a" TargetMode="External"/><Relationship Id="rId8" Type="http://schemas.openxmlformats.org/officeDocument/2006/relationships/hyperlink" Target="https://parliament.us15.list-manage.com/track/click?u=174940c63c5e06b60f5650bea&amp;id=020a4c4d64&amp;e=da105e4f6a" TargetMode="External"/><Relationship Id="rId51" Type="http://schemas.openxmlformats.org/officeDocument/2006/relationships/hyperlink" Target="https://parliament.us15.list-manage.com/unsubscribe?u=174940c63c5e06b60f5650bea&amp;id=e977ea7b70&amp;e=da105e4f6a&amp;c=3ba6c3d70c" TargetMode="External"/><Relationship Id="rId3" Type="http://schemas.openxmlformats.org/officeDocument/2006/relationships/webSettings" Target="webSettings.xml"/><Relationship Id="rId12" Type="http://schemas.openxmlformats.org/officeDocument/2006/relationships/hyperlink" Target="https://parliament.us15.list-manage.com/track/click?u=174940c63c5e06b60f5650bea&amp;id=639f5f0067&amp;e=da105e4f6a" TargetMode="External"/><Relationship Id="rId17" Type="http://schemas.openxmlformats.org/officeDocument/2006/relationships/hyperlink" Target="https://parliament.us15.list-manage.com/track/click?u=174940c63c5e06b60f5650bea&amp;id=2b8746017e&amp;e=da105e4f6a" TargetMode="External"/><Relationship Id="rId25" Type="http://schemas.openxmlformats.org/officeDocument/2006/relationships/hyperlink" Target="https://parliament.us15.list-manage.com/track/click?u=174940c63c5e06b60f5650bea&amp;id=2b8746017e&amp;e=da105e4f6a" TargetMode="External"/><Relationship Id="rId33" Type="http://schemas.openxmlformats.org/officeDocument/2006/relationships/hyperlink" Target="https://parliament.us15.list-manage.com/track/click?u=174940c63c5e06b60f5650bea&amp;id=07aee34309&amp;e=da105e4f6a" TargetMode="External"/><Relationship Id="rId38" Type="http://schemas.openxmlformats.org/officeDocument/2006/relationships/hyperlink" Target="https://parliament.us15.list-manage.com/track/click?u=174940c63c5e06b60f5650bea&amp;id=2b5b617773&amp;e=da105e4f6a" TargetMode="External"/><Relationship Id="rId46" Type="http://schemas.openxmlformats.org/officeDocument/2006/relationships/hyperlink" Target="https://parliament.us15.list-manage.com/track/click?u=174940c63c5e06b60f5650bea&amp;id=028ac32b5c&amp;e=da105e4f6a" TargetMode="External"/><Relationship Id="rId20" Type="http://schemas.openxmlformats.org/officeDocument/2006/relationships/hyperlink" Target="https://parliament.us15.list-manage.com/track/click?u=174940c63c5e06b60f5650bea&amp;id=454ff7996d&amp;e=da105e4f6a" TargetMode="External"/><Relationship Id="rId41" Type="http://schemas.openxmlformats.org/officeDocument/2006/relationships/hyperlink" Target="https://parliament.us15.list-manage.com/track/click?u=174940c63c5e06b60f5650bea&amp;id=8e578ea176&amp;e=da105e4f6a"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arliament.us15.list-manage.com/track/click?u=174940c63c5e06b60f5650bea&amp;id=c49f6f61d8&amp;e=da105e4f6a" TargetMode="External"/><Relationship Id="rId15" Type="http://schemas.openxmlformats.org/officeDocument/2006/relationships/hyperlink" Target="https://parliament.us15.list-manage.com/track/click?u=174940c63c5e06b60f5650bea&amp;id=2b8746017e&amp;e=da105e4f6a" TargetMode="External"/><Relationship Id="rId23" Type="http://schemas.openxmlformats.org/officeDocument/2006/relationships/hyperlink" Target="https://parliament.us15.list-manage.com/track/click?u=174940c63c5e06b60f5650bea&amp;id=2b8746017e&amp;e=da105e4f6a" TargetMode="External"/><Relationship Id="rId28" Type="http://schemas.openxmlformats.org/officeDocument/2006/relationships/hyperlink" Target="https://parliament.us15.list-manage.com/track/click?u=174940c63c5e06b60f5650bea&amp;id=2b8746017e&amp;e=da105e4f6a" TargetMode="External"/><Relationship Id="rId36" Type="http://schemas.openxmlformats.org/officeDocument/2006/relationships/hyperlink" Target="https://parliament.us15.list-manage.com/track/click?u=174940c63c5e06b60f5650bea&amp;id=2b8746017e&amp;e=da105e4f6a" TargetMode="External"/><Relationship Id="rId49" Type="http://schemas.openxmlformats.org/officeDocument/2006/relationships/hyperlink" Target="https://parliament.us15.list-manage.com/track/click?u=174940c63c5e06b60f5650bea&amp;id=2b8746017e&amp;e=da105e4f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Rashaad</dc:creator>
  <cp:keywords/>
  <dc:description/>
  <cp:lastModifiedBy>Rashaad</cp:lastModifiedBy>
  <cp:revision>1</cp:revision>
  <dcterms:created xsi:type="dcterms:W3CDTF">2021-04-16T10:35:00Z</dcterms:created>
  <dcterms:modified xsi:type="dcterms:W3CDTF">2021-04-16T10:36:00Z</dcterms:modified>
</cp:coreProperties>
</file>