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4EF" w:rsidRPr="00FB1943" w:rsidRDefault="00C6133D" w:rsidP="00794D03">
      <w:pPr>
        <w:spacing w:after="0" w:line="280" w:lineRule="exact"/>
        <w:jc w:val="both"/>
        <w:rPr>
          <w:rFonts w:ascii="Arial" w:hAnsi="Arial" w:cs="Arial"/>
          <w:bCs/>
          <w:lang w:val="en-ZA"/>
        </w:rPr>
      </w:pPr>
      <w:bookmarkStart w:id="0" w:name="_GoBack"/>
      <w:bookmarkEnd w:id="0"/>
      <w:r w:rsidRPr="00FB1943">
        <w:rPr>
          <w:rFonts w:ascii="Arial" w:hAnsi="Arial" w:cs="Arial"/>
          <w:noProof/>
          <w:lang w:val="en-ZA" w:eastAsia="en-ZA"/>
        </w:rPr>
        <w:drawing>
          <wp:anchor distT="0" distB="0" distL="114300" distR="114300" simplePos="0" relativeHeight="251658240" behindDoc="0" locked="0" layoutInCell="1" allowOverlap="1">
            <wp:simplePos x="0" y="0"/>
            <wp:positionH relativeFrom="page">
              <wp:posOffset>361315</wp:posOffset>
            </wp:positionH>
            <wp:positionV relativeFrom="page">
              <wp:posOffset>252730</wp:posOffset>
            </wp:positionV>
            <wp:extent cx="2534285" cy="93789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srcRect/>
                    <a:stretch>
                      <a:fillRect/>
                    </a:stretch>
                  </pic:blipFill>
                  <pic:spPr bwMode="auto">
                    <a:xfrm>
                      <a:off x="0" y="0"/>
                      <a:ext cx="2534285" cy="937895"/>
                    </a:xfrm>
                    <a:prstGeom prst="rect">
                      <a:avLst/>
                    </a:prstGeom>
                    <a:noFill/>
                  </pic:spPr>
                </pic:pic>
              </a:graphicData>
            </a:graphic>
          </wp:anchor>
        </w:drawing>
      </w:r>
      <w:r w:rsidRPr="00FB1943">
        <w:rPr>
          <w:rFonts w:ascii="Arial" w:hAnsi="Arial" w:cs="Arial"/>
          <w:noProof/>
          <w:lang w:val="en-ZA" w:eastAsia="en-ZA"/>
        </w:rPr>
        <w:drawing>
          <wp:anchor distT="0" distB="0" distL="114300" distR="114300" simplePos="0" relativeHeight="251659264" behindDoc="0" locked="0" layoutInCell="1" allowOverlap="1">
            <wp:simplePos x="0" y="0"/>
            <wp:positionH relativeFrom="column">
              <wp:posOffset>6563995</wp:posOffset>
            </wp:positionH>
            <wp:positionV relativeFrom="paragraph">
              <wp:posOffset>-828675</wp:posOffset>
            </wp:positionV>
            <wp:extent cx="2122805" cy="1135380"/>
            <wp:effectExtent l="19050" t="0" r="0" b="0"/>
            <wp:wrapNone/>
            <wp:docPr id="3" name="Picture 1"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ommittees"/>
                    <pic:cNvPicPr>
                      <a:picLocks noChangeAspect="1" noChangeArrowheads="1"/>
                    </pic:cNvPicPr>
                  </pic:nvPicPr>
                  <pic:blipFill>
                    <a:blip r:embed="rId9"/>
                    <a:srcRect/>
                    <a:stretch>
                      <a:fillRect/>
                    </a:stretch>
                  </pic:blipFill>
                  <pic:spPr bwMode="auto">
                    <a:xfrm>
                      <a:off x="0" y="0"/>
                      <a:ext cx="2122805" cy="1135380"/>
                    </a:xfrm>
                    <a:prstGeom prst="rect">
                      <a:avLst/>
                    </a:prstGeom>
                    <a:noFill/>
                  </pic:spPr>
                </pic:pic>
              </a:graphicData>
            </a:graphic>
          </wp:anchor>
        </w:drawing>
      </w:r>
    </w:p>
    <w:p w:rsidR="00AC64EF" w:rsidRPr="00FB1943" w:rsidRDefault="00AC64EF" w:rsidP="00794D03">
      <w:pPr>
        <w:spacing w:after="0" w:line="280" w:lineRule="exact"/>
        <w:jc w:val="both"/>
        <w:rPr>
          <w:rFonts w:ascii="Arial" w:hAnsi="Arial" w:cs="Arial"/>
          <w:bCs/>
          <w:lang w:val="en-ZA"/>
        </w:rPr>
      </w:pPr>
    </w:p>
    <w:p w:rsidR="00AC64EF" w:rsidRPr="00FB1943" w:rsidRDefault="00AC64EF" w:rsidP="00794D03">
      <w:pPr>
        <w:spacing w:after="0" w:line="280" w:lineRule="exact"/>
        <w:jc w:val="both"/>
        <w:rPr>
          <w:rFonts w:ascii="Arial" w:hAnsi="Arial" w:cs="Arial"/>
          <w:b/>
          <w:bCs/>
          <w:lang w:val="en-ZA"/>
        </w:rPr>
      </w:pPr>
      <w:r w:rsidRPr="00FB1943">
        <w:rPr>
          <w:rFonts w:ascii="Arial" w:hAnsi="Arial" w:cs="Arial"/>
          <w:b/>
          <w:bCs/>
          <w:lang w:val="en-ZA"/>
        </w:rPr>
        <w:t xml:space="preserve">Report of the Portfolio Committee on </w:t>
      </w:r>
      <w:r w:rsidR="007A2F35" w:rsidRPr="00FB1943">
        <w:rPr>
          <w:rFonts w:ascii="Arial" w:hAnsi="Arial" w:cs="Arial"/>
          <w:b/>
          <w:bCs/>
          <w:lang w:val="en-ZA"/>
        </w:rPr>
        <w:t xml:space="preserve">Tourism </w:t>
      </w:r>
      <w:r w:rsidRPr="00FB1943">
        <w:rPr>
          <w:rFonts w:ascii="Arial" w:hAnsi="Arial" w:cs="Arial"/>
          <w:b/>
          <w:bCs/>
          <w:lang w:val="en-ZA"/>
        </w:rPr>
        <w:t xml:space="preserve">on its activities undertaken during the </w:t>
      </w:r>
      <w:r w:rsidR="00E323CD" w:rsidRPr="00FB1943">
        <w:rPr>
          <w:rFonts w:ascii="Arial" w:hAnsi="Arial" w:cs="Arial"/>
          <w:b/>
          <w:bCs/>
          <w:lang w:val="en-ZA"/>
        </w:rPr>
        <w:t>5</w:t>
      </w:r>
      <w:r w:rsidRPr="00FB1943">
        <w:rPr>
          <w:rFonts w:ascii="Arial" w:hAnsi="Arial" w:cs="Arial"/>
          <w:b/>
          <w:bCs/>
          <w:lang w:val="en-ZA"/>
        </w:rPr>
        <w:t>th Parliament (May 20</w:t>
      </w:r>
      <w:r w:rsidR="00E323CD" w:rsidRPr="00FB1943">
        <w:rPr>
          <w:rFonts w:ascii="Arial" w:hAnsi="Arial" w:cs="Arial"/>
          <w:b/>
          <w:bCs/>
          <w:lang w:val="en-ZA"/>
        </w:rPr>
        <w:t>14</w:t>
      </w:r>
      <w:r w:rsidRPr="00FB1943">
        <w:rPr>
          <w:rFonts w:ascii="Arial" w:hAnsi="Arial" w:cs="Arial"/>
          <w:b/>
          <w:bCs/>
          <w:lang w:val="en-ZA"/>
        </w:rPr>
        <w:t xml:space="preserve"> – </w:t>
      </w:r>
      <w:r w:rsidR="00E323CD" w:rsidRPr="00FB1943">
        <w:rPr>
          <w:rFonts w:ascii="Arial" w:hAnsi="Arial" w:cs="Arial"/>
          <w:b/>
          <w:bCs/>
          <w:lang w:val="en-ZA"/>
        </w:rPr>
        <w:t>March</w:t>
      </w:r>
      <w:r w:rsidRPr="00FB1943">
        <w:rPr>
          <w:rFonts w:ascii="Arial" w:hAnsi="Arial" w:cs="Arial"/>
          <w:b/>
          <w:bCs/>
          <w:lang w:val="en-ZA"/>
        </w:rPr>
        <w:t xml:space="preserve"> 201</w:t>
      </w:r>
      <w:r w:rsidR="00E323CD" w:rsidRPr="00FB1943">
        <w:rPr>
          <w:rFonts w:ascii="Arial" w:hAnsi="Arial" w:cs="Arial"/>
          <w:b/>
          <w:bCs/>
          <w:lang w:val="en-ZA"/>
        </w:rPr>
        <w:t>9</w:t>
      </w:r>
      <w:r w:rsidRPr="00FB1943">
        <w:rPr>
          <w:rFonts w:ascii="Arial" w:hAnsi="Arial" w:cs="Arial"/>
          <w:b/>
          <w:bCs/>
          <w:lang w:val="en-ZA"/>
        </w:rPr>
        <w:t>)</w:t>
      </w:r>
    </w:p>
    <w:p w:rsidR="00AC64EF" w:rsidRPr="00FB1943" w:rsidRDefault="00AC64EF" w:rsidP="00794D03">
      <w:pPr>
        <w:spacing w:after="0" w:line="280" w:lineRule="exact"/>
        <w:jc w:val="both"/>
        <w:rPr>
          <w:rFonts w:ascii="Arial" w:hAnsi="Arial" w:cs="Arial"/>
          <w:b/>
          <w:bCs/>
          <w:lang w:val="en-ZA"/>
        </w:rPr>
      </w:pPr>
    </w:p>
    <w:p w:rsidR="00AC64EF" w:rsidRPr="00FB1943"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color w:val="FF0000"/>
          <w:lang w:val="en-ZA"/>
        </w:rPr>
      </w:pPr>
      <w:r w:rsidRPr="00FB1943">
        <w:rPr>
          <w:rFonts w:ascii="Arial" w:hAnsi="Arial" w:cs="Arial"/>
          <w:b/>
          <w:bCs/>
          <w:lang w:val="en-ZA"/>
        </w:rPr>
        <w:t xml:space="preserve">Key highlights </w:t>
      </w:r>
    </w:p>
    <w:p w:rsidR="00AC64EF" w:rsidRPr="00FB1943"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p>
    <w:p w:rsidR="00AC64EF" w:rsidRPr="00FB1943" w:rsidRDefault="00AC64EF" w:rsidP="002E7188">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tabs>
          <w:tab w:val="clear" w:pos="720"/>
        </w:tabs>
        <w:spacing w:after="0" w:line="280" w:lineRule="exact"/>
        <w:ind w:left="426" w:hanging="426"/>
        <w:jc w:val="both"/>
        <w:rPr>
          <w:rFonts w:ascii="Arial" w:hAnsi="Arial" w:cs="Arial"/>
          <w:b/>
          <w:bCs/>
          <w:lang w:val="en-ZA"/>
        </w:rPr>
      </w:pPr>
      <w:r w:rsidRPr="00FB1943">
        <w:rPr>
          <w:rFonts w:ascii="Arial" w:hAnsi="Arial" w:cs="Arial"/>
          <w:b/>
          <w:bCs/>
          <w:lang w:val="en-ZA"/>
        </w:rPr>
        <w:t>Reflection on committee programme per year and on whether the objectives of such programmes were achieved</w:t>
      </w:r>
    </w:p>
    <w:p w:rsidR="005822A9" w:rsidRPr="00FB1943" w:rsidRDefault="005822A9" w:rsidP="005822A9">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p>
    <w:p w:rsidR="007F71F9" w:rsidRPr="00F2330F" w:rsidRDefault="007F71F9" w:rsidP="00F2330F">
      <w:pPr>
        <w:pStyle w:val="ListParagraph"/>
        <w:numPr>
          <w:ilvl w:val="1"/>
          <w:numId w:val="1"/>
        </w:numPr>
        <w:pBdr>
          <w:top w:val="single" w:sz="4" w:space="1" w:color="auto"/>
          <w:left w:val="single" w:sz="4" w:space="4" w:color="auto"/>
          <w:bottom w:val="single" w:sz="4" w:space="1" w:color="auto"/>
          <w:right w:val="single" w:sz="4" w:space="4" w:color="auto"/>
        </w:pBdr>
        <w:shd w:val="clear" w:color="auto" w:fill="D9D9D9"/>
        <w:tabs>
          <w:tab w:val="clear" w:pos="1080"/>
        </w:tabs>
        <w:spacing w:after="0" w:line="280" w:lineRule="exact"/>
        <w:ind w:left="567" w:hanging="567"/>
        <w:jc w:val="both"/>
        <w:rPr>
          <w:rFonts w:ascii="Arial" w:hAnsi="Arial" w:cs="Arial"/>
          <w:bCs/>
          <w:lang w:val="en-ZA"/>
        </w:rPr>
      </w:pPr>
      <w:r w:rsidRPr="00F2330F">
        <w:rPr>
          <w:rFonts w:ascii="Arial" w:hAnsi="Arial" w:cs="Arial"/>
          <w:b/>
          <w:bCs/>
          <w:lang w:val="en-ZA"/>
        </w:rPr>
        <w:t xml:space="preserve">Funding for domestic tourism – </w:t>
      </w:r>
      <w:r w:rsidRPr="00F2330F">
        <w:rPr>
          <w:rFonts w:ascii="Arial" w:hAnsi="Arial" w:cs="Arial"/>
          <w:bCs/>
          <w:lang w:val="en-ZA"/>
        </w:rPr>
        <w:t xml:space="preserve">the Committee identified a challenge of the lack of travel amongst South Africans and a decline in domestic tourism trips. The Committee requested the National Treasury to fund the development of domestic tourism. In response, the National Treasury appropriated additional ring-fenced budget </w:t>
      </w:r>
      <w:r w:rsidR="00E11A50" w:rsidRPr="00F2330F">
        <w:rPr>
          <w:rFonts w:ascii="Arial" w:hAnsi="Arial" w:cs="Arial"/>
          <w:bCs/>
          <w:lang w:val="en-ZA"/>
        </w:rPr>
        <w:t>for</w:t>
      </w:r>
      <w:r w:rsidRPr="00F2330F">
        <w:rPr>
          <w:rFonts w:ascii="Arial" w:hAnsi="Arial" w:cs="Arial"/>
          <w:bCs/>
          <w:lang w:val="en-ZA"/>
        </w:rPr>
        <w:t xml:space="preserve"> South African Tourism totalling R100 million and R105 million for 2015/16 and 2016/17 respectively. This allocation was meant for the improvement of domestic marketing programmes. </w:t>
      </w:r>
    </w:p>
    <w:p w:rsidR="007F71F9" w:rsidRPr="00FB1943" w:rsidRDefault="007F71F9" w:rsidP="002E7188">
      <w:pPr>
        <w:pBdr>
          <w:top w:val="single" w:sz="4" w:space="1" w:color="auto"/>
          <w:left w:val="single" w:sz="4" w:space="4" w:color="auto"/>
          <w:bottom w:val="single" w:sz="4" w:space="1" w:color="auto"/>
          <w:right w:val="single" w:sz="4" w:space="4" w:color="auto"/>
        </w:pBdr>
        <w:shd w:val="clear" w:color="auto" w:fill="D9D9D9"/>
        <w:spacing w:after="0" w:line="280" w:lineRule="exact"/>
        <w:ind w:left="426" w:hanging="426"/>
        <w:jc w:val="both"/>
        <w:rPr>
          <w:rFonts w:ascii="Arial" w:hAnsi="Arial" w:cs="Arial"/>
          <w:b/>
          <w:bCs/>
          <w:lang w:val="en-ZA"/>
        </w:rPr>
      </w:pPr>
    </w:p>
    <w:p w:rsidR="005822A9" w:rsidRPr="00FB1943" w:rsidRDefault="00F2330F" w:rsidP="002E7188">
      <w:pPr>
        <w:pBdr>
          <w:top w:val="single" w:sz="4" w:space="1" w:color="auto"/>
          <w:left w:val="single" w:sz="4" w:space="4" w:color="auto"/>
          <w:bottom w:val="single" w:sz="4" w:space="1" w:color="auto"/>
          <w:right w:val="single" w:sz="4" w:space="4" w:color="auto"/>
        </w:pBdr>
        <w:shd w:val="clear" w:color="auto" w:fill="D9D9D9"/>
        <w:spacing w:after="0" w:line="280" w:lineRule="exact"/>
        <w:ind w:left="426" w:hanging="426"/>
        <w:jc w:val="both"/>
        <w:rPr>
          <w:rFonts w:ascii="Arial" w:hAnsi="Arial" w:cs="Arial"/>
          <w:bCs/>
          <w:lang w:val="en-ZA"/>
        </w:rPr>
      </w:pPr>
      <w:r w:rsidRPr="00F2330F">
        <w:rPr>
          <w:rFonts w:ascii="Arial" w:hAnsi="Arial" w:cs="Arial"/>
          <w:bCs/>
          <w:lang w:val="en-ZA"/>
        </w:rPr>
        <w:t>1.2</w:t>
      </w:r>
      <w:r w:rsidRPr="00F2330F">
        <w:rPr>
          <w:rFonts w:ascii="Arial" w:hAnsi="Arial" w:cs="Arial"/>
          <w:bCs/>
          <w:lang w:val="en-ZA"/>
        </w:rPr>
        <w:tab/>
      </w:r>
      <w:r w:rsidR="005822A9" w:rsidRPr="00FB1943">
        <w:rPr>
          <w:rFonts w:ascii="Arial" w:hAnsi="Arial" w:cs="Arial"/>
          <w:b/>
          <w:bCs/>
          <w:lang w:val="en-ZA"/>
        </w:rPr>
        <w:t>Restructuring of the National Department of Tourism</w:t>
      </w:r>
      <w:r w:rsidR="0036750F" w:rsidRPr="00FB1943">
        <w:rPr>
          <w:rFonts w:ascii="Arial" w:hAnsi="Arial" w:cs="Arial"/>
          <w:b/>
          <w:bCs/>
          <w:lang w:val="en-ZA"/>
        </w:rPr>
        <w:t xml:space="preserve"> – </w:t>
      </w:r>
      <w:r w:rsidR="0036750F" w:rsidRPr="00FB1943">
        <w:rPr>
          <w:rFonts w:ascii="Arial" w:hAnsi="Arial" w:cs="Arial"/>
          <w:bCs/>
          <w:lang w:val="en-ZA"/>
        </w:rPr>
        <w:t xml:space="preserve">the </w:t>
      </w:r>
      <w:r w:rsidR="00E11A50" w:rsidRPr="00FB1943">
        <w:rPr>
          <w:rFonts w:ascii="Arial" w:hAnsi="Arial" w:cs="Arial"/>
          <w:bCs/>
          <w:lang w:val="en-ZA"/>
        </w:rPr>
        <w:t>Committee recognised</w:t>
      </w:r>
      <w:r w:rsidR="00447FB8" w:rsidRPr="00FB1943">
        <w:rPr>
          <w:rFonts w:ascii="Arial" w:hAnsi="Arial" w:cs="Arial"/>
          <w:bCs/>
          <w:lang w:val="en-ZA"/>
        </w:rPr>
        <w:t xml:space="preserve"> that the </w:t>
      </w:r>
      <w:r w:rsidR="0036750F" w:rsidRPr="00FB1943">
        <w:rPr>
          <w:rFonts w:ascii="Arial" w:hAnsi="Arial" w:cs="Arial"/>
          <w:bCs/>
          <w:lang w:val="en-ZA"/>
        </w:rPr>
        <w:t>National Department of Tourism</w:t>
      </w:r>
      <w:r w:rsidR="00447FB8" w:rsidRPr="00FB1943">
        <w:rPr>
          <w:rFonts w:ascii="Arial" w:hAnsi="Arial" w:cs="Arial"/>
          <w:bCs/>
          <w:lang w:val="en-ZA"/>
        </w:rPr>
        <w:t xml:space="preserve"> was structured in a manner that did not advance destination development and transformation. There was also duplication between the programmes offered by the Department and its Entity, South African Tourism. The Committee recommended that the Departmental Programmes be </w:t>
      </w:r>
      <w:r w:rsidR="008738E4" w:rsidRPr="00FB1943">
        <w:rPr>
          <w:rFonts w:ascii="Arial" w:hAnsi="Arial" w:cs="Arial"/>
          <w:bCs/>
          <w:lang w:val="en-ZA"/>
        </w:rPr>
        <w:t>restructured,</w:t>
      </w:r>
      <w:r w:rsidR="00447FB8" w:rsidRPr="00FB1943">
        <w:rPr>
          <w:rFonts w:ascii="Arial" w:hAnsi="Arial" w:cs="Arial"/>
          <w:bCs/>
          <w:lang w:val="en-ZA"/>
        </w:rPr>
        <w:t xml:space="preserve"> and duplication eliminated. The Department conducted a restructuring process in the 2016/17 financial year and </w:t>
      </w:r>
      <w:r w:rsidR="00E11A50" w:rsidRPr="00FB1943">
        <w:rPr>
          <w:rFonts w:ascii="Arial" w:hAnsi="Arial" w:cs="Arial"/>
          <w:bCs/>
          <w:lang w:val="en-ZA"/>
        </w:rPr>
        <w:t>thus</w:t>
      </w:r>
      <w:r w:rsidR="00447FB8" w:rsidRPr="00FB1943">
        <w:rPr>
          <w:rFonts w:ascii="Arial" w:hAnsi="Arial" w:cs="Arial"/>
          <w:bCs/>
          <w:lang w:val="en-ZA"/>
        </w:rPr>
        <w:t xml:space="preserve"> addressed all the concerns raised by the Committee. The four new Programmes, namely, Programme 1: Administration (Corporate Management); Programme 2: Tourism Research, Policy and Internal Relations; Programme 3: Destination Development; and Programme 4: Tourism Sector Support Services have restructured the Department f</w:t>
      </w:r>
      <w:r w:rsidR="009E2A8F">
        <w:rPr>
          <w:rFonts w:ascii="Arial" w:hAnsi="Arial" w:cs="Arial"/>
          <w:bCs/>
          <w:lang w:val="en-ZA"/>
        </w:rPr>
        <w:t xml:space="preserve">or relevance. The Department </w:t>
      </w:r>
      <w:r w:rsidR="00447FB8" w:rsidRPr="00FB1943">
        <w:rPr>
          <w:rFonts w:ascii="Arial" w:hAnsi="Arial" w:cs="Arial"/>
          <w:bCs/>
          <w:lang w:val="en-ZA"/>
        </w:rPr>
        <w:t xml:space="preserve">has now developed Programmes and interventions that address current domestic and international trends and imperatives. Since the implementation of the organisational structure, the Department has eliminated duplication of activities with SA Tourism; improved stakeholder </w:t>
      </w:r>
      <w:r w:rsidR="008738E4" w:rsidRPr="00FB1943">
        <w:rPr>
          <w:rFonts w:ascii="Arial" w:hAnsi="Arial" w:cs="Arial"/>
          <w:bCs/>
          <w:lang w:val="en-ZA"/>
        </w:rPr>
        <w:t>engagement and</w:t>
      </w:r>
      <w:r w:rsidR="00447FB8" w:rsidRPr="00FB1943">
        <w:rPr>
          <w:rFonts w:ascii="Arial" w:hAnsi="Arial" w:cs="Arial"/>
          <w:bCs/>
          <w:lang w:val="en-ZA"/>
        </w:rPr>
        <w:t xml:space="preserve"> is paying focus to destination development to drive supply and demand of the tourism products.</w:t>
      </w:r>
    </w:p>
    <w:p w:rsidR="00447FB8" w:rsidRPr="00FB1943" w:rsidRDefault="00447FB8" w:rsidP="00447FB8">
      <w:pPr>
        <w:pBdr>
          <w:top w:val="single" w:sz="4" w:space="1" w:color="auto"/>
          <w:left w:val="single" w:sz="4" w:space="4" w:color="auto"/>
          <w:bottom w:val="single" w:sz="4" w:space="1" w:color="auto"/>
          <w:right w:val="single" w:sz="4" w:space="4" w:color="auto"/>
        </w:pBdr>
        <w:shd w:val="clear" w:color="auto" w:fill="D9D9D9"/>
        <w:spacing w:after="0" w:line="280" w:lineRule="exact"/>
        <w:ind w:left="720" w:hanging="720"/>
        <w:jc w:val="both"/>
        <w:rPr>
          <w:rFonts w:ascii="Arial" w:hAnsi="Arial" w:cs="Arial"/>
          <w:bCs/>
          <w:lang w:val="en-ZA"/>
        </w:rPr>
      </w:pPr>
    </w:p>
    <w:p w:rsidR="005822A9" w:rsidRPr="00FB1943" w:rsidRDefault="00F2330F" w:rsidP="002E7188">
      <w:pPr>
        <w:pBdr>
          <w:top w:val="single" w:sz="4" w:space="1" w:color="auto"/>
          <w:left w:val="single" w:sz="4" w:space="4" w:color="auto"/>
          <w:bottom w:val="single" w:sz="4" w:space="1" w:color="auto"/>
          <w:right w:val="single" w:sz="4" w:space="4" w:color="auto"/>
        </w:pBdr>
        <w:shd w:val="clear" w:color="auto" w:fill="D9D9D9"/>
        <w:spacing w:after="0" w:line="280" w:lineRule="exact"/>
        <w:ind w:left="426" w:hanging="426"/>
        <w:jc w:val="both"/>
        <w:rPr>
          <w:rFonts w:ascii="Arial" w:hAnsi="Arial" w:cs="Arial"/>
          <w:bCs/>
          <w:lang w:val="en-ZA"/>
        </w:rPr>
      </w:pPr>
      <w:r w:rsidRPr="00F36B79">
        <w:rPr>
          <w:rFonts w:ascii="Arial" w:hAnsi="Arial" w:cs="Arial"/>
          <w:bCs/>
          <w:lang w:val="en-ZA"/>
        </w:rPr>
        <w:t>1.3</w:t>
      </w:r>
      <w:r>
        <w:rPr>
          <w:rFonts w:ascii="Arial" w:hAnsi="Arial" w:cs="Arial"/>
          <w:b/>
          <w:bCs/>
          <w:lang w:val="en-ZA"/>
        </w:rPr>
        <w:tab/>
      </w:r>
      <w:r w:rsidR="005822A9" w:rsidRPr="00FB1943">
        <w:rPr>
          <w:rFonts w:ascii="Arial" w:hAnsi="Arial" w:cs="Arial"/>
          <w:b/>
          <w:bCs/>
          <w:lang w:val="en-ZA"/>
        </w:rPr>
        <w:t>Restructuring of South African Tourism</w:t>
      </w:r>
      <w:r w:rsidR="0036750F" w:rsidRPr="00FB1943">
        <w:rPr>
          <w:rFonts w:ascii="Arial" w:hAnsi="Arial" w:cs="Arial"/>
          <w:b/>
          <w:bCs/>
          <w:lang w:val="en-ZA"/>
        </w:rPr>
        <w:t xml:space="preserve"> – </w:t>
      </w:r>
      <w:r w:rsidR="0036750F" w:rsidRPr="00FB1943">
        <w:rPr>
          <w:rFonts w:ascii="Arial" w:hAnsi="Arial" w:cs="Arial"/>
          <w:bCs/>
          <w:lang w:val="en-ZA"/>
        </w:rPr>
        <w:t xml:space="preserve">the Committee recognised that SA Tourism </w:t>
      </w:r>
      <w:r w:rsidR="00E11A50" w:rsidRPr="00FB1943">
        <w:rPr>
          <w:rFonts w:ascii="Arial" w:hAnsi="Arial" w:cs="Arial"/>
          <w:bCs/>
          <w:lang w:val="en-ZA"/>
        </w:rPr>
        <w:t xml:space="preserve">did </w:t>
      </w:r>
      <w:r w:rsidR="009E2A8F">
        <w:rPr>
          <w:rFonts w:ascii="Arial" w:hAnsi="Arial" w:cs="Arial"/>
          <w:bCs/>
          <w:lang w:val="en-ZA"/>
        </w:rPr>
        <w:t>not effectively deliver</w:t>
      </w:r>
      <w:r w:rsidR="0036750F" w:rsidRPr="00FB1943">
        <w:rPr>
          <w:rFonts w:ascii="Arial" w:hAnsi="Arial" w:cs="Arial"/>
          <w:bCs/>
          <w:lang w:val="en-ZA"/>
        </w:rPr>
        <w:t xml:space="preserve"> on its mandate, particularly on international arrivals and domestic holiday tri</w:t>
      </w:r>
      <w:r w:rsidR="00E11A50" w:rsidRPr="00FB1943">
        <w:rPr>
          <w:rFonts w:ascii="Arial" w:hAnsi="Arial" w:cs="Arial"/>
          <w:bCs/>
          <w:lang w:val="en-ZA"/>
        </w:rPr>
        <w:t xml:space="preserve">ps. </w:t>
      </w:r>
      <w:r w:rsidR="002E1A97" w:rsidRPr="00FB1943">
        <w:rPr>
          <w:rFonts w:ascii="Arial" w:hAnsi="Arial" w:cs="Arial"/>
          <w:bCs/>
          <w:lang w:val="en-ZA"/>
        </w:rPr>
        <w:t xml:space="preserve">There was also a </w:t>
      </w:r>
      <w:r w:rsidR="0036750F" w:rsidRPr="00FB1943">
        <w:rPr>
          <w:rFonts w:ascii="Arial" w:hAnsi="Arial" w:cs="Arial"/>
          <w:bCs/>
          <w:lang w:val="en-ZA"/>
        </w:rPr>
        <w:t>relationship breakdown between the Entity and the private sector. A displ</w:t>
      </w:r>
      <w:r w:rsidR="009E2A8F">
        <w:rPr>
          <w:rFonts w:ascii="Arial" w:hAnsi="Arial" w:cs="Arial"/>
          <w:bCs/>
          <w:lang w:val="en-ZA"/>
        </w:rPr>
        <w:t>easure o</w:t>
      </w:r>
      <w:r w:rsidR="0036750F" w:rsidRPr="00FB1943">
        <w:rPr>
          <w:rFonts w:ascii="Arial" w:hAnsi="Arial" w:cs="Arial"/>
          <w:bCs/>
          <w:lang w:val="en-ZA"/>
        </w:rPr>
        <w:t xml:space="preserve">n these issues was unequivocally communicated to the Entity, and a need for restructuring was highlighted.  In response, SA Tourism embarked on an internal restructuring exercise named Project iGnite in the 2017/2018 financial year. This will help the entity to optimise its financial resources and human </w:t>
      </w:r>
      <w:r w:rsidR="009E2A8F">
        <w:rPr>
          <w:rFonts w:ascii="Arial" w:hAnsi="Arial" w:cs="Arial"/>
          <w:bCs/>
          <w:lang w:val="en-ZA"/>
        </w:rPr>
        <w:t xml:space="preserve">capital to better deliver on </w:t>
      </w:r>
      <w:r w:rsidR="009E2A8F">
        <w:rPr>
          <w:rFonts w:ascii="Arial" w:hAnsi="Arial" w:cs="Arial"/>
          <w:bCs/>
          <w:lang w:val="en-ZA"/>
        </w:rPr>
        <w:lastRenderedPageBreak/>
        <w:t>their</w:t>
      </w:r>
      <w:r w:rsidR="0036750F" w:rsidRPr="00FB1943">
        <w:rPr>
          <w:rFonts w:ascii="Arial" w:hAnsi="Arial" w:cs="Arial"/>
          <w:bCs/>
          <w:lang w:val="en-ZA"/>
        </w:rPr>
        <w:t xml:space="preserve"> 5-in-5 strategy, which aims to add five million more </w:t>
      </w:r>
      <w:r w:rsidR="002B570A">
        <w:rPr>
          <w:rFonts w:ascii="Arial" w:hAnsi="Arial" w:cs="Arial"/>
          <w:bCs/>
          <w:lang w:val="en-ZA"/>
        </w:rPr>
        <w:t xml:space="preserve">tourists, comprising of 1 million </w:t>
      </w:r>
      <w:r w:rsidR="0036750F" w:rsidRPr="00FB1943">
        <w:rPr>
          <w:rFonts w:ascii="Arial" w:hAnsi="Arial" w:cs="Arial"/>
          <w:bCs/>
          <w:lang w:val="en-ZA"/>
        </w:rPr>
        <w:t xml:space="preserve">domestic and </w:t>
      </w:r>
      <w:r w:rsidR="002B570A">
        <w:rPr>
          <w:rFonts w:ascii="Arial" w:hAnsi="Arial" w:cs="Arial"/>
          <w:bCs/>
          <w:lang w:val="en-ZA"/>
        </w:rPr>
        <w:t xml:space="preserve">4 million </w:t>
      </w:r>
      <w:r w:rsidR="0036750F" w:rsidRPr="00FB1943">
        <w:rPr>
          <w:rFonts w:ascii="Arial" w:hAnsi="Arial" w:cs="Arial"/>
          <w:bCs/>
          <w:lang w:val="en-ZA"/>
        </w:rPr>
        <w:t xml:space="preserve">international tourism trips to the current base within five years. </w:t>
      </w:r>
    </w:p>
    <w:p w:rsidR="00447FB8" w:rsidRPr="00FB1943" w:rsidRDefault="00447FB8" w:rsidP="0036750F">
      <w:pPr>
        <w:pBdr>
          <w:top w:val="single" w:sz="4" w:space="1" w:color="auto"/>
          <w:left w:val="single" w:sz="4" w:space="4" w:color="auto"/>
          <w:bottom w:val="single" w:sz="4" w:space="1" w:color="auto"/>
          <w:right w:val="single" w:sz="4" w:space="4" w:color="auto"/>
        </w:pBdr>
        <w:shd w:val="clear" w:color="auto" w:fill="D9D9D9"/>
        <w:spacing w:after="0" w:line="280" w:lineRule="exact"/>
        <w:ind w:left="720" w:hanging="720"/>
        <w:jc w:val="both"/>
        <w:rPr>
          <w:rFonts w:ascii="Arial" w:hAnsi="Arial" w:cs="Arial"/>
          <w:b/>
          <w:bCs/>
          <w:lang w:val="en-ZA"/>
        </w:rPr>
      </w:pPr>
    </w:p>
    <w:p w:rsidR="006119FC" w:rsidRPr="00FB1943" w:rsidRDefault="00F36B79" w:rsidP="002E7188">
      <w:pPr>
        <w:pBdr>
          <w:top w:val="single" w:sz="4" w:space="1" w:color="auto"/>
          <w:left w:val="single" w:sz="4" w:space="4" w:color="auto"/>
          <w:bottom w:val="single" w:sz="4" w:space="1" w:color="auto"/>
          <w:right w:val="single" w:sz="4" w:space="4" w:color="auto"/>
        </w:pBdr>
        <w:shd w:val="clear" w:color="auto" w:fill="D9D9D9"/>
        <w:spacing w:after="0" w:line="280" w:lineRule="exact"/>
        <w:ind w:left="426" w:hanging="426"/>
        <w:jc w:val="both"/>
        <w:rPr>
          <w:rFonts w:ascii="Arial" w:hAnsi="Arial" w:cs="Arial"/>
          <w:bCs/>
          <w:lang w:val="en-ZA"/>
        </w:rPr>
      </w:pPr>
      <w:r w:rsidRPr="00F36B79">
        <w:rPr>
          <w:rFonts w:ascii="Arial" w:hAnsi="Arial" w:cs="Arial"/>
          <w:bCs/>
          <w:lang w:val="en-ZA"/>
        </w:rPr>
        <w:t>1.4</w:t>
      </w:r>
      <w:r>
        <w:rPr>
          <w:rFonts w:ascii="Arial" w:hAnsi="Arial" w:cs="Arial"/>
          <w:b/>
          <w:bCs/>
          <w:lang w:val="en-ZA"/>
        </w:rPr>
        <w:tab/>
      </w:r>
      <w:r w:rsidR="005822A9" w:rsidRPr="00FB1943">
        <w:rPr>
          <w:rFonts w:ascii="Arial" w:hAnsi="Arial" w:cs="Arial"/>
          <w:b/>
          <w:bCs/>
          <w:lang w:val="en-ZA"/>
        </w:rPr>
        <w:t>Revision of the National Tourism Sector Strategy</w:t>
      </w:r>
      <w:r w:rsidR="00447FB8" w:rsidRPr="00FB1943">
        <w:rPr>
          <w:rFonts w:ascii="Arial" w:hAnsi="Arial" w:cs="Arial"/>
          <w:b/>
          <w:bCs/>
          <w:lang w:val="en-ZA"/>
        </w:rPr>
        <w:t xml:space="preserve"> </w:t>
      </w:r>
      <w:r w:rsidR="006119FC" w:rsidRPr="00FB1943">
        <w:rPr>
          <w:rFonts w:ascii="Arial" w:hAnsi="Arial" w:cs="Arial"/>
          <w:b/>
          <w:bCs/>
          <w:lang w:val="en-ZA"/>
        </w:rPr>
        <w:t>–</w:t>
      </w:r>
      <w:r w:rsidR="00447FB8" w:rsidRPr="00FB1943">
        <w:rPr>
          <w:rFonts w:ascii="Arial" w:hAnsi="Arial" w:cs="Arial"/>
          <w:b/>
          <w:bCs/>
          <w:lang w:val="en-ZA"/>
        </w:rPr>
        <w:t xml:space="preserve"> </w:t>
      </w:r>
      <w:r w:rsidR="006119FC" w:rsidRPr="00FB1943">
        <w:rPr>
          <w:rFonts w:ascii="Arial" w:hAnsi="Arial" w:cs="Arial"/>
          <w:bCs/>
          <w:lang w:val="en-ZA"/>
        </w:rPr>
        <w:t>the Committee identified some policy gaps, especially with regard to the sharing economy and current international developments in the National Tourism Sector Strategy (NTSS). The Committee recommended that the NTSS should be revised. The NTSS was revised and published by the Department in December 2017.</w:t>
      </w:r>
    </w:p>
    <w:p w:rsidR="006119FC" w:rsidRPr="00FB1943" w:rsidRDefault="006119FC" w:rsidP="002E7188">
      <w:pPr>
        <w:pBdr>
          <w:top w:val="single" w:sz="4" w:space="1" w:color="auto"/>
          <w:left w:val="single" w:sz="4" w:space="4" w:color="auto"/>
          <w:bottom w:val="single" w:sz="4" w:space="1" w:color="auto"/>
          <w:right w:val="single" w:sz="4" w:space="4" w:color="auto"/>
        </w:pBdr>
        <w:shd w:val="clear" w:color="auto" w:fill="D9D9D9"/>
        <w:spacing w:after="0" w:line="280" w:lineRule="exact"/>
        <w:ind w:left="426" w:hanging="426"/>
        <w:jc w:val="both"/>
        <w:rPr>
          <w:rFonts w:ascii="Arial" w:hAnsi="Arial" w:cs="Arial"/>
          <w:bCs/>
          <w:lang w:val="en-ZA"/>
        </w:rPr>
      </w:pPr>
    </w:p>
    <w:p w:rsidR="005822A9" w:rsidRPr="00FB1943" w:rsidRDefault="00F36B79" w:rsidP="002E7188">
      <w:pPr>
        <w:pBdr>
          <w:top w:val="single" w:sz="4" w:space="1" w:color="auto"/>
          <w:left w:val="single" w:sz="4" w:space="4" w:color="auto"/>
          <w:bottom w:val="single" w:sz="4" w:space="1" w:color="auto"/>
          <w:right w:val="single" w:sz="4" w:space="4" w:color="auto"/>
        </w:pBdr>
        <w:shd w:val="clear" w:color="auto" w:fill="D9D9D9"/>
        <w:spacing w:after="0" w:line="280" w:lineRule="exact"/>
        <w:ind w:left="426" w:hanging="426"/>
        <w:jc w:val="both"/>
        <w:rPr>
          <w:rFonts w:ascii="Arial" w:hAnsi="Arial" w:cs="Arial"/>
          <w:bCs/>
          <w:lang w:val="en-ZA"/>
        </w:rPr>
      </w:pPr>
      <w:r w:rsidRPr="00F36B79">
        <w:rPr>
          <w:rFonts w:ascii="Arial" w:hAnsi="Arial" w:cs="Arial"/>
          <w:bCs/>
          <w:lang w:val="en-ZA"/>
        </w:rPr>
        <w:t>1.5</w:t>
      </w:r>
      <w:r>
        <w:rPr>
          <w:rFonts w:ascii="Arial" w:hAnsi="Arial" w:cs="Arial"/>
          <w:b/>
          <w:bCs/>
          <w:lang w:val="en-ZA"/>
        </w:rPr>
        <w:tab/>
      </w:r>
      <w:r w:rsidR="005822A9" w:rsidRPr="00FB1943">
        <w:rPr>
          <w:rFonts w:ascii="Arial" w:hAnsi="Arial" w:cs="Arial"/>
          <w:b/>
          <w:bCs/>
          <w:lang w:val="en-ZA"/>
        </w:rPr>
        <w:t>Establishment of the Tourism Transformation Fund</w:t>
      </w:r>
      <w:r w:rsidR="006119FC" w:rsidRPr="00FB1943">
        <w:rPr>
          <w:rFonts w:ascii="Arial" w:hAnsi="Arial" w:cs="Arial"/>
          <w:b/>
          <w:bCs/>
          <w:lang w:val="en-ZA"/>
        </w:rPr>
        <w:t xml:space="preserve"> – </w:t>
      </w:r>
      <w:r w:rsidR="006119FC" w:rsidRPr="00FB1943">
        <w:rPr>
          <w:rFonts w:ascii="Arial" w:hAnsi="Arial" w:cs="Arial"/>
          <w:bCs/>
          <w:lang w:val="en-ZA"/>
        </w:rPr>
        <w:t xml:space="preserve">recognising that there is </w:t>
      </w:r>
      <w:r w:rsidR="002E1A97" w:rsidRPr="00FB1943">
        <w:rPr>
          <w:rFonts w:ascii="Arial" w:hAnsi="Arial" w:cs="Arial"/>
          <w:bCs/>
          <w:lang w:val="en-ZA"/>
        </w:rPr>
        <w:t xml:space="preserve">a </w:t>
      </w:r>
      <w:r w:rsidR="006119FC" w:rsidRPr="00FB1943">
        <w:rPr>
          <w:rFonts w:ascii="Arial" w:hAnsi="Arial" w:cs="Arial"/>
          <w:bCs/>
          <w:lang w:val="en-ZA"/>
        </w:rPr>
        <w:t>slow pace of transformation in the tourism sector</w:t>
      </w:r>
      <w:r w:rsidR="009E2A8F">
        <w:rPr>
          <w:rFonts w:ascii="Arial" w:hAnsi="Arial" w:cs="Arial"/>
          <w:bCs/>
          <w:lang w:val="en-ZA"/>
        </w:rPr>
        <w:t>, the Committee recommended the</w:t>
      </w:r>
      <w:r w:rsidR="006119FC" w:rsidRPr="00FB1943">
        <w:rPr>
          <w:rFonts w:ascii="Arial" w:hAnsi="Arial" w:cs="Arial"/>
          <w:bCs/>
          <w:lang w:val="en-ZA"/>
        </w:rPr>
        <w:t xml:space="preserve"> establishment of the</w:t>
      </w:r>
      <w:r w:rsidR="009E2A8F">
        <w:rPr>
          <w:rFonts w:ascii="Arial" w:hAnsi="Arial" w:cs="Arial"/>
          <w:bCs/>
          <w:lang w:val="en-ZA"/>
        </w:rPr>
        <w:t xml:space="preserve"> Tourism Development Fund in</w:t>
      </w:r>
      <w:r w:rsidR="006119FC" w:rsidRPr="00FB1943">
        <w:rPr>
          <w:rFonts w:ascii="Arial" w:hAnsi="Arial" w:cs="Arial"/>
          <w:bCs/>
          <w:lang w:val="en-ZA"/>
        </w:rPr>
        <w:t xml:space="preserve"> 2016. In the 2016/17 </w:t>
      </w:r>
      <w:r w:rsidR="00457243" w:rsidRPr="00FB1943">
        <w:rPr>
          <w:rFonts w:ascii="Arial" w:hAnsi="Arial" w:cs="Arial"/>
          <w:bCs/>
          <w:lang w:val="en-ZA"/>
        </w:rPr>
        <w:t>financial</w:t>
      </w:r>
      <w:r w:rsidR="009E2A8F">
        <w:rPr>
          <w:rFonts w:ascii="Arial" w:hAnsi="Arial" w:cs="Arial"/>
          <w:bCs/>
          <w:lang w:val="en-ZA"/>
        </w:rPr>
        <w:t xml:space="preserve"> year the D</w:t>
      </w:r>
      <w:r w:rsidR="006119FC" w:rsidRPr="00FB1943">
        <w:rPr>
          <w:rFonts w:ascii="Arial" w:hAnsi="Arial" w:cs="Arial"/>
          <w:bCs/>
          <w:lang w:val="en-ZA"/>
        </w:rPr>
        <w:t xml:space="preserve">epartment responded by establishing a </w:t>
      </w:r>
      <w:r w:rsidR="00457243" w:rsidRPr="00FB1943">
        <w:rPr>
          <w:rFonts w:ascii="Arial" w:hAnsi="Arial" w:cs="Arial"/>
          <w:bCs/>
          <w:lang w:val="en-ZA"/>
        </w:rPr>
        <w:t>Tourism Transformation Fund (TTF). The TTF is capitalised with R120 million divided into R40 million over the period of three years. The TTF is imple</w:t>
      </w:r>
      <w:r w:rsidR="002E1A97" w:rsidRPr="00FB1943">
        <w:rPr>
          <w:rFonts w:ascii="Arial" w:hAnsi="Arial" w:cs="Arial"/>
          <w:bCs/>
          <w:lang w:val="en-ZA"/>
        </w:rPr>
        <w:t>mented in partnership with the N</w:t>
      </w:r>
      <w:r w:rsidR="00457243" w:rsidRPr="00FB1943">
        <w:rPr>
          <w:rFonts w:ascii="Arial" w:hAnsi="Arial" w:cs="Arial"/>
          <w:bCs/>
          <w:lang w:val="en-ZA"/>
        </w:rPr>
        <w:t xml:space="preserve">ational Empowerment Fund (NEF). </w:t>
      </w:r>
    </w:p>
    <w:p w:rsidR="00227DC6" w:rsidRPr="00FB1943" w:rsidRDefault="00227DC6" w:rsidP="002E7188">
      <w:pPr>
        <w:pBdr>
          <w:top w:val="single" w:sz="4" w:space="1" w:color="auto"/>
          <w:left w:val="single" w:sz="4" w:space="4" w:color="auto"/>
          <w:bottom w:val="single" w:sz="4" w:space="1" w:color="auto"/>
          <w:right w:val="single" w:sz="4" w:space="4" w:color="auto"/>
        </w:pBdr>
        <w:shd w:val="clear" w:color="auto" w:fill="D9D9D9"/>
        <w:spacing w:after="0" w:line="280" w:lineRule="exact"/>
        <w:ind w:left="426" w:hanging="426"/>
        <w:jc w:val="both"/>
        <w:rPr>
          <w:rFonts w:ascii="Arial" w:hAnsi="Arial" w:cs="Arial"/>
          <w:bCs/>
          <w:lang w:val="en-ZA"/>
        </w:rPr>
      </w:pPr>
    </w:p>
    <w:p w:rsidR="005822A9" w:rsidRPr="00FB1943" w:rsidRDefault="00F36B79" w:rsidP="002E7188">
      <w:pPr>
        <w:pBdr>
          <w:top w:val="single" w:sz="4" w:space="1" w:color="auto"/>
          <w:left w:val="single" w:sz="4" w:space="4" w:color="auto"/>
          <w:bottom w:val="single" w:sz="4" w:space="1" w:color="auto"/>
          <w:right w:val="single" w:sz="4" w:space="4" w:color="auto"/>
        </w:pBdr>
        <w:shd w:val="clear" w:color="auto" w:fill="D9D9D9"/>
        <w:spacing w:after="0" w:line="280" w:lineRule="exact"/>
        <w:ind w:left="426" w:hanging="426"/>
        <w:jc w:val="both"/>
        <w:rPr>
          <w:rFonts w:ascii="Arial" w:hAnsi="Arial" w:cs="Arial"/>
          <w:bCs/>
          <w:lang w:val="en-ZA"/>
        </w:rPr>
      </w:pPr>
      <w:r w:rsidRPr="00F36B79">
        <w:rPr>
          <w:rFonts w:ascii="Arial" w:hAnsi="Arial" w:cs="Arial"/>
          <w:bCs/>
          <w:lang w:val="en-ZA"/>
        </w:rPr>
        <w:t>1.6</w:t>
      </w:r>
      <w:r>
        <w:rPr>
          <w:rFonts w:ascii="Arial" w:hAnsi="Arial" w:cs="Arial"/>
          <w:b/>
          <w:bCs/>
          <w:lang w:val="en-ZA"/>
        </w:rPr>
        <w:tab/>
      </w:r>
      <w:r w:rsidR="005822A9" w:rsidRPr="00FB1943">
        <w:rPr>
          <w:rFonts w:ascii="Arial" w:hAnsi="Arial" w:cs="Arial"/>
          <w:b/>
          <w:bCs/>
          <w:lang w:val="en-ZA"/>
        </w:rPr>
        <w:t>Commercialisation of the</w:t>
      </w:r>
      <w:r w:rsidR="009E2A8F">
        <w:rPr>
          <w:rFonts w:ascii="Arial" w:hAnsi="Arial" w:cs="Arial"/>
          <w:b/>
          <w:bCs/>
          <w:lang w:val="en-ZA"/>
        </w:rPr>
        <w:t xml:space="preserve"> Government Owned Tourism Facilities</w:t>
      </w:r>
      <w:r w:rsidR="00457243" w:rsidRPr="00FB1943">
        <w:rPr>
          <w:rFonts w:ascii="Arial" w:hAnsi="Arial" w:cs="Arial"/>
          <w:b/>
          <w:bCs/>
          <w:lang w:val="en-ZA"/>
        </w:rPr>
        <w:t xml:space="preserve"> – </w:t>
      </w:r>
      <w:r w:rsidR="00457243" w:rsidRPr="00FB1943">
        <w:rPr>
          <w:rFonts w:ascii="Arial" w:hAnsi="Arial" w:cs="Arial"/>
          <w:bCs/>
          <w:lang w:val="en-ZA"/>
        </w:rPr>
        <w:t>in a drive to expedite transformation, the Committee called for the commercialisation of the government owned tourism properties. These are the properties owned by either provinces or municipalities. The aim was to refurbish and hand over these properties to emerging tourism enterprises to operate and m</w:t>
      </w:r>
      <w:r w:rsidR="002E1A97" w:rsidRPr="00FB1943">
        <w:rPr>
          <w:rFonts w:ascii="Arial" w:hAnsi="Arial" w:cs="Arial"/>
          <w:bCs/>
          <w:lang w:val="en-ZA"/>
        </w:rPr>
        <w:t>anage on behalf of government. T</w:t>
      </w:r>
      <w:r w:rsidR="00457243" w:rsidRPr="00FB1943">
        <w:rPr>
          <w:rFonts w:ascii="Arial" w:hAnsi="Arial" w:cs="Arial"/>
          <w:bCs/>
          <w:lang w:val="en-ZA"/>
        </w:rPr>
        <w:t xml:space="preserve">his was </w:t>
      </w:r>
      <w:r w:rsidR="00076133" w:rsidRPr="00FB1943">
        <w:rPr>
          <w:rFonts w:ascii="Arial" w:hAnsi="Arial" w:cs="Arial"/>
          <w:bCs/>
          <w:lang w:val="en-ZA"/>
        </w:rPr>
        <w:t>meant</w:t>
      </w:r>
      <w:r w:rsidR="00457243" w:rsidRPr="00FB1943">
        <w:rPr>
          <w:rFonts w:ascii="Arial" w:hAnsi="Arial" w:cs="Arial"/>
          <w:bCs/>
          <w:lang w:val="en-ZA"/>
        </w:rPr>
        <w:t xml:space="preserve"> to increase ownership and participation of the previously disadvantage</w:t>
      </w:r>
      <w:r w:rsidR="002E1A97" w:rsidRPr="00FB1943">
        <w:rPr>
          <w:rFonts w:ascii="Arial" w:hAnsi="Arial" w:cs="Arial"/>
          <w:bCs/>
          <w:lang w:val="en-ZA"/>
        </w:rPr>
        <w:t>d</w:t>
      </w:r>
      <w:r w:rsidR="00457243" w:rsidRPr="00FB1943">
        <w:rPr>
          <w:rFonts w:ascii="Arial" w:hAnsi="Arial" w:cs="Arial"/>
          <w:bCs/>
          <w:lang w:val="en-ZA"/>
        </w:rPr>
        <w:t xml:space="preserve"> </w:t>
      </w:r>
      <w:r w:rsidR="00076133" w:rsidRPr="00FB1943">
        <w:rPr>
          <w:rFonts w:ascii="Arial" w:hAnsi="Arial" w:cs="Arial"/>
          <w:bCs/>
          <w:lang w:val="en-ZA"/>
        </w:rPr>
        <w:t>communities</w:t>
      </w:r>
      <w:r w:rsidR="00457243" w:rsidRPr="00FB1943">
        <w:rPr>
          <w:rFonts w:ascii="Arial" w:hAnsi="Arial" w:cs="Arial"/>
          <w:bCs/>
          <w:lang w:val="en-ZA"/>
        </w:rPr>
        <w:t xml:space="preserve"> </w:t>
      </w:r>
      <w:r w:rsidR="00076133" w:rsidRPr="00FB1943">
        <w:rPr>
          <w:rFonts w:ascii="Arial" w:hAnsi="Arial" w:cs="Arial"/>
          <w:bCs/>
          <w:lang w:val="en-ZA"/>
        </w:rPr>
        <w:t>in the mains</w:t>
      </w:r>
      <w:r w:rsidR="006B06D8" w:rsidRPr="00FB1943">
        <w:rPr>
          <w:rFonts w:ascii="Arial" w:hAnsi="Arial" w:cs="Arial"/>
          <w:bCs/>
          <w:lang w:val="en-ZA"/>
        </w:rPr>
        <w:t>tream tourism value chain. The D</w:t>
      </w:r>
      <w:r w:rsidR="00076133" w:rsidRPr="00FB1943">
        <w:rPr>
          <w:rFonts w:ascii="Arial" w:hAnsi="Arial" w:cs="Arial"/>
          <w:bCs/>
          <w:lang w:val="en-ZA"/>
        </w:rPr>
        <w:t>epartment responded in the 2017/18 financial year by conceptualisation an intervention that address</w:t>
      </w:r>
      <w:r w:rsidR="002E1A97" w:rsidRPr="00FB1943">
        <w:rPr>
          <w:rFonts w:ascii="Arial" w:hAnsi="Arial" w:cs="Arial"/>
          <w:bCs/>
          <w:lang w:val="en-ZA"/>
        </w:rPr>
        <w:t>es</w:t>
      </w:r>
      <w:r w:rsidR="00076133" w:rsidRPr="00FB1943">
        <w:rPr>
          <w:rFonts w:ascii="Arial" w:hAnsi="Arial" w:cs="Arial"/>
          <w:bCs/>
          <w:lang w:val="en-ZA"/>
        </w:rPr>
        <w:t xml:space="preserve"> this proposal.</w:t>
      </w:r>
    </w:p>
    <w:p w:rsidR="00076133" w:rsidRPr="00FB1943" w:rsidRDefault="00076133" w:rsidP="002E7188">
      <w:pPr>
        <w:pBdr>
          <w:top w:val="single" w:sz="4" w:space="1" w:color="auto"/>
          <w:left w:val="single" w:sz="4" w:space="4" w:color="auto"/>
          <w:bottom w:val="single" w:sz="4" w:space="1" w:color="auto"/>
          <w:right w:val="single" w:sz="4" w:space="4" w:color="auto"/>
        </w:pBdr>
        <w:shd w:val="clear" w:color="auto" w:fill="D9D9D9"/>
        <w:spacing w:after="0" w:line="280" w:lineRule="exact"/>
        <w:ind w:left="426" w:hanging="426"/>
        <w:jc w:val="both"/>
        <w:rPr>
          <w:rFonts w:ascii="Arial" w:hAnsi="Arial" w:cs="Arial"/>
          <w:b/>
          <w:bCs/>
          <w:lang w:val="en-ZA"/>
        </w:rPr>
      </w:pPr>
    </w:p>
    <w:p w:rsidR="005822A9" w:rsidRPr="00FB1943" w:rsidRDefault="00F36B79" w:rsidP="002E7188">
      <w:pPr>
        <w:pBdr>
          <w:top w:val="single" w:sz="4" w:space="1" w:color="auto"/>
          <w:left w:val="single" w:sz="4" w:space="4" w:color="auto"/>
          <w:bottom w:val="single" w:sz="4" w:space="1" w:color="auto"/>
          <w:right w:val="single" w:sz="4" w:space="4" w:color="auto"/>
        </w:pBdr>
        <w:shd w:val="clear" w:color="auto" w:fill="D9D9D9"/>
        <w:spacing w:after="0" w:line="280" w:lineRule="exact"/>
        <w:ind w:left="426" w:hanging="426"/>
        <w:jc w:val="both"/>
        <w:rPr>
          <w:rFonts w:ascii="Arial" w:hAnsi="Arial" w:cs="Arial"/>
          <w:bCs/>
          <w:lang w:val="en-ZA"/>
        </w:rPr>
      </w:pPr>
      <w:r w:rsidRPr="00F36B79">
        <w:rPr>
          <w:rFonts w:ascii="Arial" w:hAnsi="Arial" w:cs="Arial"/>
          <w:bCs/>
          <w:lang w:val="en-ZA"/>
        </w:rPr>
        <w:t>1.7</w:t>
      </w:r>
      <w:r w:rsidRPr="00F36B79">
        <w:rPr>
          <w:rFonts w:ascii="Arial" w:hAnsi="Arial" w:cs="Arial"/>
          <w:bCs/>
          <w:lang w:val="en-ZA"/>
        </w:rPr>
        <w:tab/>
      </w:r>
      <w:r w:rsidR="009E2A8F">
        <w:rPr>
          <w:rFonts w:ascii="Arial" w:hAnsi="Arial" w:cs="Arial"/>
          <w:b/>
          <w:bCs/>
          <w:lang w:val="en-ZA"/>
        </w:rPr>
        <w:t>Review</w:t>
      </w:r>
      <w:r w:rsidR="005822A9" w:rsidRPr="00FB1943">
        <w:rPr>
          <w:rFonts w:ascii="Arial" w:hAnsi="Arial" w:cs="Arial"/>
          <w:b/>
          <w:bCs/>
          <w:lang w:val="en-ZA"/>
        </w:rPr>
        <w:t xml:space="preserve"> of the Immigration Regulations</w:t>
      </w:r>
      <w:r w:rsidR="00076133" w:rsidRPr="00FB1943">
        <w:rPr>
          <w:rFonts w:ascii="Arial" w:hAnsi="Arial" w:cs="Arial"/>
          <w:b/>
          <w:bCs/>
          <w:lang w:val="en-ZA"/>
        </w:rPr>
        <w:t xml:space="preserve"> – </w:t>
      </w:r>
      <w:r w:rsidR="00076133" w:rsidRPr="00FB1943">
        <w:rPr>
          <w:rFonts w:ascii="Arial" w:hAnsi="Arial" w:cs="Arial"/>
          <w:bCs/>
          <w:lang w:val="en-ZA"/>
        </w:rPr>
        <w:t>in the wake of the Immigration Regulation introduced by the Department of Home Affairs in 2014, the Committee was determined to ensure that the government either withdraws this policy or amends it significantly. The Committee was of the view that the Regulations sought to establish a balance between economic/ tourism development imperatives, the combating of child trafficking and the recognised need to protect national security. However, the requirements to carry unabridged certificates by parents travelling with minors had unintended negative consequences for South Africa’s efforts to grow tourism.  The relentless calls by the Committee and other stakeholders culminated in the announcement of the Visa reforms during the course of the 2018/19 financial year.</w:t>
      </w:r>
    </w:p>
    <w:p w:rsidR="00076133" w:rsidRPr="00FB1943" w:rsidRDefault="00076133" w:rsidP="002E7188">
      <w:pPr>
        <w:pBdr>
          <w:top w:val="single" w:sz="4" w:space="1" w:color="auto"/>
          <w:left w:val="single" w:sz="4" w:space="4" w:color="auto"/>
          <w:bottom w:val="single" w:sz="4" w:space="1" w:color="auto"/>
          <w:right w:val="single" w:sz="4" w:space="4" w:color="auto"/>
        </w:pBdr>
        <w:shd w:val="clear" w:color="auto" w:fill="D9D9D9"/>
        <w:spacing w:after="0" w:line="280" w:lineRule="exact"/>
        <w:ind w:left="426" w:hanging="426"/>
        <w:jc w:val="both"/>
        <w:rPr>
          <w:rFonts w:ascii="Arial" w:hAnsi="Arial" w:cs="Arial"/>
          <w:bCs/>
          <w:lang w:val="en-ZA"/>
        </w:rPr>
      </w:pPr>
    </w:p>
    <w:p w:rsidR="00AC64EF" w:rsidRPr="00FB1943" w:rsidRDefault="00F36B79" w:rsidP="002E7188">
      <w:pPr>
        <w:pBdr>
          <w:top w:val="single" w:sz="4" w:space="1" w:color="auto"/>
          <w:left w:val="single" w:sz="4" w:space="4" w:color="auto"/>
          <w:bottom w:val="single" w:sz="4" w:space="1" w:color="auto"/>
          <w:right w:val="single" w:sz="4" w:space="4" w:color="auto"/>
        </w:pBdr>
        <w:shd w:val="clear" w:color="auto" w:fill="D9D9D9"/>
        <w:spacing w:after="0" w:line="280" w:lineRule="exact"/>
        <w:ind w:left="426" w:hanging="426"/>
        <w:jc w:val="both"/>
        <w:rPr>
          <w:rFonts w:ascii="Arial" w:hAnsi="Arial" w:cs="Arial"/>
          <w:bCs/>
          <w:lang w:val="en-ZA"/>
        </w:rPr>
      </w:pPr>
      <w:r w:rsidRPr="00F36B79">
        <w:rPr>
          <w:rFonts w:ascii="Arial" w:hAnsi="Arial" w:cs="Arial"/>
          <w:bCs/>
          <w:lang w:val="en-ZA"/>
        </w:rPr>
        <w:t>1.8</w:t>
      </w:r>
      <w:r>
        <w:rPr>
          <w:rFonts w:ascii="Arial" w:hAnsi="Arial" w:cs="Arial"/>
          <w:b/>
          <w:bCs/>
          <w:lang w:val="en-ZA"/>
        </w:rPr>
        <w:tab/>
      </w:r>
      <w:r w:rsidR="005822A9" w:rsidRPr="00FB1943">
        <w:rPr>
          <w:rFonts w:ascii="Arial" w:hAnsi="Arial" w:cs="Arial"/>
          <w:b/>
          <w:bCs/>
          <w:lang w:val="en-ZA"/>
        </w:rPr>
        <w:t>Improved implementation of the Working for Tourism Programme</w:t>
      </w:r>
      <w:r w:rsidR="009977F9" w:rsidRPr="00FB1943">
        <w:rPr>
          <w:rFonts w:ascii="Arial" w:hAnsi="Arial" w:cs="Arial"/>
          <w:b/>
          <w:bCs/>
          <w:lang w:val="en-ZA"/>
        </w:rPr>
        <w:t xml:space="preserve"> – </w:t>
      </w:r>
      <w:r w:rsidR="009977F9" w:rsidRPr="00FB1943">
        <w:rPr>
          <w:rFonts w:ascii="Arial" w:hAnsi="Arial" w:cs="Arial"/>
          <w:bCs/>
          <w:lang w:val="en-ZA"/>
        </w:rPr>
        <w:t xml:space="preserve">the Committee oversight work identified major challenges with the implementation of the infrastructure projects implemented through the Expanded Public Works Programme called Social </w:t>
      </w:r>
      <w:r w:rsidR="006901BB" w:rsidRPr="00FB1943">
        <w:rPr>
          <w:rFonts w:ascii="Arial" w:hAnsi="Arial" w:cs="Arial"/>
          <w:bCs/>
          <w:lang w:val="en-ZA"/>
        </w:rPr>
        <w:t>Responsivity</w:t>
      </w:r>
      <w:r w:rsidR="009977F9" w:rsidRPr="00FB1943">
        <w:rPr>
          <w:rFonts w:ascii="Arial" w:hAnsi="Arial" w:cs="Arial"/>
          <w:bCs/>
          <w:lang w:val="en-ZA"/>
        </w:rPr>
        <w:t xml:space="preserve"> Programme (SRI).  </w:t>
      </w:r>
      <w:r w:rsidR="006901BB" w:rsidRPr="00FB1943">
        <w:rPr>
          <w:rFonts w:ascii="Arial" w:hAnsi="Arial" w:cs="Arial"/>
          <w:bCs/>
          <w:lang w:val="en-ZA"/>
        </w:rPr>
        <w:t xml:space="preserve">Amongst others, the Committee identified implementation challenges relating to project conceptualisation, project management, value for money, poor workmanship, accountability, efficacy, effectiveness and </w:t>
      </w:r>
      <w:r w:rsidR="006901BB" w:rsidRPr="00FB1943">
        <w:rPr>
          <w:rFonts w:ascii="Arial" w:hAnsi="Arial" w:cs="Arial"/>
          <w:bCs/>
          <w:lang w:val="en-ZA"/>
        </w:rPr>
        <w:lastRenderedPageBreak/>
        <w:t>operational challenges. I</w:t>
      </w:r>
      <w:r w:rsidR="009E2A8F">
        <w:rPr>
          <w:rFonts w:ascii="Arial" w:hAnsi="Arial" w:cs="Arial"/>
          <w:bCs/>
          <w:lang w:val="en-ZA"/>
        </w:rPr>
        <w:t>n</w:t>
      </w:r>
      <w:r w:rsidR="006901BB" w:rsidRPr="00FB1943">
        <w:rPr>
          <w:rFonts w:ascii="Arial" w:hAnsi="Arial" w:cs="Arial"/>
          <w:bCs/>
          <w:lang w:val="en-ZA"/>
        </w:rPr>
        <w:t xml:space="preserve"> response, the </w:t>
      </w:r>
      <w:r w:rsidR="009977F9" w:rsidRPr="00FB1943">
        <w:rPr>
          <w:rFonts w:ascii="Arial" w:hAnsi="Arial" w:cs="Arial"/>
          <w:bCs/>
          <w:lang w:val="en-ZA"/>
        </w:rPr>
        <w:t xml:space="preserve">Department </w:t>
      </w:r>
      <w:r w:rsidR="006901BB" w:rsidRPr="00FB1943">
        <w:rPr>
          <w:rFonts w:ascii="Arial" w:hAnsi="Arial" w:cs="Arial"/>
          <w:bCs/>
          <w:lang w:val="en-ZA"/>
        </w:rPr>
        <w:t xml:space="preserve">commissioned the </w:t>
      </w:r>
      <w:r w:rsidR="009977F9" w:rsidRPr="00FB1943">
        <w:rPr>
          <w:rFonts w:ascii="Arial" w:hAnsi="Arial" w:cs="Arial"/>
          <w:bCs/>
          <w:lang w:val="en-ZA"/>
        </w:rPr>
        <w:t>Government Technical Advisory Centre (GTAC) to assist in the evaluation of SRI projects</w:t>
      </w:r>
      <w:r w:rsidR="006901BB" w:rsidRPr="00FB1943">
        <w:rPr>
          <w:rFonts w:ascii="Arial" w:hAnsi="Arial" w:cs="Arial"/>
          <w:bCs/>
          <w:lang w:val="en-ZA"/>
        </w:rPr>
        <w:t xml:space="preserve">, both planned and active, </w:t>
      </w:r>
      <w:r w:rsidR="009977F9" w:rsidRPr="00FB1943">
        <w:rPr>
          <w:rFonts w:ascii="Arial" w:hAnsi="Arial" w:cs="Arial"/>
          <w:bCs/>
          <w:lang w:val="en-ZA"/>
        </w:rPr>
        <w:t>to ensure their viability.</w:t>
      </w:r>
      <w:r w:rsidR="006901BB" w:rsidRPr="00FB1943">
        <w:rPr>
          <w:rFonts w:ascii="Arial" w:hAnsi="Arial" w:cs="Arial"/>
          <w:bCs/>
          <w:lang w:val="en-ZA"/>
        </w:rPr>
        <w:t xml:space="preserve"> A new programme implementation, namely, Working for Tourism</w:t>
      </w:r>
      <w:r w:rsidR="00C43990" w:rsidRPr="00FB1943">
        <w:rPr>
          <w:rFonts w:ascii="Arial" w:hAnsi="Arial" w:cs="Arial"/>
          <w:bCs/>
          <w:lang w:val="en-ZA"/>
        </w:rPr>
        <w:t>,</w:t>
      </w:r>
      <w:r w:rsidR="006901BB" w:rsidRPr="00FB1943">
        <w:rPr>
          <w:rFonts w:ascii="Arial" w:hAnsi="Arial" w:cs="Arial"/>
          <w:bCs/>
          <w:lang w:val="en-ZA"/>
        </w:rPr>
        <w:t xml:space="preserve"> has substituted the SRI model with a new operational model whereby operations are outsourced to experienced operators.</w:t>
      </w:r>
    </w:p>
    <w:p w:rsidR="00457243" w:rsidRPr="00FB1943" w:rsidRDefault="00457243" w:rsidP="005822A9">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p>
    <w:p w:rsidR="007F695D" w:rsidRPr="00F36B79" w:rsidRDefault="007F695D" w:rsidP="00F36B79">
      <w:pPr>
        <w:pStyle w:val="ListParagraph"/>
        <w:numPr>
          <w:ilvl w:val="1"/>
          <w:numId w:val="48"/>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F36B79">
        <w:rPr>
          <w:rFonts w:ascii="Arial" w:hAnsi="Arial" w:cs="Arial"/>
          <w:b/>
          <w:bCs/>
          <w:lang w:val="en-ZA"/>
        </w:rPr>
        <w:t>Development of the Tourism Sector Human Resources Development Strategy</w:t>
      </w:r>
      <w:r w:rsidR="00C15710" w:rsidRPr="00F36B79">
        <w:rPr>
          <w:rFonts w:ascii="Arial" w:hAnsi="Arial" w:cs="Arial"/>
          <w:b/>
          <w:bCs/>
          <w:lang w:val="en-ZA"/>
        </w:rPr>
        <w:t xml:space="preserve"> – </w:t>
      </w:r>
      <w:r w:rsidR="00C15710" w:rsidRPr="00F36B79">
        <w:rPr>
          <w:rFonts w:ascii="Arial" w:hAnsi="Arial" w:cs="Arial"/>
          <w:bCs/>
          <w:lang w:val="en-ZA"/>
        </w:rPr>
        <w:t xml:space="preserve">the Committee identified that the skills training programmes within the tourism sector were fragmented and that there was a challenge with tourism graduates who did not match the skills requirements of the sector employers. </w:t>
      </w:r>
      <w:r w:rsidR="00227DC6" w:rsidRPr="00F36B79">
        <w:rPr>
          <w:rFonts w:ascii="Arial" w:hAnsi="Arial" w:cs="Arial"/>
          <w:bCs/>
          <w:lang w:val="en-ZA"/>
        </w:rPr>
        <w:t xml:space="preserve">The previous tourism skills development strategy had been developed in </w:t>
      </w:r>
      <w:r w:rsidR="00616311" w:rsidRPr="00F36B79">
        <w:rPr>
          <w:rFonts w:ascii="Arial" w:hAnsi="Arial" w:cs="Arial"/>
          <w:bCs/>
          <w:lang w:val="en-ZA"/>
        </w:rPr>
        <w:t>2008 and</w:t>
      </w:r>
      <w:r w:rsidR="00227DC6" w:rsidRPr="00F36B79">
        <w:rPr>
          <w:rFonts w:ascii="Arial" w:hAnsi="Arial" w:cs="Arial"/>
          <w:bCs/>
          <w:lang w:val="en-ZA"/>
        </w:rPr>
        <w:t xml:space="preserve"> did not achieve much. The skills development remained fragmented in the tourism sector; the Culture, Arts</w:t>
      </w:r>
      <w:r w:rsidR="002E1A97" w:rsidRPr="00F36B79">
        <w:rPr>
          <w:rFonts w:ascii="Arial" w:hAnsi="Arial" w:cs="Arial"/>
          <w:bCs/>
          <w:lang w:val="en-ZA"/>
        </w:rPr>
        <w:t>,</w:t>
      </w:r>
      <w:r w:rsidR="00227DC6" w:rsidRPr="00F36B79">
        <w:rPr>
          <w:rFonts w:ascii="Arial" w:hAnsi="Arial" w:cs="Arial"/>
          <w:bCs/>
          <w:lang w:val="en-ZA"/>
        </w:rPr>
        <w:t xml:space="preserve"> Tourism, Hospitality and Sports Sector Education and Training Authority (CATHSSETA) became dysfunctional; and the sector has been fast moving, creating a huge skills gap. The </w:t>
      </w:r>
      <w:r w:rsidR="00C15710" w:rsidRPr="00F36B79">
        <w:rPr>
          <w:rFonts w:ascii="Arial" w:hAnsi="Arial" w:cs="Arial"/>
          <w:bCs/>
          <w:lang w:val="en-ZA"/>
        </w:rPr>
        <w:t xml:space="preserve">Committee called for </w:t>
      </w:r>
      <w:r w:rsidR="00227DC6" w:rsidRPr="00F36B79">
        <w:rPr>
          <w:rFonts w:ascii="Arial" w:hAnsi="Arial" w:cs="Arial"/>
          <w:bCs/>
          <w:lang w:val="en-ZA"/>
        </w:rPr>
        <w:t>t</w:t>
      </w:r>
      <w:r w:rsidR="00C15710" w:rsidRPr="00F36B79">
        <w:rPr>
          <w:rFonts w:ascii="Arial" w:hAnsi="Arial" w:cs="Arial"/>
          <w:bCs/>
          <w:lang w:val="en-ZA"/>
        </w:rPr>
        <w:t xml:space="preserve">he development of a comprehensive tourism skills development </w:t>
      </w:r>
      <w:r w:rsidR="00227DC6" w:rsidRPr="00F36B79">
        <w:rPr>
          <w:rFonts w:ascii="Arial" w:hAnsi="Arial" w:cs="Arial"/>
          <w:bCs/>
          <w:lang w:val="en-ZA"/>
        </w:rPr>
        <w:t>strategy</w:t>
      </w:r>
      <w:r w:rsidR="00C15710" w:rsidRPr="00F36B79">
        <w:rPr>
          <w:rFonts w:ascii="Arial" w:hAnsi="Arial" w:cs="Arial"/>
          <w:bCs/>
          <w:lang w:val="en-ZA"/>
        </w:rPr>
        <w:t xml:space="preserve">. In response, </w:t>
      </w:r>
      <w:r w:rsidR="00227DC6" w:rsidRPr="00F36B79">
        <w:rPr>
          <w:rFonts w:ascii="Arial" w:hAnsi="Arial" w:cs="Arial"/>
          <w:bCs/>
          <w:lang w:val="en-ZA"/>
        </w:rPr>
        <w:t xml:space="preserve">the Department commissioned the Human Sciences Research Council to conduct </w:t>
      </w:r>
      <w:r w:rsidR="002E1A97" w:rsidRPr="00F36B79">
        <w:rPr>
          <w:rFonts w:ascii="Arial" w:hAnsi="Arial" w:cs="Arial"/>
          <w:bCs/>
          <w:lang w:val="en-ZA"/>
        </w:rPr>
        <w:t xml:space="preserve">a </w:t>
      </w:r>
      <w:r w:rsidR="00227DC6" w:rsidRPr="00F36B79">
        <w:rPr>
          <w:rFonts w:ascii="Arial" w:hAnsi="Arial" w:cs="Arial"/>
          <w:bCs/>
          <w:lang w:val="en-ZA"/>
        </w:rPr>
        <w:t>skills audit</w:t>
      </w:r>
      <w:r w:rsidR="002E1A97" w:rsidRPr="00F36B79">
        <w:rPr>
          <w:rFonts w:ascii="Arial" w:hAnsi="Arial" w:cs="Arial"/>
          <w:bCs/>
          <w:lang w:val="en-ZA"/>
        </w:rPr>
        <w:t>,</w:t>
      </w:r>
      <w:r w:rsidR="00227DC6" w:rsidRPr="00F36B79">
        <w:rPr>
          <w:rFonts w:ascii="Arial" w:hAnsi="Arial" w:cs="Arial"/>
          <w:bCs/>
          <w:lang w:val="en-ZA"/>
        </w:rPr>
        <w:t xml:space="preserve"> which culminated in the development of a National Tourism Human Resources Development Strategy in 2017.</w:t>
      </w:r>
    </w:p>
    <w:p w:rsidR="007F71F9" w:rsidRPr="00FB1943" w:rsidRDefault="007F71F9" w:rsidP="007F71F9">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p>
    <w:p w:rsidR="00AC64EF" w:rsidRPr="00FB1943" w:rsidRDefault="00AC64EF" w:rsidP="00ED1F32">
      <w:pPr>
        <w:pStyle w:val="ListParagraph"/>
        <w:pBdr>
          <w:top w:val="single" w:sz="4" w:space="1" w:color="auto"/>
          <w:left w:val="single" w:sz="4" w:space="4" w:color="auto"/>
          <w:bottom w:val="single" w:sz="4" w:space="1" w:color="auto"/>
          <w:right w:val="single" w:sz="4" w:space="4" w:color="auto"/>
        </w:pBdr>
        <w:shd w:val="clear" w:color="auto" w:fill="D9D9D9"/>
        <w:spacing w:after="0" w:line="280" w:lineRule="exact"/>
        <w:ind w:left="0"/>
        <w:jc w:val="both"/>
        <w:rPr>
          <w:rFonts w:ascii="Arial" w:hAnsi="Arial" w:cs="Arial"/>
          <w:b/>
          <w:bCs/>
          <w:lang w:val="en-ZA"/>
        </w:rPr>
      </w:pPr>
    </w:p>
    <w:p w:rsidR="00AC64EF" w:rsidRPr="00FB1943" w:rsidRDefault="00FC53C3" w:rsidP="00F36B79">
      <w:pPr>
        <w:pStyle w:val="ListParagraph"/>
        <w:numPr>
          <w:ilvl w:val="0"/>
          <w:numId w:val="48"/>
        </w:numPr>
        <w:pBdr>
          <w:top w:val="single" w:sz="4" w:space="1" w:color="auto"/>
          <w:left w:val="single" w:sz="4" w:space="4" w:color="auto"/>
          <w:bottom w:val="single" w:sz="4" w:space="1" w:color="auto"/>
          <w:right w:val="single" w:sz="4" w:space="4" w:color="auto"/>
        </w:pBdr>
        <w:shd w:val="clear" w:color="auto" w:fill="D9D9D9"/>
        <w:spacing w:after="0" w:line="280" w:lineRule="exact"/>
        <w:ind w:left="426" w:hanging="426"/>
        <w:jc w:val="both"/>
        <w:rPr>
          <w:rFonts w:ascii="Arial" w:hAnsi="Arial" w:cs="Arial"/>
          <w:b/>
          <w:bCs/>
          <w:lang w:val="en-ZA"/>
        </w:rPr>
      </w:pPr>
      <w:r w:rsidRPr="00FB1943">
        <w:rPr>
          <w:rFonts w:ascii="Arial" w:hAnsi="Arial" w:cs="Arial"/>
          <w:b/>
          <w:bCs/>
          <w:lang w:val="en-ZA"/>
        </w:rPr>
        <w:t>The committee’s focus</w:t>
      </w:r>
      <w:r w:rsidR="00AC64EF" w:rsidRPr="00FB1943">
        <w:rPr>
          <w:rFonts w:ascii="Arial" w:hAnsi="Arial" w:cs="Arial"/>
          <w:b/>
          <w:bCs/>
          <w:lang w:val="en-ZA"/>
        </w:rPr>
        <w:t xml:space="preserve"> areas during the </w:t>
      </w:r>
      <w:r w:rsidR="00E323CD" w:rsidRPr="00FB1943">
        <w:rPr>
          <w:rFonts w:ascii="Arial" w:hAnsi="Arial" w:cs="Arial"/>
          <w:b/>
          <w:bCs/>
          <w:lang w:val="en-ZA"/>
        </w:rPr>
        <w:t>5</w:t>
      </w:r>
      <w:r w:rsidR="00AC64EF" w:rsidRPr="00FB1943">
        <w:rPr>
          <w:rFonts w:ascii="Arial" w:hAnsi="Arial" w:cs="Arial"/>
          <w:b/>
          <w:bCs/>
          <w:vertAlign w:val="superscript"/>
          <w:lang w:val="en-ZA"/>
        </w:rPr>
        <w:t>th</w:t>
      </w:r>
      <w:r w:rsidR="00AC64EF" w:rsidRPr="00FB1943">
        <w:rPr>
          <w:rFonts w:ascii="Arial" w:hAnsi="Arial" w:cs="Arial"/>
          <w:b/>
          <w:bCs/>
          <w:lang w:val="en-ZA"/>
        </w:rPr>
        <w:t xml:space="preserve"> Parliament</w:t>
      </w:r>
    </w:p>
    <w:p w:rsidR="00AC64EF" w:rsidRPr="00FB1943" w:rsidRDefault="00AC64EF" w:rsidP="00C2128A">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p>
    <w:p w:rsidR="00005D5E" w:rsidRPr="00F36B79" w:rsidRDefault="00005D5E" w:rsidP="00F36B79">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F36B79">
        <w:rPr>
          <w:rFonts w:ascii="Arial" w:hAnsi="Arial" w:cs="Arial"/>
          <w:b/>
          <w:bCs/>
          <w:lang w:val="en-ZA"/>
        </w:rPr>
        <w:t xml:space="preserve">Domestic tourism – </w:t>
      </w:r>
      <w:r w:rsidRPr="00F36B79">
        <w:rPr>
          <w:rFonts w:ascii="Arial" w:hAnsi="Arial" w:cs="Arial"/>
          <w:bCs/>
          <w:lang w:val="en-ZA"/>
        </w:rPr>
        <w:t xml:space="preserve">domestic tourism drives sustainable tourism destinations throughout the world. In South Africa, domestic tourism has always been overshadowed by the attention accorded to international tourism. The </w:t>
      </w:r>
      <w:r w:rsidR="00C43990" w:rsidRPr="00F36B79">
        <w:rPr>
          <w:rFonts w:ascii="Arial" w:hAnsi="Arial" w:cs="Arial"/>
          <w:bCs/>
          <w:lang w:val="en-ZA"/>
        </w:rPr>
        <w:t xml:space="preserve">Committee prioritised </w:t>
      </w:r>
      <w:r w:rsidRPr="00F36B79">
        <w:rPr>
          <w:rFonts w:ascii="Arial" w:hAnsi="Arial" w:cs="Arial"/>
          <w:bCs/>
          <w:lang w:val="en-ZA"/>
        </w:rPr>
        <w:t>domestic tourism and advocate</w:t>
      </w:r>
      <w:r w:rsidR="00C43990" w:rsidRPr="00F36B79">
        <w:rPr>
          <w:rFonts w:ascii="Arial" w:hAnsi="Arial" w:cs="Arial"/>
          <w:bCs/>
          <w:lang w:val="en-ZA"/>
        </w:rPr>
        <w:t>d</w:t>
      </w:r>
      <w:r w:rsidRPr="00F36B79">
        <w:rPr>
          <w:rFonts w:ascii="Arial" w:hAnsi="Arial" w:cs="Arial"/>
          <w:bCs/>
          <w:lang w:val="en-ZA"/>
        </w:rPr>
        <w:t xml:space="preserve"> for more resources to be made available.</w:t>
      </w:r>
    </w:p>
    <w:p w:rsidR="003732C5" w:rsidRPr="00FB1943" w:rsidRDefault="003732C5" w:rsidP="003732C5">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p>
    <w:p w:rsidR="003732C5" w:rsidRPr="00F36B79" w:rsidRDefault="00005D5E" w:rsidP="00F36B79">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F36B79">
        <w:rPr>
          <w:rFonts w:ascii="Arial" w:hAnsi="Arial" w:cs="Arial"/>
          <w:b/>
          <w:bCs/>
          <w:lang w:val="en-ZA"/>
        </w:rPr>
        <w:t xml:space="preserve">Transformation – </w:t>
      </w:r>
      <w:r w:rsidRPr="00F36B79">
        <w:rPr>
          <w:rFonts w:ascii="Arial" w:hAnsi="Arial" w:cs="Arial"/>
          <w:bCs/>
          <w:lang w:val="en-ZA"/>
        </w:rPr>
        <w:t xml:space="preserve">transformation has been sluggish in the tourism sector. This is due to the structural economic exclusion of the past. Much work </w:t>
      </w:r>
      <w:r w:rsidR="00C43990" w:rsidRPr="00F36B79">
        <w:rPr>
          <w:rFonts w:ascii="Arial" w:hAnsi="Arial" w:cs="Arial"/>
          <w:bCs/>
          <w:lang w:val="en-ZA"/>
        </w:rPr>
        <w:t xml:space="preserve">has been </w:t>
      </w:r>
      <w:r w:rsidRPr="00F36B79">
        <w:rPr>
          <w:rFonts w:ascii="Arial" w:hAnsi="Arial" w:cs="Arial"/>
          <w:bCs/>
          <w:lang w:val="en-ZA"/>
        </w:rPr>
        <w:t>done by both the government and private sector to advance transformation. The Committee focus</w:t>
      </w:r>
      <w:r w:rsidR="00C43990" w:rsidRPr="00F36B79">
        <w:rPr>
          <w:rFonts w:ascii="Arial" w:hAnsi="Arial" w:cs="Arial"/>
          <w:bCs/>
          <w:lang w:val="en-ZA"/>
        </w:rPr>
        <w:t>sed</w:t>
      </w:r>
      <w:r w:rsidRPr="00F36B79">
        <w:rPr>
          <w:rFonts w:ascii="Arial" w:hAnsi="Arial" w:cs="Arial"/>
          <w:bCs/>
          <w:lang w:val="en-ZA"/>
        </w:rPr>
        <w:t xml:space="preserve"> </w:t>
      </w:r>
      <w:r w:rsidR="002B1156" w:rsidRPr="00F36B79">
        <w:rPr>
          <w:rFonts w:ascii="Arial" w:hAnsi="Arial" w:cs="Arial"/>
          <w:bCs/>
          <w:lang w:val="en-ZA"/>
        </w:rPr>
        <w:t xml:space="preserve">on </w:t>
      </w:r>
      <w:r w:rsidR="00C43990" w:rsidRPr="00F36B79">
        <w:rPr>
          <w:rFonts w:ascii="Arial" w:hAnsi="Arial" w:cs="Arial"/>
          <w:bCs/>
          <w:lang w:val="en-ZA"/>
        </w:rPr>
        <w:t xml:space="preserve">programmes that advance transformation and encouraged the Department to go beyond the </w:t>
      </w:r>
      <w:r w:rsidR="002B1156" w:rsidRPr="00F36B79">
        <w:rPr>
          <w:rFonts w:ascii="Arial" w:hAnsi="Arial" w:cs="Arial"/>
          <w:bCs/>
          <w:lang w:val="en-ZA"/>
        </w:rPr>
        <w:t xml:space="preserve">Tourism B-BBEE Sector Codes in their interventions. </w:t>
      </w:r>
    </w:p>
    <w:p w:rsidR="002B1156" w:rsidRPr="00FB1943" w:rsidRDefault="002B1156" w:rsidP="002B1156">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p>
    <w:p w:rsidR="003732C5" w:rsidRPr="00F36B79" w:rsidRDefault="00005D5E" w:rsidP="00F36B79">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sidRPr="00F36B79">
        <w:rPr>
          <w:rFonts w:ascii="Arial" w:hAnsi="Arial" w:cs="Arial"/>
          <w:b/>
          <w:bCs/>
          <w:lang w:val="en-ZA"/>
        </w:rPr>
        <w:t xml:space="preserve">Job creation and contribution to the Gross Domestic product (GDP) – </w:t>
      </w:r>
      <w:r w:rsidRPr="00F36B79">
        <w:rPr>
          <w:rFonts w:ascii="Arial" w:hAnsi="Arial" w:cs="Arial"/>
          <w:bCs/>
          <w:lang w:val="en-ZA"/>
        </w:rPr>
        <w:t xml:space="preserve">tourism is a </w:t>
      </w:r>
      <w:r w:rsidR="00121193" w:rsidRPr="00F36B79">
        <w:rPr>
          <w:rFonts w:ascii="Arial" w:hAnsi="Arial" w:cs="Arial"/>
          <w:bCs/>
          <w:lang w:val="en-ZA"/>
        </w:rPr>
        <w:t>labour-intensive</w:t>
      </w:r>
      <w:r w:rsidRPr="00F36B79">
        <w:rPr>
          <w:rFonts w:ascii="Arial" w:hAnsi="Arial" w:cs="Arial"/>
          <w:bCs/>
          <w:lang w:val="en-ZA"/>
        </w:rPr>
        <w:t xml:space="preserve"> sector that has potential to create job opportunities. The Committee conduct</w:t>
      </w:r>
      <w:r w:rsidR="002B1156" w:rsidRPr="00F36B79">
        <w:rPr>
          <w:rFonts w:ascii="Arial" w:hAnsi="Arial" w:cs="Arial"/>
          <w:bCs/>
          <w:lang w:val="en-ZA"/>
        </w:rPr>
        <w:t>ed</w:t>
      </w:r>
      <w:r w:rsidRPr="00F36B79">
        <w:rPr>
          <w:rFonts w:ascii="Arial" w:hAnsi="Arial" w:cs="Arial"/>
          <w:bCs/>
          <w:lang w:val="en-ZA"/>
        </w:rPr>
        <w:t xml:space="preserve"> oversight over government and other stakeholders </w:t>
      </w:r>
      <w:r w:rsidR="002B1156" w:rsidRPr="00F36B79">
        <w:rPr>
          <w:rFonts w:ascii="Arial" w:hAnsi="Arial" w:cs="Arial"/>
          <w:bCs/>
          <w:lang w:val="en-ZA"/>
        </w:rPr>
        <w:t>and the sector contributed R136bn in 2017, accounting for 2.9 percent of total GDP with more that 1.5 million total employment.</w:t>
      </w:r>
    </w:p>
    <w:p w:rsidR="002B1156" w:rsidRPr="00FB1943" w:rsidRDefault="002B1156" w:rsidP="002B1156">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p>
    <w:p w:rsidR="002E7188" w:rsidRPr="00FB1943" w:rsidRDefault="002E7188" w:rsidP="002E7188">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p>
    <w:p w:rsidR="00005D5E" w:rsidRPr="00F36B79" w:rsidRDefault="00005D5E" w:rsidP="00F36B79">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F36B79">
        <w:rPr>
          <w:rFonts w:ascii="Arial" w:hAnsi="Arial" w:cs="Arial"/>
          <w:b/>
          <w:bCs/>
          <w:lang w:val="en-ZA"/>
        </w:rPr>
        <w:lastRenderedPageBreak/>
        <w:t xml:space="preserve">SMME support and development – </w:t>
      </w:r>
      <w:r w:rsidRPr="00F36B79">
        <w:rPr>
          <w:rFonts w:ascii="Arial" w:hAnsi="Arial" w:cs="Arial"/>
          <w:bCs/>
          <w:lang w:val="en-ZA"/>
        </w:rPr>
        <w:t xml:space="preserve">the tourism sector comprises a majority of small, medium and micro enterprises which support a number of </w:t>
      </w:r>
      <w:r w:rsidR="006B06D8" w:rsidRPr="00F36B79">
        <w:rPr>
          <w:rFonts w:ascii="Arial" w:hAnsi="Arial" w:cs="Arial"/>
          <w:bCs/>
          <w:lang w:val="en-ZA"/>
        </w:rPr>
        <w:t xml:space="preserve">sustainable </w:t>
      </w:r>
      <w:r w:rsidRPr="00F36B79">
        <w:rPr>
          <w:rFonts w:ascii="Arial" w:hAnsi="Arial" w:cs="Arial"/>
          <w:bCs/>
          <w:lang w:val="en-ZA"/>
        </w:rPr>
        <w:t>jobs. The Committee conduct</w:t>
      </w:r>
      <w:r w:rsidR="002B1156" w:rsidRPr="00F36B79">
        <w:rPr>
          <w:rFonts w:ascii="Arial" w:hAnsi="Arial" w:cs="Arial"/>
          <w:bCs/>
          <w:lang w:val="en-ZA"/>
        </w:rPr>
        <w:t>ed</w:t>
      </w:r>
      <w:r w:rsidRPr="00F36B79">
        <w:rPr>
          <w:rFonts w:ascii="Arial" w:hAnsi="Arial" w:cs="Arial"/>
          <w:bCs/>
          <w:lang w:val="en-ZA"/>
        </w:rPr>
        <w:t xml:space="preserve"> oversight over government programmes </w:t>
      </w:r>
      <w:r w:rsidR="002B1156" w:rsidRPr="00F36B79">
        <w:rPr>
          <w:rFonts w:ascii="Arial" w:hAnsi="Arial" w:cs="Arial"/>
          <w:bCs/>
          <w:lang w:val="en-ZA"/>
        </w:rPr>
        <w:t xml:space="preserve">which culminated in </w:t>
      </w:r>
      <w:r w:rsidR="006B06D8" w:rsidRPr="00F36B79">
        <w:rPr>
          <w:rFonts w:ascii="Arial" w:hAnsi="Arial" w:cs="Arial"/>
          <w:bCs/>
          <w:lang w:val="en-ZA"/>
        </w:rPr>
        <w:t>the establishment of the</w:t>
      </w:r>
      <w:r w:rsidR="002B1156" w:rsidRPr="00F36B79">
        <w:rPr>
          <w:rFonts w:ascii="Arial" w:hAnsi="Arial" w:cs="Arial"/>
          <w:bCs/>
          <w:lang w:val="en-ZA"/>
        </w:rPr>
        <w:t xml:space="preserve"> SMME i</w:t>
      </w:r>
      <w:r w:rsidR="006B06D8" w:rsidRPr="00F36B79">
        <w:rPr>
          <w:rFonts w:ascii="Arial" w:hAnsi="Arial" w:cs="Arial"/>
          <w:bCs/>
          <w:lang w:val="en-ZA"/>
        </w:rPr>
        <w:t>ncubators</w:t>
      </w:r>
      <w:r w:rsidR="002B1156" w:rsidRPr="00F36B79">
        <w:rPr>
          <w:rFonts w:ascii="Arial" w:hAnsi="Arial" w:cs="Arial"/>
          <w:bCs/>
          <w:lang w:val="en-ZA"/>
        </w:rPr>
        <w:t>.</w:t>
      </w:r>
      <w:r w:rsidRPr="00F36B79">
        <w:rPr>
          <w:rFonts w:ascii="Arial" w:hAnsi="Arial" w:cs="Arial"/>
          <w:bCs/>
          <w:lang w:val="en-ZA"/>
        </w:rPr>
        <w:t xml:space="preserve"> </w:t>
      </w:r>
      <w:r w:rsidR="002B1156" w:rsidRPr="00F36B79">
        <w:rPr>
          <w:rFonts w:ascii="Arial" w:hAnsi="Arial" w:cs="Arial"/>
          <w:bCs/>
          <w:lang w:val="en-ZA"/>
        </w:rPr>
        <w:t>These provide</w:t>
      </w:r>
      <w:r w:rsidRPr="00F36B79">
        <w:rPr>
          <w:rFonts w:ascii="Arial" w:hAnsi="Arial" w:cs="Arial"/>
          <w:bCs/>
          <w:lang w:val="en-ZA"/>
        </w:rPr>
        <w:t xml:space="preserve"> integrated support services to existing and potential tourism enterprises in t</w:t>
      </w:r>
      <w:r w:rsidR="009E2A8F" w:rsidRPr="00F36B79">
        <w:rPr>
          <w:rFonts w:ascii="Arial" w:hAnsi="Arial" w:cs="Arial"/>
          <w:bCs/>
          <w:lang w:val="en-ZA"/>
        </w:rPr>
        <w:t>he country. This will result in</w:t>
      </w:r>
      <w:r w:rsidRPr="00F36B79">
        <w:rPr>
          <w:rFonts w:ascii="Arial" w:hAnsi="Arial" w:cs="Arial"/>
          <w:bCs/>
          <w:lang w:val="en-ZA"/>
        </w:rPr>
        <w:t xml:space="preserve"> successful emerging tourism enterprises and lead to job creation and inclusive economic growth that will benefit all the people of South Africa.</w:t>
      </w:r>
    </w:p>
    <w:p w:rsidR="003732C5" w:rsidRPr="00FB1943" w:rsidRDefault="003732C5" w:rsidP="003732C5">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p>
    <w:p w:rsidR="00AC64EF" w:rsidRPr="00F36B79" w:rsidRDefault="00005D5E" w:rsidP="00F36B79">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sidRPr="00F36B79">
        <w:rPr>
          <w:rFonts w:ascii="Arial" w:hAnsi="Arial" w:cs="Arial"/>
          <w:b/>
          <w:bCs/>
          <w:lang w:val="en-ZA"/>
        </w:rPr>
        <w:t xml:space="preserve">Skills development and relevance of training programmes – </w:t>
      </w:r>
      <w:r w:rsidRPr="00F36B79">
        <w:rPr>
          <w:rFonts w:ascii="Arial" w:hAnsi="Arial" w:cs="Arial"/>
          <w:bCs/>
          <w:lang w:val="en-ZA"/>
        </w:rPr>
        <w:t>the private sector always raise</w:t>
      </w:r>
      <w:r w:rsidR="002B1156" w:rsidRPr="00F36B79">
        <w:rPr>
          <w:rFonts w:ascii="Arial" w:hAnsi="Arial" w:cs="Arial"/>
          <w:bCs/>
          <w:lang w:val="en-ZA"/>
        </w:rPr>
        <w:t>d</w:t>
      </w:r>
      <w:r w:rsidRPr="00F36B79">
        <w:rPr>
          <w:rFonts w:ascii="Arial" w:hAnsi="Arial" w:cs="Arial"/>
          <w:bCs/>
          <w:lang w:val="en-ZA"/>
        </w:rPr>
        <w:t xml:space="preserve"> concerns about the quality of tourism graduates and their readiness for the job market. The universities, FET colleges and other tourism institutions provide training that is not adequate or relevant to the needs of the private sector. This leads to most employers re-training their new staff recruits to meet the job requirements. On the other hand, the various public sector tourism entities are sometimes staffed with personnel without prior learning or exposure to the tourism sector. This creates a void in the tourism value chain and causes inefficiencies in the public sector mandate. </w:t>
      </w:r>
      <w:r w:rsidR="002B1156" w:rsidRPr="00F36B79">
        <w:rPr>
          <w:rFonts w:ascii="Arial" w:hAnsi="Arial" w:cs="Arial"/>
          <w:bCs/>
          <w:lang w:val="en-ZA"/>
        </w:rPr>
        <w:t>The Committee oversight culminated in the development of the National Tourism Skills Human</w:t>
      </w:r>
      <w:r w:rsidR="006B06D8" w:rsidRPr="00F36B79">
        <w:rPr>
          <w:rFonts w:ascii="Arial" w:hAnsi="Arial" w:cs="Arial"/>
          <w:bCs/>
          <w:lang w:val="en-ZA"/>
        </w:rPr>
        <w:t xml:space="preserve"> Resources Development Strategy that has realigned tourism skills training in the country.</w:t>
      </w:r>
    </w:p>
    <w:p w:rsidR="003732C5" w:rsidRPr="00FB1943" w:rsidRDefault="003732C5" w:rsidP="003732C5">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p>
    <w:p w:rsidR="002B1156" w:rsidRPr="00F36B79" w:rsidRDefault="00005D5E" w:rsidP="00F36B79">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F36B79">
        <w:rPr>
          <w:rFonts w:ascii="Arial" w:hAnsi="Arial" w:cs="Arial"/>
          <w:b/>
          <w:bCs/>
          <w:lang w:val="en-ZA"/>
        </w:rPr>
        <w:t xml:space="preserve">Quality assurance – </w:t>
      </w:r>
      <w:r w:rsidRPr="00F36B79">
        <w:rPr>
          <w:rFonts w:ascii="Arial" w:hAnsi="Arial" w:cs="Arial"/>
          <w:bCs/>
          <w:lang w:val="en-ZA"/>
        </w:rPr>
        <w:t xml:space="preserve">tourists are increasingly becoming more discerning on the type and quality of </w:t>
      </w:r>
      <w:r w:rsidR="002E1A97" w:rsidRPr="00F36B79">
        <w:rPr>
          <w:rFonts w:ascii="Arial" w:hAnsi="Arial" w:cs="Arial"/>
          <w:bCs/>
          <w:lang w:val="en-ZA"/>
        </w:rPr>
        <w:t xml:space="preserve">the </w:t>
      </w:r>
      <w:r w:rsidRPr="00F36B79">
        <w:rPr>
          <w:rFonts w:ascii="Arial" w:hAnsi="Arial" w:cs="Arial"/>
          <w:bCs/>
          <w:lang w:val="en-ZA"/>
        </w:rPr>
        <w:t>products they consume</w:t>
      </w:r>
      <w:r w:rsidR="002B1156" w:rsidRPr="00F36B79">
        <w:rPr>
          <w:rFonts w:ascii="Arial" w:hAnsi="Arial" w:cs="Arial"/>
          <w:bCs/>
          <w:lang w:val="en-ZA"/>
        </w:rPr>
        <w:t>. T</w:t>
      </w:r>
      <w:r w:rsidRPr="00F36B79">
        <w:rPr>
          <w:rFonts w:ascii="Arial" w:hAnsi="Arial" w:cs="Arial"/>
          <w:bCs/>
          <w:lang w:val="en-ZA"/>
        </w:rPr>
        <w:t>he Committee conduct</w:t>
      </w:r>
      <w:r w:rsidR="002B1156" w:rsidRPr="00F36B79">
        <w:rPr>
          <w:rFonts w:ascii="Arial" w:hAnsi="Arial" w:cs="Arial"/>
          <w:bCs/>
          <w:lang w:val="en-ZA"/>
        </w:rPr>
        <w:t>ed</w:t>
      </w:r>
      <w:r w:rsidRPr="00F36B79">
        <w:rPr>
          <w:rFonts w:ascii="Arial" w:hAnsi="Arial" w:cs="Arial"/>
          <w:bCs/>
          <w:lang w:val="en-ZA"/>
        </w:rPr>
        <w:t xml:space="preserve"> oversight on the </w:t>
      </w:r>
      <w:r w:rsidR="002B1156" w:rsidRPr="00F36B79">
        <w:rPr>
          <w:rFonts w:ascii="Arial" w:hAnsi="Arial" w:cs="Arial"/>
          <w:bCs/>
          <w:lang w:val="en-ZA"/>
        </w:rPr>
        <w:t xml:space="preserve">Tourism Grading Council of South Africa. </w:t>
      </w:r>
      <w:r w:rsidR="006B06D8" w:rsidRPr="00F36B79">
        <w:rPr>
          <w:rFonts w:ascii="Arial" w:hAnsi="Arial" w:cs="Arial"/>
          <w:bCs/>
          <w:lang w:val="en-ZA"/>
        </w:rPr>
        <w:t>The new grading criteria were introduced with a basket of benefits to incentivise grading. The SMMEs were also subsidised to facilitate affordability. Albeit the stringent oversight work and incentives provided to facilitate grading, quality assurance remains a challenge in the country.</w:t>
      </w:r>
    </w:p>
    <w:p w:rsidR="003732C5" w:rsidRPr="00FB1943" w:rsidRDefault="003732C5" w:rsidP="003732C5">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p>
    <w:p w:rsidR="00005D5E" w:rsidRPr="00F36B79" w:rsidRDefault="00005D5E" w:rsidP="00F36B79">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sidRPr="00F36B79">
        <w:rPr>
          <w:rFonts w:ascii="Arial" w:hAnsi="Arial" w:cs="Arial"/>
          <w:b/>
          <w:bCs/>
          <w:lang w:val="en-ZA"/>
        </w:rPr>
        <w:t xml:space="preserve">Support to municipalities – </w:t>
      </w:r>
      <w:r w:rsidRPr="00F36B79">
        <w:rPr>
          <w:rFonts w:ascii="Arial" w:hAnsi="Arial" w:cs="Arial"/>
          <w:bCs/>
          <w:lang w:val="en-ZA"/>
        </w:rPr>
        <w:t>the local government represents the third sphere of government and plays a major role in the tourism sector. In addition to the responsibility of the national and</w:t>
      </w:r>
      <w:r w:rsidR="006B06D8" w:rsidRPr="00F36B79">
        <w:rPr>
          <w:rFonts w:ascii="Arial" w:hAnsi="Arial" w:cs="Arial"/>
          <w:bCs/>
          <w:lang w:val="en-ZA"/>
        </w:rPr>
        <w:t xml:space="preserve"> provincial government to pass </w:t>
      </w:r>
      <w:r w:rsidRPr="00F36B79">
        <w:rPr>
          <w:rFonts w:ascii="Arial" w:hAnsi="Arial" w:cs="Arial"/>
          <w:bCs/>
          <w:lang w:val="en-ZA"/>
        </w:rPr>
        <w:t>and implement tourism legislation, policies and strate</w:t>
      </w:r>
      <w:r w:rsidR="002E1A97" w:rsidRPr="00F36B79">
        <w:rPr>
          <w:rFonts w:ascii="Arial" w:hAnsi="Arial" w:cs="Arial"/>
          <w:bCs/>
          <w:lang w:val="en-ZA"/>
        </w:rPr>
        <w:t>gies, the local government is in</w:t>
      </w:r>
      <w:r w:rsidR="009E2A8F" w:rsidRPr="00F36B79">
        <w:rPr>
          <w:rFonts w:ascii="Arial" w:hAnsi="Arial" w:cs="Arial"/>
          <w:bCs/>
          <w:lang w:val="en-ZA"/>
        </w:rPr>
        <w:t xml:space="preserve"> the forefront</w:t>
      </w:r>
      <w:r w:rsidRPr="00F36B79">
        <w:rPr>
          <w:rFonts w:ascii="Arial" w:hAnsi="Arial" w:cs="Arial"/>
          <w:bCs/>
          <w:lang w:val="en-ZA"/>
        </w:rPr>
        <w:t xml:space="preserve"> of promoting and supporting </w:t>
      </w:r>
      <w:r w:rsidR="006B06D8" w:rsidRPr="00F36B79">
        <w:rPr>
          <w:rFonts w:ascii="Arial" w:hAnsi="Arial" w:cs="Arial"/>
          <w:bCs/>
          <w:lang w:val="en-ZA"/>
        </w:rPr>
        <w:t xml:space="preserve">local </w:t>
      </w:r>
      <w:r w:rsidRPr="00F36B79">
        <w:rPr>
          <w:rFonts w:ascii="Arial" w:hAnsi="Arial" w:cs="Arial"/>
          <w:bCs/>
          <w:lang w:val="en-ZA"/>
        </w:rPr>
        <w:t>tourism</w:t>
      </w:r>
      <w:r w:rsidR="009E2A8F" w:rsidRPr="00F36B79">
        <w:rPr>
          <w:rFonts w:ascii="Arial" w:hAnsi="Arial" w:cs="Arial"/>
          <w:bCs/>
          <w:lang w:val="en-ZA"/>
        </w:rPr>
        <w:t xml:space="preserve"> as enshrined in the C</w:t>
      </w:r>
      <w:r w:rsidR="006B06D8" w:rsidRPr="00F36B79">
        <w:rPr>
          <w:rFonts w:ascii="Arial" w:hAnsi="Arial" w:cs="Arial"/>
          <w:bCs/>
          <w:lang w:val="en-ZA"/>
        </w:rPr>
        <w:t>onstitution</w:t>
      </w:r>
      <w:r w:rsidRPr="00F36B79">
        <w:rPr>
          <w:rFonts w:ascii="Arial" w:hAnsi="Arial" w:cs="Arial"/>
          <w:bCs/>
          <w:lang w:val="en-ZA"/>
        </w:rPr>
        <w:t>. Some municipalities are</w:t>
      </w:r>
      <w:r w:rsidR="006B06D8" w:rsidRPr="00F36B79">
        <w:rPr>
          <w:rFonts w:ascii="Arial" w:hAnsi="Arial" w:cs="Arial"/>
          <w:bCs/>
          <w:lang w:val="en-ZA"/>
        </w:rPr>
        <w:t>,</w:t>
      </w:r>
      <w:r w:rsidRPr="00F36B79">
        <w:rPr>
          <w:rFonts w:ascii="Arial" w:hAnsi="Arial" w:cs="Arial"/>
          <w:bCs/>
          <w:lang w:val="en-ZA"/>
        </w:rPr>
        <w:t xml:space="preserve"> however</w:t>
      </w:r>
      <w:r w:rsidR="006B06D8" w:rsidRPr="00F36B79">
        <w:rPr>
          <w:rFonts w:ascii="Arial" w:hAnsi="Arial" w:cs="Arial"/>
          <w:bCs/>
          <w:lang w:val="en-ZA"/>
        </w:rPr>
        <w:t>,</w:t>
      </w:r>
      <w:r w:rsidRPr="00F36B79">
        <w:rPr>
          <w:rFonts w:ascii="Arial" w:hAnsi="Arial" w:cs="Arial"/>
          <w:bCs/>
          <w:lang w:val="en-ZA"/>
        </w:rPr>
        <w:t xml:space="preserve"> struggling to fulfil their mandate</w:t>
      </w:r>
      <w:r w:rsidR="006B06D8" w:rsidRPr="00F36B79">
        <w:rPr>
          <w:rFonts w:ascii="Arial" w:hAnsi="Arial" w:cs="Arial"/>
          <w:bCs/>
          <w:lang w:val="en-ZA"/>
        </w:rPr>
        <w:t xml:space="preserve"> whilst others still regard tourism as an unfunded mandate</w:t>
      </w:r>
      <w:r w:rsidRPr="00F36B79">
        <w:rPr>
          <w:rFonts w:ascii="Arial" w:hAnsi="Arial" w:cs="Arial"/>
          <w:bCs/>
          <w:lang w:val="en-ZA"/>
        </w:rPr>
        <w:t>. The Committee conduct</w:t>
      </w:r>
      <w:r w:rsidR="00B10221" w:rsidRPr="00F36B79">
        <w:rPr>
          <w:rFonts w:ascii="Arial" w:hAnsi="Arial" w:cs="Arial"/>
          <w:bCs/>
          <w:lang w:val="en-ZA"/>
        </w:rPr>
        <w:t>ed</w:t>
      </w:r>
      <w:r w:rsidR="002E1A97" w:rsidRPr="00F36B79">
        <w:rPr>
          <w:rFonts w:ascii="Arial" w:hAnsi="Arial" w:cs="Arial"/>
          <w:bCs/>
          <w:lang w:val="en-ZA"/>
        </w:rPr>
        <w:t xml:space="preserve"> oversight over</w:t>
      </w:r>
      <w:r w:rsidRPr="00F36B79">
        <w:rPr>
          <w:rFonts w:ascii="Arial" w:hAnsi="Arial" w:cs="Arial"/>
          <w:bCs/>
          <w:lang w:val="en-ZA"/>
        </w:rPr>
        <w:t xml:space="preserve"> </w:t>
      </w:r>
      <w:r w:rsidR="00B10221" w:rsidRPr="00F36B79">
        <w:rPr>
          <w:rFonts w:ascii="Arial" w:hAnsi="Arial" w:cs="Arial"/>
          <w:bCs/>
          <w:lang w:val="en-ZA"/>
        </w:rPr>
        <w:t>departmental programmes that aim to</w:t>
      </w:r>
      <w:r w:rsidRPr="00F36B79">
        <w:rPr>
          <w:rFonts w:ascii="Arial" w:hAnsi="Arial" w:cs="Arial"/>
          <w:bCs/>
          <w:lang w:val="en-ZA"/>
        </w:rPr>
        <w:t xml:space="preserve"> assis</w:t>
      </w:r>
      <w:r w:rsidR="00B10221" w:rsidRPr="00F36B79">
        <w:rPr>
          <w:rFonts w:ascii="Arial" w:hAnsi="Arial" w:cs="Arial"/>
          <w:bCs/>
          <w:lang w:val="en-ZA"/>
        </w:rPr>
        <w:t>t</w:t>
      </w:r>
      <w:r w:rsidRPr="00F36B79">
        <w:rPr>
          <w:rFonts w:ascii="Arial" w:hAnsi="Arial" w:cs="Arial"/>
          <w:bCs/>
          <w:lang w:val="en-ZA"/>
        </w:rPr>
        <w:t xml:space="preserve"> municipalities in performing and fulfilling their mandate.</w:t>
      </w:r>
    </w:p>
    <w:p w:rsidR="003732C5" w:rsidRPr="00FB1943" w:rsidRDefault="003732C5" w:rsidP="003732C5">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p>
    <w:p w:rsidR="00B10221" w:rsidRPr="00F36B79" w:rsidRDefault="00005D5E" w:rsidP="00F36B79">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F36B79">
        <w:rPr>
          <w:rFonts w:ascii="Arial" w:hAnsi="Arial" w:cs="Arial"/>
          <w:b/>
          <w:bCs/>
          <w:lang w:val="en-ZA"/>
        </w:rPr>
        <w:t xml:space="preserve">Intergovernmental and stakeholder relations </w:t>
      </w:r>
      <w:r w:rsidRPr="00F36B79">
        <w:rPr>
          <w:rFonts w:ascii="Arial" w:hAnsi="Arial" w:cs="Arial"/>
          <w:bCs/>
          <w:lang w:val="en-ZA"/>
        </w:rPr>
        <w:t>– tourism is a m</w:t>
      </w:r>
      <w:r w:rsidR="009D51E3" w:rsidRPr="00F36B79">
        <w:rPr>
          <w:rFonts w:ascii="Arial" w:hAnsi="Arial" w:cs="Arial"/>
          <w:bCs/>
          <w:lang w:val="en-ZA"/>
        </w:rPr>
        <w:t>ulti-faceted sector that relies</w:t>
      </w:r>
      <w:r w:rsidRPr="00F36B79">
        <w:rPr>
          <w:rFonts w:ascii="Arial" w:hAnsi="Arial" w:cs="Arial"/>
          <w:bCs/>
          <w:lang w:val="en-ZA"/>
        </w:rPr>
        <w:t xml:space="preserve"> on a number of stakeholders to succeed. The Committee conduct</w:t>
      </w:r>
      <w:r w:rsidR="009D51E3" w:rsidRPr="00F36B79">
        <w:rPr>
          <w:rFonts w:ascii="Arial" w:hAnsi="Arial" w:cs="Arial"/>
          <w:bCs/>
          <w:lang w:val="en-ZA"/>
        </w:rPr>
        <w:t>ed</w:t>
      </w:r>
      <w:r w:rsidRPr="00F36B79">
        <w:rPr>
          <w:rFonts w:ascii="Arial" w:hAnsi="Arial" w:cs="Arial"/>
          <w:bCs/>
          <w:lang w:val="en-ZA"/>
        </w:rPr>
        <w:t xml:space="preserve"> oversight on government programmes that create synergy in tourism development within Sou</w:t>
      </w:r>
      <w:r w:rsidR="00B10221" w:rsidRPr="00F36B79">
        <w:rPr>
          <w:rFonts w:ascii="Arial" w:hAnsi="Arial" w:cs="Arial"/>
          <w:bCs/>
          <w:lang w:val="en-ZA"/>
        </w:rPr>
        <w:t xml:space="preserve">th Africa as a destination. The Committee also engaged </w:t>
      </w:r>
      <w:r w:rsidR="00121193" w:rsidRPr="00F36B79">
        <w:rPr>
          <w:rFonts w:ascii="Arial" w:hAnsi="Arial" w:cs="Arial"/>
          <w:bCs/>
          <w:lang w:val="en-ZA"/>
        </w:rPr>
        <w:t>several</w:t>
      </w:r>
      <w:r w:rsidR="00B10221" w:rsidRPr="00F36B79">
        <w:rPr>
          <w:rFonts w:ascii="Arial" w:hAnsi="Arial" w:cs="Arial"/>
          <w:bCs/>
          <w:lang w:val="en-ZA"/>
        </w:rPr>
        <w:t xml:space="preserve"> stakeholders that support the tourism sector, such as Statistics South Africa (Stats SA), </w:t>
      </w:r>
      <w:r w:rsidR="002E1A97" w:rsidRPr="00F36B79">
        <w:rPr>
          <w:rFonts w:ascii="Arial" w:hAnsi="Arial" w:cs="Arial"/>
          <w:bCs/>
          <w:lang w:val="en-ZA"/>
        </w:rPr>
        <w:t xml:space="preserve">the </w:t>
      </w:r>
      <w:r w:rsidR="00B10221" w:rsidRPr="00F36B79">
        <w:rPr>
          <w:rFonts w:ascii="Arial" w:hAnsi="Arial" w:cs="Arial"/>
          <w:bCs/>
          <w:lang w:val="en-ZA"/>
        </w:rPr>
        <w:t>Tourism Business Council of South Africa (TBCSA), and Airports Company South Africa (ACSA). The Committee also v</w:t>
      </w:r>
      <w:r w:rsidR="009D51E3" w:rsidRPr="00F36B79">
        <w:rPr>
          <w:rFonts w:ascii="Arial" w:hAnsi="Arial" w:cs="Arial"/>
          <w:bCs/>
          <w:lang w:val="en-ZA"/>
        </w:rPr>
        <w:t>isited eight provinces and</w:t>
      </w:r>
      <w:r w:rsidR="00B10221" w:rsidRPr="00F36B79">
        <w:rPr>
          <w:rFonts w:ascii="Arial" w:hAnsi="Arial" w:cs="Arial"/>
          <w:bCs/>
          <w:lang w:val="en-ZA"/>
        </w:rPr>
        <w:t xml:space="preserve"> their Provincial Destination Management Organisations where district and local municipalities were invited. The Committee also met </w:t>
      </w:r>
      <w:r w:rsidR="009D51E3" w:rsidRPr="00F36B79">
        <w:rPr>
          <w:rFonts w:ascii="Arial" w:hAnsi="Arial" w:cs="Arial"/>
          <w:bCs/>
          <w:lang w:val="en-ZA"/>
        </w:rPr>
        <w:t xml:space="preserve">with </w:t>
      </w:r>
      <w:r w:rsidR="00121193" w:rsidRPr="00F36B79">
        <w:rPr>
          <w:rFonts w:ascii="Arial" w:hAnsi="Arial" w:cs="Arial"/>
          <w:bCs/>
          <w:lang w:val="en-ZA"/>
        </w:rPr>
        <w:t>several</w:t>
      </w:r>
      <w:r w:rsidR="00B10221" w:rsidRPr="00F36B79">
        <w:rPr>
          <w:rFonts w:ascii="Arial" w:hAnsi="Arial" w:cs="Arial"/>
          <w:bCs/>
          <w:lang w:val="en-ZA"/>
        </w:rPr>
        <w:t xml:space="preserve"> Local Tourism Organisations</w:t>
      </w:r>
      <w:r w:rsidR="009D51E3" w:rsidRPr="00F36B79">
        <w:rPr>
          <w:rFonts w:ascii="Arial" w:hAnsi="Arial" w:cs="Arial"/>
          <w:bCs/>
          <w:lang w:val="en-ZA"/>
        </w:rPr>
        <w:t xml:space="preserve"> and communities</w:t>
      </w:r>
      <w:r w:rsidR="00B10221" w:rsidRPr="00F36B79">
        <w:rPr>
          <w:rFonts w:ascii="Arial" w:hAnsi="Arial" w:cs="Arial"/>
          <w:bCs/>
          <w:lang w:val="en-ZA"/>
        </w:rPr>
        <w:t>.</w:t>
      </w:r>
    </w:p>
    <w:p w:rsidR="003732C5" w:rsidRPr="00FB1943" w:rsidRDefault="003732C5" w:rsidP="003732C5">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p>
    <w:p w:rsidR="00BE7E0C" w:rsidRPr="00F36B79" w:rsidRDefault="00005D5E" w:rsidP="00F36B79">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sidRPr="00F36B79">
        <w:rPr>
          <w:rFonts w:ascii="Arial" w:hAnsi="Arial" w:cs="Arial"/>
          <w:b/>
          <w:bCs/>
          <w:lang w:val="en-ZA"/>
        </w:rPr>
        <w:t xml:space="preserve">Tourist airlift and ease of travel – </w:t>
      </w:r>
      <w:r w:rsidRPr="00F36B79">
        <w:rPr>
          <w:rFonts w:ascii="Arial" w:hAnsi="Arial" w:cs="Arial"/>
          <w:bCs/>
          <w:lang w:val="en-ZA"/>
        </w:rPr>
        <w:t>the tourism industry depends largely on the aviation industry</w:t>
      </w:r>
      <w:r w:rsidR="002E1A97" w:rsidRPr="00F36B79">
        <w:rPr>
          <w:rFonts w:ascii="Arial" w:hAnsi="Arial" w:cs="Arial"/>
          <w:bCs/>
          <w:lang w:val="en-ZA"/>
        </w:rPr>
        <w:t>,</w:t>
      </w:r>
      <w:r w:rsidRPr="00F36B79">
        <w:rPr>
          <w:rFonts w:ascii="Arial" w:hAnsi="Arial" w:cs="Arial"/>
          <w:bCs/>
          <w:lang w:val="en-ZA"/>
        </w:rPr>
        <w:t xml:space="preserve"> which provides air transport </w:t>
      </w:r>
      <w:r w:rsidR="009D51E3" w:rsidRPr="00F36B79">
        <w:rPr>
          <w:rFonts w:ascii="Arial" w:hAnsi="Arial" w:cs="Arial"/>
          <w:bCs/>
          <w:lang w:val="en-ZA"/>
        </w:rPr>
        <w:t xml:space="preserve">services </w:t>
      </w:r>
      <w:r w:rsidRPr="00F36B79">
        <w:rPr>
          <w:rFonts w:ascii="Arial" w:hAnsi="Arial" w:cs="Arial"/>
          <w:bCs/>
          <w:lang w:val="en-ZA"/>
        </w:rPr>
        <w:t>for inbound</w:t>
      </w:r>
      <w:r w:rsidR="009D51E3" w:rsidRPr="00F36B79">
        <w:rPr>
          <w:rFonts w:ascii="Arial" w:hAnsi="Arial" w:cs="Arial"/>
          <w:bCs/>
          <w:lang w:val="en-ZA"/>
        </w:rPr>
        <w:t xml:space="preserve">, </w:t>
      </w:r>
      <w:r w:rsidRPr="00F36B79">
        <w:rPr>
          <w:rFonts w:ascii="Arial" w:hAnsi="Arial" w:cs="Arial"/>
          <w:bCs/>
          <w:lang w:val="en-ZA"/>
        </w:rPr>
        <w:t>outbound</w:t>
      </w:r>
      <w:r w:rsidR="009D51E3" w:rsidRPr="00F36B79">
        <w:rPr>
          <w:rFonts w:ascii="Arial" w:hAnsi="Arial" w:cs="Arial"/>
          <w:bCs/>
          <w:lang w:val="en-ZA"/>
        </w:rPr>
        <w:t xml:space="preserve">, and domestic </w:t>
      </w:r>
      <w:r w:rsidRPr="00F36B79">
        <w:rPr>
          <w:rFonts w:ascii="Arial" w:hAnsi="Arial" w:cs="Arial"/>
          <w:bCs/>
          <w:lang w:val="en-ZA"/>
        </w:rPr>
        <w:t xml:space="preserve">tourists. Accessibility in terms of </w:t>
      </w:r>
      <w:r w:rsidR="009D51E3" w:rsidRPr="00F36B79">
        <w:rPr>
          <w:rFonts w:ascii="Arial" w:hAnsi="Arial" w:cs="Arial"/>
          <w:bCs/>
          <w:lang w:val="en-ZA"/>
        </w:rPr>
        <w:t xml:space="preserve">simplified </w:t>
      </w:r>
      <w:r w:rsidRPr="00F36B79">
        <w:rPr>
          <w:rFonts w:ascii="Arial" w:hAnsi="Arial" w:cs="Arial"/>
          <w:bCs/>
          <w:lang w:val="en-ZA"/>
        </w:rPr>
        <w:t xml:space="preserve">migration regulations is also crucial in unlocking </w:t>
      </w:r>
      <w:r w:rsidR="002E1A97" w:rsidRPr="00F36B79">
        <w:rPr>
          <w:rFonts w:ascii="Arial" w:hAnsi="Arial" w:cs="Arial"/>
          <w:bCs/>
          <w:lang w:val="en-ZA"/>
        </w:rPr>
        <w:t xml:space="preserve">the </w:t>
      </w:r>
      <w:r w:rsidRPr="00F36B79">
        <w:rPr>
          <w:rFonts w:ascii="Arial" w:hAnsi="Arial" w:cs="Arial"/>
          <w:bCs/>
          <w:lang w:val="en-ZA"/>
        </w:rPr>
        <w:t xml:space="preserve">tourism potential of the destination. </w:t>
      </w:r>
      <w:r w:rsidR="00B10221" w:rsidRPr="00F36B79">
        <w:rPr>
          <w:rFonts w:ascii="Arial" w:hAnsi="Arial" w:cs="Arial"/>
          <w:bCs/>
          <w:lang w:val="en-ZA"/>
        </w:rPr>
        <w:t>The</w:t>
      </w:r>
      <w:r w:rsidRPr="00F36B79">
        <w:rPr>
          <w:rFonts w:ascii="Arial" w:hAnsi="Arial" w:cs="Arial"/>
          <w:bCs/>
          <w:lang w:val="en-ZA"/>
        </w:rPr>
        <w:t xml:space="preserve"> Committee </w:t>
      </w:r>
      <w:r w:rsidR="00B10221" w:rsidRPr="00F36B79">
        <w:rPr>
          <w:rFonts w:ascii="Arial" w:hAnsi="Arial" w:cs="Arial"/>
          <w:bCs/>
          <w:lang w:val="en-ZA"/>
        </w:rPr>
        <w:t xml:space="preserve">engaged the government on the unintended consequences of </w:t>
      </w:r>
      <w:r w:rsidR="00BE7E0C" w:rsidRPr="00F36B79">
        <w:rPr>
          <w:rFonts w:ascii="Arial" w:hAnsi="Arial" w:cs="Arial"/>
          <w:bCs/>
          <w:lang w:val="en-ZA"/>
        </w:rPr>
        <w:t xml:space="preserve">Immigration Regulations </w:t>
      </w:r>
      <w:r w:rsidR="009D51E3" w:rsidRPr="00F36B79">
        <w:rPr>
          <w:rFonts w:ascii="Arial" w:hAnsi="Arial" w:cs="Arial"/>
          <w:bCs/>
          <w:lang w:val="en-ZA"/>
        </w:rPr>
        <w:t>introduced in 2014. The engagements r</w:t>
      </w:r>
      <w:r w:rsidR="00BE7E0C" w:rsidRPr="00F36B79">
        <w:rPr>
          <w:rFonts w:ascii="Arial" w:hAnsi="Arial" w:cs="Arial"/>
          <w:bCs/>
          <w:lang w:val="en-ZA"/>
        </w:rPr>
        <w:t>esulted in the visa related reforms announced by</w:t>
      </w:r>
      <w:r w:rsidR="009D51E3" w:rsidRPr="00F36B79">
        <w:rPr>
          <w:rFonts w:ascii="Arial" w:hAnsi="Arial" w:cs="Arial"/>
          <w:bCs/>
          <w:lang w:val="en-ZA"/>
        </w:rPr>
        <w:t xml:space="preserve"> the government as </w:t>
      </w:r>
      <w:r w:rsidR="00BE7E0C" w:rsidRPr="00F36B79">
        <w:rPr>
          <w:rFonts w:ascii="Arial" w:hAnsi="Arial" w:cs="Arial"/>
          <w:bCs/>
          <w:lang w:val="en-ZA"/>
        </w:rPr>
        <w:t>part of the economic stimulus package. The Airports Company South Africa was also engaged on their airlift intervention</w:t>
      </w:r>
      <w:r w:rsidR="009D51E3" w:rsidRPr="00F36B79">
        <w:rPr>
          <w:rFonts w:ascii="Arial" w:hAnsi="Arial" w:cs="Arial"/>
          <w:bCs/>
          <w:lang w:val="en-ZA"/>
        </w:rPr>
        <w:t>s</w:t>
      </w:r>
      <w:r w:rsidR="00BE7E0C" w:rsidRPr="00F36B79">
        <w:rPr>
          <w:rFonts w:ascii="Arial" w:hAnsi="Arial" w:cs="Arial"/>
          <w:bCs/>
          <w:lang w:val="en-ZA"/>
        </w:rPr>
        <w:t xml:space="preserve"> to facilitate tourist arrivals and improve tourist experience.</w:t>
      </w:r>
    </w:p>
    <w:p w:rsidR="003732C5" w:rsidRPr="00FB1943" w:rsidRDefault="003732C5" w:rsidP="003732C5">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p>
    <w:p w:rsidR="00AC64EF" w:rsidRPr="00F36B79" w:rsidRDefault="00005D5E" w:rsidP="00F36B79">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sidRPr="00F36B79">
        <w:rPr>
          <w:rFonts w:ascii="Arial" w:hAnsi="Arial" w:cs="Arial"/>
          <w:b/>
          <w:bCs/>
          <w:lang w:val="en-ZA"/>
        </w:rPr>
        <w:t xml:space="preserve">Governance – </w:t>
      </w:r>
      <w:r w:rsidRPr="00F36B79">
        <w:rPr>
          <w:rFonts w:ascii="Arial" w:hAnsi="Arial" w:cs="Arial"/>
          <w:bCs/>
          <w:lang w:val="en-ZA"/>
        </w:rPr>
        <w:t xml:space="preserve">the Department </w:t>
      </w:r>
      <w:r w:rsidR="00BE7E0C" w:rsidRPr="00F36B79">
        <w:rPr>
          <w:rFonts w:ascii="Arial" w:hAnsi="Arial" w:cs="Arial"/>
          <w:bCs/>
          <w:lang w:val="en-ZA"/>
        </w:rPr>
        <w:t xml:space="preserve">and SA Tourism </w:t>
      </w:r>
      <w:r w:rsidRPr="00F36B79">
        <w:rPr>
          <w:rFonts w:ascii="Arial" w:hAnsi="Arial" w:cs="Arial"/>
          <w:bCs/>
          <w:lang w:val="en-ZA"/>
        </w:rPr>
        <w:t xml:space="preserve">progressed </w:t>
      </w:r>
      <w:r w:rsidR="00121193" w:rsidRPr="00F36B79">
        <w:rPr>
          <w:rFonts w:ascii="Arial" w:hAnsi="Arial" w:cs="Arial"/>
          <w:bCs/>
          <w:lang w:val="en-ZA"/>
        </w:rPr>
        <w:t>well</w:t>
      </w:r>
      <w:r w:rsidR="00BE7E0C" w:rsidRPr="00F36B79">
        <w:rPr>
          <w:rFonts w:ascii="Arial" w:hAnsi="Arial" w:cs="Arial"/>
          <w:bCs/>
          <w:lang w:val="en-ZA"/>
        </w:rPr>
        <w:t xml:space="preserve"> and improved on </w:t>
      </w:r>
      <w:r w:rsidRPr="00F36B79">
        <w:rPr>
          <w:rFonts w:ascii="Arial" w:hAnsi="Arial" w:cs="Arial"/>
          <w:bCs/>
          <w:lang w:val="en-ZA"/>
        </w:rPr>
        <w:t xml:space="preserve">management and governance structures since </w:t>
      </w:r>
      <w:r w:rsidR="00BE7E0C" w:rsidRPr="00F36B79">
        <w:rPr>
          <w:rFonts w:ascii="Arial" w:hAnsi="Arial" w:cs="Arial"/>
          <w:bCs/>
          <w:lang w:val="en-ZA"/>
        </w:rPr>
        <w:t xml:space="preserve">2014. </w:t>
      </w:r>
      <w:r w:rsidR="009D51E3" w:rsidRPr="00F36B79">
        <w:rPr>
          <w:rFonts w:ascii="Arial" w:hAnsi="Arial" w:cs="Arial"/>
          <w:bCs/>
          <w:lang w:val="en-ZA"/>
        </w:rPr>
        <w:t>Improvements</w:t>
      </w:r>
      <w:r w:rsidR="006B0B71" w:rsidRPr="00F36B79">
        <w:rPr>
          <w:rFonts w:ascii="Arial" w:hAnsi="Arial" w:cs="Arial"/>
          <w:bCs/>
          <w:lang w:val="en-ZA"/>
        </w:rPr>
        <w:t xml:space="preserve"> were realised in</w:t>
      </w:r>
      <w:r w:rsidR="009D51E3" w:rsidRPr="00F36B79">
        <w:rPr>
          <w:rFonts w:ascii="Arial" w:hAnsi="Arial" w:cs="Arial"/>
          <w:bCs/>
          <w:lang w:val="en-ZA"/>
        </w:rPr>
        <w:t xml:space="preserve"> financial management and non-financial performance with regard to the governance and implementation of projects.</w:t>
      </w:r>
      <w:r w:rsidR="006B0B71" w:rsidRPr="00F36B79">
        <w:rPr>
          <w:rFonts w:ascii="Arial" w:hAnsi="Arial" w:cs="Arial"/>
          <w:bCs/>
          <w:lang w:val="en-ZA"/>
        </w:rPr>
        <w:t xml:space="preserve"> </w:t>
      </w:r>
      <w:r w:rsidR="00BE7E0C" w:rsidRPr="00F36B79">
        <w:rPr>
          <w:rFonts w:ascii="Arial" w:hAnsi="Arial" w:cs="Arial"/>
          <w:bCs/>
          <w:lang w:val="en-ZA"/>
        </w:rPr>
        <w:t>The challenge was experienced in the 2017/18 financial year where there was a slight regression</w:t>
      </w:r>
      <w:r w:rsidR="006B0B71" w:rsidRPr="00F36B79">
        <w:rPr>
          <w:rFonts w:ascii="Arial" w:hAnsi="Arial" w:cs="Arial"/>
          <w:bCs/>
          <w:lang w:val="en-ZA"/>
        </w:rPr>
        <w:t xml:space="preserve"> in the Auditor-General findings</w:t>
      </w:r>
      <w:r w:rsidR="00BE7E0C" w:rsidRPr="00F36B79">
        <w:rPr>
          <w:rFonts w:ascii="Arial" w:hAnsi="Arial" w:cs="Arial"/>
          <w:bCs/>
          <w:lang w:val="en-ZA"/>
        </w:rPr>
        <w:t xml:space="preserve">. </w:t>
      </w:r>
      <w:r w:rsidRPr="00F36B79">
        <w:rPr>
          <w:rFonts w:ascii="Arial" w:hAnsi="Arial" w:cs="Arial"/>
          <w:bCs/>
          <w:lang w:val="en-ZA"/>
        </w:rPr>
        <w:t xml:space="preserve"> </w:t>
      </w:r>
    </w:p>
    <w:p w:rsidR="00BE7E0C" w:rsidRDefault="00BE7E0C" w:rsidP="00BE7E0C">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p>
    <w:p w:rsidR="00233B14" w:rsidRPr="00FB1943" w:rsidRDefault="00233B14" w:rsidP="00BE7E0C">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p>
    <w:p w:rsidR="00AC64EF" w:rsidRPr="00FB1943" w:rsidRDefault="00AC64EF" w:rsidP="00F36B79">
      <w:pPr>
        <w:pStyle w:val="ListParagraph"/>
        <w:numPr>
          <w:ilvl w:val="0"/>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ind w:left="426" w:hanging="426"/>
        <w:jc w:val="both"/>
        <w:rPr>
          <w:rFonts w:ascii="Arial" w:hAnsi="Arial" w:cs="Arial"/>
          <w:b/>
          <w:bCs/>
          <w:lang w:val="en-ZA"/>
        </w:rPr>
      </w:pPr>
      <w:r w:rsidRPr="00FB1943">
        <w:rPr>
          <w:rFonts w:ascii="Arial" w:hAnsi="Arial" w:cs="Arial"/>
          <w:b/>
          <w:bCs/>
          <w:lang w:val="en-ZA"/>
        </w:rPr>
        <w:t>Key areas for future work</w:t>
      </w:r>
    </w:p>
    <w:p w:rsidR="00AC64EF" w:rsidRPr="00FB1943"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p>
    <w:p w:rsidR="00C97946" w:rsidRPr="00D36C1D" w:rsidRDefault="00C97946" w:rsidP="00D36C1D">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D36C1D">
        <w:rPr>
          <w:rFonts w:ascii="Arial" w:hAnsi="Arial" w:cs="Arial"/>
          <w:b/>
          <w:bCs/>
          <w:lang w:val="en-ZA"/>
        </w:rPr>
        <w:t>Tourism Amendment Bill</w:t>
      </w:r>
      <w:r w:rsidRPr="00D36C1D">
        <w:rPr>
          <w:rFonts w:ascii="Arial" w:hAnsi="Arial" w:cs="Arial"/>
          <w:bCs/>
          <w:lang w:val="en-ZA"/>
        </w:rPr>
        <w:t xml:space="preserve"> – the Committee in the 5</w:t>
      </w:r>
      <w:r w:rsidRPr="00D36C1D">
        <w:rPr>
          <w:rFonts w:ascii="Arial" w:hAnsi="Arial" w:cs="Arial"/>
          <w:bCs/>
          <w:vertAlign w:val="superscript"/>
          <w:lang w:val="en-ZA"/>
        </w:rPr>
        <w:t>th</w:t>
      </w:r>
      <w:r w:rsidR="00233B14" w:rsidRPr="00D36C1D">
        <w:rPr>
          <w:rFonts w:ascii="Arial" w:hAnsi="Arial" w:cs="Arial"/>
          <w:bCs/>
          <w:lang w:val="en-ZA"/>
        </w:rPr>
        <w:t xml:space="preserve"> Par</w:t>
      </w:r>
      <w:r w:rsidRPr="00D36C1D">
        <w:rPr>
          <w:rFonts w:ascii="Arial" w:hAnsi="Arial" w:cs="Arial"/>
          <w:bCs/>
          <w:lang w:val="en-ZA"/>
        </w:rPr>
        <w:t xml:space="preserve">liament identified </w:t>
      </w:r>
      <w:r w:rsidR="00121193" w:rsidRPr="00D36C1D">
        <w:rPr>
          <w:rFonts w:ascii="Arial" w:hAnsi="Arial" w:cs="Arial"/>
          <w:bCs/>
          <w:lang w:val="en-ZA"/>
        </w:rPr>
        <w:t>a few</w:t>
      </w:r>
      <w:r w:rsidRPr="00D36C1D">
        <w:rPr>
          <w:rFonts w:ascii="Arial" w:hAnsi="Arial" w:cs="Arial"/>
          <w:bCs/>
          <w:lang w:val="en-ZA"/>
        </w:rPr>
        <w:t xml:space="preserve"> legislative gaps in the tourism sector and called for the amendment of the current Tourism Act (Act No. 4 of 2014). However, the Department was not able to introduce the Tourism Amendment Bill to Parliament due to </w:t>
      </w:r>
      <w:r w:rsidR="00121193" w:rsidRPr="00D36C1D">
        <w:rPr>
          <w:rFonts w:ascii="Arial" w:hAnsi="Arial" w:cs="Arial"/>
          <w:bCs/>
          <w:lang w:val="en-ZA"/>
        </w:rPr>
        <w:t>several</w:t>
      </w:r>
      <w:r w:rsidRPr="00D36C1D">
        <w:rPr>
          <w:rFonts w:ascii="Arial" w:hAnsi="Arial" w:cs="Arial"/>
          <w:bCs/>
          <w:lang w:val="en-ZA"/>
        </w:rPr>
        <w:t xml:space="preserve"> reasons, including changes in the T</w:t>
      </w:r>
      <w:r w:rsidR="00233B14" w:rsidRPr="00D36C1D">
        <w:rPr>
          <w:rFonts w:ascii="Arial" w:hAnsi="Arial" w:cs="Arial"/>
          <w:bCs/>
          <w:lang w:val="en-ZA"/>
        </w:rPr>
        <w:t>ourism Ministry during the 5th P</w:t>
      </w:r>
      <w:r w:rsidRPr="00D36C1D">
        <w:rPr>
          <w:rFonts w:ascii="Arial" w:hAnsi="Arial" w:cs="Arial"/>
          <w:bCs/>
          <w:lang w:val="en-ZA"/>
        </w:rPr>
        <w:t xml:space="preserve">arliament. The Tourism Amendment Bill seeks to amend the Tourism Act, 2014, </w:t>
      </w:r>
      <w:r w:rsidR="00121193" w:rsidRPr="00D36C1D">
        <w:rPr>
          <w:rFonts w:ascii="Arial" w:hAnsi="Arial" w:cs="Arial"/>
          <w:bCs/>
          <w:lang w:val="en-ZA"/>
        </w:rPr>
        <w:t>with an objective</w:t>
      </w:r>
      <w:r w:rsidRPr="00D36C1D">
        <w:rPr>
          <w:rFonts w:ascii="Arial" w:hAnsi="Arial" w:cs="Arial"/>
          <w:bCs/>
          <w:lang w:val="en-ZA"/>
        </w:rPr>
        <w:t xml:space="preserve"> </w:t>
      </w:r>
      <w:r w:rsidR="00233B14" w:rsidRPr="00D36C1D">
        <w:rPr>
          <w:rFonts w:ascii="Arial" w:hAnsi="Arial" w:cs="Arial"/>
          <w:bCs/>
          <w:lang w:val="en-ZA"/>
        </w:rPr>
        <w:t xml:space="preserve">to </w:t>
      </w:r>
      <w:r w:rsidRPr="00D36C1D">
        <w:rPr>
          <w:rFonts w:ascii="Arial" w:hAnsi="Arial" w:cs="Arial"/>
          <w:bCs/>
          <w:lang w:val="en-ZA"/>
        </w:rPr>
        <w:t>provide for the determination of thresholds for short-term home rental (sharing economy or new tourism platform services). It also provides for the renaming of the South African Tourism Board as South African Tourism</w:t>
      </w:r>
      <w:r w:rsidR="006B0B71" w:rsidRPr="00D36C1D">
        <w:rPr>
          <w:rFonts w:ascii="Arial" w:hAnsi="Arial" w:cs="Arial"/>
          <w:bCs/>
          <w:lang w:val="en-ZA"/>
        </w:rPr>
        <w:t>;</w:t>
      </w:r>
      <w:r w:rsidRPr="00D36C1D">
        <w:rPr>
          <w:rFonts w:ascii="Arial" w:hAnsi="Arial" w:cs="Arial"/>
          <w:bCs/>
          <w:lang w:val="en-ZA"/>
        </w:rPr>
        <w:t xml:space="preserve"> to improve on the governance of SA Tourism as an entity to be managed by a Board. The Draft Tourism Amendment Bill seeks to establish the Tourist Guide Institute of South Africa and to provide for its powers and functions. The requirements on the registration of tourist guides will be aligned to the National Qualifications Framework Act, 2008. The Draft Bill also seeks to provide for the regulation of tour guide driving by prohibiting a driver of a motor vehicle with a carrying capacity of more than 10 persons to drive and guide at the same time. </w:t>
      </w:r>
      <w:r w:rsidR="006B0B71" w:rsidRPr="00D36C1D">
        <w:rPr>
          <w:rFonts w:ascii="Arial" w:hAnsi="Arial" w:cs="Arial"/>
          <w:bCs/>
          <w:lang w:val="en-ZA"/>
        </w:rPr>
        <w:t>The Act also seeks to maximise tourism funding, introduce compulsory grading, and det</w:t>
      </w:r>
      <w:r w:rsidR="00233B14" w:rsidRPr="00D36C1D">
        <w:rPr>
          <w:rFonts w:ascii="Arial" w:hAnsi="Arial" w:cs="Arial"/>
          <w:bCs/>
          <w:lang w:val="en-ZA"/>
        </w:rPr>
        <w:t>ermine a</w:t>
      </w:r>
      <w:r w:rsidR="006B0B71" w:rsidRPr="00D36C1D">
        <w:rPr>
          <w:rFonts w:ascii="Arial" w:hAnsi="Arial" w:cs="Arial"/>
          <w:bCs/>
          <w:lang w:val="en-ZA"/>
        </w:rPr>
        <w:t xml:space="preserve"> home for the Tourism Grading Council of South Africa and the B-BBEE Charter Council. </w:t>
      </w:r>
      <w:r w:rsidR="00233B14" w:rsidRPr="00D36C1D">
        <w:rPr>
          <w:rFonts w:ascii="Arial" w:hAnsi="Arial" w:cs="Arial"/>
          <w:bCs/>
          <w:lang w:val="en-ZA"/>
        </w:rPr>
        <w:t>At the end</w:t>
      </w:r>
      <w:r w:rsidRPr="00D36C1D">
        <w:rPr>
          <w:rFonts w:ascii="Arial" w:hAnsi="Arial" w:cs="Arial"/>
          <w:bCs/>
          <w:lang w:val="en-ZA"/>
        </w:rPr>
        <w:t xml:space="preserve"> of the 5</w:t>
      </w:r>
      <w:r w:rsidRPr="00D36C1D">
        <w:rPr>
          <w:rFonts w:ascii="Arial" w:hAnsi="Arial" w:cs="Arial"/>
          <w:bCs/>
          <w:vertAlign w:val="superscript"/>
          <w:lang w:val="en-ZA"/>
        </w:rPr>
        <w:t>th</w:t>
      </w:r>
      <w:r w:rsidRPr="00D36C1D">
        <w:rPr>
          <w:rFonts w:ascii="Arial" w:hAnsi="Arial" w:cs="Arial"/>
          <w:bCs/>
          <w:lang w:val="en-ZA"/>
        </w:rPr>
        <w:t xml:space="preserve"> Parliament Committee tenure, the Department was consulting with role play</w:t>
      </w:r>
      <w:r w:rsidR="00233B14" w:rsidRPr="00D36C1D">
        <w:rPr>
          <w:rFonts w:ascii="Arial" w:hAnsi="Arial" w:cs="Arial"/>
          <w:bCs/>
          <w:lang w:val="en-ZA"/>
        </w:rPr>
        <w:t>ers and stakeholders</w:t>
      </w:r>
      <w:r w:rsidRPr="00D36C1D">
        <w:rPr>
          <w:rFonts w:ascii="Arial" w:hAnsi="Arial" w:cs="Arial"/>
          <w:bCs/>
          <w:lang w:val="en-ZA"/>
        </w:rPr>
        <w:t>. The Draft Bill is expected to be tabled in Cabinet during the 2018/2019 financial year for approval to publish for comment.</w:t>
      </w:r>
    </w:p>
    <w:p w:rsidR="006B0B71" w:rsidRPr="00FB1943" w:rsidRDefault="006B0B71" w:rsidP="006B0B71">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p>
    <w:p w:rsidR="00C97946" w:rsidRPr="00FB1943" w:rsidRDefault="00C97946" w:rsidP="00C97946">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p>
    <w:p w:rsidR="00C97946" w:rsidRPr="00D36C1D" w:rsidRDefault="00C97946" w:rsidP="00D36C1D">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D36C1D">
        <w:rPr>
          <w:rFonts w:ascii="Arial" w:hAnsi="Arial" w:cs="Arial"/>
          <w:b/>
          <w:bCs/>
          <w:lang w:val="en-ZA"/>
        </w:rPr>
        <w:lastRenderedPageBreak/>
        <w:t>Funding for tourism</w:t>
      </w:r>
      <w:r w:rsidRPr="00D36C1D">
        <w:rPr>
          <w:rFonts w:ascii="Arial" w:hAnsi="Arial" w:cs="Arial"/>
          <w:bCs/>
          <w:lang w:val="en-ZA"/>
        </w:rPr>
        <w:t xml:space="preserve"> – the Tourism V</w:t>
      </w:r>
      <w:r w:rsidR="002E1A97" w:rsidRPr="00D36C1D">
        <w:rPr>
          <w:rFonts w:ascii="Arial" w:hAnsi="Arial" w:cs="Arial"/>
          <w:bCs/>
          <w:lang w:val="en-ZA"/>
        </w:rPr>
        <w:t>ote remains underfunded by the N</w:t>
      </w:r>
      <w:r w:rsidRPr="00D36C1D">
        <w:rPr>
          <w:rFonts w:ascii="Arial" w:hAnsi="Arial" w:cs="Arial"/>
          <w:bCs/>
          <w:lang w:val="en-ZA"/>
        </w:rPr>
        <w:t xml:space="preserve">ational Treasury. This is despite the sector being identified as one of the economic pillars of the </w:t>
      </w:r>
      <w:r w:rsidR="003835AB" w:rsidRPr="00D36C1D">
        <w:rPr>
          <w:rFonts w:ascii="Arial" w:hAnsi="Arial" w:cs="Arial"/>
          <w:bCs/>
          <w:lang w:val="en-ZA"/>
        </w:rPr>
        <w:t>country. The Committee called</w:t>
      </w:r>
      <w:r w:rsidRPr="00D36C1D">
        <w:rPr>
          <w:rFonts w:ascii="Arial" w:hAnsi="Arial" w:cs="Arial"/>
          <w:bCs/>
          <w:lang w:val="en-ZA"/>
        </w:rPr>
        <w:t xml:space="preserve"> for the i</w:t>
      </w:r>
      <w:r w:rsidR="00233B14" w:rsidRPr="00D36C1D">
        <w:rPr>
          <w:rFonts w:ascii="Arial" w:hAnsi="Arial" w:cs="Arial"/>
          <w:bCs/>
          <w:lang w:val="en-ZA"/>
        </w:rPr>
        <w:t>ncreased budget of the Tourism V</w:t>
      </w:r>
      <w:r w:rsidRPr="00D36C1D">
        <w:rPr>
          <w:rFonts w:ascii="Arial" w:hAnsi="Arial" w:cs="Arial"/>
          <w:bCs/>
          <w:lang w:val="en-ZA"/>
        </w:rPr>
        <w:t>ote, but in vain. The Committee has called for the Departm</w:t>
      </w:r>
      <w:r w:rsidR="00233B14" w:rsidRPr="00D36C1D">
        <w:rPr>
          <w:rFonts w:ascii="Arial" w:hAnsi="Arial" w:cs="Arial"/>
          <w:bCs/>
          <w:lang w:val="en-ZA"/>
        </w:rPr>
        <w:t>ent and South African Tourism</w:t>
      </w:r>
      <w:r w:rsidRPr="00D36C1D">
        <w:rPr>
          <w:rFonts w:ascii="Arial" w:hAnsi="Arial" w:cs="Arial"/>
          <w:bCs/>
          <w:lang w:val="en-ZA"/>
        </w:rPr>
        <w:t xml:space="preserve"> to conduct a proper Econometric Study that will determine the real budget requirements for tourism in South Africa. This work should be undertaken to establish the exact financial resources to suppo</w:t>
      </w:r>
      <w:r w:rsidR="00233B14" w:rsidRPr="00D36C1D">
        <w:rPr>
          <w:rFonts w:ascii="Arial" w:hAnsi="Arial" w:cs="Arial"/>
          <w:bCs/>
          <w:lang w:val="en-ZA"/>
        </w:rPr>
        <w:t>rt the sector. This will yield</w:t>
      </w:r>
      <w:r w:rsidRPr="00D36C1D">
        <w:rPr>
          <w:rFonts w:ascii="Arial" w:hAnsi="Arial" w:cs="Arial"/>
          <w:bCs/>
          <w:lang w:val="en-ZA"/>
        </w:rPr>
        <w:t xml:space="preserve"> accurately computed financial information that could be used to lobby for more budget from the National Treasury.</w:t>
      </w:r>
    </w:p>
    <w:p w:rsidR="006B0B71" w:rsidRPr="00FB1943" w:rsidRDefault="006B0B71" w:rsidP="006B0B71">
      <w:pPr>
        <w:pBdr>
          <w:top w:val="single" w:sz="4" w:space="1" w:color="auto"/>
          <w:left w:val="single" w:sz="4" w:space="4" w:color="auto"/>
          <w:bottom w:val="single" w:sz="4" w:space="1" w:color="auto"/>
          <w:right w:val="single" w:sz="4" w:space="4" w:color="auto"/>
        </w:pBdr>
        <w:shd w:val="clear" w:color="auto" w:fill="D9D9D9"/>
        <w:spacing w:after="0" w:line="280" w:lineRule="exact"/>
        <w:contextualSpacing/>
        <w:jc w:val="both"/>
        <w:rPr>
          <w:rFonts w:ascii="Arial" w:hAnsi="Arial" w:cs="Arial"/>
          <w:bCs/>
          <w:lang w:val="en-ZA"/>
        </w:rPr>
      </w:pPr>
    </w:p>
    <w:p w:rsidR="00233B14" w:rsidRPr="00D36C1D" w:rsidRDefault="006B0B71" w:rsidP="00D36C1D">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D36C1D">
        <w:rPr>
          <w:rFonts w:ascii="Arial" w:hAnsi="Arial" w:cs="Arial"/>
          <w:b/>
          <w:bCs/>
          <w:lang w:val="en-ZA"/>
        </w:rPr>
        <w:t xml:space="preserve">TOMSA Levy </w:t>
      </w:r>
      <w:r w:rsidR="00233B14" w:rsidRPr="00D36C1D">
        <w:rPr>
          <w:rFonts w:ascii="Arial" w:hAnsi="Arial" w:cs="Arial"/>
          <w:b/>
          <w:bCs/>
          <w:lang w:val="en-ZA"/>
        </w:rPr>
        <w:t xml:space="preserve">- </w:t>
      </w:r>
      <w:r w:rsidR="00233B14" w:rsidRPr="00D36C1D">
        <w:rPr>
          <w:rFonts w:ascii="Arial" w:hAnsi="Arial" w:cs="Arial"/>
          <w:bCs/>
          <w:lang w:val="en-ZA"/>
        </w:rPr>
        <w:t>I</w:t>
      </w:r>
      <w:r w:rsidR="00C97946" w:rsidRPr="00D36C1D">
        <w:rPr>
          <w:rFonts w:ascii="Arial" w:hAnsi="Arial" w:cs="Arial"/>
          <w:bCs/>
          <w:lang w:val="en-ZA"/>
        </w:rPr>
        <w:t xml:space="preserve">n line with the inadequate funding for tourism, the Committee noted that over the years, the Department transfers an average of 53 percent of its budget to SA Tourism. This benefits the private sector, but there is no reciprocal commitment to contribute towards the TOMSA levy. This calls for a review of the TOMSA Levy system from a voluntary collection to a compulsory collection. </w:t>
      </w:r>
    </w:p>
    <w:p w:rsidR="00233B14" w:rsidRDefault="00233B14" w:rsidP="00233B14">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p>
    <w:p w:rsidR="00C97946" w:rsidRPr="00D36C1D" w:rsidRDefault="00233B14" w:rsidP="00D36C1D">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rPr>
      </w:pPr>
      <w:r w:rsidRPr="00D36C1D">
        <w:rPr>
          <w:rFonts w:ascii="Arial" w:hAnsi="Arial" w:cs="Arial"/>
          <w:b/>
          <w:bCs/>
          <w:lang w:val="en-ZA"/>
        </w:rPr>
        <w:t xml:space="preserve">Proposed tourism revenue collection – </w:t>
      </w:r>
      <w:r w:rsidRPr="00D36C1D">
        <w:rPr>
          <w:rFonts w:ascii="Arial" w:hAnsi="Arial" w:cs="Arial"/>
          <w:bCs/>
          <w:lang w:val="en-ZA"/>
        </w:rPr>
        <w:t>Alternative to the TOMSA Levy, the government c</w:t>
      </w:r>
      <w:r w:rsidR="00C97946" w:rsidRPr="00D36C1D">
        <w:rPr>
          <w:rFonts w:ascii="Arial" w:hAnsi="Arial" w:cs="Arial"/>
          <w:bCs/>
          <w:lang w:val="en-ZA"/>
        </w:rPr>
        <w:t>ould expl</w:t>
      </w:r>
      <w:r w:rsidR="006B0B71" w:rsidRPr="00D36C1D">
        <w:rPr>
          <w:rFonts w:ascii="Arial" w:hAnsi="Arial" w:cs="Arial"/>
          <w:bCs/>
          <w:lang w:val="en-ZA"/>
        </w:rPr>
        <w:t>ore the introduction of a Tourism T</w:t>
      </w:r>
      <w:r w:rsidR="00C97946" w:rsidRPr="00D36C1D">
        <w:rPr>
          <w:rFonts w:ascii="Arial" w:hAnsi="Arial" w:cs="Arial"/>
          <w:bCs/>
          <w:lang w:val="en-ZA"/>
        </w:rPr>
        <w:t xml:space="preserve">ax. This will assist Parliament to lobby for more budget allocation by the National Treasury to the Tourism Vote and increase allocations in the Estimates of National Expenditure (ENE). The Committee has made recommendations that the National Treasury </w:t>
      </w:r>
      <w:r w:rsidR="006B0B71" w:rsidRPr="00D36C1D">
        <w:rPr>
          <w:rFonts w:ascii="Arial" w:hAnsi="Arial" w:cs="Arial"/>
          <w:bCs/>
          <w:lang w:val="en-ZA"/>
        </w:rPr>
        <w:t>should</w:t>
      </w:r>
      <w:r w:rsidR="003835AB" w:rsidRPr="00D36C1D">
        <w:rPr>
          <w:rFonts w:ascii="Arial" w:hAnsi="Arial" w:cs="Arial"/>
          <w:bCs/>
          <w:lang w:val="en-ZA"/>
        </w:rPr>
        <w:t xml:space="preserve"> advis</w:t>
      </w:r>
      <w:r w:rsidR="006B0B71" w:rsidRPr="00D36C1D">
        <w:rPr>
          <w:rFonts w:ascii="Arial" w:hAnsi="Arial" w:cs="Arial"/>
          <w:bCs/>
          <w:lang w:val="en-ZA"/>
        </w:rPr>
        <w:t>e</w:t>
      </w:r>
      <w:r w:rsidR="00C97946" w:rsidRPr="00D36C1D">
        <w:rPr>
          <w:rFonts w:ascii="Arial" w:hAnsi="Arial" w:cs="Arial"/>
          <w:bCs/>
          <w:lang w:val="en-ZA"/>
        </w:rPr>
        <w:t xml:space="preserve"> Parliament on the feasibility of a Tourism Tax that could be introduced in South Africa, and whether such a tax would have a substantial impact on the increase of budget appropriated to the Tourism Vote. In addition, the Minister of Tourism has been requested to </w:t>
      </w:r>
      <w:r w:rsidR="00C97946" w:rsidRPr="00D36C1D">
        <w:rPr>
          <w:rFonts w:ascii="Arial" w:hAnsi="Arial" w:cs="Arial"/>
          <w:bCs/>
        </w:rPr>
        <w:t xml:space="preserve">conduct a Tourism Tax referendum, and to commission a feasibility study on the nature and scope of the Tourism Tax that could be introduced in South Africa. The responses of the Ministers of Finance and Tourism </w:t>
      </w:r>
      <w:r w:rsidR="00C80ACE" w:rsidRPr="00D36C1D">
        <w:rPr>
          <w:rFonts w:ascii="Arial" w:hAnsi="Arial" w:cs="Arial"/>
          <w:bCs/>
        </w:rPr>
        <w:t xml:space="preserve">to the 2018 Budget Review and Recommendations Report (BRRR) </w:t>
      </w:r>
      <w:r w:rsidR="00C97946" w:rsidRPr="00D36C1D">
        <w:rPr>
          <w:rFonts w:ascii="Arial" w:hAnsi="Arial" w:cs="Arial"/>
          <w:bCs/>
        </w:rPr>
        <w:t>should be closely monitored in this regard.</w:t>
      </w:r>
    </w:p>
    <w:p w:rsidR="00C97946" w:rsidRPr="00FB1943" w:rsidRDefault="00C97946" w:rsidP="00C97946">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rPr>
      </w:pPr>
    </w:p>
    <w:p w:rsidR="002020B0" w:rsidRPr="00D36C1D" w:rsidRDefault="002020B0" w:rsidP="00D36C1D">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D36C1D">
        <w:rPr>
          <w:rFonts w:ascii="Arial" w:hAnsi="Arial" w:cs="Arial"/>
          <w:b/>
          <w:bCs/>
          <w:lang w:val="en-ZA"/>
        </w:rPr>
        <w:t>National a</w:t>
      </w:r>
      <w:r w:rsidR="00005D5E" w:rsidRPr="00D36C1D">
        <w:rPr>
          <w:rFonts w:ascii="Arial" w:hAnsi="Arial" w:cs="Arial"/>
          <w:b/>
          <w:bCs/>
          <w:lang w:val="en-ZA"/>
        </w:rPr>
        <w:t>irlift</w:t>
      </w:r>
      <w:r w:rsidR="00B935CB" w:rsidRPr="00D36C1D">
        <w:rPr>
          <w:rFonts w:ascii="Arial" w:hAnsi="Arial" w:cs="Arial"/>
          <w:b/>
          <w:bCs/>
          <w:lang w:val="en-ZA"/>
        </w:rPr>
        <w:t xml:space="preserve"> </w:t>
      </w:r>
      <w:r w:rsidR="00B935CB" w:rsidRPr="00D36C1D">
        <w:rPr>
          <w:rFonts w:ascii="Arial" w:hAnsi="Arial" w:cs="Arial"/>
          <w:bCs/>
          <w:lang w:val="en-ZA"/>
        </w:rPr>
        <w:t xml:space="preserve">– </w:t>
      </w:r>
      <w:r w:rsidR="00637C60" w:rsidRPr="00D36C1D">
        <w:rPr>
          <w:rFonts w:ascii="Arial" w:hAnsi="Arial" w:cs="Arial"/>
          <w:bCs/>
          <w:lang w:val="en-ZA"/>
        </w:rPr>
        <w:t>airlift is one of the cha</w:t>
      </w:r>
      <w:r w:rsidRPr="00D36C1D">
        <w:rPr>
          <w:rFonts w:ascii="Arial" w:hAnsi="Arial" w:cs="Arial"/>
          <w:bCs/>
          <w:lang w:val="en-ZA"/>
        </w:rPr>
        <w:t xml:space="preserve">llenges stifling tourism growth in South Africa. </w:t>
      </w:r>
      <w:r w:rsidR="00637C60" w:rsidRPr="00D36C1D">
        <w:rPr>
          <w:rFonts w:ascii="Arial" w:hAnsi="Arial" w:cs="Arial"/>
          <w:bCs/>
          <w:lang w:val="en-ZA"/>
        </w:rPr>
        <w:t xml:space="preserve">It remains expensive to fly within South Africa as some airports are only served by one airliner and scheduled flights are erratic. </w:t>
      </w:r>
      <w:r w:rsidRPr="00D36C1D">
        <w:rPr>
          <w:rFonts w:ascii="Arial" w:hAnsi="Arial" w:cs="Arial"/>
          <w:bCs/>
          <w:lang w:val="en-ZA"/>
        </w:rPr>
        <w:t xml:space="preserve">Some cities such as Cape Town and Durban have developed airlift strategies that could be used as benchmark on how to </w:t>
      </w:r>
      <w:r w:rsidR="00D36C1D" w:rsidRPr="00D36C1D">
        <w:rPr>
          <w:rFonts w:ascii="Arial" w:hAnsi="Arial" w:cs="Arial"/>
          <w:bCs/>
          <w:lang w:val="en-ZA"/>
        </w:rPr>
        <w:t>integrate</w:t>
      </w:r>
      <w:r w:rsidRPr="00D36C1D">
        <w:rPr>
          <w:rFonts w:ascii="Arial" w:hAnsi="Arial" w:cs="Arial"/>
          <w:bCs/>
          <w:lang w:val="en-ZA"/>
        </w:rPr>
        <w:t xml:space="preserve"> public and private sector partnerships in unlocking airlift. The 6</w:t>
      </w:r>
      <w:r w:rsidRPr="00D36C1D">
        <w:rPr>
          <w:rFonts w:ascii="Arial" w:hAnsi="Arial" w:cs="Arial"/>
          <w:bCs/>
          <w:vertAlign w:val="superscript"/>
          <w:lang w:val="en-ZA"/>
        </w:rPr>
        <w:t>th</w:t>
      </w:r>
      <w:r w:rsidRPr="00D36C1D">
        <w:rPr>
          <w:rFonts w:ascii="Arial" w:hAnsi="Arial" w:cs="Arial"/>
          <w:bCs/>
          <w:lang w:val="en-ZA"/>
        </w:rPr>
        <w:t xml:space="preserve"> Parliament Committee should consider working closely with the Department of Transport, the Airports Company South Africa (ACSA), provinces, and other stakeholders to unlock the airlift for South Africa. In this regard, best practices with regard to collaboration between government and private sector exist in the Western Cape and KwaZulu-Natal provinces.</w:t>
      </w:r>
    </w:p>
    <w:p w:rsidR="002020B0" w:rsidRPr="002020B0" w:rsidRDefault="002020B0" w:rsidP="002020B0">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p>
    <w:p w:rsidR="00637C60" w:rsidRPr="00D36C1D" w:rsidRDefault="002020B0" w:rsidP="00D36C1D">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D36C1D">
        <w:rPr>
          <w:rFonts w:ascii="Arial" w:hAnsi="Arial" w:cs="Arial"/>
          <w:b/>
          <w:bCs/>
          <w:lang w:val="en-ZA"/>
        </w:rPr>
        <w:t>Regional airlift -</w:t>
      </w:r>
      <w:r w:rsidRPr="00D36C1D">
        <w:rPr>
          <w:rFonts w:ascii="Arial" w:hAnsi="Arial" w:cs="Arial"/>
          <w:bCs/>
          <w:lang w:val="en-ZA"/>
        </w:rPr>
        <w:t xml:space="preserve"> </w:t>
      </w:r>
      <w:r w:rsidR="00637C60" w:rsidRPr="00D36C1D">
        <w:rPr>
          <w:rFonts w:ascii="Arial" w:hAnsi="Arial" w:cs="Arial"/>
          <w:bCs/>
          <w:lang w:val="en-ZA"/>
        </w:rPr>
        <w:t xml:space="preserve">It is also expensive to fly within the African continent due to </w:t>
      </w:r>
      <w:r w:rsidR="00121193" w:rsidRPr="00D36C1D">
        <w:rPr>
          <w:rFonts w:ascii="Arial" w:hAnsi="Arial" w:cs="Arial"/>
          <w:bCs/>
          <w:lang w:val="en-ZA"/>
        </w:rPr>
        <w:t>several</w:t>
      </w:r>
      <w:r w:rsidR="00637C60" w:rsidRPr="00D36C1D">
        <w:rPr>
          <w:rFonts w:ascii="Arial" w:hAnsi="Arial" w:cs="Arial"/>
          <w:bCs/>
          <w:lang w:val="en-ZA"/>
        </w:rPr>
        <w:t xml:space="preserve"> reasons, including </w:t>
      </w:r>
      <w:r w:rsidR="00C80ACE" w:rsidRPr="00D36C1D">
        <w:rPr>
          <w:rFonts w:ascii="Arial" w:hAnsi="Arial" w:cs="Arial"/>
          <w:bCs/>
          <w:lang w:val="en-ZA"/>
        </w:rPr>
        <w:t>liberalisation</w:t>
      </w:r>
      <w:r w:rsidR="00637C60" w:rsidRPr="00D36C1D">
        <w:rPr>
          <w:rFonts w:ascii="Arial" w:hAnsi="Arial" w:cs="Arial"/>
          <w:bCs/>
          <w:lang w:val="en-ZA"/>
        </w:rPr>
        <w:t xml:space="preserve"> of the African skies, </w:t>
      </w:r>
      <w:r w:rsidR="00B101BF" w:rsidRPr="00D36C1D">
        <w:rPr>
          <w:rFonts w:ascii="Arial" w:hAnsi="Arial" w:cs="Arial"/>
          <w:bCs/>
          <w:lang w:val="en-ZA"/>
        </w:rPr>
        <w:t>restricted</w:t>
      </w:r>
      <w:r w:rsidR="00637C60" w:rsidRPr="00D36C1D">
        <w:rPr>
          <w:rFonts w:ascii="Arial" w:hAnsi="Arial" w:cs="Arial"/>
          <w:bCs/>
          <w:lang w:val="en-ZA"/>
        </w:rPr>
        <w:t xml:space="preserve"> travel </w:t>
      </w:r>
      <w:r w:rsidR="00B101BF" w:rsidRPr="00D36C1D">
        <w:rPr>
          <w:rFonts w:ascii="Arial" w:hAnsi="Arial" w:cs="Arial"/>
          <w:bCs/>
          <w:lang w:val="en-ZA"/>
        </w:rPr>
        <w:t>amongst</w:t>
      </w:r>
      <w:r w:rsidR="00637C60" w:rsidRPr="00D36C1D">
        <w:rPr>
          <w:rFonts w:ascii="Arial" w:hAnsi="Arial" w:cs="Arial"/>
          <w:bCs/>
          <w:lang w:val="en-ZA"/>
        </w:rPr>
        <w:t xml:space="preserve"> African states, and poor coordination amongst states. </w:t>
      </w:r>
      <w:r w:rsidRPr="00D36C1D">
        <w:rPr>
          <w:rFonts w:ascii="Arial" w:hAnsi="Arial" w:cs="Arial"/>
          <w:bCs/>
          <w:lang w:val="en-ZA"/>
        </w:rPr>
        <w:t>T</w:t>
      </w:r>
      <w:r w:rsidR="00637C60" w:rsidRPr="00D36C1D">
        <w:rPr>
          <w:rFonts w:ascii="Arial" w:hAnsi="Arial" w:cs="Arial"/>
          <w:bCs/>
          <w:lang w:val="en-ZA"/>
        </w:rPr>
        <w:t xml:space="preserve">he </w:t>
      </w:r>
      <w:r w:rsidR="00B935CB" w:rsidRPr="00D36C1D">
        <w:rPr>
          <w:rFonts w:ascii="Arial" w:hAnsi="Arial" w:cs="Arial"/>
          <w:bCs/>
          <w:lang w:val="en-ZA"/>
        </w:rPr>
        <w:t>Yamoussoukro Dec</w:t>
      </w:r>
      <w:r w:rsidR="003835AB" w:rsidRPr="00D36C1D">
        <w:rPr>
          <w:rFonts w:ascii="Arial" w:hAnsi="Arial" w:cs="Arial"/>
          <w:bCs/>
          <w:lang w:val="en-ZA"/>
        </w:rPr>
        <w:t xml:space="preserve">laration has </w:t>
      </w:r>
      <w:r w:rsidR="003835AB" w:rsidRPr="00D36C1D">
        <w:rPr>
          <w:rFonts w:ascii="Arial" w:hAnsi="Arial" w:cs="Arial"/>
          <w:bCs/>
          <w:lang w:val="en-ZA"/>
        </w:rPr>
        <w:lastRenderedPageBreak/>
        <w:t xml:space="preserve">not been ratified </w:t>
      </w:r>
      <w:r w:rsidR="00B935CB" w:rsidRPr="00D36C1D">
        <w:rPr>
          <w:rFonts w:ascii="Arial" w:hAnsi="Arial" w:cs="Arial"/>
          <w:bCs/>
          <w:lang w:val="en-ZA"/>
        </w:rPr>
        <w:t xml:space="preserve">by all African states which continues to make travelling </w:t>
      </w:r>
      <w:r w:rsidR="0036750F" w:rsidRPr="00D36C1D">
        <w:rPr>
          <w:rFonts w:ascii="Arial" w:hAnsi="Arial" w:cs="Arial"/>
          <w:bCs/>
          <w:lang w:val="en-ZA"/>
        </w:rPr>
        <w:t>within</w:t>
      </w:r>
      <w:r w:rsidR="00637C60" w:rsidRPr="00D36C1D">
        <w:rPr>
          <w:rFonts w:ascii="Arial" w:hAnsi="Arial" w:cs="Arial"/>
          <w:bCs/>
          <w:lang w:val="en-ZA"/>
        </w:rPr>
        <w:t xml:space="preserve"> Africa </w:t>
      </w:r>
      <w:r w:rsidR="00B935CB" w:rsidRPr="00D36C1D">
        <w:rPr>
          <w:rFonts w:ascii="Arial" w:hAnsi="Arial" w:cs="Arial"/>
          <w:bCs/>
          <w:lang w:val="en-ZA"/>
        </w:rPr>
        <w:t>expensive.</w:t>
      </w:r>
      <w:r w:rsidR="00257B0E" w:rsidRPr="00D36C1D">
        <w:rPr>
          <w:rFonts w:ascii="Arial" w:hAnsi="Arial" w:cs="Arial"/>
          <w:bCs/>
          <w:lang w:val="en-ZA"/>
        </w:rPr>
        <w:t xml:space="preserve"> </w:t>
      </w:r>
      <w:r w:rsidRPr="00D36C1D">
        <w:rPr>
          <w:rFonts w:ascii="Arial" w:hAnsi="Arial" w:cs="Arial"/>
          <w:bCs/>
          <w:lang w:val="en-ZA"/>
        </w:rPr>
        <w:t>The 6</w:t>
      </w:r>
      <w:r w:rsidRPr="00D36C1D">
        <w:rPr>
          <w:rFonts w:ascii="Arial" w:hAnsi="Arial" w:cs="Arial"/>
          <w:bCs/>
          <w:vertAlign w:val="superscript"/>
          <w:lang w:val="en-ZA"/>
        </w:rPr>
        <w:t>th</w:t>
      </w:r>
      <w:r w:rsidRPr="00D36C1D">
        <w:rPr>
          <w:rFonts w:ascii="Arial" w:hAnsi="Arial" w:cs="Arial"/>
          <w:bCs/>
          <w:lang w:val="en-ZA"/>
        </w:rPr>
        <w:t xml:space="preserve"> Parliament should influence the government to include the African Union to ratify the Yamoussoukro Declaration.</w:t>
      </w:r>
    </w:p>
    <w:p w:rsidR="002020B0" w:rsidRPr="002020B0" w:rsidRDefault="002020B0" w:rsidP="002020B0">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p>
    <w:p w:rsidR="00005D5E" w:rsidRPr="00FB1943" w:rsidRDefault="00005D5E" w:rsidP="00786900">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p>
    <w:p w:rsidR="00813FC6" w:rsidRPr="00D36C1D" w:rsidRDefault="00005D5E" w:rsidP="00D36C1D">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D36C1D">
        <w:rPr>
          <w:rFonts w:ascii="Arial" w:hAnsi="Arial" w:cs="Arial"/>
          <w:b/>
          <w:bCs/>
          <w:lang w:val="en-ZA"/>
        </w:rPr>
        <w:t>T</w:t>
      </w:r>
      <w:r w:rsidR="00786900" w:rsidRPr="00D36C1D">
        <w:rPr>
          <w:rFonts w:ascii="Arial" w:hAnsi="Arial" w:cs="Arial"/>
          <w:b/>
          <w:bCs/>
          <w:lang w:val="en-ZA"/>
        </w:rPr>
        <w:t>ransformation</w:t>
      </w:r>
      <w:r w:rsidR="00786900" w:rsidRPr="00D36C1D">
        <w:rPr>
          <w:rFonts w:ascii="Arial" w:hAnsi="Arial" w:cs="Arial"/>
          <w:bCs/>
          <w:lang w:val="en-ZA"/>
        </w:rPr>
        <w:t xml:space="preserve"> – </w:t>
      </w:r>
      <w:r w:rsidR="00813FC6" w:rsidRPr="00D36C1D">
        <w:rPr>
          <w:rFonts w:ascii="Arial" w:hAnsi="Arial" w:cs="Arial"/>
          <w:bCs/>
          <w:lang w:val="en-ZA"/>
        </w:rPr>
        <w:t>the pace of transformation in the</w:t>
      </w:r>
      <w:r w:rsidR="00C80ACE" w:rsidRPr="00D36C1D">
        <w:rPr>
          <w:rFonts w:ascii="Arial" w:hAnsi="Arial" w:cs="Arial"/>
          <w:bCs/>
          <w:lang w:val="en-ZA"/>
        </w:rPr>
        <w:t xml:space="preserve"> tourism sector is dreadfully</w:t>
      </w:r>
      <w:r w:rsidR="00813FC6" w:rsidRPr="00D36C1D">
        <w:rPr>
          <w:rFonts w:ascii="Arial" w:hAnsi="Arial" w:cs="Arial"/>
          <w:bCs/>
          <w:lang w:val="en-ZA"/>
        </w:rPr>
        <w:t xml:space="preserve"> slow and more work still need</w:t>
      </w:r>
      <w:r w:rsidR="00C80ACE" w:rsidRPr="00D36C1D">
        <w:rPr>
          <w:rFonts w:ascii="Arial" w:hAnsi="Arial" w:cs="Arial"/>
          <w:bCs/>
          <w:lang w:val="en-ZA"/>
        </w:rPr>
        <w:t>s</w:t>
      </w:r>
      <w:r w:rsidR="00813FC6" w:rsidRPr="00D36C1D">
        <w:rPr>
          <w:rFonts w:ascii="Arial" w:hAnsi="Arial" w:cs="Arial"/>
          <w:bCs/>
          <w:lang w:val="en-ZA"/>
        </w:rPr>
        <w:t xml:space="preserve"> to be done to</w:t>
      </w:r>
      <w:r w:rsidR="00C80ACE" w:rsidRPr="00D36C1D">
        <w:rPr>
          <w:rFonts w:ascii="Arial" w:hAnsi="Arial" w:cs="Arial"/>
          <w:bCs/>
          <w:lang w:val="en-ZA"/>
        </w:rPr>
        <w:t xml:space="preserve"> entrench the transformation in </w:t>
      </w:r>
      <w:r w:rsidR="00813FC6" w:rsidRPr="00D36C1D">
        <w:rPr>
          <w:rFonts w:ascii="Arial" w:hAnsi="Arial" w:cs="Arial"/>
          <w:bCs/>
          <w:lang w:val="en-ZA"/>
        </w:rPr>
        <w:t xml:space="preserve">the sector. The </w:t>
      </w:r>
      <w:r w:rsidR="00896442" w:rsidRPr="00D36C1D">
        <w:rPr>
          <w:rFonts w:ascii="Arial" w:hAnsi="Arial" w:cs="Arial"/>
          <w:bCs/>
          <w:lang w:val="en-ZA"/>
        </w:rPr>
        <w:t xml:space="preserve">Tourism </w:t>
      </w:r>
      <w:r w:rsidR="00813FC6" w:rsidRPr="00D36C1D">
        <w:rPr>
          <w:rFonts w:ascii="Arial" w:hAnsi="Arial" w:cs="Arial"/>
          <w:bCs/>
          <w:lang w:val="en-ZA"/>
        </w:rPr>
        <w:t xml:space="preserve">B-BBEE Charter Council commissioned the State of Transformation Report in 2017. The findings of the study paint a </w:t>
      </w:r>
      <w:r w:rsidR="00C80ACE" w:rsidRPr="00D36C1D">
        <w:rPr>
          <w:rFonts w:ascii="Arial" w:hAnsi="Arial" w:cs="Arial"/>
          <w:bCs/>
          <w:lang w:val="en-ZA"/>
        </w:rPr>
        <w:t>disheartening</w:t>
      </w:r>
      <w:r w:rsidR="00813FC6" w:rsidRPr="00D36C1D">
        <w:rPr>
          <w:rFonts w:ascii="Arial" w:hAnsi="Arial" w:cs="Arial"/>
          <w:bCs/>
          <w:lang w:val="en-ZA"/>
        </w:rPr>
        <w:t xml:space="preserve"> picture of transformation in the country. The findings against the elements of the scorecard</w:t>
      </w:r>
      <w:r w:rsidR="00896442" w:rsidRPr="00D36C1D">
        <w:rPr>
          <w:rFonts w:ascii="Arial" w:hAnsi="Arial" w:cs="Arial"/>
          <w:bCs/>
          <w:lang w:val="en-ZA"/>
        </w:rPr>
        <w:t xml:space="preserve"> were</w:t>
      </w:r>
      <w:r w:rsidR="00B22154" w:rsidRPr="00D36C1D">
        <w:rPr>
          <w:rFonts w:ascii="Arial" w:hAnsi="Arial" w:cs="Arial"/>
          <w:bCs/>
          <w:lang w:val="en-ZA"/>
        </w:rPr>
        <w:t xml:space="preserve"> as follows (a) Ownership - </w:t>
      </w:r>
      <w:r w:rsidR="00813FC6" w:rsidRPr="00D36C1D">
        <w:rPr>
          <w:rFonts w:ascii="Arial" w:hAnsi="Arial" w:cs="Arial"/>
          <w:bCs/>
          <w:lang w:val="en-ZA"/>
        </w:rPr>
        <w:t xml:space="preserve">the results on black ownership showed some improvement, but there were concerns around black female ownership. The black female ownership figures on new black entrants against a target of 10 percent was at </w:t>
      </w:r>
      <w:r w:rsidR="00B22154" w:rsidRPr="00D36C1D">
        <w:rPr>
          <w:rFonts w:ascii="Arial" w:hAnsi="Arial" w:cs="Arial"/>
          <w:bCs/>
          <w:lang w:val="en-ZA"/>
        </w:rPr>
        <w:t>2 percent</w:t>
      </w:r>
      <w:r w:rsidR="00813FC6" w:rsidRPr="00D36C1D">
        <w:rPr>
          <w:rFonts w:ascii="Arial" w:hAnsi="Arial" w:cs="Arial"/>
          <w:bCs/>
          <w:lang w:val="en-ZA"/>
        </w:rPr>
        <w:t xml:space="preserve">, 5 percent, and 5 percent across accommodation, hospitality and travel subsectors respectively, (b) Management Control </w:t>
      </w:r>
      <w:r w:rsidR="00B22154" w:rsidRPr="00D36C1D">
        <w:rPr>
          <w:rFonts w:ascii="Arial" w:hAnsi="Arial" w:cs="Arial"/>
          <w:bCs/>
          <w:lang w:val="en-ZA"/>
        </w:rPr>
        <w:t xml:space="preserve">- </w:t>
      </w:r>
      <w:r w:rsidR="00813FC6" w:rsidRPr="00D36C1D">
        <w:rPr>
          <w:rFonts w:ascii="Arial" w:hAnsi="Arial" w:cs="Arial"/>
          <w:bCs/>
          <w:lang w:val="en-ZA"/>
        </w:rPr>
        <w:t>the findings for the advancement of black women in management control, with women in executive director positions against a target of 30 percent were 8 percent, 11 percent and 6 percent across accommodation, hospitality and travel subsectors respectively. Regarding provincial performance on black executive directors, the Limpopo Province fared be</w:t>
      </w:r>
      <w:r w:rsidR="003835AB" w:rsidRPr="00D36C1D">
        <w:rPr>
          <w:rFonts w:ascii="Arial" w:hAnsi="Arial" w:cs="Arial"/>
          <w:bCs/>
          <w:lang w:val="en-ZA"/>
        </w:rPr>
        <w:t xml:space="preserve">tter, </w:t>
      </w:r>
      <w:r w:rsidR="00813FC6" w:rsidRPr="00D36C1D">
        <w:rPr>
          <w:rFonts w:ascii="Arial" w:hAnsi="Arial" w:cs="Arial"/>
          <w:bCs/>
          <w:lang w:val="en-ZA"/>
        </w:rPr>
        <w:t xml:space="preserve">with the Western Cape Province being the worst, (c) Skills Development </w:t>
      </w:r>
      <w:r w:rsidR="00B22154" w:rsidRPr="00D36C1D">
        <w:rPr>
          <w:rFonts w:ascii="Arial" w:hAnsi="Arial" w:cs="Arial"/>
          <w:bCs/>
          <w:lang w:val="en-ZA"/>
        </w:rPr>
        <w:t xml:space="preserve">- </w:t>
      </w:r>
      <w:r w:rsidR="00813FC6" w:rsidRPr="00D36C1D">
        <w:rPr>
          <w:rFonts w:ascii="Arial" w:hAnsi="Arial" w:cs="Arial"/>
          <w:bCs/>
          <w:lang w:val="en-ZA"/>
        </w:rPr>
        <w:t xml:space="preserve">the Committee </w:t>
      </w:r>
      <w:r w:rsidR="00B22154" w:rsidRPr="00D36C1D">
        <w:rPr>
          <w:rFonts w:ascii="Arial" w:hAnsi="Arial" w:cs="Arial"/>
          <w:bCs/>
          <w:lang w:val="en-ZA"/>
        </w:rPr>
        <w:t xml:space="preserve">was </w:t>
      </w:r>
      <w:r w:rsidR="00813FC6" w:rsidRPr="00D36C1D">
        <w:rPr>
          <w:rFonts w:ascii="Arial" w:hAnsi="Arial" w:cs="Arial"/>
          <w:bCs/>
          <w:lang w:val="en-ZA"/>
        </w:rPr>
        <w:t>concern</w:t>
      </w:r>
      <w:r w:rsidR="00B22154" w:rsidRPr="00D36C1D">
        <w:rPr>
          <w:rFonts w:ascii="Arial" w:hAnsi="Arial" w:cs="Arial"/>
          <w:bCs/>
          <w:lang w:val="en-ZA"/>
        </w:rPr>
        <w:t xml:space="preserve">ed </w:t>
      </w:r>
      <w:r w:rsidR="00813FC6" w:rsidRPr="00D36C1D">
        <w:rPr>
          <w:rFonts w:ascii="Arial" w:hAnsi="Arial" w:cs="Arial"/>
          <w:bCs/>
          <w:lang w:val="en-ZA"/>
        </w:rPr>
        <w:t xml:space="preserve">about the poor absorption rate of learnerships. A target of 100 percent was </w:t>
      </w:r>
      <w:r w:rsidR="00121193" w:rsidRPr="00D36C1D">
        <w:rPr>
          <w:rFonts w:ascii="Arial" w:hAnsi="Arial" w:cs="Arial"/>
          <w:bCs/>
          <w:lang w:val="en-ZA"/>
        </w:rPr>
        <w:t>pursued,</w:t>
      </w:r>
      <w:r w:rsidR="00813FC6" w:rsidRPr="00D36C1D">
        <w:rPr>
          <w:rFonts w:ascii="Arial" w:hAnsi="Arial" w:cs="Arial"/>
          <w:bCs/>
          <w:lang w:val="en-ZA"/>
        </w:rPr>
        <w:t xml:space="preserve"> and the actual performance sits at 6 percent, 1 percent and 3 percent across accommodation, hospitality and travel subsectors respectively. The KwaZulu-Natal Province fared be</w:t>
      </w:r>
      <w:r w:rsidR="003835AB" w:rsidRPr="00D36C1D">
        <w:rPr>
          <w:rFonts w:ascii="Arial" w:hAnsi="Arial" w:cs="Arial"/>
          <w:bCs/>
          <w:lang w:val="en-ZA"/>
        </w:rPr>
        <w:t>tter</w:t>
      </w:r>
      <w:r w:rsidR="00813FC6" w:rsidRPr="00D36C1D">
        <w:rPr>
          <w:rFonts w:ascii="Arial" w:hAnsi="Arial" w:cs="Arial"/>
          <w:bCs/>
          <w:lang w:val="en-ZA"/>
        </w:rPr>
        <w:t xml:space="preserve"> with the Eastern Cape Province being the worst, (d) Enterprise and Supplier Development </w:t>
      </w:r>
      <w:r w:rsidR="00B22154" w:rsidRPr="00D36C1D">
        <w:rPr>
          <w:rFonts w:ascii="Arial" w:hAnsi="Arial" w:cs="Arial"/>
          <w:bCs/>
          <w:lang w:val="en-ZA"/>
        </w:rPr>
        <w:t xml:space="preserve">- </w:t>
      </w:r>
      <w:r w:rsidR="00813FC6" w:rsidRPr="00D36C1D">
        <w:rPr>
          <w:rFonts w:ascii="Arial" w:hAnsi="Arial" w:cs="Arial"/>
          <w:bCs/>
          <w:lang w:val="en-ZA"/>
        </w:rPr>
        <w:t xml:space="preserve">the enterprise and supplier development was the worst. The target is 40 percent, whilst procurement spend on 51 percent, black owned enterprises was a shocking 0 percent across all the sectors of accommodation, hospitality and travel subsectors, (e) Socio-Economic Development </w:t>
      </w:r>
      <w:r w:rsidR="00B22154" w:rsidRPr="00D36C1D">
        <w:rPr>
          <w:rFonts w:ascii="Arial" w:hAnsi="Arial" w:cs="Arial"/>
          <w:bCs/>
          <w:lang w:val="en-ZA"/>
        </w:rPr>
        <w:t xml:space="preserve">- </w:t>
      </w:r>
      <w:r w:rsidR="00813FC6" w:rsidRPr="00D36C1D">
        <w:rPr>
          <w:rFonts w:ascii="Arial" w:hAnsi="Arial" w:cs="Arial"/>
          <w:bCs/>
          <w:lang w:val="en-ZA"/>
        </w:rPr>
        <w:t xml:space="preserve">this is measured mainly from levy collectors of the Tourism Marketing SA (TOMSA). The TOMSA levy collector registrations were equitably spread between the subsectors of accommodation, hospitality and travel at 38 percent, 27 percent and 38 percent respectively. About 50 percent of accommodation and travel subsectors had achieved the annual value of all qualifying </w:t>
      </w:r>
      <w:r w:rsidR="003835AB" w:rsidRPr="00D36C1D">
        <w:rPr>
          <w:rFonts w:ascii="Arial" w:hAnsi="Arial" w:cs="Arial"/>
          <w:bCs/>
          <w:lang w:val="en-ZA"/>
        </w:rPr>
        <w:t>socioeconomic</w:t>
      </w:r>
      <w:r w:rsidR="00813FC6" w:rsidRPr="00D36C1D">
        <w:rPr>
          <w:rFonts w:ascii="Arial" w:hAnsi="Arial" w:cs="Arial"/>
          <w:bCs/>
          <w:lang w:val="en-ZA"/>
        </w:rPr>
        <w:t xml:space="preserve"> development expenditure that exceeds 1 percent of Net Profit after Tax (NPAT).</w:t>
      </w:r>
    </w:p>
    <w:p w:rsidR="00005D5E" w:rsidRPr="00FB1943" w:rsidRDefault="00005D5E" w:rsidP="00813FC6">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p>
    <w:p w:rsidR="00AE3A4E" w:rsidRPr="00D36C1D" w:rsidRDefault="007C1F89" w:rsidP="00D36C1D">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D36C1D">
        <w:rPr>
          <w:rFonts w:ascii="Arial" w:hAnsi="Arial" w:cs="Arial"/>
          <w:b/>
          <w:bCs/>
          <w:lang w:val="en-ZA"/>
        </w:rPr>
        <w:t>Ef</w:t>
      </w:r>
      <w:r w:rsidR="003E411F" w:rsidRPr="00D36C1D">
        <w:rPr>
          <w:rFonts w:ascii="Arial" w:hAnsi="Arial" w:cs="Arial"/>
          <w:b/>
          <w:bCs/>
          <w:lang w:val="en-ZA"/>
        </w:rPr>
        <w:t>fects of the Fourth Industrial R</w:t>
      </w:r>
      <w:r w:rsidRPr="00D36C1D">
        <w:rPr>
          <w:rFonts w:ascii="Arial" w:hAnsi="Arial" w:cs="Arial"/>
          <w:b/>
          <w:bCs/>
          <w:lang w:val="en-ZA"/>
        </w:rPr>
        <w:t>evolution on Tourism</w:t>
      </w:r>
      <w:r w:rsidR="00AE3A4E" w:rsidRPr="00D36C1D">
        <w:rPr>
          <w:rFonts w:ascii="Arial" w:hAnsi="Arial" w:cs="Arial"/>
          <w:bCs/>
          <w:lang w:val="en-ZA"/>
        </w:rPr>
        <w:t xml:space="preserve"> – the Fourth Industrial Revolution is upon us </w:t>
      </w:r>
      <w:r w:rsidR="00B22154" w:rsidRPr="00D36C1D">
        <w:rPr>
          <w:rFonts w:ascii="Arial" w:hAnsi="Arial" w:cs="Arial"/>
          <w:bCs/>
          <w:lang w:val="en-ZA"/>
        </w:rPr>
        <w:t xml:space="preserve">as a country, </w:t>
      </w:r>
      <w:r w:rsidR="00AE3A4E" w:rsidRPr="00D36C1D">
        <w:rPr>
          <w:rFonts w:ascii="Arial" w:hAnsi="Arial" w:cs="Arial"/>
          <w:bCs/>
          <w:lang w:val="en-ZA"/>
        </w:rPr>
        <w:t xml:space="preserve">and the tourism industry will not be spared from its impacts. Experts indicate that </w:t>
      </w:r>
      <w:r w:rsidR="00896442" w:rsidRPr="00D36C1D">
        <w:rPr>
          <w:rFonts w:ascii="Arial" w:hAnsi="Arial" w:cs="Arial"/>
          <w:bCs/>
          <w:lang w:val="en-ZA"/>
        </w:rPr>
        <w:t>t</w:t>
      </w:r>
      <w:r w:rsidR="00AE3A4E" w:rsidRPr="00D36C1D">
        <w:rPr>
          <w:rFonts w:ascii="Arial" w:hAnsi="Arial" w:cs="Arial"/>
          <w:bCs/>
          <w:lang w:val="en-ZA"/>
        </w:rPr>
        <w:t xml:space="preserve">here are three things about the ongoing transformation that can carve out as a new phase rather than a prolongation of the current revolution. They are velocity, scope, and systems impact. The speed of change is utterly unprecedented, it is disrupting almost every industry in every country, and it heralds “the transformation of entire systems of production, management, and governance. The tourism sector will be affected in </w:t>
      </w:r>
      <w:r w:rsidR="00616311" w:rsidRPr="00D36C1D">
        <w:rPr>
          <w:rFonts w:ascii="Arial" w:hAnsi="Arial" w:cs="Arial"/>
          <w:bCs/>
          <w:lang w:val="en-ZA"/>
        </w:rPr>
        <w:t xml:space="preserve">many </w:t>
      </w:r>
      <w:r w:rsidR="00AE3A4E" w:rsidRPr="00D36C1D">
        <w:rPr>
          <w:rFonts w:ascii="Arial" w:hAnsi="Arial" w:cs="Arial"/>
          <w:bCs/>
          <w:lang w:val="en-ZA"/>
        </w:rPr>
        <w:t xml:space="preserve">ways, including </w:t>
      </w:r>
      <w:r w:rsidR="00AE3A4E" w:rsidRPr="00D36C1D">
        <w:rPr>
          <w:rFonts w:ascii="Arial" w:hAnsi="Arial" w:cs="Arial"/>
          <w:bCs/>
          <w:lang/>
        </w:rPr>
        <w:t xml:space="preserve">the conventional tourism approach of tour operator led business </w:t>
      </w:r>
      <w:r w:rsidR="003835AB" w:rsidRPr="00D36C1D">
        <w:rPr>
          <w:rFonts w:ascii="Arial" w:hAnsi="Arial" w:cs="Arial"/>
          <w:bCs/>
          <w:lang/>
        </w:rPr>
        <w:t>in</w:t>
      </w:r>
      <w:r w:rsidR="00AE3A4E" w:rsidRPr="00D36C1D">
        <w:rPr>
          <w:rFonts w:ascii="Arial" w:hAnsi="Arial" w:cs="Arial"/>
          <w:bCs/>
          <w:lang/>
        </w:rPr>
        <w:t xml:space="preserve"> the country. For example, the traditional blue chip leisure companies are experiencing severe competition that cannot be regularised and properly regulated, which includes home stays and apartments; sharp growth in web-based bookings,</w:t>
      </w:r>
      <w:r w:rsidR="00786900" w:rsidRPr="00D36C1D">
        <w:rPr>
          <w:rFonts w:ascii="Arial" w:hAnsi="Arial" w:cs="Arial"/>
          <w:bCs/>
          <w:lang/>
        </w:rPr>
        <w:t xml:space="preserve"> which has given rise to</w:t>
      </w:r>
      <w:r w:rsidR="00AE3A4E" w:rsidRPr="00D36C1D">
        <w:rPr>
          <w:rFonts w:ascii="Arial" w:hAnsi="Arial" w:cs="Arial"/>
          <w:bCs/>
          <w:lang/>
        </w:rPr>
        <w:t xml:space="preserve"> new tech savvy talent </w:t>
      </w:r>
      <w:r w:rsidR="00786900" w:rsidRPr="00D36C1D">
        <w:rPr>
          <w:rFonts w:ascii="Arial" w:hAnsi="Arial" w:cs="Arial"/>
          <w:bCs/>
          <w:lang/>
        </w:rPr>
        <w:t xml:space="preserve">that replaced </w:t>
      </w:r>
      <w:r w:rsidR="00786900" w:rsidRPr="00D36C1D">
        <w:rPr>
          <w:rFonts w:ascii="Arial" w:hAnsi="Arial" w:cs="Arial"/>
          <w:bCs/>
          <w:lang/>
        </w:rPr>
        <w:lastRenderedPageBreak/>
        <w:t xml:space="preserve">traditional tourism jobs; self-booking online platforms and social media such </w:t>
      </w:r>
      <w:r w:rsidR="00AE3A4E" w:rsidRPr="00D36C1D">
        <w:rPr>
          <w:rFonts w:ascii="Arial" w:hAnsi="Arial" w:cs="Arial"/>
          <w:bCs/>
          <w:lang/>
        </w:rPr>
        <w:t>Facebook, Pinterest, Tr</w:t>
      </w:r>
      <w:r w:rsidR="00786900" w:rsidRPr="00D36C1D">
        <w:rPr>
          <w:rFonts w:ascii="Arial" w:hAnsi="Arial" w:cs="Arial"/>
          <w:bCs/>
          <w:lang/>
        </w:rPr>
        <w:t>ip Advisor, YouTube and Twitter provide</w:t>
      </w:r>
      <w:r w:rsidR="00896442" w:rsidRPr="00D36C1D">
        <w:rPr>
          <w:rFonts w:ascii="Arial" w:hAnsi="Arial" w:cs="Arial"/>
          <w:bCs/>
          <w:lang/>
        </w:rPr>
        <w:t xml:space="preserve"> real time marketing and threaten</w:t>
      </w:r>
      <w:r w:rsidR="00786900" w:rsidRPr="00D36C1D">
        <w:rPr>
          <w:rFonts w:ascii="Arial" w:hAnsi="Arial" w:cs="Arial"/>
          <w:bCs/>
          <w:lang/>
        </w:rPr>
        <w:t xml:space="preserve"> destination tourism jobs, including marketers. More work should be done to understand the future impacts of th</w:t>
      </w:r>
      <w:r w:rsidR="00896442" w:rsidRPr="00D36C1D">
        <w:rPr>
          <w:rFonts w:ascii="Arial" w:hAnsi="Arial" w:cs="Arial"/>
          <w:bCs/>
          <w:lang/>
        </w:rPr>
        <w:t xml:space="preserve">e Fourth Industrial Revolution </w:t>
      </w:r>
      <w:r w:rsidR="00786900" w:rsidRPr="00D36C1D">
        <w:rPr>
          <w:rFonts w:ascii="Arial" w:hAnsi="Arial" w:cs="Arial"/>
          <w:bCs/>
          <w:lang/>
        </w:rPr>
        <w:t>o</w:t>
      </w:r>
      <w:r w:rsidR="00896442" w:rsidRPr="00D36C1D">
        <w:rPr>
          <w:rFonts w:ascii="Arial" w:hAnsi="Arial" w:cs="Arial"/>
          <w:bCs/>
          <w:lang/>
        </w:rPr>
        <w:t>n</w:t>
      </w:r>
      <w:r w:rsidR="00786900" w:rsidRPr="00D36C1D">
        <w:rPr>
          <w:rFonts w:ascii="Arial" w:hAnsi="Arial" w:cs="Arial"/>
          <w:bCs/>
          <w:lang/>
        </w:rPr>
        <w:t xml:space="preserve"> tourism, particularly to destination competitiveness and job losses.</w:t>
      </w:r>
    </w:p>
    <w:p w:rsidR="00AE3A4E" w:rsidRPr="00FB1943" w:rsidRDefault="00AE3A4E" w:rsidP="00AE3A4E">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p>
    <w:p w:rsidR="003E411F" w:rsidRPr="00D36C1D" w:rsidRDefault="003E411F" w:rsidP="00D36C1D">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D36C1D">
        <w:rPr>
          <w:rFonts w:ascii="Arial" w:hAnsi="Arial" w:cs="Arial"/>
          <w:b/>
          <w:bCs/>
          <w:lang w:val="en-ZA"/>
        </w:rPr>
        <w:t xml:space="preserve">Tourism infrastructure and safety– </w:t>
      </w:r>
      <w:r w:rsidRPr="00D36C1D">
        <w:rPr>
          <w:rFonts w:ascii="Arial" w:hAnsi="Arial" w:cs="Arial"/>
          <w:bCs/>
          <w:lang w:val="en-ZA"/>
        </w:rPr>
        <w:t>the tourism infrastructure and supporting infrastructure remain a challenge throughout the country. These</w:t>
      </w:r>
      <w:r w:rsidR="000960B6" w:rsidRPr="00D36C1D">
        <w:rPr>
          <w:rFonts w:ascii="Arial" w:hAnsi="Arial" w:cs="Arial"/>
          <w:bCs/>
          <w:lang w:val="en-ZA"/>
        </w:rPr>
        <w:t>, amongst others,</w:t>
      </w:r>
      <w:r w:rsidRPr="00D36C1D">
        <w:rPr>
          <w:rFonts w:ascii="Arial" w:hAnsi="Arial" w:cs="Arial"/>
          <w:bCs/>
          <w:lang w:val="en-ZA"/>
        </w:rPr>
        <w:t xml:space="preserve"> </w:t>
      </w:r>
      <w:r w:rsidR="000960B6" w:rsidRPr="00D36C1D">
        <w:rPr>
          <w:rFonts w:ascii="Arial" w:hAnsi="Arial" w:cs="Arial"/>
          <w:bCs/>
          <w:lang w:val="en-ZA"/>
        </w:rPr>
        <w:t xml:space="preserve">relate to </w:t>
      </w:r>
      <w:r w:rsidRPr="00D36C1D">
        <w:rPr>
          <w:rFonts w:ascii="Arial" w:hAnsi="Arial" w:cs="Arial"/>
          <w:bCs/>
          <w:lang w:val="en-ZA"/>
        </w:rPr>
        <w:t xml:space="preserve">road infrastructure, signage, maintenance of heritage sites, grime and crime in tourism destinations, and safety for tourists. </w:t>
      </w:r>
      <w:r w:rsidR="000960B6" w:rsidRPr="00D36C1D">
        <w:rPr>
          <w:rFonts w:ascii="Arial" w:hAnsi="Arial" w:cs="Arial"/>
          <w:bCs/>
          <w:lang w:val="en-ZA"/>
        </w:rPr>
        <w:t xml:space="preserve">These affect the </w:t>
      </w:r>
      <w:r w:rsidR="0047518F" w:rsidRPr="00D36C1D">
        <w:rPr>
          <w:rFonts w:ascii="Arial" w:hAnsi="Arial" w:cs="Arial"/>
          <w:bCs/>
          <w:lang w:val="en-ZA"/>
        </w:rPr>
        <w:t>brand image and m</w:t>
      </w:r>
      <w:r w:rsidRPr="00D36C1D">
        <w:rPr>
          <w:rFonts w:ascii="Arial" w:hAnsi="Arial" w:cs="Arial"/>
          <w:bCs/>
          <w:lang w:val="en-ZA"/>
        </w:rPr>
        <w:t>ore work needs to be done in these areas.</w:t>
      </w:r>
    </w:p>
    <w:p w:rsidR="003E411F" w:rsidRPr="00FB1943" w:rsidRDefault="003E411F" w:rsidP="003E411F">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p>
    <w:p w:rsidR="003E411F" w:rsidRPr="00D36C1D" w:rsidRDefault="003E411F" w:rsidP="00D36C1D">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D36C1D">
        <w:rPr>
          <w:rFonts w:ascii="Arial" w:hAnsi="Arial" w:cs="Arial"/>
          <w:b/>
          <w:bCs/>
          <w:lang w:val="en-ZA"/>
        </w:rPr>
        <w:t>Complexities of tourism as a concurrent function</w:t>
      </w:r>
      <w:r w:rsidR="0021193E" w:rsidRPr="00D36C1D">
        <w:rPr>
          <w:rFonts w:ascii="Arial" w:hAnsi="Arial" w:cs="Arial"/>
          <w:b/>
          <w:bCs/>
          <w:lang w:val="en-ZA"/>
        </w:rPr>
        <w:t xml:space="preserve"> -</w:t>
      </w:r>
      <w:r w:rsidR="0021193E" w:rsidRPr="00D36C1D">
        <w:rPr>
          <w:rFonts w:ascii="Arial" w:hAnsi="Arial" w:cs="Arial"/>
          <w:bCs/>
          <w:lang w:val="en-ZA"/>
        </w:rPr>
        <w:t xml:space="preserve"> Tourism is listed in Part A of Schedule 4 of the Constitution of the Republic of South Africa (Act 108 of 1996) as a functional area of concurrent national and provincial legislative competence, whilst Part B of Schedule 4 lists local tourism as a local government competency.  This classifies tourism as a concurrent function, and the Constitution enjoins the three spheres of government to perform specific functions to ensure tourism growth and development. However, some spheres of government, especially the local government, still consider touri</w:t>
      </w:r>
      <w:r w:rsidR="0047518F" w:rsidRPr="00D36C1D">
        <w:rPr>
          <w:rFonts w:ascii="Arial" w:hAnsi="Arial" w:cs="Arial"/>
          <w:bCs/>
          <w:lang w:val="en-ZA"/>
        </w:rPr>
        <w:t>sm as an unfunded mandate. The National T</w:t>
      </w:r>
      <w:r w:rsidR="0021193E" w:rsidRPr="00D36C1D">
        <w:rPr>
          <w:rFonts w:ascii="Arial" w:hAnsi="Arial" w:cs="Arial"/>
          <w:bCs/>
          <w:lang w:val="en-ZA"/>
        </w:rPr>
        <w:t xml:space="preserve">reasury has been requested to develop a Funding Model for tourism at a local level. The outcomes of this recommendation </w:t>
      </w:r>
      <w:r w:rsidR="0047518F" w:rsidRPr="00D36C1D">
        <w:rPr>
          <w:rFonts w:ascii="Arial" w:hAnsi="Arial" w:cs="Arial"/>
          <w:bCs/>
          <w:lang w:val="en-ZA"/>
        </w:rPr>
        <w:t xml:space="preserve">in the 2018 Budget Review and Recommendations Report (BRRR) </w:t>
      </w:r>
      <w:r w:rsidR="0021193E" w:rsidRPr="00D36C1D">
        <w:rPr>
          <w:rFonts w:ascii="Arial" w:hAnsi="Arial" w:cs="Arial"/>
          <w:bCs/>
          <w:lang w:val="en-ZA"/>
        </w:rPr>
        <w:t>should be monitored very closely.</w:t>
      </w:r>
    </w:p>
    <w:p w:rsidR="0021193E" w:rsidRPr="00FB1943" w:rsidRDefault="0021193E" w:rsidP="0021193E">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p>
    <w:p w:rsidR="007C1F89" w:rsidRPr="00D36C1D" w:rsidRDefault="007C1F89" w:rsidP="00D36C1D">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D36C1D">
        <w:rPr>
          <w:rFonts w:ascii="Arial" w:hAnsi="Arial" w:cs="Arial"/>
          <w:b/>
          <w:bCs/>
          <w:lang w:val="en-ZA"/>
        </w:rPr>
        <w:t>Geographic spread</w:t>
      </w:r>
      <w:r w:rsidR="001D0972" w:rsidRPr="00D36C1D">
        <w:rPr>
          <w:rFonts w:ascii="Arial" w:hAnsi="Arial" w:cs="Arial"/>
          <w:b/>
          <w:bCs/>
          <w:lang w:val="en-ZA"/>
        </w:rPr>
        <w:t xml:space="preserve"> –</w:t>
      </w:r>
      <w:r w:rsidR="001D0972" w:rsidRPr="00D36C1D">
        <w:rPr>
          <w:rFonts w:ascii="Arial" w:hAnsi="Arial" w:cs="Arial"/>
          <w:bCs/>
          <w:lang w:val="en-ZA"/>
        </w:rPr>
        <w:t xml:space="preserve"> tourism remains concentrated in the major cities and towns. The bu</w:t>
      </w:r>
      <w:r w:rsidR="00896442" w:rsidRPr="00D36C1D">
        <w:rPr>
          <w:rFonts w:ascii="Arial" w:hAnsi="Arial" w:cs="Arial"/>
          <w:bCs/>
          <w:lang w:val="en-ZA"/>
        </w:rPr>
        <w:t>siness events organised by the N</w:t>
      </w:r>
      <w:r w:rsidR="001D0972" w:rsidRPr="00D36C1D">
        <w:rPr>
          <w:rFonts w:ascii="Arial" w:hAnsi="Arial" w:cs="Arial"/>
          <w:bCs/>
          <w:lang w:val="en-ZA"/>
        </w:rPr>
        <w:t>ational Conventions Bureau are also concentrated on major cities and towns. More work still needs to be done to ensure that the tourism and its associated b</w:t>
      </w:r>
      <w:r w:rsidR="00896442" w:rsidRPr="00D36C1D">
        <w:rPr>
          <w:rFonts w:ascii="Arial" w:hAnsi="Arial" w:cs="Arial"/>
          <w:bCs/>
          <w:lang w:val="en-ZA"/>
        </w:rPr>
        <w:t>enefits accrue</w:t>
      </w:r>
      <w:r w:rsidR="001D0972" w:rsidRPr="00D36C1D">
        <w:rPr>
          <w:rFonts w:ascii="Arial" w:hAnsi="Arial" w:cs="Arial"/>
          <w:bCs/>
          <w:lang w:val="en-ZA"/>
        </w:rPr>
        <w:t xml:space="preserve"> to all the citizens through advancin</w:t>
      </w:r>
      <w:r w:rsidR="00896442" w:rsidRPr="00D36C1D">
        <w:rPr>
          <w:rFonts w:ascii="Arial" w:hAnsi="Arial" w:cs="Arial"/>
          <w:bCs/>
          <w:lang w:val="en-ZA"/>
        </w:rPr>
        <w:t xml:space="preserve">g programmes and interventions </w:t>
      </w:r>
      <w:r w:rsidR="001D0972" w:rsidRPr="00D36C1D">
        <w:rPr>
          <w:rFonts w:ascii="Arial" w:hAnsi="Arial" w:cs="Arial"/>
          <w:bCs/>
          <w:lang w:val="en-ZA"/>
        </w:rPr>
        <w:t>t</w:t>
      </w:r>
      <w:r w:rsidR="00896442" w:rsidRPr="00D36C1D">
        <w:rPr>
          <w:rFonts w:ascii="Arial" w:hAnsi="Arial" w:cs="Arial"/>
          <w:bCs/>
          <w:lang w:val="en-ZA"/>
        </w:rPr>
        <w:t>h</w:t>
      </w:r>
      <w:r w:rsidR="001D0972" w:rsidRPr="00D36C1D">
        <w:rPr>
          <w:rFonts w:ascii="Arial" w:hAnsi="Arial" w:cs="Arial"/>
          <w:bCs/>
          <w:lang w:val="en-ZA"/>
        </w:rPr>
        <w:t>at promote geographic spread.</w:t>
      </w:r>
    </w:p>
    <w:p w:rsidR="00D605CE" w:rsidRPr="00FB1943" w:rsidRDefault="00D605CE" w:rsidP="00D605CE">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p>
    <w:p w:rsidR="00D605CE" w:rsidRPr="00D36C1D" w:rsidRDefault="00D605CE" w:rsidP="00D36C1D">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D36C1D">
        <w:rPr>
          <w:rFonts w:ascii="Arial" w:hAnsi="Arial" w:cs="Arial"/>
          <w:b/>
          <w:bCs/>
          <w:lang w:val="en-ZA"/>
        </w:rPr>
        <w:t xml:space="preserve">Affordability </w:t>
      </w:r>
      <w:r w:rsidR="00956A91" w:rsidRPr="00D36C1D">
        <w:rPr>
          <w:rFonts w:ascii="Arial" w:hAnsi="Arial" w:cs="Arial"/>
          <w:b/>
          <w:bCs/>
          <w:lang w:val="en-ZA"/>
        </w:rPr>
        <w:t>–</w:t>
      </w:r>
      <w:r w:rsidRPr="00D36C1D">
        <w:rPr>
          <w:rFonts w:ascii="Arial" w:hAnsi="Arial" w:cs="Arial"/>
          <w:b/>
          <w:bCs/>
          <w:lang w:val="en-ZA"/>
        </w:rPr>
        <w:t xml:space="preserve"> </w:t>
      </w:r>
      <w:r w:rsidR="00956A91" w:rsidRPr="00D36C1D">
        <w:rPr>
          <w:rFonts w:ascii="Arial" w:hAnsi="Arial" w:cs="Arial"/>
          <w:bCs/>
          <w:lang w:val="en-ZA"/>
        </w:rPr>
        <w:t xml:space="preserve">South Africans continue to struggle with affordability in travelling within their own country. The tough economic times cause citizens to forego tourism in trying to fulfil their basic needs. However, there was a 12 percent increase of domestic holiday trips in 2017 despite the </w:t>
      </w:r>
      <w:r w:rsidR="00FC53C3" w:rsidRPr="00D36C1D">
        <w:rPr>
          <w:rFonts w:ascii="Arial" w:hAnsi="Arial" w:cs="Arial"/>
          <w:bCs/>
          <w:lang w:val="en-ZA"/>
        </w:rPr>
        <w:t>socioeconomic</w:t>
      </w:r>
      <w:r w:rsidR="00956A91" w:rsidRPr="00D36C1D">
        <w:rPr>
          <w:rFonts w:ascii="Arial" w:hAnsi="Arial" w:cs="Arial"/>
          <w:bCs/>
          <w:lang w:val="en-ZA"/>
        </w:rPr>
        <w:t xml:space="preserve"> situation of South Africans, including affordability which remained </w:t>
      </w:r>
      <w:r w:rsidR="006A2F67" w:rsidRPr="00D36C1D">
        <w:rPr>
          <w:rFonts w:ascii="Arial" w:hAnsi="Arial" w:cs="Arial"/>
          <w:bCs/>
          <w:lang w:val="en-ZA"/>
        </w:rPr>
        <w:t>the</w:t>
      </w:r>
      <w:r w:rsidR="00956A91" w:rsidRPr="00D36C1D">
        <w:rPr>
          <w:rFonts w:ascii="Arial" w:hAnsi="Arial" w:cs="Arial"/>
          <w:bCs/>
          <w:lang w:val="en-ZA"/>
        </w:rPr>
        <w:t xml:space="preserve"> same, and which has always been cited as the deterrent for domestic tourism. The start of 2018 diminished the optimism for domestic tourism growth, as the total domestic trips declined by 31 percent in the first two months of 2018 compared to the same period in 2017. The declining trend in Visiting Friends and Relatives (VFR) travel continues in 2018, while a decline has also been recorded in holidays trips in the first two months of 2018 compared to the same period in 2017. Affordability of tourism should be studied to understand its dynamics and how citizens could be assisted to afford domestic tourism. </w:t>
      </w:r>
    </w:p>
    <w:p w:rsidR="004250B9" w:rsidRPr="00FB1943" w:rsidRDefault="004250B9" w:rsidP="004250B9">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p>
    <w:p w:rsidR="004250B9" w:rsidRPr="00D36C1D" w:rsidRDefault="004250B9" w:rsidP="00D36C1D">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sidRPr="00D36C1D">
        <w:rPr>
          <w:rFonts w:ascii="Arial" w:hAnsi="Arial" w:cs="Arial"/>
          <w:b/>
          <w:bCs/>
          <w:lang w:val="en-ZA"/>
        </w:rPr>
        <w:lastRenderedPageBreak/>
        <w:t xml:space="preserve">Conversion of Visiting Friends and relatives (VFR) and business tourists – </w:t>
      </w:r>
      <w:r w:rsidR="0047518F" w:rsidRPr="00D36C1D">
        <w:rPr>
          <w:rFonts w:ascii="Arial" w:hAnsi="Arial" w:cs="Arial"/>
          <w:bCs/>
          <w:lang w:val="en-ZA"/>
        </w:rPr>
        <w:t>The domestic market in S</w:t>
      </w:r>
      <w:r w:rsidRPr="00D36C1D">
        <w:rPr>
          <w:rFonts w:ascii="Arial" w:hAnsi="Arial" w:cs="Arial"/>
          <w:bCs/>
          <w:lang w:val="en-ZA"/>
        </w:rPr>
        <w:t xml:space="preserve">outh Africa is dominated by </w:t>
      </w:r>
      <w:r w:rsidR="00896442" w:rsidRPr="00D36C1D">
        <w:rPr>
          <w:rFonts w:ascii="Arial" w:hAnsi="Arial" w:cs="Arial"/>
          <w:bCs/>
          <w:lang w:val="en-ZA"/>
        </w:rPr>
        <w:t xml:space="preserve">the </w:t>
      </w:r>
      <w:r w:rsidRPr="00D36C1D">
        <w:rPr>
          <w:rFonts w:ascii="Arial" w:hAnsi="Arial" w:cs="Arial"/>
          <w:bCs/>
          <w:lang w:val="en-ZA"/>
        </w:rPr>
        <w:t>Visiting Friends and Relatives (VFR) segment. This potential market is not converted into leisure tourists. On the othe</w:t>
      </w:r>
      <w:r w:rsidR="00FC53C3" w:rsidRPr="00D36C1D">
        <w:rPr>
          <w:rFonts w:ascii="Arial" w:hAnsi="Arial" w:cs="Arial"/>
          <w:bCs/>
          <w:lang w:val="en-ZA"/>
        </w:rPr>
        <w:t>r hand, the people who come to S</w:t>
      </w:r>
      <w:r w:rsidRPr="00D36C1D">
        <w:rPr>
          <w:rFonts w:ascii="Arial" w:hAnsi="Arial" w:cs="Arial"/>
          <w:bCs/>
          <w:lang w:val="en-ZA"/>
        </w:rPr>
        <w:t>outh Africa as business delegates at conferences have not been optimally converted into leisure tourists. More work is still necessary to drive conversion of VFR and business delegates into leisure tourists.</w:t>
      </w:r>
    </w:p>
    <w:p w:rsidR="007C1F89" w:rsidRPr="00FB1943" w:rsidRDefault="007C1F89" w:rsidP="00813FC6">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p>
    <w:p w:rsidR="007C1F89" w:rsidRPr="00D36C1D" w:rsidRDefault="00813FC6" w:rsidP="00D36C1D">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D36C1D">
        <w:rPr>
          <w:rFonts w:ascii="Arial" w:hAnsi="Arial" w:cs="Arial"/>
          <w:b/>
          <w:bCs/>
          <w:lang w:val="en-ZA"/>
        </w:rPr>
        <w:t>Rural and t</w:t>
      </w:r>
      <w:r w:rsidR="007C1F89" w:rsidRPr="00D36C1D">
        <w:rPr>
          <w:rFonts w:ascii="Arial" w:hAnsi="Arial" w:cs="Arial"/>
          <w:b/>
          <w:bCs/>
          <w:lang w:val="en-ZA"/>
        </w:rPr>
        <w:t>ownship tourism</w:t>
      </w:r>
      <w:r w:rsidRPr="00D36C1D">
        <w:rPr>
          <w:rFonts w:ascii="Arial" w:hAnsi="Arial" w:cs="Arial"/>
          <w:b/>
          <w:bCs/>
          <w:lang w:val="en-ZA"/>
        </w:rPr>
        <w:t xml:space="preserve"> –</w:t>
      </w:r>
      <w:r w:rsidRPr="00D36C1D">
        <w:rPr>
          <w:rFonts w:ascii="Arial" w:hAnsi="Arial" w:cs="Arial"/>
          <w:bCs/>
          <w:lang w:val="en-ZA"/>
        </w:rPr>
        <w:t xml:space="preserve"> the Department has developed the Rural Tourism Strategy and the Heritage </w:t>
      </w:r>
      <w:r w:rsidR="003E411F" w:rsidRPr="00D36C1D">
        <w:rPr>
          <w:rFonts w:ascii="Arial" w:hAnsi="Arial" w:cs="Arial"/>
          <w:bCs/>
          <w:lang w:val="en-ZA"/>
        </w:rPr>
        <w:t xml:space="preserve">Tourism Strategy. These were meant to bring rural communities into the tourism mainstream economy. However, little progress has been made. </w:t>
      </w:r>
      <w:r w:rsidR="001D0972" w:rsidRPr="00D36C1D">
        <w:rPr>
          <w:rFonts w:ascii="Arial" w:hAnsi="Arial" w:cs="Arial"/>
          <w:bCs/>
          <w:lang w:val="en-ZA"/>
        </w:rPr>
        <w:t>Nonetheless</w:t>
      </w:r>
      <w:r w:rsidR="003E411F" w:rsidRPr="00D36C1D">
        <w:rPr>
          <w:rFonts w:ascii="Arial" w:hAnsi="Arial" w:cs="Arial"/>
          <w:bCs/>
          <w:lang w:val="en-ZA"/>
        </w:rPr>
        <w:t xml:space="preserve">, there are new exciting developments such as the incubators that are meant to assist emerging enterprises in these communities. However, the Department is planning to centralise the incubation function at Head Office </w:t>
      </w:r>
      <w:r w:rsidR="0047518F" w:rsidRPr="00D36C1D">
        <w:rPr>
          <w:rFonts w:ascii="Arial" w:hAnsi="Arial" w:cs="Arial"/>
          <w:bCs/>
          <w:lang w:val="en-ZA"/>
        </w:rPr>
        <w:t xml:space="preserve">and this proposed implementation model </w:t>
      </w:r>
      <w:r w:rsidR="003E411F" w:rsidRPr="00D36C1D">
        <w:rPr>
          <w:rFonts w:ascii="Arial" w:hAnsi="Arial" w:cs="Arial"/>
          <w:bCs/>
          <w:lang w:val="en-ZA"/>
        </w:rPr>
        <w:t xml:space="preserve">will </w:t>
      </w:r>
      <w:r w:rsidR="0047518F" w:rsidRPr="00D36C1D">
        <w:rPr>
          <w:rFonts w:ascii="Arial" w:hAnsi="Arial" w:cs="Arial"/>
          <w:bCs/>
          <w:lang w:val="en-ZA"/>
        </w:rPr>
        <w:t xml:space="preserve">perpetuate </w:t>
      </w:r>
      <w:r w:rsidR="003E411F" w:rsidRPr="00D36C1D">
        <w:rPr>
          <w:rFonts w:ascii="Arial" w:hAnsi="Arial" w:cs="Arial"/>
          <w:bCs/>
          <w:lang w:val="en-ZA"/>
        </w:rPr>
        <w:t>the status quo for rural communities. These developments should be closely monitored.</w:t>
      </w:r>
    </w:p>
    <w:p w:rsidR="002048E3" w:rsidRPr="00FB1943" w:rsidRDefault="002048E3" w:rsidP="002048E3">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p>
    <w:p w:rsidR="00AC64EF" w:rsidRPr="00D36C1D" w:rsidRDefault="002048E3" w:rsidP="00D36C1D">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D36C1D">
        <w:rPr>
          <w:rFonts w:ascii="Arial" w:hAnsi="Arial" w:cs="Arial"/>
          <w:b/>
          <w:bCs/>
          <w:lang w:val="en-ZA"/>
        </w:rPr>
        <w:t>Marine and Coastal tourism –</w:t>
      </w:r>
      <w:r w:rsidRPr="00D36C1D">
        <w:rPr>
          <w:rFonts w:ascii="Arial" w:hAnsi="Arial" w:cs="Arial"/>
          <w:bCs/>
          <w:lang w:val="en-ZA"/>
        </w:rPr>
        <w:t xml:space="preserve"> the Department developed the Marine and Coastal Tourism Implementation Plan as part of South Africa’s Operation Phakisa: Oceans Economy. This provides exciting prospects for the development of marine related tourism, with a potential of inducing transformation through the introduction of new tourism business operators. The implementation of this plan should be closely </w:t>
      </w:r>
      <w:r w:rsidR="00FC53C3" w:rsidRPr="00D36C1D">
        <w:rPr>
          <w:rFonts w:ascii="Arial" w:hAnsi="Arial" w:cs="Arial"/>
          <w:bCs/>
          <w:lang w:val="en-ZA"/>
        </w:rPr>
        <w:t>monitored</w:t>
      </w:r>
      <w:r w:rsidRPr="00D36C1D">
        <w:rPr>
          <w:rFonts w:ascii="Arial" w:hAnsi="Arial" w:cs="Arial"/>
          <w:bCs/>
          <w:lang w:val="en-ZA"/>
        </w:rPr>
        <w:t>.</w:t>
      </w:r>
    </w:p>
    <w:p w:rsidR="00E35C9B" w:rsidRPr="00FB1943" w:rsidRDefault="00E35C9B" w:rsidP="00E35C9B">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p>
    <w:p w:rsidR="00E35C9B" w:rsidRPr="00D36C1D" w:rsidRDefault="00E35C9B" w:rsidP="00D36C1D">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r w:rsidRPr="00D36C1D">
        <w:rPr>
          <w:rFonts w:ascii="Arial" w:hAnsi="Arial" w:cs="Arial"/>
          <w:b/>
          <w:bCs/>
          <w:color w:val="000000" w:themeColor="text1"/>
          <w:lang w:val="en-ZA"/>
        </w:rPr>
        <w:t xml:space="preserve">Working for Tourism projects - </w:t>
      </w:r>
      <w:r w:rsidRPr="00D36C1D">
        <w:rPr>
          <w:rFonts w:ascii="Arial" w:hAnsi="Arial" w:cs="Arial"/>
          <w:bCs/>
          <w:color w:val="000000" w:themeColor="text1"/>
          <w:lang w:val="en-ZA"/>
        </w:rPr>
        <w:t xml:space="preserve">The Government Technical Advisory Centre (GTAC) has been requested to review the Expanded Public Works Programme (EPWP) projects </w:t>
      </w:r>
      <w:r w:rsidR="00C666D1" w:rsidRPr="00D36C1D">
        <w:rPr>
          <w:rFonts w:ascii="Arial" w:hAnsi="Arial" w:cs="Arial"/>
          <w:bCs/>
          <w:color w:val="000000" w:themeColor="text1"/>
          <w:lang w:val="en-ZA"/>
        </w:rPr>
        <w:t xml:space="preserve">implemented as the Working for Tourism (WFT) </w:t>
      </w:r>
      <w:r w:rsidRPr="00D36C1D">
        <w:rPr>
          <w:rFonts w:ascii="Arial" w:hAnsi="Arial" w:cs="Arial"/>
          <w:bCs/>
          <w:color w:val="000000" w:themeColor="text1"/>
          <w:lang w:val="en-ZA"/>
        </w:rPr>
        <w:t xml:space="preserve">to ensure </w:t>
      </w:r>
      <w:r w:rsidR="00C666D1" w:rsidRPr="00D36C1D">
        <w:rPr>
          <w:rFonts w:ascii="Arial" w:hAnsi="Arial" w:cs="Arial"/>
          <w:bCs/>
          <w:color w:val="000000" w:themeColor="text1"/>
          <w:lang w:val="en-ZA"/>
        </w:rPr>
        <w:t xml:space="preserve">proper implementation </w:t>
      </w:r>
      <w:r w:rsidRPr="00D36C1D">
        <w:rPr>
          <w:rFonts w:ascii="Arial" w:hAnsi="Arial" w:cs="Arial"/>
          <w:bCs/>
          <w:color w:val="000000" w:themeColor="text1"/>
          <w:lang w:val="en-ZA"/>
        </w:rPr>
        <w:t xml:space="preserve">of these projects in an effective and efficient manner. The review covered a sample of </w:t>
      </w:r>
      <w:r w:rsidR="00C666D1" w:rsidRPr="00D36C1D">
        <w:rPr>
          <w:rFonts w:ascii="Arial" w:hAnsi="Arial" w:cs="Arial"/>
          <w:bCs/>
          <w:color w:val="000000" w:themeColor="text1"/>
          <w:lang w:val="en-ZA"/>
        </w:rPr>
        <w:t xml:space="preserve">infrastructure WFT </w:t>
      </w:r>
      <w:r w:rsidRPr="00D36C1D">
        <w:rPr>
          <w:rFonts w:ascii="Arial" w:hAnsi="Arial" w:cs="Arial"/>
          <w:bCs/>
          <w:color w:val="000000" w:themeColor="text1"/>
          <w:lang w:val="en-ZA"/>
        </w:rPr>
        <w:t>projects</w:t>
      </w:r>
      <w:r w:rsidR="00C666D1" w:rsidRPr="00D36C1D">
        <w:rPr>
          <w:rFonts w:ascii="Arial" w:hAnsi="Arial" w:cs="Arial"/>
          <w:bCs/>
          <w:color w:val="000000" w:themeColor="text1"/>
          <w:lang w:val="en-ZA"/>
        </w:rPr>
        <w:t>.</w:t>
      </w:r>
      <w:r w:rsidRPr="00D36C1D">
        <w:rPr>
          <w:rFonts w:ascii="Arial" w:hAnsi="Arial" w:cs="Arial"/>
          <w:bCs/>
          <w:color w:val="000000" w:themeColor="text1"/>
          <w:lang w:val="en-ZA"/>
        </w:rPr>
        <w:t xml:space="preserve"> A follow u</w:t>
      </w:r>
      <w:r w:rsidR="00C666D1" w:rsidRPr="00D36C1D">
        <w:rPr>
          <w:rFonts w:ascii="Arial" w:hAnsi="Arial" w:cs="Arial"/>
          <w:bCs/>
          <w:color w:val="000000" w:themeColor="text1"/>
          <w:lang w:val="en-ZA"/>
        </w:rPr>
        <w:t>p is necessary</w:t>
      </w:r>
      <w:r w:rsidRPr="00D36C1D">
        <w:rPr>
          <w:rFonts w:ascii="Arial" w:hAnsi="Arial" w:cs="Arial"/>
          <w:bCs/>
          <w:color w:val="000000" w:themeColor="text1"/>
          <w:lang w:val="en-ZA"/>
        </w:rPr>
        <w:t xml:space="preserve"> to determine a final list of the projects to be supported and the operational model to be used for sustainability of </w:t>
      </w:r>
      <w:r w:rsidR="00C666D1" w:rsidRPr="00D36C1D">
        <w:rPr>
          <w:rFonts w:ascii="Arial" w:hAnsi="Arial" w:cs="Arial"/>
          <w:bCs/>
          <w:color w:val="000000" w:themeColor="text1"/>
          <w:lang w:val="en-ZA"/>
        </w:rPr>
        <w:t xml:space="preserve">these </w:t>
      </w:r>
      <w:r w:rsidRPr="00D36C1D">
        <w:rPr>
          <w:rFonts w:ascii="Arial" w:hAnsi="Arial" w:cs="Arial"/>
          <w:bCs/>
          <w:color w:val="000000" w:themeColor="text1"/>
          <w:lang w:val="en-ZA"/>
        </w:rPr>
        <w:t>projects.</w:t>
      </w:r>
    </w:p>
    <w:p w:rsidR="008C47CB" w:rsidRPr="00FB1943" w:rsidRDefault="008C47CB" w:rsidP="008C47CB">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p>
    <w:p w:rsidR="008C47CB" w:rsidRPr="00D36C1D" w:rsidRDefault="008C47CB" w:rsidP="00D36C1D">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r w:rsidRPr="00D36C1D">
        <w:rPr>
          <w:rFonts w:ascii="Arial" w:hAnsi="Arial" w:cs="Arial"/>
          <w:b/>
          <w:bCs/>
          <w:color w:val="000000" w:themeColor="text1"/>
          <w:lang w:val="en-ZA"/>
        </w:rPr>
        <w:t>Tourism institutional arrangements</w:t>
      </w:r>
      <w:r w:rsidRPr="00D36C1D">
        <w:rPr>
          <w:rFonts w:ascii="Arial" w:hAnsi="Arial" w:cs="Arial"/>
          <w:bCs/>
          <w:color w:val="000000" w:themeColor="text1"/>
          <w:lang w:val="en-ZA"/>
        </w:rPr>
        <w:t xml:space="preserve"> – Some provinces do not have proper institutional arrangements which serve as tourism coordination structures at a provincial and local level. The 6</w:t>
      </w:r>
      <w:r w:rsidRPr="00D36C1D">
        <w:rPr>
          <w:rFonts w:ascii="Arial" w:hAnsi="Arial" w:cs="Arial"/>
          <w:bCs/>
          <w:color w:val="000000" w:themeColor="text1"/>
          <w:vertAlign w:val="superscript"/>
          <w:lang w:val="en-ZA"/>
        </w:rPr>
        <w:t>th</w:t>
      </w:r>
      <w:r w:rsidRPr="00D36C1D">
        <w:rPr>
          <w:rFonts w:ascii="Arial" w:hAnsi="Arial" w:cs="Arial"/>
          <w:bCs/>
          <w:color w:val="000000" w:themeColor="text1"/>
          <w:lang w:val="en-ZA"/>
        </w:rPr>
        <w:t xml:space="preserve"> Parliament should engage the Minister of Tourism</w:t>
      </w:r>
      <w:r w:rsidR="00FC53C3" w:rsidRPr="00D36C1D">
        <w:rPr>
          <w:rFonts w:ascii="Arial" w:hAnsi="Arial" w:cs="Arial"/>
          <w:bCs/>
          <w:color w:val="000000" w:themeColor="text1"/>
          <w:lang w:val="en-ZA"/>
        </w:rPr>
        <w:t xml:space="preserve">, </w:t>
      </w:r>
      <w:r w:rsidR="00BB15E2" w:rsidRPr="00D36C1D">
        <w:rPr>
          <w:rFonts w:ascii="Arial" w:hAnsi="Arial" w:cs="Arial"/>
          <w:bCs/>
          <w:color w:val="000000" w:themeColor="text1"/>
          <w:lang w:val="en-ZA"/>
        </w:rPr>
        <w:t>th</w:t>
      </w:r>
      <w:r w:rsidRPr="00D36C1D">
        <w:rPr>
          <w:rFonts w:ascii="Arial" w:hAnsi="Arial" w:cs="Arial"/>
          <w:bCs/>
          <w:color w:val="000000" w:themeColor="text1"/>
          <w:lang w:val="en-ZA"/>
        </w:rPr>
        <w:t xml:space="preserve">e </w:t>
      </w:r>
      <w:r w:rsidR="00BB15E2" w:rsidRPr="00D36C1D">
        <w:rPr>
          <w:rFonts w:ascii="Arial" w:hAnsi="Arial" w:cs="Arial"/>
          <w:bCs/>
          <w:color w:val="000000" w:themeColor="text1"/>
          <w:lang w:val="en-ZA"/>
        </w:rPr>
        <w:t>provinces, and</w:t>
      </w:r>
      <w:r w:rsidRPr="00D36C1D">
        <w:rPr>
          <w:rFonts w:ascii="Arial" w:hAnsi="Arial" w:cs="Arial"/>
          <w:bCs/>
          <w:color w:val="000000" w:themeColor="text1"/>
          <w:lang w:val="en-ZA"/>
        </w:rPr>
        <w:t xml:space="preserve"> municipalities to establish tourism institutional arrangements as espoused in the National Tourism Sector Strategy.</w:t>
      </w:r>
    </w:p>
    <w:p w:rsidR="009D2A61" w:rsidRPr="00FB1943" w:rsidRDefault="009D2A61" w:rsidP="009D2A61">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p>
    <w:p w:rsidR="00E35C9B" w:rsidRPr="00D36C1D" w:rsidRDefault="002732C1" w:rsidP="00D36C1D">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r w:rsidRPr="00D36C1D">
        <w:rPr>
          <w:rFonts w:ascii="Arial" w:hAnsi="Arial" w:cs="Arial"/>
          <w:b/>
          <w:bCs/>
          <w:color w:val="000000" w:themeColor="text1"/>
          <w:lang w:val="en-ZA"/>
        </w:rPr>
        <w:t xml:space="preserve">Performance Audits – </w:t>
      </w:r>
      <w:r w:rsidRPr="00D36C1D">
        <w:rPr>
          <w:rFonts w:ascii="Arial" w:hAnsi="Arial" w:cs="Arial"/>
          <w:bCs/>
          <w:color w:val="000000" w:themeColor="text1"/>
          <w:lang w:val="en-ZA"/>
        </w:rPr>
        <w:t>the Committee has observed that there is no value for money in some of the Working for Tourism projects. In some instances, the supply chain processes are adhered to but the implementation on the ground is unsatisfactory. The Auditor-General has been engaged on</w:t>
      </w:r>
      <w:r w:rsidR="00FE7D1F" w:rsidRPr="00D36C1D">
        <w:rPr>
          <w:rFonts w:ascii="Arial" w:hAnsi="Arial" w:cs="Arial"/>
          <w:bCs/>
          <w:color w:val="000000" w:themeColor="text1"/>
          <w:lang w:val="en-ZA"/>
        </w:rPr>
        <w:t xml:space="preserve"> </w:t>
      </w:r>
      <w:r w:rsidRPr="00D36C1D">
        <w:rPr>
          <w:rFonts w:ascii="Arial" w:hAnsi="Arial" w:cs="Arial"/>
          <w:bCs/>
          <w:color w:val="000000" w:themeColor="text1"/>
          <w:lang w:val="en-ZA"/>
        </w:rPr>
        <w:t xml:space="preserve">the </w:t>
      </w:r>
      <w:r w:rsidR="00BB15E2" w:rsidRPr="00D36C1D">
        <w:rPr>
          <w:rFonts w:ascii="Arial" w:hAnsi="Arial" w:cs="Arial"/>
          <w:bCs/>
          <w:color w:val="000000" w:themeColor="text1"/>
          <w:lang w:val="en-ZA"/>
        </w:rPr>
        <w:t>matter, but</w:t>
      </w:r>
      <w:r w:rsidRPr="00D36C1D">
        <w:rPr>
          <w:rFonts w:ascii="Arial" w:hAnsi="Arial" w:cs="Arial"/>
          <w:bCs/>
          <w:color w:val="000000" w:themeColor="text1"/>
          <w:lang w:val="en-ZA"/>
        </w:rPr>
        <w:t xml:space="preserve"> advised the Committee to formally request that a performance audit be done. The recommendation is included in the 2018 BRRR recommendations.</w:t>
      </w:r>
    </w:p>
    <w:p w:rsidR="00F364A5" w:rsidRPr="00FB1943" w:rsidRDefault="00F364A5" w:rsidP="00F364A5">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p>
    <w:p w:rsidR="00FF4701" w:rsidRPr="00D36C1D" w:rsidRDefault="00F364A5" w:rsidP="00D36C1D">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r w:rsidRPr="00D36C1D">
        <w:rPr>
          <w:rFonts w:ascii="Arial" w:hAnsi="Arial" w:cs="Arial"/>
          <w:b/>
          <w:bCs/>
          <w:color w:val="000000" w:themeColor="text1"/>
          <w:lang w:val="en-ZA"/>
        </w:rPr>
        <w:lastRenderedPageBreak/>
        <w:t xml:space="preserve">Reports developed by the Department - </w:t>
      </w:r>
      <w:r w:rsidRPr="00D36C1D">
        <w:rPr>
          <w:rFonts w:ascii="Arial" w:hAnsi="Arial" w:cs="Arial"/>
          <w:bCs/>
          <w:color w:val="000000" w:themeColor="text1"/>
          <w:lang w:val="en-ZA"/>
        </w:rPr>
        <w:t xml:space="preserve">The Department </w:t>
      </w:r>
      <w:r w:rsidR="00FF4701" w:rsidRPr="00D36C1D">
        <w:rPr>
          <w:rFonts w:ascii="Arial" w:hAnsi="Arial" w:cs="Arial"/>
          <w:bCs/>
          <w:color w:val="000000" w:themeColor="text1"/>
          <w:lang w:val="en-ZA"/>
        </w:rPr>
        <w:t xml:space="preserve">produces a </w:t>
      </w:r>
      <w:r w:rsidRPr="00D36C1D">
        <w:rPr>
          <w:rFonts w:ascii="Arial" w:hAnsi="Arial" w:cs="Arial"/>
          <w:bCs/>
          <w:color w:val="000000" w:themeColor="text1"/>
          <w:lang w:val="en-ZA"/>
        </w:rPr>
        <w:t xml:space="preserve">number of reports </w:t>
      </w:r>
      <w:r w:rsidR="00FF4701" w:rsidRPr="00D36C1D">
        <w:rPr>
          <w:rFonts w:ascii="Arial" w:hAnsi="Arial" w:cs="Arial"/>
          <w:bCs/>
          <w:color w:val="000000" w:themeColor="text1"/>
          <w:lang w:val="en-ZA"/>
        </w:rPr>
        <w:t xml:space="preserve">on </w:t>
      </w:r>
      <w:r w:rsidR="00BB15E2" w:rsidRPr="00D36C1D">
        <w:rPr>
          <w:rFonts w:ascii="Arial" w:hAnsi="Arial" w:cs="Arial"/>
          <w:bCs/>
          <w:color w:val="000000" w:themeColor="text1"/>
          <w:lang w:val="en-ZA"/>
        </w:rPr>
        <w:t xml:space="preserve">a </w:t>
      </w:r>
      <w:r w:rsidR="00FF4701" w:rsidRPr="00D36C1D">
        <w:rPr>
          <w:rFonts w:ascii="Arial" w:hAnsi="Arial" w:cs="Arial"/>
          <w:bCs/>
          <w:color w:val="000000" w:themeColor="text1"/>
          <w:lang w:val="en-ZA"/>
        </w:rPr>
        <w:t>quarterly basis based on their Annual Performance Plan. However, these are not made available to the Committee as part of quarterly reporting. The 6</w:t>
      </w:r>
      <w:r w:rsidR="00FF4701" w:rsidRPr="00D36C1D">
        <w:rPr>
          <w:rFonts w:ascii="Arial" w:hAnsi="Arial" w:cs="Arial"/>
          <w:bCs/>
          <w:color w:val="000000" w:themeColor="text1"/>
          <w:vertAlign w:val="superscript"/>
          <w:lang w:val="en-ZA"/>
        </w:rPr>
        <w:t>th</w:t>
      </w:r>
      <w:r w:rsidR="00FF4701" w:rsidRPr="00D36C1D">
        <w:rPr>
          <w:rFonts w:ascii="Arial" w:hAnsi="Arial" w:cs="Arial"/>
          <w:bCs/>
          <w:color w:val="000000" w:themeColor="text1"/>
          <w:lang w:val="en-ZA"/>
        </w:rPr>
        <w:t xml:space="preserve"> Parliament should request these reports to be attached as annexures in all quarterly reporting hearings.</w:t>
      </w:r>
    </w:p>
    <w:p w:rsidR="00896442" w:rsidRPr="00896442" w:rsidRDefault="00896442" w:rsidP="00896442">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p>
    <w:p w:rsidR="00896442" w:rsidRPr="00D36C1D" w:rsidRDefault="00896442" w:rsidP="00D36C1D">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r w:rsidRPr="00D36C1D">
        <w:rPr>
          <w:rFonts w:ascii="Arial" w:hAnsi="Arial" w:cs="Arial"/>
          <w:b/>
          <w:bCs/>
          <w:color w:val="000000" w:themeColor="text1"/>
          <w:lang w:val="en-ZA"/>
        </w:rPr>
        <w:t>Tourism and climate change</w:t>
      </w:r>
      <w:r w:rsidRPr="00D36C1D">
        <w:rPr>
          <w:rFonts w:ascii="Arial" w:hAnsi="Arial" w:cs="Arial"/>
          <w:bCs/>
          <w:color w:val="000000" w:themeColor="text1"/>
          <w:lang w:val="en-ZA"/>
        </w:rPr>
        <w:t xml:space="preserve"> – tourism destinationas around the world depend mainly on the natural environment. Climate has an influence on </w:t>
      </w:r>
      <w:r w:rsidR="008305FD" w:rsidRPr="00D36C1D">
        <w:rPr>
          <w:rFonts w:ascii="Arial" w:hAnsi="Arial" w:cs="Arial"/>
          <w:bCs/>
          <w:color w:val="000000" w:themeColor="text1"/>
          <w:lang w:val="en-ZA"/>
        </w:rPr>
        <w:t xml:space="preserve">how </w:t>
      </w:r>
      <w:r w:rsidRPr="00D36C1D">
        <w:rPr>
          <w:rFonts w:ascii="Arial" w:hAnsi="Arial" w:cs="Arial"/>
          <w:bCs/>
          <w:color w:val="000000" w:themeColor="text1"/>
          <w:lang w:val="en-ZA"/>
        </w:rPr>
        <w:t>the destinations will maintain their environmental</w:t>
      </w:r>
      <w:r w:rsidR="008305FD" w:rsidRPr="00D36C1D">
        <w:rPr>
          <w:rFonts w:ascii="Arial" w:hAnsi="Arial" w:cs="Arial"/>
          <w:bCs/>
          <w:color w:val="000000" w:themeColor="text1"/>
          <w:lang w:val="en-ZA"/>
        </w:rPr>
        <w:t xml:space="preserve"> credibili</w:t>
      </w:r>
      <w:r w:rsidRPr="00D36C1D">
        <w:rPr>
          <w:rFonts w:ascii="Arial" w:hAnsi="Arial" w:cs="Arial"/>
          <w:bCs/>
          <w:color w:val="000000" w:themeColor="text1"/>
          <w:lang w:val="en-ZA"/>
        </w:rPr>
        <w:t xml:space="preserve">ty and sustainability in future. In addition, South Africa is a long haul destination which contributes to </w:t>
      </w:r>
      <w:r w:rsidR="00DA4AA8" w:rsidRPr="00D36C1D">
        <w:rPr>
          <w:rFonts w:ascii="Arial" w:hAnsi="Arial" w:cs="Arial"/>
          <w:bCs/>
          <w:color w:val="000000" w:themeColor="text1"/>
          <w:lang w:val="en-ZA"/>
        </w:rPr>
        <w:t>carbon</w:t>
      </w:r>
      <w:r w:rsidRPr="00D36C1D">
        <w:rPr>
          <w:rFonts w:ascii="Arial" w:hAnsi="Arial" w:cs="Arial"/>
          <w:bCs/>
          <w:color w:val="000000" w:themeColor="text1"/>
          <w:lang w:val="en-ZA"/>
        </w:rPr>
        <w:t xml:space="preserve"> emissions by inbound and outbound flights. The 6</w:t>
      </w:r>
      <w:r w:rsidRPr="00D36C1D">
        <w:rPr>
          <w:rFonts w:ascii="Arial" w:hAnsi="Arial" w:cs="Arial"/>
          <w:bCs/>
          <w:color w:val="000000" w:themeColor="text1"/>
          <w:vertAlign w:val="superscript"/>
          <w:lang w:val="en-ZA"/>
        </w:rPr>
        <w:t>th</w:t>
      </w:r>
      <w:r w:rsidR="008305FD" w:rsidRPr="00D36C1D">
        <w:rPr>
          <w:rFonts w:ascii="Arial" w:hAnsi="Arial" w:cs="Arial"/>
          <w:bCs/>
          <w:color w:val="000000" w:themeColor="text1"/>
          <w:lang w:val="en-ZA"/>
        </w:rPr>
        <w:t xml:space="preserve"> Parliament sho</w:t>
      </w:r>
      <w:r w:rsidRPr="00D36C1D">
        <w:rPr>
          <w:rFonts w:ascii="Arial" w:hAnsi="Arial" w:cs="Arial"/>
          <w:bCs/>
          <w:color w:val="000000" w:themeColor="text1"/>
          <w:lang w:val="en-ZA"/>
        </w:rPr>
        <w:t xml:space="preserve">uld </w:t>
      </w:r>
      <w:r w:rsidR="008305FD" w:rsidRPr="00D36C1D">
        <w:rPr>
          <w:rFonts w:ascii="Arial" w:hAnsi="Arial" w:cs="Arial"/>
          <w:bCs/>
          <w:color w:val="000000" w:themeColor="text1"/>
          <w:lang w:val="en-ZA"/>
        </w:rPr>
        <w:t xml:space="preserve">encourage government to develop </w:t>
      </w:r>
      <w:r w:rsidRPr="00D36C1D">
        <w:rPr>
          <w:rFonts w:ascii="Arial" w:hAnsi="Arial" w:cs="Arial"/>
          <w:bCs/>
          <w:color w:val="000000" w:themeColor="text1"/>
          <w:lang w:val="en-ZA"/>
        </w:rPr>
        <w:t>a Tourism Climate C</w:t>
      </w:r>
      <w:r w:rsidR="008305FD" w:rsidRPr="00D36C1D">
        <w:rPr>
          <w:rFonts w:ascii="Arial" w:hAnsi="Arial" w:cs="Arial"/>
          <w:bCs/>
          <w:color w:val="000000" w:themeColor="text1"/>
          <w:lang w:val="en-ZA"/>
        </w:rPr>
        <w:t>h</w:t>
      </w:r>
      <w:r w:rsidRPr="00D36C1D">
        <w:rPr>
          <w:rFonts w:ascii="Arial" w:hAnsi="Arial" w:cs="Arial"/>
          <w:bCs/>
          <w:color w:val="000000" w:themeColor="text1"/>
          <w:lang w:val="en-ZA"/>
        </w:rPr>
        <w:t>ange Strategy for South Africa to plan and deal wit</w:t>
      </w:r>
      <w:r w:rsidR="008305FD" w:rsidRPr="00D36C1D">
        <w:rPr>
          <w:rFonts w:ascii="Arial" w:hAnsi="Arial" w:cs="Arial"/>
          <w:bCs/>
          <w:color w:val="000000" w:themeColor="text1"/>
          <w:lang w:val="en-ZA"/>
        </w:rPr>
        <w:t>h the future conse</w:t>
      </w:r>
      <w:r w:rsidRPr="00D36C1D">
        <w:rPr>
          <w:rFonts w:ascii="Arial" w:hAnsi="Arial" w:cs="Arial"/>
          <w:bCs/>
          <w:color w:val="000000" w:themeColor="text1"/>
          <w:lang w:val="en-ZA"/>
        </w:rPr>
        <w:t>quences of climate change in the sector.</w:t>
      </w:r>
    </w:p>
    <w:p w:rsidR="00DA4AA8" w:rsidRPr="00DA4AA8" w:rsidRDefault="00DA4AA8" w:rsidP="00DA4AA8">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p>
    <w:p w:rsidR="00DA4AA8" w:rsidRPr="00D36C1D" w:rsidRDefault="00DA4AA8" w:rsidP="00D36C1D">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r w:rsidRPr="00D36C1D">
        <w:rPr>
          <w:rFonts w:ascii="Arial" w:hAnsi="Arial" w:cs="Arial"/>
          <w:b/>
          <w:bCs/>
          <w:color w:val="000000" w:themeColor="text1"/>
          <w:lang w:val="en-ZA"/>
        </w:rPr>
        <w:t xml:space="preserve">Annual status report </w:t>
      </w:r>
      <w:r w:rsidRPr="00D36C1D">
        <w:rPr>
          <w:rFonts w:ascii="Arial" w:hAnsi="Arial" w:cs="Arial"/>
          <w:bCs/>
          <w:color w:val="000000" w:themeColor="text1"/>
          <w:lang w:val="en-ZA"/>
        </w:rPr>
        <w:t>– the Committee was concerned about poor follow up on recommendations made to the Department and the Entity on annual basis. The 6</w:t>
      </w:r>
      <w:r w:rsidRPr="00D36C1D">
        <w:rPr>
          <w:rFonts w:ascii="Arial" w:hAnsi="Arial" w:cs="Arial"/>
          <w:bCs/>
          <w:color w:val="000000" w:themeColor="text1"/>
          <w:vertAlign w:val="superscript"/>
          <w:lang w:val="en-ZA"/>
        </w:rPr>
        <w:t>th</w:t>
      </w:r>
      <w:r w:rsidRPr="00D36C1D">
        <w:rPr>
          <w:rFonts w:ascii="Arial" w:hAnsi="Arial" w:cs="Arial"/>
          <w:bCs/>
          <w:color w:val="000000" w:themeColor="text1"/>
          <w:lang w:val="en-ZA"/>
        </w:rPr>
        <w:t xml:space="preserve"> Parliament Committee is urged to follow up on matters raised through holding an annual performance assessment session that will culminate in an Annual Status Report. This report will then be utilised to hold the Executive accountable on matters that have not been implemented.</w:t>
      </w:r>
    </w:p>
    <w:p w:rsidR="00DA4AA8" w:rsidRPr="00DA4AA8" w:rsidRDefault="00DA4AA8" w:rsidP="00DA4AA8">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p>
    <w:p w:rsidR="00DA4AA8" w:rsidRPr="00D36C1D" w:rsidRDefault="00DA4AA8" w:rsidP="00D36C1D">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r w:rsidRPr="00D36C1D">
        <w:rPr>
          <w:rFonts w:ascii="Arial" w:hAnsi="Arial" w:cs="Arial"/>
          <w:b/>
          <w:bCs/>
          <w:color w:val="000000" w:themeColor="text1"/>
          <w:lang w:val="en-ZA"/>
        </w:rPr>
        <w:t>Follow up oversight visits</w:t>
      </w:r>
      <w:r w:rsidRPr="00D36C1D">
        <w:rPr>
          <w:rFonts w:ascii="Arial" w:hAnsi="Arial" w:cs="Arial"/>
          <w:bCs/>
          <w:color w:val="000000" w:themeColor="text1"/>
          <w:lang w:val="en-ZA"/>
        </w:rPr>
        <w:t xml:space="preserve"> – the Committee undertook oversight visits to many provinces and identified several issues that needed to be addressed, especially with regard to the Working for Tourism infrastructure projects.</w:t>
      </w:r>
      <w:r w:rsidR="00952292" w:rsidRPr="00D36C1D">
        <w:rPr>
          <w:rFonts w:ascii="Arial" w:hAnsi="Arial" w:cs="Arial"/>
          <w:bCs/>
          <w:color w:val="000000" w:themeColor="text1"/>
          <w:lang w:val="en-ZA"/>
        </w:rPr>
        <w:t xml:space="preserve"> The 6</w:t>
      </w:r>
      <w:r w:rsidR="00952292" w:rsidRPr="00D36C1D">
        <w:rPr>
          <w:rFonts w:ascii="Arial" w:hAnsi="Arial" w:cs="Arial"/>
          <w:bCs/>
          <w:color w:val="000000" w:themeColor="text1"/>
          <w:vertAlign w:val="superscript"/>
          <w:lang w:val="en-ZA"/>
        </w:rPr>
        <w:t>th</w:t>
      </w:r>
      <w:r w:rsidR="00952292" w:rsidRPr="00D36C1D">
        <w:rPr>
          <w:rFonts w:ascii="Arial" w:hAnsi="Arial" w:cs="Arial"/>
          <w:bCs/>
          <w:color w:val="000000" w:themeColor="text1"/>
          <w:lang w:val="en-ZA"/>
        </w:rPr>
        <w:t xml:space="preserve"> Parliament Committee is encouraged to conduct follow up visits to provinces and projects to ascertain whether recommendations were implemented.</w:t>
      </w:r>
    </w:p>
    <w:p w:rsidR="009E7E06" w:rsidRPr="009E7E06" w:rsidRDefault="009E7E06" w:rsidP="009E7E06">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p>
    <w:p w:rsidR="00DA4AA8" w:rsidRDefault="009E7E06" w:rsidP="00F02A9E">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r w:rsidRPr="00F02A9E">
        <w:rPr>
          <w:rFonts w:ascii="Arial" w:hAnsi="Arial" w:cs="Arial"/>
          <w:b/>
          <w:bCs/>
          <w:color w:val="000000" w:themeColor="text1"/>
          <w:lang w:val="en-ZA"/>
        </w:rPr>
        <w:t>Tourism as an intersectoral industry –</w:t>
      </w:r>
      <w:r w:rsidRPr="00F02A9E">
        <w:rPr>
          <w:rFonts w:ascii="Arial" w:hAnsi="Arial" w:cs="Arial"/>
          <w:bCs/>
          <w:color w:val="000000" w:themeColor="text1"/>
          <w:lang w:val="en-ZA"/>
        </w:rPr>
        <w:t xml:space="preserve"> the 6</w:t>
      </w:r>
      <w:r w:rsidRPr="00F02A9E">
        <w:rPr>
          <w:rFonts w:ascii="Arial" w:hAnsi="Arial" w:cs="Arial"/>
          <w:bCs/>
          <w:color w:val="000000" w:themeColor="text1"/>
          <w:vertAlign w:val="superscript"/>
          <w:lang w:val="en-ZA"/>
        </w:rPr>
        <w:t>th</w:t>
      </w:r>
      <w:r w:rsidRPr="00F02A9E">
        <w:rPr>
          <w:rFonts w:ascii="Arial" w:hAnsi="Arial" w:cs="Arial"/>
          <w:bCs/>
          <w:color w:val="000000" w:themeColor="text1"/>
          <w:lang w:val="en-ZA"/>
        </w:rPr>
        <w:t xml:space="preserve"> Parliament should emphasise the nature of tourism as an intersectoral industry that requires participation of all relevant stakeholders, including the private and public sector institutions. This must be done at Cabinet level and amongst the parliamentary committees through joint oversight work.</w:t>
      </w:r>
    </w:p>
    <w:p w:rsidR="001B5718" w:rsidRPr="001B5718" w:rsidRDefault="001B5718" w:rsidP="001B5718">
      <w:pPr>
        <w:pStyle w:val="ListParagraph"/>
        <w:rPr>
          <w:rFonts w:ascii="Arial" w:hAnsi="Arial" w:cs="Arial"/>
          <w:bCs/>
          <w:color w:val="000000" w:themeColor="text1"/>
          <w:lang w:val="en-ZA"/>
        </w:rPr>
      </w:pPr>
    </w:p>
    <w:p w:rsidR="001B5718" w:rsidRPr="00F02A9E" w:rsidRDefault="001B5718" w:rsidP="00F02A9E">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r w:rsidRPr="001B5718">
        <w:rPr>
          <w:rFonts w:ascii="Arial" w:hAnsi="Arial" w:cs="Arial"/>
          <w:b/>
          <w:bCs/>
          <w:color w:val="000000" w:themeColor="text1"/>
          <w:lang w:val="en-ZA"/>
        </w:rPr>
        <w:t>Attendance of critical meetings by Ministry</w:t>
      </w:r>
      <w:r>
        <w:rPr>
          <w:rFonts w:ascii="Arial" w:hAnsi="Arial" w:cs="Arial"/>
          <w:bCs/>
          <w:color w:val="000000" w:themeColor="text1"/>
          <w:lang w:val="en-ZA"/>
        </w:rPr>
        <w:t xml:space="preserve"> – although the apologies of the Ministry are tabled to committee meetings, the new Committee should insist on the attendance on critical meetings, such as, budget vote meetings, meetings on annual reports, and quarterly reports.   </w:t>
      </w:r>
    </w:p>
    <w:p w:rsidR="00DA4AA8" w:rsidRPr="00DA4AA8" w:rsidRDefault="00DA4AA8" w:rsidP="00DA4AA8">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p>
    <w:p w:rsidR="00F364A5" w:rsidRPr="00FB1943" w:rsidRDefault="00F364A5" w:rsidP="00F364A5">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color w:val="000000" w:themeColor="text1"/>
          <w:lang w:val="en-ZA"/>
        </w:rPr>
      </w:pPr>
    </w:p>
    <w:p w:rsidR="00AC64EF" w:rsidRPr="00FB1943" w:rsidRDefault="00AC64EF" w:rsidP="00F36B79">
      <w:pPr>
        <w:pStyle w:val="ListParagraph"/>
        <w:numPr>
          <w:ilvl w:val="0"/>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ind w:left="426" w:hanging="426"/>
        <w:jc w:val="both"/>
        <w:rPr>
          <w:rFonts w:ascii="Arial" w:hAnsi="Arial" w:cs="Arial"/>
          <w:b/>
          <w:bCs/>
          <w:color w:val="000000" w:themeColor="text1"/>
          <w:lang w:val="en-ZA"/>
        </w:rPr>
      </w:pPr>
      <w:r w:rsidRPr="00FB1943">
        <w:rPr>
          <w:rFonts w:ascii="Arial" w:hAnsi="Arial" w:cs="Arial"/>
          <w:b/>
          <w:bCs/>
          <w:color w:val="000000" w:themeColor="text1"/>
          <w:lang w:val="en-ZA"/>
        </w:rPr>
        <w:t>Key challenges emerging</w:t>
      </w:r>
    </w:p>
    <w:p w:rsidR="00AC64EF" w:rsidRPr="00FB1943" w:rsidRDefault="00AC64EF" w:rsidP="00E35C9B">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color w:val="000000" w:themeColor="text1"/>
          <w:lang w:val="en-ZA"/>
        </w:rPr>
      </w:pPr>
    </w:p>
    <w:p w:rsidR="003E67A9" w:rsidRPr="00E93CEA" w:rsidRDefault="00E35C9B" w:rsidP="00E93CEA">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r w:rsidRPr="00E93CEA">
        <w:rPr>
          <w:rFonts w:ascii="Arial" w:hAnsi="Arial" w:cs="Arial"/>
          <w:b/>
          <w:bCs/>
          <w:color w:val="000000" w:themeColor="text1"/>
          <w:lang w:val="en-ZA"/>
        </w:rPr>
        <w:lastRenderedPageBreak/>
        <w:t>Legislative and p</w:t>
      </w:r>
      <w:r w:rsidR="003E67A9" w:rsidRPr="00E93CEA">
        <w:rPr>
          <w:rFonts w:ascii="Arial" w:hAnsi="Arial" w:cs="Arial"/>
          <w:b/>
          <w:bCs/>
          <w:color w:val="000000" w:themeColor="text1"/>
          <w:lang w:val="en-ZA"/>
        </w:rPr>
        <w:t>olicy environment</w:t>
      </w:r>
      <w:r w:rsidR="003E67A9" w:rsidRPr="00E93CEA">
        <w:rPr>
          <w:rFonts w:ascii="Arial" w:hAnsi="Arial" w:cs="Arial"/>
          <w:bCs/>
          <w:color w:val="000000" w:themeColor="text1"/>
          <w:lang w:val="en-ZA"/>
        </w:rPr>
        <w:t xml:space="preserve"> – there have been many changes in </w:t>
      </w:r>
      <w:r w:rsidR="00C666D1" w:rsidRPr="00E93CEA">
        <w:rPr>
          <w:rFonts w:ascii="Arial" w:hAnsi="Arial" w:cs="Arial"/>
          <w:bCs/>
          <w:color w:val="000000" w:themeColor="text1"/>
          <w:lang w:val="en-ZA"/>
        </w:rPr>
        <w:t xml:space="preserve">the </w:t>
      </w:r>
      <w:r w:rsidR="003E67A9" w:rsidRPr="00E93CEA">
        <w:rPr>
          <w:rFonts w:ascii="Arial" w:hAnsi="Arial" w:cs="Arial"/>
          <w:bCs/>
          <w:color w:val="000000" w:themeColor="text1"/>
          <w:lang w:val="en-ZA"/>
        </w:rPr>
        <w:t xml:space="preserve">technological and international trends </w:t>
      </w:r>
      <w:r w:rsidRPr="00E93CEA">
        <w:rPr>
          <w:rFonts w:ascii="Arial" w:hAnsi="Arial" w:cs="Arial"/>
          <w:bCs/>
          <w:color w:val="000000" w:themeColor="text1"/>
          <w:lang w:val="en-ZA"/>
        </w:rPr>
        <w:t>in</w:t>
      </w:r>
      <w:r w:rsidR="003E67A9" w:rsidRPr="00E93CEA">
        <w:rPr>
          <w:rFonts w:ascii="Arial" w:hAnsi="Arial" w:cs="Arial"/>
          <w:bCs/>
          <w:color w:val="000000" w:themeColor="text1"/>
          <w:lang w:val="en-ZA"/>
        </w:rPr>
        <w:t xml:space="preserve"> tourism. The country is lagging behind and has not kept abreast of the trends. </w:t>
      </w:r>
      <w:r w:rsidR="00C666D1" w:rsidRPr="00E93CEA">
        <w:rPr>
          <w:rFonts w:ascii="Arial" w:hAnsi="Arial" w:cs="Arial"/>
          <w:bCs/>
          <w:color w:val="000000" w:themeColor="text1"/>
          <w:lang w:val="en-ZA"/>
        </w:rPr>
        <w:t>The proposed Tourism Amendment Bill is meant to address some of these challenges.</w:t>
      </w:r>
    </w:p>
    <w:p w:rsidR="00E35C9B" w:rsidRPr="00FB1943" w:rsidRDefault="00E35C9B" w:rsidP="00E35C9B">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p>
    <w:p w:rsidR="00813FC6" w:rsidRPr="00E93CEA" w:rsidRDefault="008B7BE7" w:rsidP="00E93CEA">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r w:rsidRPr="00E93CEA">
        <w:rPr>
          <w:rFonts w:ascii="Arial" w:hAnsi="Arial" w:cs="Arial"/>
          <w:b/>
          <w:bCs/>
          <w:color w:val="000000" w:themeColor="text1"/>
          <w:lang w:val="en-ZA"/>
        </w:rPr>
        <w:t>Regression in the Auditor-G</w:t>
      </w:r>
      <w:r w:rsidR="00813FC6" w:rsidRPr="00E93CEA">
        <w:rPr>
          <w:rFonts w:ascii="Arial" w:hAnsi="Arial" w:cs="Arial"/>
          <w:b/>
          <w:bCs/>
          <w:color w:val="000000" w:themeColor="text1"/>
          <w:lang w:val="en-ZA"/>
        </w:rPr>
        <w:t>eneral</w:t>
      </w:r>
      <w:r w:rsidRPr="00E93CEA">
        <w:rPr>
          <w:rFonts w:ascii="Arial" w:hAnsi="Arial" w:cs="Arial"/>
          <w:b/>
          <w:bCs/>
          <w:color w:val="000000" w:themeColor="text1"/>
          <w:lang w:val="en-ZA"/>
        </w:rPr>
        <w:t>’s</w:t>
      </w:r>
      <w:r w:rsidR="00813FC6" w:rsidRPr="00E93CEA">
        <w:rPr>
          <w:rFonts w:ascii="Arial" w:hAnsi="Arial" w:cs="Arial"/>
          <w:b/>
          <w:bCs/>
          <w:color w:val="000000" w:themeColor="text1"/>
          <w:lang w:val="en-ZA"/>
        </w:rPr>
        <w:t xml:space="preserve"> findings</w:t>
      </w:r>
      <w:r w:rsidR="00C97946" w:rsidRPr="00E93CEA">
        <w:rPr>
          <w:rFonts w:ascii="Arial" w:hAnsi="Arial" w:cs="Arial"/>
          <w:b/>
          <w:bCs/>
          <w:color w:val="000000" w:themeColor="text1"/>
          <w:lang w:val="en-ZA"/>
        </w:rPr>
        <w:t xml:space="preserve"> </w:t>
      </w:r>
      <w:r w:rsidR="004250B9" w:rsidRPr="00E93CEA">
        <w:rPr>
          <w:rFonts w:ascii="Arial" w:hAnsi="Arial" w:cs="Arial"/>
          <w:b/>
          <w:bCs/>
          <w:color w:val="000000" w:themeColor="text1"/>
          <w:lang w:val="en-ZA"/>
        </w:rPr>
        <w:t>–</w:t>
      </w:r>
      <w:r w:rsidR="00C97946" w:rsidRPr="00E93CEA">
        <w:rPr>
          <w:rFonts w:ascii="Arial" w:hAnsi="Arial" w:cs="Arial"/>
          <w:b/>
          <w:bCs/>
          <w:color w:val="000000" w:themeColor="text1"/>
          <w:lang w:val="en-ZA"/>
        </w:rPr>
        <w:t xml:space="preserve"> </w:t>
      </w:r>
      <w:r w:rsidR="004250B9" w:rsidRPr="00E93CEA">
        <w:rPr>
          <w:rFonts w:ascii="Arial" w:hAnsi="Arial" w:cs="Arial"/>
          <w:bCs/>
          <w:color w:val="000000" w:themeColor="text1"/>
          <w:lang w:val="en-ZA"/>
        </w:rPr>
        <w:t>throughout the tenure of the 5</w:t>
      </w:r>
      <w:r w:rsidR="004250B9" w:rsidRPr="00E93CEA">
        <w:rPr>
          <w:rFonts w:ascii="Arial" w:hAnsi="Arial" w:cs="Arial"/>
          <w:bCs/>
          <w:color w:val="000000" w:themeColor="text1"/>
          <w:vertAlign w:val="superscript"/>
          <w:lang w:val="en-ZA"/>
        </w:rPr>
        <w:t>th</w:t>
      </w:r>
      <w:r w:rsidR="004250B9" w:rsidRPr="00E93CEA">
        <w:rPr>
          <w:rFonts w:ascii="Arial" w:hAnsi="Arial" w:cs="Arial"/>
          <w:bCs/>
          <w:color w:val="000000" w:themeColor="text1"/>
          <w:lang w:val="en-ZA"/>
        </w:rPr>
        <w:t xml:space="preserve"> Parliament, the tourism portfolio performed </w:t>
      </w:r>
      <w:r w:rsidR="006A2F67" w:rsidRPr="00E93CEA">
        <w:rPr>
          <w:rFonts w:ascii="Arial" w:hAnsi="Arial" w:cs="Arial"/>
          <w:bCs/>
          <w:color w:val="000000" w:themeColor="text1"/>
          <w:lang w:val="en-ZA"/>
        </w:rPr>
        <w:t>well</w:t>
      </w:r>
      <w:r w:rsidR="00C666D1" w:rsidRPr="00E93CEA">
        <w:rPr>
          <w:rFonts w:ascii="Arial" w:hAnsi="Arial" w:cs="Arial"/>
          <w:bCs/>
          <w:color w:val="000000" w:themeColor="text1"/>
          <w:lang w:val="en-ZA"/>
        </w:rPr>
        <w:t xml:space="preserve"> with both the National D</w:t>
      </w:r>
      <w:r w:rsidR="004250B9" w:rsidRPr="00E93CEA">
        <w:rPr>
          <w:rFonts w:ascii="Arial" w:hAnsi="Arial" w:cs="Arial"/>
          <w:bCs/>
          <w:color w:val="000000" w:themeColor="text1"/>
          <w:lang w:val="en-ZA"/>
        </w:rPr>
        <w:t xml:space="preserve">epartment of Tourism and </w:t>
      </w:r>
      <w:r w:rsidRPr="00E93CEA">
        <w:rPr>
          <w:rFonts w:ascii="Arial" w:hAnsi="Arial" w:cs="Arial"/>
          <w:bCs/>
          <w:color w:val="000000" w:themeColor="text1"/>
          <w:lang w:val="en-ZA"/>
        </w:rPr>
        <w:t>SA Tourism receiving unqualified audits and clean audits. However, in the last auditing period of 2017/18</w:t>
      </w:r>
      <w:r w:rsidR="00C666D1" w:rsidRPr="00E93CEA">
        <w:rPr>
          <w:rFonts w:ascii="Arial" w:hAnsi="Arial" w:cs="Arial"/>
          <w:bCs/>
          <w:color w:val="000000" w:themeColor="text1"/>
          <w:lang w:val="en-ZA"/>
        </w:rPr>
        <w:t>,</w:t>
      </w:r>
      <w:r w:rsidRPr="00E93CEA">
        <w:rPr>
          <w:rFonts w:ascii="Arial" w:hAnsi="Arial" w:cs="Arial"/>
          <w:bCs/>
          <w:color w:val="000000" w:themeColor="text1"/>
          <w:lang w:val="en-ZA"/>
        </w:rPr>
        <w:t xml:space="preserve"> the portfolio regressed </w:t>
      </w:r>
      <w:r w:rsidR="008305FD" w:rsidRPr="00E93CEA">
        <w:rPr>
          <w:rFonts w:ascii="Arial" w:hAnsi="Arial" w:cs="Arial"/>
          <w:bCs/>
          <w:color w:val="000000" w:themeColor="text1"/>
          <w:lang w:val="en-ZA"/>
        </w:rPr>
        <w:t>with both organisations receiving</w:t>
      </w:r>
      <w:r w:rsidRPr="00E93CEA">
        <w:rPr>
          <w:rFonts w:ascii="Arial" w:hAnsi="Arial" w:cs="Arial"/>
          <w:bCs/>
          <w:color w:val="000000" w:themeColor="text1"/>
          <w:lang w:val="en-ZA"/>
        </w:rPr>
        <w:t xml:space="preserve"> unqualified audit opinions with findings. The performance of both </w:t>
      </w:r>
      <w:r w:rsidR="006A2F67" w:rsidRPr="00E93CEA">
        <w:rPr>
          <w:rFonts w:ascii="Arial" w:hAnsi="Arial" w:cs="Arial"/>
          <w:bCs/>
          <w:color w:val="000000" w:themeColor="text1"/>
          <w:lang w:val="en-ZA"/>
        </w:rPr>
        <w:t>organisations</w:t>
      </w:r>
      <w:r w:rsidRPr="00E93CEA">
        <w:rPr>
          <w:rFonts w:ascii="Arial" w:hAnsi="Arial" w:cs="Arial"/>
          <w:bCs/>
          <w:color w:val="000000" w:themeColor="text1"/>
          <w:lang w:val="en-ZA"/>
        </w:rPr>
        <w:t xml:space="preserve"> should be closely monitored to ensure they return to clean audit findings.</w:t>
      </w:r>
    </w:p>
    <w:p w:rsidR="002732C1" w:rsidRPr="00FB1943" w:rsidRDefault="002732C1" w:rsidP="002732C1">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p>
    <w:p w:rsidR="002732C1" w:rsidRPr="00E93CEA" w:rsidRDefault="002732C1" w:rsidP="00E93CEA">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r w:rsidRPr="00E93CEA">
        <w:rPr>
          <w:rFonts w:ascii="Arial" w:hAnsi="Arial" w:cs="Arial"/>
          <w:b/>
          <w:bCs/>
          <w:color w:val="000000" w:themeColor="text1"/>
          <w:lang w:val="en-ZA"/>
        </w:rPr>
        <w:t>De</w:t>
      </w:r>
      <w:r w:rsidR="00154F11" w:rsidRPr="00E93CEA">
        <w:rPr>
          <w:rFonts w:ascii="Arial" w:hAnsi="Arial" w:cs="Arial"/>
          <w:b/>
          <w:bCs/>
          <w:color w:val="000000" w:themeColor="text1"/>
          <w:lang w:val="en-ZA"/>
        </w:rPr>
        <w:t xml:space="preserve">cline in international arrivals and domestic trips – </w:t>
      </w:r>
      <w:r w:rsidR="00154F11" w:rsidRPr="00E93CEA">
        <w:rPr>
          <w:rFonts w:ascii="Arial" w:hAnsi="Arial" w:cs="Arial"/>
          <w:bCs/>
          <w:color w:val="000000" w:themeColor="text1"/>
          <w:lang w:val="en-ZA"/>
        </w:rPr>
        <w:t xml:space="preserve">there has been a decline in the international arrivals and the country is growing below the international and continental rates. There is also a decline in the domestic trips. This is happening despite the 5-in-5 strategy that is meant to bring additional 5 million visitors comprising 4 million international arrivals </w:t>
      </w:r>
      <w:r w:rsidR="008305FD" w:rsidRPr="00E93CEA">
        <w:rPr>
          <w:rFonts w:ascii="Arial" w:hAnsi="Arial" w:cs="Arial"/>
          <w:bCs/>
          <w:color w:val="000000" w:themeColor="text1"/>
          <w:lang w:val="en-ZA"/>
        </w:rPr>
        <w:t xml:space="preserve">and </w:t>
      </w:r>
      <w:r w:rsidR="00154F11" w:rsidRPr="00E93CEA">
        <w:rPr>
          <w:rFonts w:ascii="Arial" w:hAnsi="Arial" w:cs="Arial"/>
          <w:bCs/>
          <w:color w:val="000000" w:themeColor="text1"/>
          <w:lang w:val="en-ZA"/>
        </w:rPr>
        <w:t xml:space="preserve">1 million domestic trips. The decline has negative consequences of slow tourism </w:t>
      </w:r>
      <w:r w:rsidR="00BB15E2" w:rsidRPr="00E93CEA">
        <w:rPr>
          <w:rFonts w:ascii="Arial" w:hAnsi="Arial" w:cs="Arial"/>
          <w:bCs/>
          <w:color w:val="000000" w:themeColor="text1"/>
          <w:lang w:val="en-ZA"/>
        </w:rPr>
        <w:t>growth, which</w:t>
      </w:r>
      <w:r w:rsidR="00154F11" w:rsidRPr="00E93CEA">
        <w:rPr>
          <w:rFonts w:ascii="Arial" w:hAnsi="Arial" w:cs="Arial"/>
          <w:bCs/>
          <w:color w:val="000000" w:themeColor="text1"/>
          <w:lang w:val="en-ZA"/>
        </w:rPr>
        <w:t xml:space="preserve"> also reduces the contribution of the sector to the Gross Domestic Product, and thus </w:t>
      </w:r>
      <w:r w:rsidR="00BB15E2" w:rsidRPr="00E93CEA">
        <w:rPr>
          <w:rFonts w:ascii="Arial" w:hAnsi="Arial" w:cs="Arial"/>
          <w:bCs/>
          <w:color w:val="000000" w:themeColor="text1"/>
          <w:lang w:val="en-ZA"/>
        </w:rPr>
        <w:t>the low employment rate</w:t>
      </w:r>
      <w:r w:rsidR="00154F11" w:rsidRPr="00E93CEA">
        <w:rPr>
          <w:rFonts w:ascii="Arial" w:hAnsi="Arial" w:cs="Arial"/>
          <w:bCs/>
          <w:color w:val="000000" w:themeColor="text1"/>
          <w:lang w:val="en-ZA"/>
        </w:rPr>
        <w:t>.</w:t>
      </w:r>
    </w:p>
    <w:p w:rsidR="002732C1" w:rsidRPr="00FB1943" w:rsidRDefault="002732C1" w:rsidP="002732C1">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p>
    <w:p w:rsidR="008B7BE7" w:rsidRPr="00E93CEA" w:rsidRDefault="002732C1" w:rsidP="00E93CEA">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r w:rsidRPr="00E93CEA">
        <w:rPr>
          <w:rFonts w:ascii="Arial" w:hAnsi="Arial" w:cs="Arial"/>
          <w:b/>
          <w:bCs/>
          <w:color w:val="000000" w:themeColor="text1"/>
          <w:lang w:val="en-ZA"/>
        </w:rPr>
        <w:t xml:space="preserve">Delays in the implementation of projects – </w:t>
      </w:r>
      <w:r w:rsidRPr="00E93CEA">
        <w:rPr>
          <w:rFonts w:ascii="Arial" w:hAnsi="Arial" w:cs="Arial"/>
          <w:bCs/>
          <w:color w:val="000000" w:themeColor="text1"/>
          <w:lang w:val="en-ZA"/>
        </w:rPr>
        <w:t xml:space="preserve">delays in the implementation of projects contained </w:t>
      </w:r>
      <w:r w:rsidR="00BB15E2" w:rsidRPr="00E93CEA">
        <w:rPr>
          <w:rFonts w:ascii="Arial" w:hAnsi="Arial" w:cs="Arial"/>
          <w:bCs/>
          <w:color w:val="000000" w:themeColor="text1"/>
          <w:lang w:val="en-ZA"/>
        </w:rPr>
        <w:t xml:space="preserve">in </w:t>
      </w:r>
      <w:r w:rsidRPr="00E93CEA">
        <w:rPr>
          <w:rFonts w:ascii="Arial" w:hAnsi="Arial" w:cs="Arial"/>
          <w:bCs/>
          <w:color w:val="000000" w:themeColor="text1"/>
          <w:lang w:val="en-ZA"/>
        </w:rPr>
        <w:t>the Annual</w:t>
      </w:r>
      <w:r w:rsidR="00BB15E2" w:rsidRPr="00E93CEA">
        <w:rPr>
          <w:rFonts w:ascii="Arial" w:hAnsi="Arial" w:cs="Arial"/>
          <w:bCs/>
          <w:color w:val="000000" w:themeColor="text1"/>
          <w:lang w:val="en-ZA"/>
        </w:rPr>
        <w:t xml:space="preserve"> Performance Plans have</w:t>
      </w:r>
      <w:r w:rsidRPr="00E93CEA">
        <w:rPr>
          <w:rFonts w:ascii="Arial" w:hAnsi="Arial" w:cs="Arial"/>
          <w:bCs/>
          <w:color w:val="000000" w:themeColor="text1"/>
          <w:lang w:val="en-ZA"/>
        </w:rPr>
        <w:t xml:space="preserve"> been observed as a worrying trend in the Department. The departmental quarterly performance is always marred by the delays due to </w:t>
      </w:r>
      <w:r w:rsidR="006A2F67" w:rsidRPr="00E93CEA">
        <w:rPr>
          <w:rFonts w:ascii="Arial" w:hAnsi="Arial" w:cs="Arial"/>
          <w:bCs/>
          <w:color w:val="000000" w:themeColor="text1"/>
          <w:lang w:val="en-ZA"/>
        </w:rPr>
        <w:t>several</w:t>
      </w:r>
      <w:r w:rsidRPr="00E93CEA">
        <w:rPr>
          <w:rFonts w:ascii="Arial" w:hAnsi="Arial" w:cs="Arial"/>
          <w:bCs/>
          <w:color w:val="000000" w:themeColor="text1"/>
          <w:lang w:val="en-ZA"/>
        </w:rPr>
        <w:t xml:space="preserve"> reasons, including poor forward planning, inclusion of projects without finalising the agreements with third parties, etc.</w:t>
      </w:r>
    </w:p>
    <w:p w:rsidR="00FE7D1F" w:rsidRPr="00FB1943" w:rsidRDefault="00FE7D1F" w:rsidP="00FE7D1F">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p>
    <w:p w:rsidR="00FE7D1F" w:rsidRPr="00E93CEA" w:rsidRDefault="00FE7D1F" w:rsidP="00E93CEA">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r w:rsidRPr="00E93CEA">
        <w:rPr>
          <w:rFonts w:ascii="Arial" w:hAnsi="Arial" w:cs="Arial"/>
          <w:b/>
          <w:bCs/>
          <w:color w:val="000000" w:themeColor="text1"/>
          <w:lang w:val="en-ZA"/>
        </w:rPr>
        <w:t>Joint Marketing Agreements</w:t>
      </w:r>
      <w:r w:rsidRPr="00E93CEA">
        <w:rPr>
          <w:rFonts w:ascii="Arial" w:hAnsi="Arial" w:cs="Arial"/>
          <w:bCs/>
          <w:color w:val="000000" w:themeColor="text1"/>
          <w:lang w:val="en-ZA"/>
        </w:rPr>
        <w:t xml:space="preserve"> – the Auditor-General has raised concerns about how SA Tourism identifies and concludes Joint Marketing Agreements (JMAs) with third parties</w:t>
      </w:r>
      <w:r w:rsidR="008305FD" w:rsidRPr="00E93CEA">
        <w:rPr>
          <w:rFonts w:ascii="Arial" w:hAnsi="Arial" w:cs="Arial"/>
          <w:bCs/>
          <w:color w:val="000000" w:themeColor="text1"/>
          <w:lang w:val="en-ZA"/>
        </w:rPr>
        <w:t>, and monitor implementation thereof</w:t>
      </w:r>
      <w:r w:rsidRPr="00E93CEA">
        <w:rPr>
          <w:rFonts w:ascii="Arial" w:hAnsi="Arial" w:cs="Arial"/>
          <w:bCs/>
          <w:color w:val="000000" w:themeColor="text1"/>
          <w:lang w:val="en-ZA"/>
        </w:rPr>
        <w:t>. The Committee has raised the same matter with the Entity. Currently, S</w:t>
      </w:r>
      <w:r w:rsidR="00BB15E2" w:rsidRPr="00E93CEA">
        <w:rPr>
          <w:rFonts w:ascii="Arial" w:hAnsi="Arial" w:cs="Arial"/>
          <w:bCs/>
          <w:color w:val="000000" w:themeColor="text1"/>
          <w:lang w:val="en-ZA"/>
        </w:rPr>
        <w:t>A Tourism has put a moratorium o</w:t>
      </w:r>
      <w:r w:rsidRPr="00E93CEA">
        <w:rPr>
          <w:rFonts w:ascii="Arial" w:hAnsi="Arial" w:cs="Arial"/>
          <w:bCs/>
          <w:color w:val="000000" w:themeColor="text1"/>
          <w:lang w:val="en-ZA"/>
        </w:rPr>
        <w:t>n signing new JMAs and this matter should be closely monitored by the 6</w:t>
      </w:r>
      <w:r w:rsidRPr="00E93CEA">
        <w:rPr>
          <w:rFonts w:ascii="Arial" w:hAnsi="Arial" w:cs="Arial"/>
          <w:bCs/>
          <w:color w:val="000000" w:themeColor="text1"/>
          <w:vertAlign w:val="superscript"/>
          <w:lang w:val="en-ZA"/>
        </w:rPr>
        <w:t>th</w:t>
      </w:r>
      <w:r w:rsidR="00A4448E" w:rsidRPr="00E93CEA">
        <w:rPr>
          <w:rFonts w:ascii="Arial" w:hAnsi="Arial" w:cs="Arial"/>
          <w:bCs/>
          <w:color w:val="000000" w:themeColor="text1"/>
          <w:lang w:val="en-ZA"/>
        </w:rPr>
        <w:t xml:space="preserve"> P</w:t>
      </w:r>
      <w:r w:rsidRPr="00E93CEA">
        <w:rPr>
          <w:rFonts w:ascii="Arial" w:hAnsi="Arial" w:cs="Arial"/>
          <w:bCs/>
          <w:color w:val="000000" w:themeColor="text1"/>
          <w:lang w:val="en-ZA"/>
        </w:rPr>
        <w:t>arliament.</w:t>
      </w:r>
    </w:p>
    <w:p w:rsidR="00FE7D1F" w:rsidRPr="00FB1943" w:rsidRDefault="00FE7D1F" w:rsidP="00FE7D1F">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p>
    <w:p w:rsidR="00FE7D1F" w:rsidRPr="00E93CEA" w:rsidRDefault="00FE7D1F" w:rsidP="00E93CEA">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r w:rsidRPr="00E93CEA">
        <w:rPr>
          <w:rFonts w:ascii="Arial" w:hAnsi="Arial" w:cs="Arial"/>
          <w:b/>
          <w:bCs/>
          <w:color w:val="000000" w:themeColor="text1"/>
          <w:lang w:val="en-ZA"/>
        </w:rPr>
        <w:t>Domestic marketing campaigns</w:t>
      </w:r>
      <w:r w:rsidRPr="00E93CEA">
        <w:rPr>
          <w:rFonts w:ascii="Arial" w:hAnsi="Arial" w:cs="Arial"/>
          <w:bCs/>
          <w:color w:val="000000" w:themeColor="text1"/>
          <w:lang w:val="en-ZA"/>
        </w:rPr>
        <w:t xml:space="preserve"> – SA Tourism is commissioning a number of Shot’ Left domestic marketing </w:t>
      </w:r>
      <w:r w:rsidR="00F364A5" w:rsidRPr="00E93CEA">
        <w:rPr>
          <w:rFonts w:ascii="Arial" w:hAnsi="Arial" w:cs="Arial"/>
          <w:bCs/>
          <w:color w:val="000000" w:themeColor="text1"/>
          <w:lang w:val="en-ZA"/>
        </w:rPr>
        <w:t>campaigns</w:t>
      </w:r>
      <w:r w:rsidRPr="00E93CEA">
        <w:rPr>
          <w:rFonts w:ascii="Arial" w:hAnsi="Arial" w:cs="Arial"/>
          <w:bCs/>
          <w:color w:val="000000" w:themeColor="text1"/>
          <w:lang w:val="en-ZA"/>
        </w:rPr>
        <w:t xml:space="preserve">, particularly </w:t>
      </w:r>
      <w:r w:rsidR="00F364A5" w:rsidRPr="00E93CEA">
        <w:rPr>
          <w:rFonts w:ascii="Arial" w:hAnsi="Arial" w:cs="Arial"/>
          <w:bCs/>
          <w:color w:val="000000" w:themeColor="text1"/>
          <w:lang w:val="en-ZA"/>
        </w:rPr>
        <w:t>using the television media. The worrying trend is that these campaigns do not direct potential domestic tourists to specific destinations and attractions to facilitate bookings. The domestic marketing campaigns should be improved.</w:t>
      </w:r>
    </w:p>
    <w:p w:rsidR="002732C1" w:rsidRPr="00FB1943" w:rsidRDefault="002732C1" w:rsidP="00BB15E2">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p>
    <w:p w:rsidR="00C666D1" w:rsidRPr="00E93CEA" w:rsidRDefault="00C97946" w:rsidP="00E93CEA">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color w:val="000000" w:themeColor="text1"/>
          <w:lang w:val="en-ZA"/>
        </w:rPr>
      </w:pPr>
      <w:r w:rsidRPr="00E93CEA">
        <w:rPr>
          <w:rFonts w:ascii="Arial" w:hAnsi="Arial" w:cs="Arial"/>
          <w:b/>
          <w:bCs/>
          <w:color w:val="000000" w:themeColor="text1"/>
          <w:lang w:val="en-ZA"/>
        </w:rPr>
        <w:t xml:space="preserve">Senior staff resignations at SA Tourism – </w:t>
      </w:r>
      <w:r w:rsidR="00641395" w:rsidRPr="00E93CEA">
        <w:rPr>
          <w:rFonts w:ascii="Arial" w:hAnsi="Arial" w:cs="Arial"/>
          <w:bCs/>
          <w:color w:val="000000" w:themeColor="text1"/>
          <w:lang w:val="en-ZA"/>
        </w:rPr>
        <w:t>SA Tourism experienced resignations of two Chief Marketing Officers during the tenure of the 5</w:t>
      </w:r>
      <w:r w:rsidR="00641395" w:rsidRPr="00E93CEA">
        <w:rPr>
          <w:rFonts w:ascii="Arial" w:hAnsi="Arial" w:cs="Arial"/>
          <w:bCs/>
          <w:color w:val="000000" w:themeColor="text1"/>
          <w:vertAlign w:val="superscript"/>
          <w:lang w:val="en-ZA"/>
        </w:rPr>
        <w:t>th</w:t>
      </w:r>
      <w:r w:rsidR="00641395" w:rsidRPr="00E93CEA">
        <w:rPr>
          <w:rFonts w:ascii="Arial" w:hAnsi="Arial" w:cs="Arial"/>
          <w:bCs/>
          <w:color w:val="000000" w:themeColor="text1"/>
          <w:lang w:val="en-ZA"/>
        </w:rPr>
        <w:t xml:space="preserve"> Parliament. This is the critical post within the Entity which drives the core mandate of the organisation. The </w:t>
      </w:r>
      <w:r w:rsidR="00641395" w:rsidRPr="00E93CEA">
        <w:rPr>
          <w:rFonts w:ascii="Arial" w:hAnsi="Arial" w:cs="Arial"/>
          <w:bCs/>
          <w:color w:val="000000" w:themeColor="text1"/>
          <w:lang w:val="en-ZA"/>
        </w:rPr>
        <w:lastRenderedPageBreak/>
        <w:t xml:space="preserve">matter was raised with the SA Tourism Board and an undertaking was made to </w:t>
      </w:r>
      <w:r w:rsidR="006A2F67" w:rsidRPr="00E93CEA">
        <w:rPr>
          <w:rFonts w:ascii="Arial" w:hAnsi="Arial" w:cs="Arial"/>
          <w:bCs/>
          <w:color w:val="000000" w:themeColor="text1"/>
          <w:lang w:val="en-ZA"/>
        </w:rPr>
        <w:t>investigate</w:t>
      </w:r>
      <w:r w:rsidR="00641395" w:rsidRPr="00E93CEA">
        <w:rPr>
          <w:rFonts w:ascii="Arial" w:hAnsi="Arial" w:cs="Arial"/>
          <w:bCs/>
          <w:color w:val="000000" w:themeColor="text1"/>
          <w:lang w:val="en-ZA"/>
        </w:rPr>
        <w:t xml:space="preserve"> the pertinent issues</w:t>
      </w:r>
      <w:r w:rsidR="00C666D1" w:rsidRPr="00E93CEA">
        <w:rPr>
          <w:rFonts w:ascii="Arial" w:hAnsi="Arial" w:cs="Arial"/>
          <w:bCs/>
          <w:color w:val="000000" w:themeColor="text1"/>
          <w:lang w:val="en-ZA"/>
        </w:rPr>
        <w:t xml:space="preserve"> and causal factors</w:t>
      </w:r>
      <w:r w:rsidR="00641395" w:rsidRPr="00E93CEA">
        <w:rPr>
          <w:rFonts w:ascii="Arial" w:hAnsi="Arial" w:cs="Arial"/>
          <w:b/>
          <w:bCs/>
          <w:color w:val="000000" w:themeColor="text1"/>
          <w:lang w:val="en-ZA"/>
        </w:rPr>
        <w:t>.</w:t>
      </w:r>
    </w:p>
    <w:p w:rsidR="00C97946" w:rsidRPr="00FB1943" w:rsidRDefault="00641395" w:rsidP="00C666D1">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color w:val="000000" w:themeColor="text1"/>
          <w:lang w:val="en-ZA"/>
        </w:rPr>
      </w:pPr>
      <w:r w:rsidRPr="00FB1943">
        <w:rPr>
          <w:rFonts w:ascii="Arial" w:hAnsi="Arial" w:cs="Arial"/>
          <w:b/>
          <w:bCs/>
          <w:color w:val="000000" w:themeColor="text1"/>
          <w:lang w:val="en-ZA"/>
        </w:rPr>
        <w:t xml:space="preserve"> </w:t>
      </w:r>
    </w:p>
    <w:p w:rsidR="00641395" w:rsidRPr="00E93CEA" w:rsidRDefault="00641395" w:rsidP="00E93CEA">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color w:val="000000" w:themeColor="text1"/>
          <w:lang w:val="en-ZA"/>
        </w:rPr>
      </w:pPr>
      <w:r w:rsidRPr="00E93CEA">
        <w:rPr>
          <w:rFonts w:ascii="Arial" w:hAnsi="Arial" w:cs="Arial"/>
          <w:b/>
          <w:bCs/>
          <w:color w:val="000000" w:themeColor="text1"/>
          <w:lang w:val="en-ZA"/>
        </w:rPr>
        <w:t>Negative perceptions about the country -</w:t>
      </w:r>
      <w:r w:rsidRPr="00E93CEA">
        <w:rPr>
          <w:rFonts w:ascii="Arial" w:hAnsi="Arial" w:cs="Arial"/>
          <w:bCs/>
          <w:color w:val="000000" w:themeColor="text1"/>
          <w:lang w:val="en-ZA"/>
        </w:rPr>
        <w:t xml:space="preserve"> </w:t>
      </w:r>
      <w:r w:rsidR="00C43990" w:rsidRPr="00E93CEA">
        <w:rPr>
          <w:rFonts w:ascii="Arial" w:hAnsi="Arial" w:cs="Arial"/>
          <w:bCs/>
          <w:color w:val="000000" w:themeColor="text1"/>
          <w:lang w:val="en-ZA"/>
        </w:rPr>
        <w:t>a</w:t>
      </w:r>
      <w:r w:rsidRPr="00E93CEA">
        <w:rPr>
          <w:rFonts w:ascii="Arial" w:hAnsi="Arial" w:cs="Arial"/>
          <w:color w:val="000000" w:themeColor="text1"/>
          <w:lang w:val="en-ZA"/>
        </w:rPr>
        <w:t>larm has been raised in markets such as Europe and Asia over the safety and security of international visitors. Furthermore, some governments have issued travel advisories for South Africa, warning travellers to exercise caution due to what they described as high levels of crime. In response, safety monitors are being rolled out in certain high-traffic tourist zones in South Africa, such as walking and hiking trails and inner-city precincts.</w:t>
      </w:r>
      <w:r w:rsidR="00556006" w:rsidRPr="00E93CEA">
        <w:rPr>
          <w:rFonts w:ascii="Arial" w:hAnsi="Arial" w:cs="Arial"/>
          <w:color w:val="000000" w:themeColor="text1"/>
          <w:lang w:val="en-ZA"/>
        </w:rPr>
        <w:t xml:space="preserve"> More PR work should be done to mitigate </w:t>
      </w:r>
      <w:r w:rsidR="001077E1" w:rsidRPr="00E93CEA">
        <w:rPr>
          <w:rFonts w:ascii="Arial" w:hAnsi="Arial" w:cs="Arial"/>
          <w:color w:val="000000" w:themeColor="text1"/>
          <w:lang w:val="en-ZA"/>
        </w:rPr>
        <w:t>impacts of incidents against tourists and negative reporting thereof.</w:t>
      </w:r>
    </w:p>
    <w:p w:rsidR="003E67A9" w:rsidRPr="00FB1943" w:rsidRDefault="003E67A9" w:rsidP="00E35C9B">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color w:val="000000" w:themeColor="text1"/>
          <w:lang w:val="en-ZA"/>
        </w:rPr>
      </w:pPr>
    </w:p>
    <w:p w:rsidR="003E67A9" w:rsidRPr="00E93CEA" w:rsidRDefault="003E67A9" w:rsidP="00E93CEA">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r w:rsidRPr="00E93CEA">
        <w:rPr>
          <w:rFonts w:ascii="Arial" w:hAnsi="Arial" w:cs="Arial"/>
          <w:b/>
          <w:bCs/>
          <w:color w:val="000000" w:themeColor="text1"/>
          <w:lang w:val="en-ZA"/>
        </w:rPr>
        <w:t xml:space="preserve">China strategy – </w:t>
      </w:r>
      <w:r w:rsidRPr="00E93CEA">
        <w:rPr>
          <w:rFonts w:ascii="Arial" w:hAnsi="Arial" w:cs="Arial"/>
          <w:bCs/>
          <w:color w:val="000000" w:themeColor="text1"/>
          <w:lang w:val="en-ZA"/>
        </w:rPr>
        <w:t xml:space="preserve">the Chinese market is growing throughout the world and will become a driving force for outbound tourism </w:t>
      </w:r>
      <w:r w:rsidR="006A2F67" w:rsidRPr="00E93CEA">
        <w:rPr>
          <w:rFonts w:ascii="Arial" w:hAnsi="Arial" w:cs="Arial"/>
          <w:bCs/>
          <w:color w:val="000000" w:themeColor="text1"/>
          <w:lang w:val="en-ZA"/>
        </w:rPr>
        <w:t>soon</w:t>
      </w:r>
      <w:r w:rsidRPr="00E93CEA">
        <w:rPr>
          <w:rFonts w:ascii="Arial" w:hAnsi="Arial" w:cs="Arial"/>
          <w:bCs/>
          <w:color w:val="000000" w:themeColor="text1"/>
          <w:lang w:val="en-ZA"/>
        </w:rPr>
        <w:t>. Most countries have developed a China strategy to deal with this growing and high spending but intricate market. SA Tourism has an ad hoc approach in dealing with this market. A comprehensive Chin</w:t>
      </w:r>
      <w:r w:rsidR="001077E1" w:rsidRPr="00E93CEA">
        <w:rPr>
          <w:rFonts w:ascii="Arial" w:hAnsi="Arial" w:cs="Arial"/>
          <w:bCs/>
          <w:color w:val="000000" w:themeColor="text1"/>
          <w:lang w:val="en-ZA"/>
        </w:rPr>
        <w:t>a Tourism Strategy is required to attract and service this emerging market.</w:t>
      </w:r>
    </w:p>
    <w:p w:rsidR="00641395" w:rsidRPr="00FB1943" w:rsidRDefault="00641395" w:rsidP="00E35C9B">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color w:val="000000" w:themeColor="text1"/>
          <w:lang w:val="en-ZA"/>
        </w:rPr>
      </w:pPr>
    </w:p>
    <w:p w:rsidR="00C97946" w:rsidRPr="00E93CEA" w:rsidRDefault="00641395" w:rsidP="00E93CEA">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r w:rsidRPr="00E93CEA">
        <w:rPr>
          <w:rFonts w:ascii="Arial" w:hAnsi="Arial" w:cs="Arial"/>
          <w:b/>
          <w:bCs/>
          <w:color w:val="000000" w:themeColor="text1"/>
          <w:lang w:val="en-ZA"/>
        </w:rPr>
        <w:t xml:space="preserve">Supply side constraints - </w:t>
      </w:r>
      <w:r w:rsidR="001077E1" w:rsidRPr="00E93CEA">
        <w:rPr>
          <w:rFonts w:ascii="Arial" w:hAnsi="Arial" w:cs="Arial"/>
          <w:bCs/>
          <w:color w:val="000000" w:themeColor="text1"/>
          <w:lang w:val="en-ZA"/>
        </w:rPr>
        <w:t>i</w:t>
      </w:r>
      <w:r w:rsidRPr="00E93CEA">
        <w:rPr>
          <w:rFonts w:ascii="Arial" w:hAnsi="Arial" w:cs="Arial"/>
          <w:bCs/>
          <w:color w:val="000000" w:themeColor="text1"/>
          <w:lang w:val="en-ZA"/>
        </w:rPr>
        <w:t xml:space="preserve">nsufficient accommodation options are being reported in high-demand areas such as Cape Town and the Kruger National Park. This lack of supply, coupled with significant accommodation price hikes of up to 40 percent, is proving to be a deterrent to travel. South African Tourism is engaging with the industry in this </w:t>
      </w:r>
      <w:r w:rsidR="008305FD" w:rsidRPr="00E93CEA">
        <w:rPr>
          <w:rFonts w:ascii="Arial" w:hAnsi="Arial" w:cs="Arial"/>
          <w:bCs/>
          <w:color w:val="000000" w:themeColor="text1"/>
          <w:lang w:val="en-ZA"/>
        </w:rPr>
        <w:t xml:space="preserve">regard, and the TGCSA is increasing </w:t>
      </w:r>
      <w:r w:rsidRPr="00E93CEA">
        <w:rPr>
          <w:rFonts w:ascii="Arial" w:hAnsi="Arial" w:cs="Arial"/>
          <w:bCs/>
          <w:color w:val="000000" w:themeColor="text1"/>
          <w:lang w:val="en-ZA"/>
        </w:rPr>
        <w:t>its efforts to increase the number of affordable one- and two-star establishments, particularly for the domestic traveller.</w:t>
      </w:r>
    </w:p>
    <w:p w:rsidR="003E67A9" w:rsidRPr="00FB1943" w:rsidRDefault="003E67A9" w:rsidP="00E35C9B">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p>
    <w:p w:rsidR="003E67A9" w:rsidRPr="00E93CEA" w:rsidRDefault="003E67A9" w:rsidP="00E93CEA">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r w:rsidRPr="00E93CEA">
        <w:rPr>
          <w:rFonts w:ascii="Arial" w:hAnsi="Arial" w:cs="Arial"/>
          <w:b/>
          <w:bCs/>
          <w:color w:val="000000" w:themeColor="text1"/>
          <w:lang w:val="en-ZA"/>
        </w:rPr>
        <w:t>Wildlife issues</w:t>
      </w:r>
      <w:r w:rsidR="001077E1" w:rsidRPr="00E93CEA">
        <w:rPr>
          <w:rFonts w:ascii="Arial" w:hAnsi="Arial" w:cs="Arial"/>
          <w:bCs/>
          <w:color w:val="000000" w:themeColor="text1"/>
          <w:lang w:val="en-ZA"/>
        </w:rPr>
        <w:t xml:space="preserve"> - t</w:t>
      </w:r>
      <w:r w:rsidRPr="00E93CEA">
        <w:rPr>
          <w:rFonts w:ascii="Arial" w:hAnsi="Arial" w:cs="Arial"/>
          <w:bCs/>
          <w:color w:val="000000" w:themeColor="text1"/>
          <w:lang w:val="en-ZA"/>
        </w:rPr>
        <w:t>he related phenomena of wild animal interactions and canned hunting have damaged the country’s brand as a champion of wildlife conservation. A proactive campaign to address these issues is being planned.</w:t>
      </w:r>
    </w:p>
    <w:p w:rsidR="003E67A9" w:rsidRPr="00FB1943" w:rsidRDefault="003E67A9" w:rsidP="00E35C9B">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p>
    <w:p w:rsidR="003E67A9" w:rsidRPr="00E93CEA" w:rsidRDefault="003E67A9" w:rsidP="00E93CEA">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r w:rsidRPr="00E93CEA">
        <w:rPr>
          <w:rFonts w:ascii="Arial" w:hAnsi="Arial" w:cs="Arial"/>
          <w:b/>
          <w:bCs/>
          <w:color w:val="000000" w:themeColor="text1"/>
          <w:lang w:val="en-ZA"/>
        </w:rPr>
        <w:t>Language barrier for tourist guides -</w:t>
      </w:r>
      <w:r w:rsidR="001077E1" w:rsidRPr="00E93CEA">
        <w:rPr>
          <w:rFonts w:ascii="Arial" w:hAnsi="Arial" w:cs="Arial"/>
          <w:bCs/>
          <w:color w:val="000000" w:themeColor="text1"/>
          <w:lang w:val="en-ZA"/>
        </w:rPr>
        <w:t xml:space="preserve"> t</w:t>
      </w:r>
      <w:r w:rsidRPr="00E93CEA">
        <w:rPr>
          <w:rFonts w:ascii="Arial" w:hAnsi="Arial" w:cs="Arial"/>
          <w:bCs/>
          <w:color w:val="000000" w:themeColor="text1"/>
          <w:lang w:val="en-ZA"/>
        </w:rPr>
        <w:t>he lack of quality foreign-language tour guides in South Africa is a deterrent to travellers, making the</w:t>
      </w:r>
      <w:r w:rsidR="001077E1" w:rsidRPr="00E93CEA">
        <w:rPr>
          <w:rFonts w:ascii="Arial" w:hAnsi="Arial" w:cs="Arial"/>
          <w:bCs/>
          <w:color w:val="000000" w:themeColor="text1"/>
          <w:lang w:val="en-ZA"/>
        </w:rPr>
        <w:t xml:space="preserve"> professionalisation of the prac</w:t>
      </w:r>
      <w:r w:rsidRPr="00E93CEA">
        <w:rPr>
          <w:rFonts w:ascii="Arial" w:hAnsi="Arial" w:cs="Arial"/>
          <w:bCs/>
          <w:color w:val="000000" w:themeColor="text1"/>
          <w:lang w:val="en-ZA"/>
        </w:rPr>
        <w:t>tice a priority.</w:t>
      </w:r>
    </w:p>
    <w:p w:rsidR="003E67A9" w:rsidRPr="00FB1943" w:rsidRDefault="003E67A9" w:rsidP="00E35C9B">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p>
    <w:p w:rsidR="003E67A9" w:rsidRPr="00E93CEA" w:rsidRDefault="003E67A9" w:rsidP="00E93CEA">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r w:rsidRPr="00E93CEA">
        <w:rPr>
          <w:rFonts w:ascii="Arial" w:hAnsi="Arial" w:cs="Arial"/>
          <w:b/>
          <w:bCs/>
          <w:color w:val="000000" w:themeColor="text1"/>
          <w:lang w:val="en-ZA"/>
        </w:rPr>
        <w:t xml:space="preserve">Film tourism - </w:t>
      </w:r>
      <w:r w:rsidRPr="00E93CEA">
        <w:rPr>
          <w:rFonts w:ascii="Arial" w:hAnsi="Arial" w:cs="Arial"/>
          <w:bCs/>
          <w:color w:val="000000" w:themeColor="text1"/>
          <w:lang w:val="en-ZA"/>
        </w:rPr>
        <w:t>film permits are proving cumbersome to obtain, despite the high return on investment and employment opportunities that film productions provide, but talks are underway with the National Film and Video Foundation to remedy this</w:t>
      </w:r>
      <w:r w:rsidR="00D2217E" w:rsidRPr="00E93CEA">
        <w:rPr>
          <w:rFonts w:ascii="Arial" w:hAnsi="Arial" w:cs="Arial"/>
          <w:bCs/>
          <w:color w:val="000000" w:themeColor="text1"/>
          <w:lang w:val="en-ZA"/>
        </w:rPr>
        <w:t xml:space="preserve"> challenge.</w:t>
      </w:r>
    </w:p>
    <w:p w:rsidR="00D2217E" w:rsidRPr="00FB1943" w:rsidRDefault="00D2217E" w:rsidP="00D2217E">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p>
    <w:p w:rsidR="00BB15E2" w:rsidRPr="00FB1943" w:rsidRDefault="00E93CEA" w:rsidP="00BB15E2">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r>
        <w:rPr>
          <w:rFonts w:ascii="Arial" w:hAnsi="Arial" w:cs="Arial"/>
          <w:b/>
          <w:bCs/>
          <w:color w:val="000000" w:themeColor="text1"/>
          <w:lang w:val="en-ZA"/>
        </w:rPr>
        <w:t>4.13</w:t>
      </w:r>
      <w:r>
        <w:rPr>
          <w:rFonts w:ascii="Arial" w:hAnsi="Arial" w:cs="Arial"/>
          <w:b/>
          <w:bCs/>
          <w:color w:val="000000" w:themeColor="text1"/>
          <w:lang w:val="en-ZA"/>
        </w:rPr>
        <w:tab/>
      </w:r>
      <w:r w:rsidR="00D2217E" w:rsidRPr="00FB1943">
        <w:rPr>
          <w:rFonts w:ascii="Arial" w:hAnsi="Arial" w:cs="Arial"/>
          <w:b/>
          <w:bCs/>
          <w:color w:val="000000" w:themeColor="text1"/>
          <w:lang w:val="en-ZA"/>
        </w:rPr>
        <w:t>The 4</w:t>
      </w:r>
      <w:r w:rsidR="00D2217E" w:rsidRPr="00FB1943">
        <w:rPr>
          <w:rFonts w:ascii="Arial" w:hAnsi="Arial" w:cs="Arial"/>
          <w:b/>
          <w:bCs/>
          <w:color w:val="000000" w:themeColor="text1"/>
          <w:vertAlign w:val="superscript"/>
          <w:lang w:val="en-ZA"/>
        </w:rPr>
        <w:t>th</w:t>
      </w:r>
      <w:r w:rsidR="00D2217E" w:rsidRPr="00FB1943">
        <w:rPr>
          <w:rFonts w:ascii="Arial" w:hAnsi="Arial" w:cs="Arial"/>
          <w:b/>
          <w:bCs/>
          <w:color w:val="000000" w:themeColor="text1"/>
          <w:lang w:val="en-ZA"/>
        </w:rPr>
        <w:t xml:space="preserve"> Industrial Revolution – </w:t>
      </w:r>
      <w:r w:rsidR="00D2217E" w:rsidRPr="00FB1943">
        <w:rPr>
          <w:rFonts w:ascii="Arial" w:hAnsi="Arial" w:cs="Arial"/>
          <w:bCs/>
          <w:color w:val="000000" w:themeColor="text1"/>
          <w:lang w:val="en-ZA"/>
        </w:rPr>
        <w:t>the 4</w:t>
      </w:r>
      <w:r w:rsidR="00D2217E" w:rsidRPr="00FB1943">
        <w:rPr>
          <w:rFonts w:ascii="Arial" w:hAnsi="Arial" w:cs="Arial"/>
          <w:bCs/>
          <w:color w:val="000000" w:themeColor="text1"/>
          <w:vertAlign w:val="superscript"/>
          <w:lang w:val="en-ZA"/>
        </w:rPr>
        <w:t>th</w:t>
      </w:r>
      <w:r w:rsidR="00D2217E" w:rsidRPr="00FB1943">
        <w:rPr>
          <w:rFonts w:ascii="Arial" w:hAnsi="Arial" w:cs="Arial"/>
          <w:bCs/>
          <w:color w:val="000000" w:themeColor="text1"/>
          <w:lang w:val="en-ZA"/>
        </w:rPr>
        <w:t xml:space="preserve"> Industrial Revolution induced by technological development is set to upset the traditional      </w:t>
      </w:r>
      <w:r w:rsidR="00BB15E2" w:rsidRPr="00FB1943">
        <w:rPr>
          <w:rFonts w:ascii="Arial" w:hAnsi="Arial" w:cs="Arial"/>
          <w:bCs/>
          <w:color w:val="000000" w:themeColor="text1"/>
          <w:lang w:val="en-ZA"/>
        </w:rPr>
        <w:t xml:space="preserve">  </w:t>
      </w:r>
    </w:p>
    <w:p w:rsidR="00D2217E" w:rsidRPr="00FB1943" w:rsidRDefault="00BB15E2" w:rsidP="00BB15E2">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r w:rsidRPr="00FB1943">
        <w:rPr>
          <w:rFonts w:ascii="Arial" w:hAnsi="Arial" w:cs="Arial"/>
          <w:bCs/>
          <w:color w:val="000000" w:themeColor="text1"/>
          <w:lang w:val="en-ZA"/>
        </w:rPr>
        <w:lastRenderedPageBreak/>
        <w:t xml:space="preserve">      </w:t>
      </w:r>
      <w:r w:rsidR="00D2217E" w:rsidRPr="00FB1943">
        <w:rPr>
          <w:rFonts w:ascii="Arial" w:hAnsi="Arial" w:cs="Arial"/>
          <w:bCs/>
          <w:color w:val="000000" w:themeColor="text1"/>
          <w:lang w:val="en-ZA"/>
        </w:rPr>
        <w:t xml:space="preserve">jobs in the tourism industry. The loss of jobs is germane in the new technological advancements in the booking systems, including </w:t>
      </w:r>
    </w:p>
    <w:p w:rsidR="00D96EDA" w:rsidRPr="00FB1943" w:rsidRDefault="00D2217E" w:rsidP="00BB15E2">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r w:rsidRPr="00FB1943">
        <w:rPr>
          <w:rFonts w:ascii="Arial" w:hAnsi="Arial" w:cs="Arial"/>
          <w:bCs/>
          <w:color w:val="000000" w:themeColor="text1"/>
          <w:lang w:val="en-ZA"/>
        </w:rPr>
        <w:t xml:space="preserve">      impacts on the wok of tourist guides and travel agents. The government should work with the private sector to devise ways to deal </w:t>
      </w:r>
    </w:p>
    <w:p w:rsidR="008305FD" w:rsidRDefault="00D96EDA" w:rsidP="008305FD">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r w:rsidRPr="00FB1943">
        <w:rPr>
          <w:rFonts w:ascii="Arial" w:hAnsi="Arial" w:cs="Arial"/>
          <w:bCs/>
          <w:color w:val="000000" w:themeColor="text1"/>
          <w:lang w:val="en-ZA"/>
        </w:rPr>
        <w:t xml:space="preserve">      </w:t>
      </w:r>
      <w:r w:rsidR="00D2217E" w:rsidRPr="00FB1943">
        <w:rPr>
          <w:rFonts w:ascii="Arial" w:hAnsi="Arial" w:cs="Arial"/>
          <w:bCs/>
          <w:color w:val="000000" w:themeColor="text1"/>
          <w:lang w:val="en-ZA"/>
        </w:rPr>
        <w:t xml:space="preserve">with potential job </w:t>
      </w:r>
      <w:r w:rsidRPr="00FB1943">
        <w:rPr>
          <w:rFonts w:ascii="Arial" w:hAnsi="Arial" w:cs="Arial"/>
          <w:bCs/>
          <w:color w:val="000000" w:themeColor="text1"/>
          <w:lang w:val="en-ZA"/>
        </w:rPr>
        <w:t>losses in the tourism sector.</w:t>
      </w:r>
      <w:r w:rsidR="008305FD">
        <w:rPr>
          <w:rFonts w:ascii="Arial" w:hAnsi="Arial" w:cs="Arial"/>
          <w:bCs/>
          <w:color w:val="000000" w:themeColor="text1"/>
          <w:lang w:val="en-ZA"/>
        </w:rPr>
        <w:t xml:space="preserve"> The government should also engage the institutions of higher leaning to provide       </w:t>
      </w:r>
    </w:p>
    <w:p w:rsidR="002048E3" w:rsidRDefault="008305FD" w:rsidP="008305FD">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r>
        <w:rPr>
          <w:rFonts w:ascii="Arial" w:hAnsi="Arial" w:cs="Arial"/>
          <w:bCs/>
          <w:color w:val="000000" w:themeColor="text1"/>
          <w:lang w:val="en-ZA"/>
        </w:rPr>
        <w:t xml:space="preserve">      skills that keep up with market and industry trends.</w:t>
      </w:r>
    </w:p>
    <w:p w:rsidR="008305FD" w:rsidRPr="00FB1943" w:rsidRDefault="008305FD" w:rsidP="008305FD">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p>
    <w:p w:rsidR="001077E1" w:rsidRPr="00FB1943" w:rsidRDefault="001077E1" w:rsidP="00D2217E">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p>
    <w:p w:rsidR="00AC64EF" w:rsidRPr="00FB1943" w:rsidRDefault="00AC64EF" w:rsidP="00F36B79">
      <w:pPr>
        <w:pStyle w:val="ListParagraph"/>
        <w:numPr>
          <w:ilvl w:val="0"/>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ind w:left="426" w:hanging="426"/>
        <w:jc w:val="both"/>
        <w:rPr>
          <w:rFonts w:ascii="Arial" w:hAnsi="Arial" w:cs="Arial"/>
          <w:b/>
          <w:bCs/>
          <w:color w:val="000000" w:themeColor="text1"/>
          <w:lang w:val="en-ZA"/>
        </w:rPr>
      </w:pPr>
      <w:r w:rsidRPr="00FB1943">
        <w:rPr>
          <w:rFonts w:ascii="Arial" w:hAnsi="Arial" w:cs="Arial"/>
          <w:b/>
          <w:bCs/>
          <w:color w:val="000000" w:themeColor="text1"/>
          <w:lang w:val="en-ZA"/>
        </w:rPr>
        <w:t>Recommendations</w:t>
      </w:r>
    </w:p>
    <w:p w:rsidR="00E35C9B" w:rsidRPr="00FB1943" w:rsidRDefault="00E35C9B" w:rsidP="00E35C9B">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color w:val="000000" w:themeColor="text1"/>
          <w:lang w:val="en-ZA"/>
        </w:rPr>
      </w:pPr>
    </w:p>
    <w:p w:rsidR="00E35C9B" w:rsidRPr="00FB1943" w:rsidRDefault="00E35C9B" w:rsidP="00E35C9B">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color w:val="000000" w:themeColor="text1"/>
          <w:lang w:val="en-ZA"/>
        </w:rPr>
      </w:pPr>
      <w:r w:rsidRPr="00FB1943">
        <w:rPr>
          <w:rFonts w:ascii="Arial" w:hAnsi="Arial" w:cs="Arial"/>
          <w:b/>
          <w:bCs/>
          <w:color w:val="000000" w:themeColor="text1"/>
          <w:lang w:val="en-ZA"/>
        </w:rPr>
        <w:t>It is recommended that the 6</w:t>
      </w:r>
      <w:r w:rsidRPr="00FB1943">
        <w:rPr>
          <w:rFonts w:ascii="Arial" w:hAnsi="Arial" w:cs="Arial"/>
          <w:b/>
          <w:bCs/>
          <w:color w:val="000000" w:themeColor="text1"/>
          <w:vertAlign w:val="superscript"/>
          <w:lang w:val="en-ZA"/>
        </w:rPr>
        <w:t>th</w:t>
      </w:r>
      <w:r w:rsidRPr="00FB1943">
        <w:rPr>
          <w:rFonts w:ascii="Arial" w:hAnsi="Arial" w:cs="Arial"/>
          <w:b/>
          <w:bCs/>
          <w:color w:val="000000" w:themeColor="text1"/>
          <w:lang w:val="en-ZA"/>
        </w:rPr>
        <w:t xml:space="preserve"> Parliament Portfolio Committee on Tourism:</w:t>
      </w:r>
    </w:p>
    <w:p w:rsidR="00AC64EF" w:rsidRPr="00FB1943" w:rsidRDefault="00AC64EF" w:rsidP="00E35C9B">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color w:val="000000" w:themeColor="text1"/>
          <w:lang w:val="en-ZA"/>
        </w:rPr>
      </w:pPr>
    </w:p>
    <w:p w:rsidR="00AC64EF" w:rsidRPr="00E93CEA" w:rsidRDefault="00E35C9B" w:rsidP="00E93CEA">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r w:rsidRPr="00E93CEA">
        <w:rPr>
          <w:rFonts w:ascii="Arial" w:hAnsi="Arial" w:cs="Arial"/>
          <w:bCs/>
          <w:color w:val="000000" w:themeColor="text1"/>
          <w:lang w:val="en-ZA"/>
        </w:rPr>
        <w:t>Prioritises the processing of th</w:t>
      </w:r>
      <w:r w:rsidR="00D2217E" w:rsidRPr="00E93CEA">
        <w:rPr>
          <w:rFonts w:ascii="Arial" w:hAnsi="Arial" w:cs="Arial"/>
          <w:bCs/>
          <w:color w:val="000000" w:themeColor="text1"/>
          <w:lang w:val="en-ZA"/>
        </w:rPr>
        <w:t>e Tourism Amendment Bill.</w:t>
      </w:r>
    </w:p>
    <w:p w:rsidR="0023212E" w:rsidRPr="00FB1943" w:rsidRDefault="0023212E" w:rsidP="0023212E">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p>
    <w:p w:rsidR="00F72D23" w:rsidRPr="00E93CEA" w:rsidRDefault="00F72D23" w:rsidP="00E93CEA">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r w:rsidRPr="00E93CEA">
        <w:rPr>
          <w:rFonts w:ascii="Arial" w:hAnsi="Arial" w:cs="Arial"/>
          <w:bCs/>
          <w:color w:val="000000" w:themeColor="text1"/>
          <w:lang w:val="en-ZA"/>
        </w:rPr>
        <w:t>Strengthens the legislative and regulatory frameworks for the to</w:t>
      </w:r>
      <w:r w:rsidR="00F73472" w:rsidRPr="00E93CEA">
        <w:rPr>
          <w:rFonts w:ascii="Arial" w:hAnsi="Arial" w:cs="Arial"/>
          <w:bCs/>
          <w:color w:val="000000" w:themeColor="text1"/>
          <w:lang w:val="en-ZA"/>
        </w:rPr>
        <w:t>urism sector</w:t>
      </w:r>
      <w:r w:rsidRPr="00E93CEA">
        <w:rPr>
          <w:rFonts w:ascii="Arial" w:hAnsi="Arial" w:cs="Arial"/>
          <w:bCs/>
          <w:color w:val="000000" w:themeColor="text1"/>
          <w:lang w:val="en-ZA"/>
        </w:rPr>
        <w:t>.</w:t>
      </w:r>
    </w:p>
    <w:p w:rsidR="00E64309" w:rsidRPr="00FB1943" w:rsidRDefault="00E64309" w:rsidP="00E64309">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p>
    <w:p w:rsidR="00E64309" w:rsidRPr="00E93CEA" w:rsidRDefault="00E64309" w:rsidP="00E93CEA">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r w:rsidRPr="00E93CEA">
        <w:rPr>
          <w:rFonts w:ascii="Arial" w:hAnsi="Arial" w:cs="Arial"/>
          <w:bCs/>
          <w:color w:val="000000" w:themeColor="text1"/>
          <w:lang w:val="en-ZA"/>
        </w:rPr>
        <w:t>Conducts oversight on the impacts of the 4</w:t>
      </w:r>
      <w:r w:rsidRPr="00E93CEA">
        <w:rPr>
          <w:rFonts w:ascii="Arial" w:hAnsi="Arial" w:cs="Arial"/>
          <w:bCs/>
          <w:color w:val="000000" w:themeColor="text1"/>
          <w:vertAlign w:val="superscript"/>
          <w:lang w:val="en-ZA"/>
        </w:rPr>
        <w:t>th</w:t>
      </w:r>
      <w:r w:rsidRPr="00E93CEA">
        <w:rPr>
          <w:rFonts w:ascii="Arial" w:hAnsi="Arial" w:cs="Arial"/>
          <w:bCs/>
          <w:color w:val="000000" w:themeColor="text1"/>
          <w:lang w:val="en-ZA"/>
        </w:rPr>
        <w:t xml:space="preserve"> Industrial Revolution on the tourism sector and engage the Department and other stakeholders on appropriate interventions.</w:t>
      </w:r>
    </w:p>
    <w:p w:rsidR="0023212E" w:rsidRPr="00FB1943" w:rsidRDefault="0023212E" w:rsidP="0023212E">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p>
    <w:p w:rsidR="006F497B" w:rsidRPr="00E93CEA" w:rsidRDefault="006F497B" w:rsidP="00E93CEA">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r w:rsidRPr="00E93CEA">
        <w:rPr>
          <w:rFonts w:ascii="Arial" w:hAnsi="Arial" w:cs="Arial"/>
          <w:bCs/>
          <w:color w:val="000000" w:themeColor="text1"/>
          <w:lang w:val="en-ZA"/>
        </w:rPr>
        <w:t xml:space="preserve">Advances a </w:t>
      </w:r>
      <w:r w:rsidR="007C4426" w:rsidRPr="00E93CEA">
        <w:rPr>
          <w:rFonts w:ascii="Arial" w:hAnsi="Arial" w:cs="Arial"/>
          <w:bCs/>
          <w:color w:val="000000" w:themeColor="text1"/>
          <w:lang w:val="en-ZA"/>
        </w:rPr>
        <w:t>policy</w:t>
      </w:r>
      <w:r w:rsidRPr="00E93CEA">
        <w:rPr>
          <w:rFonts w:ascii="Arial" w:hAnsi="Arial" w:cs="Arial"/>
          <w:bCs/>
          <w:color w:val="000000" w:themeColor="text1"/>
          <w:lang w:val="en-ZA"/>
        </w:rPr>
        <w:t xml:space="preserve"> shift from a voluntary to free</w:t>
      </w:r>
      <w:r w:rsidR="00BB15E2" w:rsidRPr="00E93CEA">
        <w:rPr>
          <w:rFonts w:ascii="Arial" w:hAnsi="Arial" w:cs="Arial"/>
          <w:bCs/>
          <w:color w:val="000000" w:themeColor="text1"/>
          <w:lang w:val="en-ZA"/>
        </w:rPr>
        <w:t>,</w:t>
      </w:r>
      <w:r w:rsidRPr="00E93CEA">
        <w:rPr>
          <w:rFonts w:ascii="Arial" w:hAnsi="Arial" w:cs="Arial"/>
          <w:bCs/>
          <w:color w:val="000000" w:themeColor="text1"/>
          <w:lang w:val="en-ZA"/>
        </w:rPr>
        <w:t xml:space="preserve"> but compulsory </w:t>
      </w:r>
      <w:r w:rsidR="007C4426" w:rsidRPr="00E93CEA">
        <w:rPr>
          <w:rFonts w:ascii="Arial" w:hAnsi="Arial" w:cs="Arial"/>
          <w:bCs/>
          <w:color w:val="000000" w:themeColor="text1"/>
          <w:lang w:val="en-ZA"/>
        </w:rPr>
        <w:t>grading</w:t>
      </w:r>
      <w:r w:rsidRPr="00E93CEA">
        <w:rPr>
          <w:rFonts w:ascii="Arial" w:hAnsi="Arial" w:cs="Arial"/>
          <w:bCs/>
          <w:color w:val="000000" w:themeColor="text1"/>
          <w:lang w:val="en-ZA"/>
        </w:rPr>
        <w:t xml:space="preserve"> system to ensure quality </w:t>
      </w:r>
      <w:r w:rsidR="007C4426" w:rsidRPr="00E93CEA">
        <w:rPr>
          <w:rFonts w:ascii="Arial" w:hAnsi="Arial" w:cs="Arial"/>
          <w:bCs/>
          <w:color w:val="000000" w:themeColor="text1"/>
          <w:lang w:val="en-ZA"/>
        </w:rPr>
        <w:t>assurance</w:t>
      </w:r>
      <w:r w:rsidRPr="00E93CEA">
        <w:rPr>
          <w:rFonts w:ascii="Arial" w:hAnsi="Arial" w:cs="Arial"/>
          <w:bCs/>
          <w:color w:val="000000" w:themeColor="text1"/>
          <w:lang w:val="en-ZA"/>
        </w:rPr>
        <w:t xml:space="preserve"> in the </w:t>
      </w:r>
      <w:r w:rsidR="007C4426" w:rsidRPr="00E93CEA">
        <w:rPr>
          <w:rFonts w:ascii="Arial" w:hAnsi="Arial" w:cs="Arial"/>
          <w:bCs/>
          <w:color w:val="000000" w:themeColor="text1"/>
          <w:lang w:val="en-ZA"/>
        </w:rPr>
        <w:t>destination.</w:t>
      </w:r>
    </w:p>
    <w:p w:rsidR="009D2A61" w:rsidRPr="00FB1943" w:rsidRDefault="009D2A61" w:rsidP="009D2A61">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p>
    <w:p w:rsidR="009D2A61" w:rsidRPr="00E93CEA" w:rsidRDefault="009D2A61" w:rsidP="00E93CEA">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r w:rsidRPr="00E93CEA">
        <w:rPr>
          <w:rFonts w:ascii="Arial" w:hAnsi="Arial" w:cs="Arial"/>
          <w:bCs/>
          <w:color w:val="000000" w:themeColor="text1"/>
          <w:lang w:val="en-ZA"/>
        </w:rPr>
        <w:t>Engages the Auditor-General to conduct performance audits for the selected Working for Tourism infrastructure and skills training programmes.</w:t>
      </w:r>
    </w:p>
    <w:p w:rsidR="009D2A61" w:rsidRPr="00FB1943" w:rsidRDefault="009D2A61" w:rsidP="009D2A61">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p>
    <w:p w:rsidR="006860E5" w:rsidRPr="00E93CEA" w:rsidRDefault="006860E5" w:rsidP="00E93CEA">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r w:rsidRPr="00E93CEA">
        <w:rPr>
          <w:rFonts w:ascii="Arial" w:hAnsi="Arial" w:cs="Arial"/>
          <w:bCs/>
          <w:color w:val="000000" w:themeColor="text1"/>
          <w:lang w:val="en-ZA"/>
        </w:rPr>
        <w:t>Follows up on the 2018 Budget Review and Recommendations Report, particularly the financial related recommendations made to the M</w:t>
      </w:r>
      <w:r w:rsidR="0023212E" w:rsidRPr="00E93CEA">
        <w:rPr>
          <w:rFonts w:ascii="Arial" w:hAnsi="Arial" w:cs="Arial"/>
          <w:bCs/>
          <w:color w:val="000000" w:themeColor="text1"/>
          <w:lang w:val="en-ZA"/>
        </w:rPr>
        <w:t xml:space="preserve">inisters of Finance and Tourism, </w:t>
      </w:r>
      <w:r w:rsidR="006A2F67" w:rsidRPr="00E93CEA">
        <w:rPr>
          <w:rFonts w:ascii="Arial" w:hAnsi="Arial" w:cs="Arial"/>
          <w:bCs/>
          <w:color w:val="000000" w:themeColor="text1"/>
          <w:lang w:val="en-ZA"/>
        </w:rPr>
        <w:t>to</w:t>
      </w:r>
      <w:r w:rsidR="0023212E" w:rsidRPr="00E93CEA">
        <w:rPr>
          <w:rFonts w:ascii="Arial" w:hAnsi="Arial" w:cs="Arial"/>
          <w:bCs/>
          <w:color w:val="000000" w:themeColor="text1"/>
          <w:lang w:val="en-ZA"/>
        </w:rPr>
        <w:t xml:space="preserve"> address the underfunding of the sector.</w:t>
      </w:r>
    </w:p>
    <w:p w:rsidR="0023212E" w:rsidRPr="00FB1943" w:rsidRDefault="0023212E" w:rsidP="0023212E">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p>
    <w:p w:rsidR="006F497B" w:rsidRPr="00E93CEA" w:rsidRDefault="006F497B" w:rsidP="00E93CEA">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r w:rsidRPr="00E93CEA">
        <w:rPr>
          <w:rFonts w:ascii="Arial" w:hAnsi="Arial" w:cs="Arial"/>
          <w:bCs/>
          <w:color w:val="000000" w:themeColor="text1"/>
          <w:lang w:val="en-ZA"/>
        </w:rPr>
        <w:t>Engages other Portfolio Committees and government departments to argue the case for tourism and lobby for support on the matters pertaining to tourism growth.</w:t>
      </w:r>
    </w:p>
    <w:p w:rsidR="0023212E" w:rsidRPr="00FB1943" w:rsidRDefault="0023212E" w:rsidP="0023212E">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p>
    <w:p w:rsidR="006F497B" w:rsidRPr="00E93CEA" w:rsidRDefault="006F497B" w:rsidP="00E93CEA">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r w:rsidRPr="00E93CEA">
        <w:rPr>
          <w:rFonts w:ascii="Arial" w:hAnsi="Arial" w:cs="Arial"/>
          <w:bCs/>
          <w:color w:val="000000" w:themeColor="text1"/>
          <w:lang w:val="en-ZA"/>
        </w:rPr>
        <w:t>Engages the Tourism Busines</w:t>
      </w:r>
      <w:r w:rsidR="00F73472" w:rsidRPr="00E93CEA">
        <w:rPr>
          <w:rFonts w:ascii="Arial" w:hAnsi="Arial" w:cs="Arial"/>
          <w:bCs/>
          <w:color w:val="000000" w:themeColor="text1"/>
          <w:lang w:val="en-ZA"/>
        </w:rPr>
        <w:t>s Council of South Africa on possible</w:t>
      </w:r>
      <w:r w:rsidRPr="00E93CEA">
        <w:rPr>
          <w:rFonts w:ascii="Arial" w:hAnsi="Arial" w:cs="Arial"/>
          <w:bCs/>
          <w:color w:val="000000" w:themeColor="text1"/>
          <w:lang w:val="en-ZA"/>
        </w:rPr>
        <w:t xml:space="preserve"> collaborations between the priva</w:t>
      </w:r>
      <w:r w:rsidR="00E2076B" w:rsidRPr="00E93CEA">
        <w:rPr>
          <w:rFonts w:ascii="Arial" w:hAnsi="Arial" w:cs="Arial"/>
          <w:bCs/>
          <w:color w:val="000000" w:themeColor="text1"/>
          <w:lang w:val="en-ZA"/>
        </w:rPr>
        <w:t>te sector and the public sector, including possibilities of a compulsory TOMSA Levy.</w:t>
      </w:r>
    </w:p>
    <w:p w:rsidR="0023212E" w:rsidRPr="00FB1943" w:rsidRDefault="0023212E" w:rsidP="0023212E">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p>
    <w:p w:rsidR="00F72D23" w:rsidRPr="00E93CEA" w:rsidRDefault="00F72D23" w:rsidP="00E93CEA">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r w:rsidRPr="00E93CEA">
        <w:rPr>
          <w:rFonts w:ascii="Arial" w:hAnsi="Arial" w:cs="Arial"/>
          <w:bCs/>
          <w:color w:val="000000" w:themeColor="text1"/>
          <w:lang w:val="en-ZA"/>
        </w:rPr>
        <w:t xml:space="preserve">Engages SA Tourism to develop focussed programmes </w:t>
      </w:r>
      <w:r w:rsidR="0023212E" w:rsidRPr="00E93CEA">
        <w:rPr>
          <w:rFonts w:ascii="Arial" w:hAnsi="Arial" w:cs="Arial"/>
          <w:bCs/>
          <w:color w:val="000000" w:themeColor="text1"/>
          <w:lang w:val="en-ZA"/>
        </w:rPr>
        <w:t xml:space="preserve">that </w:t>
      </w:r>
      <w:r w:rsidRPr="00E93CEA">
        <w:rPr>
          <w:rFonts w:ascii="Arial" w:hAnsi="Arial" w:cs="Arial"/>
          <w:bCs/>
          <w:color w:val="000000" w:themeColor="text1"/>
          <w:lang w:val="en-ZA"/>
        </w:rPr>
        <w:t>promote South Africa abroad as a</w:t>
      </w:r>
      <w:r w:rsidR="00F73472" w:rsidRPr="00E93CEA">
        <w:rPr>
          <w:rFonts w:ascii="Arial" w:hAnsi="Arial" w:cs="Arial"/>
          <w:bCs/>
          <w:color w:val="000000" w:themeColor="text1"/>
          <w:lang w:val="en-ZA"/>
        </w:rPr>
        <w:t xml:space="preserve"> value for money</w:t>
      </w:r>
      <w:r w:rsidR="0023212E" w:rsidRPr="00E93CEA">
        <w:rPr>
          <w:rFonts w:ascii="Arial" w:hAnsi="Arial" w:cs="Arial"/>
          <w:bCs/>
          <w:color w:val="000000" w:themeColor="text1"/>
          <w:lang w:val="en-ZA"/>
        </w:rPr>
        <w:t xml:space="preserve"> tourist destination</w:t>
      </w:r>
      <w:r w:rsidRPr="00E93CEA">
        <w:rPr>
          <w:rFonts w:ascii="Arial" w:hAnsi="Arial" w:cs="Arial"/>
          <w:bCs/>
          <w:color w:val="000000" w:themeColor="text1"/>
          <w:lang w:val="en-ZA"/>
        </w:rPr>
        <w:t xml:space="preserve"> of excellence, and </w:t>
      </w:r>
      <w:r w:rsidR="0023212E" w:rsidRPr="00E93CEA">
        <w:rPr>
          <w:rFonts w:ascii="Arial" w:hAnsi="Arial" w:cs="Arial"/>
          <w:bCs/>
          <w:color w:val="000000" w:themeColor="text1"/>
          <w:lang w:val="en-ZA"/>
        </w:rPr>
        <w:t xml:space="preserve">profiles </w:t>
      </w:r>
      <w:r w:rsidRPr="00E93CEA">
        <w:rPr>
          <w:rFonts w:ascii="Arial" w:hAnsi="Arial" w:cs="Arial"/>
          <w:bCs/>
          <w:color w:val="000000" w:themeColor="text1"/>
          <w:lang w:val="en-ZA"/>
        </w:rPr>
        <w:t>domestic destinations to improve geographic spread.</w:t>
      </w:r>
    </w:p>
    <w:p w:rsidR="00E64309" w:rsidRPr="00FB1943" w:rsidRDefault="00E64309" w:rsidP="00E64309">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p>
    <w:p w:rsidR="00F72D23" w:rsidRPr="00E93CEA" w:rsidRDefault="00F72D23" w:rsidP="00E93CEA">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r w:rsidRPr="00E93CEA">
        <w:rPr>
          <w:rFonts w:ascii="Arial" w:hAnsi="Arial" w:cs="Arial"/>
          <w:bCs/>
          <w:color w:val="000000" w:themeColor="text1"/>
          <w:lang w:val="en-ZA"/>
        </w:rPr>
        <w:t xml:space="preserve">Engages the Department to strengthen the social tourism for senior citizens, underprivileged young people, disadvantaged families and persons with </w:t>
      </w:r>
      <w:r w:rsidR="00A76C7D" w:rsidRPr="00E93CEA">
        <w:rPr>
          <w:rFonts w:ascii="Arial" w:hAnsi="Arial" w:cs="Arial"/>
          <w:bCs/>
          <w:color w:val="000000" w:themeColor="text1"/>
          <w:lang w:val="en-ZA"/>
        </w:rPr>
        <w:t xml:space="preserve">disabilities to inculcate </w:t>
      </w:r>
      <w:r w:rsidR="00410A59" w:rsidRPr="00E93CEA">
        <w:rPr>
          <w:rFonts w:ascii="Arial" w:hAnsi="Arial" w:cs="Arial"/>
          <w:bCs/>
          <w:color w:val="000000" w:themeColor="text1"/>
          <w:lang w:val="en-ZA"/>
        </w:rPr>
        <w:t xml:space="preserve">redress </w:t>
      </w:r>
      <w:r w:rsidR="00A76C7D" w:rsidRPr="00E93CEA">
        <w:rPr>
          <w:rFonts w:ascii="Arial" w:hAnsi="Arial" w:cs="Arial"/>
          <w:bCs/>
          <w:color w:val="000000" w:themeColor="text1"/>
          <w:lang w:val="en-ZA"/>
        </w:rPr>
        <w:t xml:space="preserve">of </w:t>
      </w:r>
      <w:r w:rsidR="00410A59" w:rsidRPr="00E93CEA">
        <w:rPr>
          <w:rFonts w:ascii="Arial" w:hAnsi="Arial" w:cs="Arial"/>
          <w:bCs/>
          <w:color w:val="000000" w:themeColor="text1"/>
          <w:lang w:val="en-ZA"/>
        </w:rPr>
        <w:t xml:space="preserve">the imbalances of the past and </w:t>
      </w:r>
      <w:r w:rsidRPr="00E93CEA">
        <w:rPr>
          <w:rFonts w:ascii="Arial" w:hAnsi="Arial" w:cs="Arial"/>
          <w:bCs/>
          <w:color w:val="000000" w:themeColor="text1"/>
          <w:lang w:val="en-ZA"/>
        </w:rPr>
        <w:t>enable as many people as possible to travel</w:t>
      </w:r>
      <w:r w:rsidR="00410A59" w:rsidRPr="00E93CEA">
        <w:rPr>
          <w:rFonts w:ascii="Arial" w:hAnsi="Arial" w:cs="Arial"/>
          <w:bCs/>
          <w:color w:val="000000" w:themeColor="text1"/>
          <w:lang w:val="en-ZA"/>
        </w:rPr>
        <w:t xml:space="preserve"> within South Africa</w:t>
      </w:r>
      <w:r w:rsidRPr="00E93CEA">
        <w:rPr>
          <w:rFonts w:ascii="Arial" w:hAnsi="Arial" w:cs="Arial"/>
          <w:bCs/>
          <w:color w:val="000000" w:themeColor="text1"/>
          <w:lang w:val="en-ZA"/>
        </w:rPr>
        <w:t>, while</w:t>
      </w:r>
      <w:r w:rsidR="00410A59" w:rsidRPr="00E93CEA">
        <w:rPr>
          <w:rFonts w:ascii="Arial" w:hAnsi="Arial" w:cs="Arial"/>
          <w:bCs/>
          <w:color w:val="000000" w:themeColor="text1"/>
          <w:lang w:val="en-ZA"/>
        </w:rPr>
        <w:t xml:space="preserve"> addressing transformation and seasonality.</w:t>
      </w:r>
    </w:p>
    <w:p w:rsidR="00E64309" w:rsidRPr="00FB1943" w:rsidRDefault="00E64309" w:rsidP="00E64309">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p>
    <w:p w:rsidR="00E64309" w:rsidRPr="00E93CEA" w:rsidRDefault="00E64309" w:rsidP="00E93CEA">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r w:rsidRPr="00E93CEA">
        <w:rPr>
          <w:rFonts w:ascii="Arial" w:hAnsi="Arial" w:cs="Arial"/>
          <w:bCs/>
          <w:color w:val="000000" w:themeColor="text1"/>
          <w:lang w:val="en-ZA"/>
        </w:rPr>
        <w:t>Conduct oversight on the sector-wide demand and supply issues, including destination competitiveness interventions.</w:t>
      </w:r>
    </w:p>
    <w:p w:rsidR="00F73472" w:rsidRPr="00FB1943" w:rsidRDefault="00F73472" w:rsidP="00F73472">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p>
    <w:p w:rsidR="00E64309" w:rsidRPr="00E93CEA" w:rsidRDefault="00E64309" w:rsidP="00E93CEA">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r w:rsidRPr="00E93CEA">
        <w:rPr>
          <w:rFonts w:ascii="Arial" w:hAnsi="Arial" w:cs="Arial"/>
          <w:bCs/>
          <w:color w:val="000000" w:themeColor="text1"/>
          <w:lang w:val="en-ZA"/>
        </w:rPr>
        <w:t>Continue working with the Department, the Tourism B-BBEE Charter Council, and other stakeholders to promote transformation.</w:t>
      </w:r>
    </w:p>
    <w:p w:rsidR="00E64309" w:rsidRPr="00FB1943" w:rsidRDefault="00E64309" w:rsidP="00E64309">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p>
    <w:p w:rsidR="00AC64EF" w:rsidRPr="00E93CEA" w:rsidRDefault="00F73472" w:rsidP="00E93CEA">
      <w:pPr>
        <w:pStyle w:val="ListParagraph"/>
        <w:numPr>
          <w:ilvl w:val="1"/>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color w:val="000000" w:themeColor="text1"/>
          <w:lang w:val="en-ZA"/>
        </w:rPr>
      </w:pPr>
      <w:r w:rsidRPr="00E93CEA">
        <w:rPr>
          <w:rFonts w:ascii="Arial" w:hAnsi="Arial" w:cs="Arial"/>
          <w:bCs/>
          <w:color w:val="000000" w:themeColor="text1"/>
          <w:lang w:val="en-ZA"/>
        </w:rPr>
        <w:t>Oversee the market segmentation and investment portfoli</w:t>
      </w:r>
      <w:r w:rsidR="00A76C7D" w:rsidRPr="00E93CEA">
        <w:rPr>
          <w:rFonts w:ascii="Arial" w:hAnsi="Arial" w:cs="Arial"/>
          <w:bCs/>
          <w:color w:val="000000" w:themeColor="text1"/>
          <w:lang w:val="en-ZA"/>
        </w:rPr>
        <w:t>o of</w:t>
      </w:r>
      <w:r w:rsidRPr="00E93CEA">
        <w:rPr>
          <w:rFonts w:ascii="Arial" w:hAnsi="Arial" w:cs="Arial"/>
          <w:bCs/>
          <w:color w:val="000000" w:themeColor="text1"/>
          <w:lang w:val="en-ZA"/>
        </w:rPr>
        <w:t xml:space="preserve"> South African Tourism with an aim of developing new markets for the countr</w:t>
      </w:r>
      <w:r w:rsidR="00E64309" w:rsidRPr="00E93CEA">
        <w:rPr>
          <w:rFonts w:ascii="Arial" w:hAnsi="Arial" w:cs="Arial"/>
          <w:bCs/>
          <w:color w:val="000000" w:themeColor="text1"/>
          <w:lang w:val="en-ZA"/>
        </w:rPr>
        <w:t>y.</w:t>
      </w:r>
    </w:p>
    <w:p w:rsidR="00AC64EF" w:rsidRPr="00FB1943" w:rsidRDefault="00AC64EF" w:rsidP="00E35C9B">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color w:val="000000" w:themeColor="text1"/>
          <w:lang w:val="en-ZA"/>
        </w:rPr>
      </w:pPr>
    </w:p>
    <w:p w:rsidR="00AC64EF" w:rsidRPr="00FB1943" w:rsidRDefault="00AC64EF" w:rsidP="00C2128A">
      <w:pPr>
        <w:spacing w:after="0" w:line="280" w:lineRule="exact"/>
        <w:jc w:val="both"/>
        <w:rPr>
          <w:rFonts w:ascii="Arial" w:hAnsi="Arial" w:cs="Arial"/>
          <w:bCs/>
          <w:color w:val="000000" w:themeColor="text1"/>
          <w:lang w:val="en-ZA"/>
        </w:rPr>
      </w:pPr>
    </w:p>
    <w:p w:rsidR="00016E70" w:rsidRPr="00FB1943" w:rsidRDefault="00016E70" w:rsidP="00C2128A">
      <w:pPr>
        <w:spacing w:after="0" w:line="280" w:lineRule="exact"/>
        <w:jc w:val="both"/>
        <w:rPr>
          <w:rFonts w:ascii="Arial" w:hAnsi="Arial" w:cs="Arial"/>
          <w:bCs/>
          <w:color w:val="000000" w:themeColor="text1"/>
          <w:lang w:val="en-ZA"/>
        </w:rPr>
      </w:pPr>
    </w:p>
    <w:p w:rsidR="00AC64EF" w:rsidRPr="00FB1943" w:rsidRDefault="00AC64EF" w:rsidP="005E331C">
      <w:pPr>
        <w:numPr>
          <w:ilvl w:val="0"/>
          <w:numId w:val="17"/>
        </w:numPr>
        <w:spacing w:after="0" w:line="280" w:lineRule="exact"/>
        <w:jc w:val="both"/>
        <w:rPr>
          <w:rFonts w:ascii="Arial" w:hAnsi="Arial" w:cs="Arial"/>
          <w:b/>
          <w:bCs/>
          <w:color w:val="000000" w:themeColor="text1"/>
          <w:lang w:val="en-ZA"/>
        </w:rPr>
      </w:pPr>
      <w:r w:rsidRPr="00FB1943">
        <w:rPr>
          <w:rFonts w:ascii="Arial" w:hAnsi="Arial" w:cs="Arial"/>
          <w:b/>
          <w:bCs/>
          <w:color w:val="000000" w:themeColor="text1"/>
          <w:lang w:val="en-ZA"/>
        </w:rPr>
        <w:t>Introduction</w:t>
      </w:r>
    </w:p>
    <w:p w:rsidR="00AC64EF" w:rsidRPr="00FB1943" w:rsidRDefault="00AC64EF" w:rsidP="00794D03">
      <w:pPr>
        <w:spacing w:after="0" w:line="280" w:lineRule="exact"/>
        <w:jc w:val="both"/>
        <w:rPr>
          <w:rFonts w:ascii="Arial" w:hAnsi="Arial" w:cs="Arial"/>
          <w:bCs/>
          <w:color w:val="000000" w:themeColor="text1"/>
          <w:lang w:val="en-ZA"/>
        </w:rPr>
      </w:pPr>
    </w:p>
    <w:p w:rsidR="008A12C6" w:rsidRPr="00FB1943" w:rsidRDefault="00CD1C10" w:rsidP="00276B53">
      <w:pPr>
        <w:spacing w:after="0" w:line="280" w:lineRule="exact"/>
        <w:jc w:val="both"/>
        <w:rPr>
          <w:rFonts w:ascii="Arial" w:hAnsi="Arial" w:cs="Arial"/>
          <w:bCs/>
          <w:color w:val="000000" w:themeColor="text1"/>
          <w:lang w:val="en-ZA"/>
        </w:rPr>
      </w:pPr>
      <w:r w:rsidRPr="00FB1943">
        <w:rPr>
          <w:rFonts w:ascii="Arial" w:hAnsi="Arial" w:cs="Arial"/>
          <w:bCs/>
          <w:color w:val="000000" w:themeColor="text1"/>
          <w:lang w:val="en-ZA"/>
        </w:rPr>
        <w:t xml:space="preserve">Tourism is one of the six economic pillars of South Africa. </w:t>
      </w:r>
      <w:r w:rsidR="001077E1" w:rsidRPr="00FB1943">
        <w:rPr>
          <w:rFonts w:ascii="Arial" w:hAnsi="Arial" w:cs="Arial"/>
          <w:bCs/>
          <w:color w:val="000000" w:themeColor="text1"/>
          <w:lang w:val="en-ZA"/>
        </w:rPr>
        <w:t xml:space="preserve">Like </w:t>
      </w:r>
      <w:r w:rsidR="008A12C6" w:rsidRPr="00FB1943">
        <w:rPr>
          <w:rFonts w:ascii="Arial" w:hAnsi="Arial" w:cs="Arial"/>
          <w:bCs/>
          <w:color w:val="000000" w:themeColor="text1"/>
          <w:lang w:val="en-ZA"/>
        </w:rPr>
        <w:t>many other countries, tourism</w:t>
      </w:r>
      <w:r w:rsidR="001077E1" w:rsidRPr="00FB1943">
        <w:rPr>
          <w:rFonts w:ascii="Arial" w:hAnsi="Arial" w:cs="Arial"/>
          <w:bCs/>
          <w:color w:val="000000" w:themeColor="text1"/>
          <w:lang w:val="en-ZA"/>
        </w:rPr>
        <w:t xml:space="preserve"> in South Africa</w:t>
      </w:r>
      <w:r w:rsidR="008A12C6" w:rsidRPr="00FB1943">
        <w:rPr>
          <w:rFonts w:ascii="Arial" w:hAnsi="Arial" w:cs="Arial"/>
          <w:bCs/>
          <w:color w:val="000000" w:themeColor="text1"/>
          <w:lang w:val="en-ZA"/>
        </w:rPr>
        <w:t xml:space="preserve"> is an industry with a huge potential as it supports many ancillary ser</w:t>
      </w:r>
      <w:r w:rsidR="00A76C7D">
        <w:rPr>
          <w:rFonts w:ascii="Arial" w:hAnsi="Arial" w:cs="Arial"/>
          <w:bCs/>
          <w:color w:val="000000" w:themeColor="text1"/>
          <w:lang w:val="en-ZA"/>
        </w:rPr>
        <w:t>vices. The huge significance of</w:t>
      </w:r>
      <w:r w:rsidR="008A12C6" w:rsidRPr="00FB1943">
        <w:rPr>
          <w:rFonts w:ascii="Arial" w:hAnsi="Arial" w:cs="Arial"/>
          <w:bCs/>
          <w:color w:val="000000" w:themeColor="text1"/>
          <w:lang w:val="en-ZA"/>
        </w:rPr>
        <w:t xml:space="preserve"> tourism is that </w:t>
      </w:r>
      <w:r w:rsidR="00A76C7D">
        <w:rPr>
          <w:rFonts w:ascii="Arial" w:hAnsi="Arial" w:cs="Arial"/>
          <w:bCs/>
          <w:color w:val="000000" w:themeColor="text1"/>
          <w:lang w:val="en-ZA"/>
        </w:rPr>
        <w:t xml:space="preserve">it </w:t>
      </w:r>
      <w:r w:rsidR="008A12C6" w:rsidRPr="00FB1943">
        <w:rPr>
          <w:rFonts w:ascii="Arial" w:hAnsi="Arial" w:cs="Arial"/>
          <w:bCs/>
          <w:color w:val="000000" w:themeColor="text1"/>
          <w:lang w:val="en-ZA"/>
        </w:rPr>
        <w:t xml:space="preserve">generates a considerable amount of revenue for South Africa, whether the person is travelling within a country or outside a country. The tourism value chain is such that before a person travels either within the country or abroad, they plan the trip, buys the air tickets, gets </w:t>
      </w:r>
      <w:r w:rsidR="00A76C7D">
        <w:rPr>
          <w:rFonts w:ascii="Arial" w:hAnsi="Arial" w:cs="Arial"/>
          <w:bCs/>
          <w:color w:val="000000" w:themeColor="text1"/>
          <w:lang w:val="en-ZA"/>
        </w:rPr>
        <w:t xml:space="preserve">the </w:t>
      </w:r>
      <w:r w:rsidR="008A12C6" w:rsidRPr="00FB1943">
        <w:rPr>
          <w:rFonts w:ascii="Arial" w:hAnsi="Arial" w:cs="Arial"/>
          <w:bCs/>
          <w:color w:val="000000" w:themeColor="text1"/>
          <w:lang w:val="en-ZA"/>
        </w:rPr>
        <w:t>visa, books a cab from home to the airport, buy</w:t>
      </w:r>
      <w:r w:rsidR="00A76C7D">
        <w:rPr>
          <w:rFonts w:ascii="Arial" w:hAnsi="Arial" w:cs="Arial"/>
          <w:bCs/>
          <w:color w:val="000000" w:themeColor="text1"/>
          <w:lang w:val="en-ZA"/>
        </w:rPr>
        <w:t>s</w:t>
      </w:r>
      <w:r w:rsidR="008A12C6" w:rsidRPr="00FB1943">
        <w:rPr>
          <w:rFonts w:ascii="Arial" w:hAnsi="Arial" w:cs="Arial"/>
          <w:bCs/>
          <w:color w:val="000000" w:themeColor="text1"/>
          <w:lang w:val="en-ZA"/>
        </w:rPr>
        <w:t xml:space="preserve"> various travel accessories, and pays for other travelling restated arrangements. In addition, for travelling within the country, a person </w:t>
      </w:r>
      <w:r w:rsidR="006A2F67" w:rsidRPr="00FB1943">
        <w:rPr>
          <w:rFonts w:ascii="Arial" w:hAnsi="Arial" w:cs="Arial"/>
          <w:bCs/>
          <w:color w:val="000000" w:themeColor="text1"/>
          <w:lang w:val="en-ZA"/>
        </w:rPr>
        <w:t>must</w:t>
      </w:r>
      <w:r w:rsidR="008A12C6" w:rsidRPr="00FB1943">
        <w:rPr>
          <w:rFonts w:ascii="Arial" w:hAnsi="Arial" w:cs="Arial"/>
          <w:bCs/>
          <w:color w:val="000000" w:themeColor="text1"/>
          <w:lang w:val="en-ZA"/>
        </w:rPr>
        <w:t xml:space="preserve"> pay for accommodation, restaurants, tourist guides, tourist facilities, a</w:t>
      </w:r>
      <w:r w:rsidR="00BB15E2" w:rsidRPr="00FB1943">
        <w:rPr>
          <w:rFonts w:ascii="Arial" w:hAnsi="Arial" w:cs="Arial"/>
          <w:bCs/>
          <w:color w:val="000000" w:themeColor="text1"/>
          <w:lang w:val="en-ZA"/>
        </w:rPr>
        <w:t>nd other related travel</w:t>
      </w:r>
      <w:r w:rsidR="008A12C6" w:rsidRPr="00FB1943">
        <w:rPr>
          <w:rFonts w:ascii="Arial" w:hAnsi="Arial" w:cs="Arial"/>
          <w:bCs/>
          <w:color w:val="000000" w:themeColor="text1"/>
          <w:lang w:val="en-ZA"/>
        </w:rPr>
        <w:t xml:space="preserve"> requirements. Tourism also helps with social cohesion</w:t>
      </w:r>
      <w:r w:rsidR="00C02BBA" w:rsidRPr="00FB1943">
        <w:rPr>
          <w:rFonts w:ascii="Arial" w:hAnsi="Arial" w:cs="Arial"/>
          <w:bCs/>
          <w:color w:val="000000" w:themeColor="text1"/>
          <w:lang w:val="en-ZA"/>
        </w:rPr>
        <w:t xml:space="preserve"> as tourism </w:t>
      </w:r>
      <w:r w:rsidR="008A12C6" w:rsidRPr="00FB1943">
        <w:rPr>
          <w:rFonts w:ascii="Arial" w:hAnsi="Arial" w:cs="Arial"/>
          <w:bCs/>
          <w:color w:val="000000" w:themeColor="text1"/>
          <w:lang w:val="en-ZA"/>
        </w:rPr>
        <w:t xml:space="preserve">helps in understanding the various cultural, geographical and historical facts of each </w:t>
      </w:r>
      <w:r w:rsidR="00C02BBA" w:rsidRPr="00FB1943">
        <w:rPr>
          <w:rFonts w:ascii="Arial" w:hAnsi="Arial" w:cs="Arial"/>
          <w:bCs/>
          <w:color w:val="000000" w:themeColor="text1"/>
          <w:lang w:val="en-ZA"/>
        </w:rPr>
        <w:t>tribe and racial group. This broadens cultural understa</w:t>
      </w:r>
      <w:r w:rsidR="00A76C7D">
        <w:rPr>
          <w:rFonts w:ascii="Arial" w:hAnsi="Arial" w:cs="Arial"/>
          <w:bCs/>
          <w:color w:val="000000" w:themeColor="text1"/>
          <w:lang w:val="en-ZA"/>
        </w:rPr>
        <w:t>nding and appreciation which boos</w:t>
      </w:r>
      <w:r w:rsidR="00C02BBA" w:rsidRPr="00FB1943">
        <w:rPr>
          <w:rFonts w:ascii="Arial" w:hAnsi="Arial" w:cs="Arial"/>
          <w:bCs/>
          <w:color w:val="000000" w:themeColor="text1"/>
          <w:lang w:val="en-ZA"/>
        </w:rPr>
        <w:t>ts good citizenship.</w:t>
      </w:r>
      <w:r w:rsidR="00276B53" w:rsidRPr="00FB1943">
        <w:rPr>
          <w:rFonts w:ascii="Arial" w:hAnsi="Arial" w:cs="Arial"/>
          <w:bCs/>
          <w:color w:val="000000" w:themeColor="text1"/>
          <w:lang w:val="en-ZA"/>
        </w:rPr>
        <w:t xml:space="preserve"> However, the sector remains underfund</w:t>
      </w:r>
      <w:r w:rsidR="00BB15E2" w:rsidRPr="00FB1943">
        <w:rPr>
          <w:rFonts w:ascii="Arial" w:hAnsi="Arial" w:cs="Arial"/>
          <w:bCs/>
          <w:color w:val="000000" w:themeColor="text1"/>
          <w:lang w:val="en-ZA"/>
        </w:rPr>
        <w:t>ed despite its remarkable socio</w:t>
      </w:r>
      <w:r w:rsidR="00276B53" w:rsidRPr="00FB1943">
        <w:rPr>
          <w:rFonts w:ascii="Arial" w:hAnsi="Arial" w:cs="Arial"/>
          <w:bCs/>
          <w:color w:val="000000" w:themeColor="text1"/>
          <w:lang w:val="en-ZA"/>
        </w:rPr>
        <w:t>economic contribution in the country.</w:t>
      </w:r>
    </w:p>
    <w:p w:rsidR="00C02BBA" w:rsidRPr="00FB1943" w:rsidRDefault="00C02BBA" w:rsidP="008A12C6">
      <w:pPr>
        <w:spacing w:after="0" w:line="280" w:lineRule="exact"/>
        <w:jc w:val="both"/>
        <w:rPr>
          <w:rFonts w:ascii="Arial" w:hAnsi="Arial" w:cs="Arial"/>
          <w:bCs/>
          <w:color w:val="000000" w:themeColor="text1"/>
          <w:lang w:val="en-ZA"/>
        </w:rPr>
      </w:pPr>
    </w:p>
    <w:p w:rsidR="00CD1C10" w:rsidRPr="00FB1943" w:rsidRDefault="001077E1" w:rsidP="00794D03">
      <w:pPr>
        <w:spacing w:after="0" w:line="280" w:lineRule="exact"/>
        <w:jc w:val="both"/>
        <w:rPr>
          <w:rFonts w:ascii="Arial" w:hAnsi="Arial" w:cs="Arial"/>
          <w:bCs/>
          <w:color w:val="000000" w:themeColor="text1"/>
          <w:lang w:val="en-ZA"/>
        </w:rPr>
      </w:pPr>
      <w:r w:rsidRPr="00FB1943">
        <w:rPr>
          <w:rFonts w:ascii="Arial" w:hAnsi="Arial" w:cs="Arial"/>
          <w:bCs/>
          <w:color w:val="000000" w:themeColor="text1"/>
          <w:lang w:val="en-ZA"/>
        </w:rPr>
        <w:t>Tourism serves</w:t>
      </w:r>
      <w:r w:rsidR="00C02BBA" w:rsidRPr="00FB1943">
        <w:rPr>
          <w:rFonts w:ascii="Arial" w:hAnsi="Arial" w:cs="Arial"/>
          <w:bCs/>
          <w:color w:val="000000" w:themeColor="text1"/>
          <w:lang w:val="en-ZA"/>
        </w:rPr>
        <w:t xml:space="preserve"> </w:t>
      </w:r>
      <w:r w:rsidR="00D5256D">
        <w:rPr>
          <w:rFonts w:ascii="Arial" w:hAnsi="Arial" w:cs="Arial"/>
          <w:bCs/>
          <w:color w:val="000000" w:themeColor="text1"/>
          <w:lang w:val="en-ZA"/>
        </w:rPr>
        <w:t xml:space="preserve">as </w:t>
      </w:r>
      <w:r w:rsidR="00C02BBA" w:rsidRPr="00FB1943">
        <w:rPr>
          <w:rFonts w:ascii="Arial" w:hAnsi="Arial" w:cs="Arial"/>
          <w:bCs/>
          <w:color w:val="000000" w:themeColor="text1"/>
          <w:lang w:val="en-ZA"/>
        </w:rPr>
        <w:t>an export industry as it b</w:t>
      </w:r>
      <w:r w:rsidR="008A12C6" w:rsidRPr="00FB1943">
        <w:rPr>
          <w:rFonts w:ascii="Arial" w:hAnsi="Arial" w:cs="Arial"/>
          <w:bCs/>
          <w:color w:val="000000" w:themeColor="text1"/>
          <w:lang w:val="en-ZA"/>
        </w:rPr>
        <w:t xml:space="preserve">rings in </w:t>
      </w:r>
      <w:r w:rsidR="00C02BBA" w:rsidRPr="00FB1943">
        <w:rPr>
          <w:rFonts w:ascii="Arial" w:hAnsi="Arial" w:cs="Arial"/>
          <w:bCs/>
          <w:color w:val="000000" w:themeColor="text1"/>
          <w:lang w:val="en-ZA"/>
        </w:rPr>
        <w:t>international travellers who are willing to pay and this promotes foreign exchange. According</w:t>
      </w:r>
      <w:r w:rsidR="00CD1C10" w:rsidRPr="00FB1943">
        <w:rPr>
          <w:rFonts w:ascii="Arial" w:hAnsi="Arial" w:cs="Arial"/>
          <w:bCs/>
          <w:color w:val="000000" w:themeColor="text1"/>
          <w:lang w:val="en-ZA"/>
        </w:rPr>
        <w:t xml:space="preserve"> to World Travel and Tourism report 2018, the direct contribution of Travel and Tourism to South Africa’s GDP </w:t>
      </w:r>
      <w:r w:rsidR="00CD1C10" w:rsidRPr="00FB1943">
        <w:rPr>
          <w:rFonts w:ascii="Arial" w:hAnsi="Arial" w:cs="Arial"/>
          <w:bCs/>
          <w:color w:val="000000" w:themeColor="text1"/>
          <w:lang w:val="en-ZA"/>
        </w:rPr>
        <w:lastRenderedPageBreak/>
        <w:t xml:space="preserve">was R136bn in 2017, accounting for 2.9 percent of total GDP.  This figure is forecasted to rise by 2.4 percent in 2018, and to rise by 3.6 percent per annum, from 2018-2028, to R197.9bn, which is 3.3 percent of total GDP in 2028. In 2017 Travel and Tourism directly supported 726 500 jobs (4.5 percent of total employment). This is expected to rise by 1 percent in 2018 and rise by 2.9 percent per annum to 980 000 jobs (5.2 percent of total employment) in 2028. In 2017, the total contribution of Travel and Tourism to employment, including jobs indirectly supported by the industry was 9.5 percent of total employment </w:t>
      </w:r>
      <w:r w:rsidR="00276B53" w:rsidRPr="00FB1943">
        <w:rPr>
          <w:rFonts w:ascii="Arial" w:hAnsi="Arial" w:cs="Arial"/>
          <w:bCs/>
          <w:color w:val="000000" w:themeColor="text1"/>
          <w:lang w:val="en-ZA"/>
        </w:rPr>
        <w:t>at 1 530 500 jobs</w:t>
      </w:r>
      <w:r w:rsidR="00CD1C10" w:rsidRPr="00FB1943">
        <w:rPr>
          <w:rFonts w:ascii="Arial" w:hAnsi="Arial" w:cs="Arial"/>
          <w:bCs/>
          <w:color w:val="000000" w:themeColor="text1"/>
          <w:lang w:val="en-ZA"/>
        </w:rPr>
        <w:t>. This is expected to rise by 3.3 percent in 2018 to 1 580 500 jobs and rise by 2.8 percent per annum to 2 082 000 jobs in 2028 (11.1 percent of total employment).</w:t>
      </w:r>
    </w:p>
    <w:p w:rsidR="009011D6" w:rsidRPr="00FB1943" w:rsidRDefault="009011D6" w:rsidP="00794D03">
      <w:pPr>
        <w:spacing w:after="0" w:line="280" w:lineRule="exact"/>
        <w:jc w:val="both"/>
        <w:rPr>
          <w:rFonts w:ascii="Arial" w:hAnsi="Arial" w:cs="Arial"/>
          <w:bCs/>
          <w:color w:val="000000" w:themeColor="text1"/>
          <w:lang w:val="en-ZA"/>
        </w:rPr>
      </w:pPr>
    </w:p>
    <w:p w:rsidR="009011D6" w:rsidRPr="00FB1943" w:rsidRDefault="00C02BBA" w:rsidP="00794D03">
      <w:pPr>
        <w:spacing w:after="0" w:line="280" w:lineRule="exact"/>
        <w:jc w:val="both"/>
        <w:rPr>
          <w:rFonts w:ascii="Arial" w:hAnsi="Arial" w:cs="Arial"/>
          <w:bCs/>
          <w:color w:val="000000" w:themeColor="text1"/>
          <w:lang w:val="en-ZA"/>
        </w:rPr>
      </w:pPr>
      <w:r w:rsidRPr="00FB1943">
        <w:rPr>
          <w:rFonts w:ascii="Arial" w:hAnsi="Arial" w:cs="Arial"/>
          <w:bCs/>
          <w:color w:val="000000" w:themeColor="text1"/>
          <w:lang w:val="en-ZA"/>
        </w:rPr>
        <w:t>The Portfolio Committee conducts oversight over the National Department of Tourism and its entity South African Tourism. The Committee in the 5</w:t>
      </w:r>
      <w:r w:rsidRPr="00FB1943">
        <w:rPr>
          <w:rFonts w:ascii="Arial" w:hAnsi="Arial" w:cs="Arial"/>
          <w:bCs/>
          <w:color w:val="000000" w:themeColor="text1"/>
          <w:vertAlign w:val="superscript"/>
          <w:lang w:val="en-ZA"/>
        </w:rPr>
        <w:t>th</w:t>
      </w:r>
      <w:r w:rsidRPr="00FB1943">
        <w:rPr>
          <w:rFonts w:ascii="Arial" w:hAnsi="Arial" w:cs="Arial"/>
          <w:bCs/>
          <w:color w:val="000000" w:themeColor="text1"/>
          <w:lang w:val="en-ZA"/>
        </w:rPr>
        <w:t xml:space="preserve"> Parliament conducted </w:t>
      </w:r>
      <w:r w:rsidR="001077E1" w:rsidRPr="00FB1943">
        <w:rPr>
          <w:rFonts w:ascii="Arial" w:hAnsi="Arial" w:cs="Arial"/>
          <w:bCs/>
          <w:color w:val="000000" w:themeColor="text1"/>
          <w:lang w:val="en-ZA"/>
        </w:rPr>
        <w:t xml:space="preserve">successful </w:t>
      </w:r>
      <w:r w:rsidRPr="00FB1943">
        <w:rPr>
          <w:rFonts w:ascii="Arial" w:hAnsi="Arial" w:cs="Arial"/>
          <w:bCs/>
          <w:color w:val="000000" w:themeColor="text1"/>
          <w:lang w:val="en-ZA"/>
        </w:rPr>
        <w:t>oversight over Vote 33. The work o</w:t>
      </w:r>
      <w:r w:rsidR="001077E1" w:rsidRPr="00FB1943">
        <w:rPr>
          <w:rFonts w:ascii="Arial" w:hAnsi="Arial" w:cs="Arial"/>
          <w:bCs/>
          <w:color w:val="000000" w:themeColor="text1"/>
          <w:lang w:val="en-ZA"/>
        </w:rPr>
        <w:t xml:space="preserve">f the Committee was </w:t>
      </w:r>
      <w:r w:rsidR="006A2F67" w:rsidRPr="00FB1943">
        <w:rPr>
          <w:rFonts w:ascii="Arial" w:hAnsi="Arial" w:cs="Arial"/>
          <w:bCs/>
          <w:color w:val="000000" w:themeColor="text1"/>
          <w:lang w:val="en-ZA"/>
        </w:rPr>
        <w:t>incisive,</w:t>
      </w:r>
      <w:r w:rsidRPr="00FB1943">
        <w:rPr>
          <w:rFonts w:ascii="Arial" w:hAnsi="Arial" w:cs="Arial"/>
          <w:bCs/>
          <w:color w:val="000000" w:themeColor="text1"/>
          <w:lang w:val="en-ZA"/>
        </w:rPr>
        <w:t xml:space="preserve"> and the Department </w:t>
      </w:r>
      <w:r w:rsidR="00D5256D">
        <w:rPr>
          <w:rFonts w:ascii="Arial" w:hAnsi="Arial" w:cs="Arial"/>
          <w:bCs/>
          <w:color w:val="000000" w:themeColor="text1"/>
          <w:lang w:val="en-ZA"/>
        </w:rPr>
        <w:t>and its E</w:t>
      </w:r>
      <w:r w:rsidR="00CA10B9" w:rsidRPr="00FB1943">
        <w:rPr>
          <w:rFonts w:ascii="Arial" w:hAnsi="Arial" w:cs="Arial"/>
          <w:bCs/>
          <w:color w:val="000000" w:themeColor="text1"/>
          <w:lang w:val="en-ZA"/>
        </w:rPr>
        <w:t xml:space="preserve">ntity </w:t>
      </w:r>
      <w:r w:rsidR="00BB15E2" w:rsidRPr="00FB1943">
        <w:rPr>
          <w:rFonts w:ascii="Arial" w:hAnsi="Arial" w:cs="Arial"/>
          <w:bCs/>
          <w:color w:val="000000" w:themeColor="text1"/>
          <w:lang w:val="en-ZA"/>
        </w:rPr>
        <w:t>cooperated with the Committee o</w:t>
      </w:r>
      <w:r w:rsidRPr="00FB1943">
        <w:rPr>
          <w:rFonts w:ascii="Arial" w:hAnsi="Arial" w:cs="Arial"/>
          <w:bCs/>
          <w:color w:val="000000" w:themeColor="text1"/>
          <w:lang w:val="en-ZA"/>
        </w:rPr>
        <w:t xml:space="preserve">n most of the issues raised. </w:t>
      </w:r>
      <w:r w:rsidR="00CA10B9" w:rsidRPr="00FB1943">
        <w:rPr>
          <w:rFonts w:ascii="Arial" w:hAnsi="Arial" w:cs="Arial"/>
          <w:bCs/>
          <w:color w:val="000000" w:themeColor="text1"/>
          <w:lang w:val="en-ZA"/>
        </w:rPr>
        <w:t xml:space="preserve">The Committee conducted oversight as a unit, placing the interest of the tourism sector above party politics. This assisted the Committee to </w:t>
      </w:r>
      <w:r w:rsidR="00BB15E2" w:rsidRPr="00FB1943">
        <w:rPr>
          <w:rFonts w:ascii="Arial" w:hAnsi="Arial" w:cs="Arial"/>
          <w:bCs/>
          <w:color w:val="000000" w:themeColor="text1"/>
          <w:lang w:val="en-ZA"/>
        </w:rPr>
        <w:t xml:space="preserve">conduct </w:t>
      </w:r>
      <w:r w:rsidR="00CA10B9" w:rsidRPr="00FB1943">
        <w:rPr>
          <w:rFonts w:ascii="Arial" w:hAnsi="Arial" w:cs="Arial"/>
          <w:bCs/>
          <w:color w:val="000000" w:themeColor="text1"/>
          <w:lang w:val="en-ZA"/>
        </w:rPr>
        <w:t xml:space="preserve">its work effectively. </w:t>
      </w:r>
      <w:r w:rsidRPr="00FB1943">
        <w:rPr>
          <w:rFonts w:ascii="Arial" w:hAnsi="Arial" w:cs="Arial"/>
          <w:bCs/>
          <w:color w:val="000000" w:themeColor="text1"/>
          <w:lang w:val="en-ZA"/>
        </w:rPr>
        <w:t>However, t</w:t>
      </w:r>
      <w:r w:rsidR="009011D6" w:rsidRPr="00FB1943">
        <w:rPr>
          <w:rFonts w:ascii="Arial" w:hAnsi="Arial" w:cs="Arial"/>
          <w:bCs/>
          <w:color w:val="000000" w:themeColor="text1"/>
          <w:lang w:val="en-ZA"/>
        </w:rPr>
        <w:t xml:space="preserve">he Committee experienced </w:t>
      </w:r>
      <w:r w:rsidRPr="00FB1943">
        <w:rPr>
          <w:rFonts w:ascii="Arial" w:hAnsi="Arial" w:cs="Arial"/>
          <w:bCs/>
          <w:color w:val="000000" w:themeColor="text1"/>
          <w:lang w:val="en-ZA"/>
        </w:rPr>
        <w:t>internal challenges in Parliament in relation to c</w:t>
      </w:r>
      <w:r w:rsidR="009011D6" w:rsidRPr="00FB1943">
        <w:rPr>
          <w:rFonts w:ascii="Arial" w:hAnsi="Arial" w:cs="Arial"/>
          <w:bCs/>
          <w:color w:val="000000" w:themeColor="text1"/>
          <w:lang w:val="en-ZA"/>
        </w:rPr>
        <w:t xml:space="preserve">onducting its oversight </w:t>
      </w:r>
      <w:r w:rsidRPr="00FB1943">
        <w:rPr>
          <w:rFonts w:ascii="Arial" w:hAnsi="Arial" w:cs="Arial"/>
          <w:bCs/>
          <w:color w:val="000000" w:themeColor="text1"/>
          <w:lang w:val="en-ZA"/>
        </w:rPr>
        <w:t xml:space="preserve">effectively. Some of the important oversight work was hampered by non-approval </w:t>
      </w:r>
      <w:r w:rsidR="009011D6" w:rsidRPr="00FB1943">
        <w:rPr>
          <w:rFonts w:ascii="Arial" w:hAnsi="Arial" w:cs="Arial"/>
          <w:bCs/>
          <w:color w:val="000000" w:themeColor="text1"/>
          <w:lang w:val="en-ZA"/>
        </w:rPr>
        <w:t xml:space="preserve">of the funding and political applications </w:t>
      </w:r>
      <w:r w:rsidRPr="00FB1943">
        <w:rPr>
          <w:rFonts w:ascii="Arial" w:hAnsi="Arial" w:cs="Arial"/>
          <w:bCs/>
          <w:color w:val="000000" w:themeColor="text1"/>
          <w:lang w:val="en-ZA"/>
        </w:rPr>
        <w:t>to go out of Parliament and conduct oversight.</w:t>
      </w:r>
      <w:r w:rsidR="009011D6" w:rsidRPr="00FB1943">
        <w:rPr>
          <w:rFonts w:ascii="Arial" w:hAnsi="Arial" w:cs="Arial"/>
          <w:bCs/>
          <w:color w:val="000000" w:themeColor="text1"/>
          <w:lang w:val="en-ZA"/>
        </w:rPr>
        <w:t xml:space="preserve"> For </w:t>
      </w:r>
      <w:r w:rsidR="009046C6" w:rsidRPr="00FB1943">
        <w:rPr>
          <w:rFonts w:ascii="Arial" w:hAnsi="Arial" w:cs="Arial"/>
          <w:bCs/>
          <w:color w:val="000000" w:themeColor="text1"/>
          <w:lang w:val="en-ZA"/>
        </w:rPr>
        <w:t xml:space="preserve">example, SA Tourism has offices </w:t>
      </w:r>
      <w:r w:rsidR="00C43990" w:rsidRPr="00FB1943">
        <w:rPr>
          <w:rFonts w:ascii="Arial" w:hAnsi="Arial" w:cs="Arial"/>
          <w:bCs/>
          <w:color w:val="000000" w:themeColor="text1"/>
          <w:lang w:val="en-ZA"/>
        </w:rPr>
        <w:t xml:space="preserve">in </w:t>
      </w:r>
      <w:r w:rsidR="00616311">
        <w:rPr>
          <w:rFonts w:ascii="Arial" w:hAnsi="Arial" w:cs="Arial"/>
          <w:bCs/>
          <w:color w:val="000000" w:themeColor="text1"/>
          <w:lang w:val="en-ZA"/>
        </w:rPr>
        <w:t xml:space="preserve">many </w:t>
      </w:r>
      <w:r w:rsidR="00C43990" w:rsidRPr="00FB1943">
        <w:rPr>
          <w:rFonts w:ascii="Arial" w:hAnsi="Arial" w:cs="Arial"/>
          <w:bCs/>
          <w:color w:val="000000" w:themeColor="text1"/>
          <w:lang w:val="en-ZA"/>
        </w:rPr>
        <w:t>countries abroad and</w:t>
      </w:r>
      <w:r w:rsidR="009046C6" w:rsidRPr="00FB1943">
        <w:rPr>
          <w:rFonts w:ascii="Arial" w:hAnsi="Arial" w:cs="Arial"/>
          <w:bCs/>
          <w:color w:val="000000" w:themeColor="text1"/>
          <w:lang w:val="en-ZA"/>
        </w:rPr>
        <w:t xml:space="preserve"> the Committee wanted to conduct oversight on these offices</w:t>
      </w:r>
      <w:r w:rsidR="00C43990" w:rsidRPr="00FB1943">
        <w:rPr>
          <w:rFonts w:ascii="Arial" w:hAnsi="Arial" w:cs="Arial"/>
          <w:bCs/>
          <w:color w:val="000000" w:themeColor="text1"/>
          <w:lang w:val="en-ZA"/>
        </w:rPr>
        <w:t xml:space="preserve">. The Committee also wanted to </w:t>
      </w:r>
      <w:r w:rsidR="009046C6" w:rsidRPr="00FB1943">
        <w:rPr>
          <w:rFonts w:ascii="Arial" w:hAnsi="Arial" w:cs="Arial"/>
          <w:bCs/>
          <w:color w:val="000000" w:themeColor="text1"/>
          <w:lang w:val="en-ZA"/>
        </w:rPr>
        <w:t>conduct a benchmarking</w:t>
      </w:r>
      <w:r w:rsidR="00C43990" w:rsidRPr="00FB1943">
        <w:rPr>
          <w:rFonts w:ascii="Arial" w:hAnsi="Arial" w:cs="Arial"/>
          <w:bCs/>
          <w:color w:val="000000" w:themeColor="text1"/>
          <w:lang w:val="en-ZA"/>
        </w:rPr>
        <w:t xml:space="preserve"> exercise on domestic tourism thr</w:t>
      </w:r>
      <w:r w:rsidR="001077E1" w:rsidRPr="00FB1943">
        <w:rPr>
          <w:rFonts w:ascii="Arial" w:hAnsi="Arial" w:cs="Arial"/>
          <w:bCs/>
          <w:color w:val="000000" w:themeColor="text1"/>
          <w:lang w:val="en-ZA"/>
        </w:rPr>
        <w:t>ough undertaking a study tour to</w:t>
      </w:r>
      <w:r w:rsidR="009046C6" w:rsidRPr="00FB1943">
        <w:rPr>
          <w:rFonts w:ascii="Arial" w:hAnsi="Arial" w:cs="Arial"/>
          <w:bCs/>
          <w:color w:val="000000" w:themeColor="text1"/>
          <w:lang w:val="en-ZA"/>
        </w:rPr>
        <w:t xml:space="preserve"> France. France was chosen as a country which is leading the world on domestic tourism. </w:t>
      </w:r>
      <w:r w:rsidR="00C43990" w:rsidRPr="00FB1943">
        <w:rPr>
          <w:rFonts w:ascii="Arial" w:hAnsi="Arial" w:cs="Arial"/>
          <w:bCs/>
          <w:color w:val="000000" w:themeColor="text1"/>
          <w:lang w:val="en-ZA"/>
        </w:rPr>
        <w:t>The approvals were not granted for these activities. The a</w:t>
      </w:r>
      <w:r w:rsidR="00BB15E2" w:rsidRPr="00FB1943">
        <w:rPr>
          <w:rFonts w:ascii="Arial" w:hAnsi="Arial" w:cs="Arial"/>
          <w:bCs/>
          <w:color w:val="000000" w:themeColor="text1"/>
          <w:lang w:val="en-ZA"/>
        </w:rPr>
        <w:t>pproval was also not granted for</w:t>
      </w:r>
      <w:r w:rsidR="009046C6" w:rsidRPr="00FB1943">
        <w:rPr>
          <w:rFonts w:ascii="Arial" w:hAnsi="Arial" w:cs="Arial"/>
          <w:bCs/>
          <w:color w:val="000000" w:themeColor="text1"/>
          <w:lang w:val="en-ZA"/>
        </w:rPr>
        <w:t xml:space="preserve"> conducting oversight on Africa’s Travel Indaba, and Meetings</w:t>
      </w:r>
      <w:r w:rsidR="009011D6" w:rsidRPr="00FB1943">
        <w:rPr>
          <w:rFonts w:ascii="Arial" w:hAnsi="Arial" w:cs="Arial"/>
          <w:bCs/>
          <w:color w:val="000000" w:themeColor="text1"/>
          <w:lang w:val="en-ZA"/>
        </w:rPr>
        <w:t xml:space="preserve"> Africa</w:t>
      </w:r>
      <w:r w:rsidR="009046C6" w:rsidRPr="00FB1943">
        <w:rPr>
          <w:rFonts w:ascii="Arial" w:hAnsi="Arial" w:cs="Arial"/>
          <w:bCs/>
          <w:color w:val="000000" w:themeColor="text1"/>
          <w:lang w:val="en-ZA"/>
        </w:rPr>
        <w:t>. These are the events hosted by SA Tourism to boost business tourism and investments in the tourism sector. The challenge may be that the House Cha</w:t>
      </w:r>
      <w:r w:rsidR="00241853" w:rsidRPr="00FB1943">
        <w:rPr>
          <w:rFonts w:ascii="Arial" w:hAnsi="Arial" w:cs="Arial"/>
          <w:bCs/>
          <w:color w:val="000000" w:themeColor="text1"/>
          <w:lang w:val="en-ZA"/>
        </w:rPr>
        <w:t>irperson did</w:t>
      </w:r>
      <w:r w:rsidR="009046C6" w:rsidRPr="00FB1943">
        <w:rPr>
          <w:rFonts w:ascii="Arial" w:hAnsi="Arial" w:cs="Arial"/>
          <w:bCs/>
          <w:color w:val="000000" w:themeColor="text1"/>
          <w:lang w:val="en-ZA"/>
        </w:rPr>
        <w:t xml:space="preserve"> not </w:t>
      </w:r>
      <w:r w:rsidR="001077E1" w:rsidRPr="00FB1943">
        <w:rPr>
          <w:rFonts w:ascii="Arial" w:hAnsi="Arial" w:cs="Arial"/>
          <w:bCs/>
          <w:color w:val="000000" w:themeColor="text1"/>
          <w:lang w:val="en-ZA"/>
        </w:rPr>
        <w:t xml:space="preserve">fully </w:t>
      </w:r>
      <w:r w:rsidR="009046C6" w:rsidRPr="00FB1943">
        <w:rPr>
          <w:rFonts w:ascii="Arial" w:hAnsi="Arial" w:cs="Arial"/>
          <w:bCs/>
          <w:color w:val="000000" w:themeColor="text1"/>
          <w:lang w:val="en-ZA"/>
        </w:rPr>
        <w:t>understand</w:t>
      </w:r>
      <w:r w:rsidR="00241853" w:rsidRPr="00FB1943">
        <w:rPr>
          <w:rFonts w:ascii="Arial" w:hAnsi="Arial" w:cs="Arial"/>
          <w:bCs/>
          <w:color w:val="000000" w:themeColor="text1"/>
          <w:lang w:val="en-ZA"/>
        </w:rPr>
        <w:t>, thus did not</w:t>
      </w:r>
      <w:r w:rsidR="009046C6" w:rsidRPr="00FB1943">
        <w:rPr>
          <w:rFonts w:ascii="Arial" w:hAnsi="Arial" w:cs="Arial"/>
          <w:bCs/>
          <w:color w:val="000000" w:themeColor="text1"/>
          <w:lang w:val="en-ZA"/>
        </w:rPr>
        <w:t xml:space="preserve"> value the contribution of tourism in the economy of the country. Another challenge may </w:t>
      </w:r>
      <w:r w:rsidR="00D5256D">
        <w:rPr>
          <w:rFonts w:ascii="Arial" w:hAnsi="Arial" w:cs="Arial"/>
          <w:bCs/>
          <w:color w:val="000000" w:themeColor="text1"/>
          <w:lang w:val="en-ZA"/>
        </w:rPr>
        <w:t xml:space="preserve">be </w:t>
      </w:r>
      <w:r w:rsidR="009046C6" w:rsidRPr="00FB1943">
        <w:rPr>
          <w:rFonts w:ascii="Arial" w:hAnsi="Arial" w:cs="Arial"/>
          <w:bCs/>
          <w:color w:val="000000" w:themeColor="text1"/>
          <w:lang w:val="en-ZA"/>
        </w:rPr>
        <w:t>that the Committee budget was centralised in the Office of the House Chairperson. These matters need to be addressed to ensure that the Committee conducts effective oversight.</w:t>
      </w:r>
    </w:p>
    <w:p w:rsidR="00D605CE" w:rsidRPr="00FB1943" w:rsidRDefault="00D605CE" w:rsidP="00794D03">
      <w:pPr>
        <w:spacing w:after="0" w:line="280" w:lineRule="exact"/>
        <w:jc w:val="both"/>
        <w:rPr>
          <w:rFonts w:ascii="Arial" w:hAnsi="Arial" w:cs="Arial"/>
          <w:bCs/>
          <w:color w:val="000000" w:themeColor="text1"/>
          <w:lang w:val="en-ZA"/>
        </w:rPr>
      </w:pPr>
    </w:p>
    <w:p w:rsidR="00D605CE" w:rsidRPr="00FB1943" w:rsidRDefault="00D605CE" w:rsidP="00D605CE">
      <w:pPr>
        <w:spacing w:after="0" w:line="280" w:lineRule="exact"/>
        <w:jc w:val="both"/>
        <w:rPr>
          <w:rFonts w:ascii="Arial" w:hAnsi="Arial" w:cs="Arial"/>
          <w:bCs/>
          <w:color w:val="000000" w:themeColor="text1"/>
          <w:lang w:val="en-ZA"/>
        </w:rPr>
      </w:pPr>
      <w:r w:rsidRPr="00FB1943">
        <w:rPr>
          <w:rFonts w:ascii="Arial" w:hAnsi="Arial" w:cs="Arial"/>
          <w:bCs/>
          <w:color w:val="000000" w:themeColor="text1"/>
          <w:lang w:val="en-ZA"/>
        </w:rPr>
        <w:t xml:space="preserve">The Committee would like to pay tribute to the former Chairperson of the Committee on Tourism, </w:t>
      </w:r>
      <w:r w:rsidR="001916B2" w:rsidRPr="00FB1943">
        <w:rPr>
          <w:rFonts w:ascii="Arial" w:hAnsi="Arial" w:cs="Arial"/>
          <w:bCs/>
          <w:color w:val="000000" w:themeColor="text1"/>
          <w:lang w:val="en-ZA"/>
        </w:rPr>
        <w:t xml:space="preserve">the late </w:t>
      </w:r>
      <w:r w:rsidRPr="00FB1943">
        <w:rPr>
          <w:rFonts w:ascii="Arial" w:hAnsi="Arial" w:cs="Arial"/>
          <w:bCs/>
          <w:color w:val="000000" w:themeColor="text1"/>
          <w:lang w:val="en-ZA"/>
        </w:rPr>
        <w:t>Hon. Beatrice Thembekile Ngcobo, who passed away on 18 February 2018. Her work was instrumental in driving tourism growth in the country. Her passion was mainly on domestic tourism, and she passionately believed that the country cannot survive and depend on international tourism alone as this is unsustainable.</w:t>
      </w:r>
    </w:p>
    <w:p w:rsidR="00D605CE" w:rsidRPr="00FB1943" w:rsidRDefault="00D605CE" w:rsidP="00D605CE">
      <w:pPr>
        <w:spacing w:after="0" w:line="280" w:lineRule="exact"/>
        <w:jc w:val="both"/>
        <w:rPr>
          <w:rFonts w:ascii="Arial" w:hAnsi="Arial" w:cs="Arial"/>
          <w:bCs/>
          <w:lang w:val="en-ZA"/>
        </w:rPr>
      </w:pPr>
    </w:p>
    <w:p w:rsidR="00D5256D" w:rsidRPr="00FB1943" w:rsidRDefault="00D5256D" w:rsidP="00794D03">
      <w:pPr>
        <w:spacing w:after="0" w:line="280" w:lineRule="exact"/>
        <w:jc w:val="both"/>
        <w:rPr>
          <w:rFonts w:ascii="Arial" w:hAnsi="Arial" w:cs="Arial"/>
          <w:bCs/>
          <w:lang w:val="en-ZA"/>
        </w:rPr>
      </w:pPr>
    </w:p>
    <w:p w:rsidR="00AC64EF" w:rsidRPr="00FB1943" w:rsidRDefault="00AC64EF" w:rsidP="005E331C">
      <w:pPr>
        <w:numPr>
          <w:ilvl w:val="1"/>
          <w:numId w:val="17"/>
        </w:numPr>
        <w:spacing w:after="0" w:line="280" w:lineRule="exact"/>
        <w:jc w:val="both"/>
        <w:rPr>
          <w:rFonts w:ascii="Arial" w:hAnsi="Arial" w:cs="Arial"/>
          <w:b/>
          <w:bCs/>
          <w:lang w:val="en-ZA"/>
        </w:rPr>
      </w:pPr>
      <w:r w:rsidRPr="00FB1943">
        <w:rPr>
          <w:rFonts w:ascii="Arial" w:hAnsi="Arial" w:cs="Arial"/>
          <w:b/>
          <w:bCs/>
          <w:lang w:val="en-ZA"/>
        </w:rPr>
        <w:t>Department/s and Entities falling within the committee’s portfolio</w:t>
      </w:r>
    </w:p>
    <w:p w:rsidR="00AC64EF" w:rsidRPr="00FB1943" w:rsidRDefault="00AC64EF" w:rsidP="00794D03">
      <w:pPr>
        <w:spacing w:after="0" w:line="280" w:lineRule="exact"/>
        <w:jc w:val="both"/>
        <w:rPr>
          <w:rFonts w:ascii="Arial" w:hAnsi="Arial" w:cs="Arial"/>
          <w:lang w:val="en-ZA"/>
        </w:rPr>
      </w:pPr>
    </w:p>
    <w:p w:rsidR="00AC64EF" w:rsidRPr="00FB1943" w:rsidRDefault="00AC64EF" w:rsidP="00794D03">
      <w:pPr>
        <w:spacing w:after="0" w:line="280" w:lineRule="exact"/>
        <w:jc w:val="both"/>
        <w:rPr>
          <w:rFonts w:ascii="Arial" w:hAnsi="Arial" w:cs="Arial"/>
          <w:lang w:val="en-ZA"/>
        </w:rPr>
      </w:pPr>
    </w:p>
    <w:p w:rsidR="00AC64EF" w:rsidRPr="00FB1943" w:rsidRDefault="00AC64EF" w:rsidP="00794D03">
      <w:pPr>
        <w:numPr>
          <w:ilvl w:val="0"/>
          <w:numId w:val="2"/>
        </w:numPr>
        <w:spacing w:after="0" w:line="280" w:lineRule="exact"/>
        <w:jc w:val="both"/>
        <w:rPr>
          <w:rFonts w:ascii="Arial" w:hAnsi="Arial" w:cs="Arial"/>
          <w:b/>
          <w:bCs/>
          <w:lang w:val="en-ZA"/>
        </w:rPr>
      </w:pPr>
      <w:r w:rsidRPr="00FB1943">
        <w:rPr>
          <w:rFonts w:ascii="Arial" w:hAnsi="Arial" w:cs="Arial"/>
          <w:b/>
          <w:bCs/>
          <w:lang w:val="en-ZA"/>
        </w:rPr>
        <w:lastRenderedPageBreak/>
        <w:t xml:space="preserve">Department of </w:t>
      </w:r>
      <w:r w:rsidR="00314591" w:rsidRPr="00FB1943">
        <w:rPr>
          <w:rFonts w:ascii="Arial" w:hAnsi="Arial" w:cs="Arial"/>
          <w:b/>
          <w:bCs/>
          <w:lang w:val="en-ZA"/>
        </w:rPr>
        <w:t>Tourism</w:t>
      </w:r>
    </w:p>
    <w:p w:rsidR="00AC64EF" w:rsidRPr="00FB1943" w:rsidRDefault="00AC64EF" w:rsidP="00794D03">
      <w:pPr>
        <w:spacing w:after="0" w:line="280" w:lineRule="exact"/>
        <w:jc w:val="both"/>
        <w:rPr>
          <w:rFonts w:ascii="Arial" w:hAnsi="Arial" w:cs="Arial"/>
          <w:lang w:val="en-ZA"/>
        </w:rPr>
      </w:pPr>
    </w:p>
    <w:p w:rsidR="00AC64EF" w:rsidRPr="00FB1943" w:rsidRDefault="00AC64EF" w:rsidP="00794D03">
      <w:pPr>
        <w:spacing w:after="0" w:line="280" w:lineRule="exact"/>
        <w:jc w:val="both"/>
        <w:rPr>
          <w:rFonts w:ascii="Arial" w:hAnsi="Arial" w:cs="Arial"/>
          <w:lang w:val="en-ZA"/>
        </w:rPr>
      </w:pPr>
      <w:r w:rsidRPr="00FB1943">
        <w:rPr>
          <w:rFonts w:ascii="Arial" w:hAnsi="Arial" w:cs="Arial"/>
          <w:lang w:val="en-ZA"/>
        </w:rPr>
        <w:t>Core mandate/strategic objectives</w:t>
      </w:r>
    </w:p>
    <w:p w:rsidR="00550B58" w:rsidRPr="00FB1943" w:rsidRDefault="00550B58" w:rsidP="00794D03">
      <w:pPr>
        <w:spacing w:after="0" w:line="280" w:lineRule="exact"/>
        <w:jc w:val="both"/>
        <w:rPr>
          <w:rFonts w:ascii="Arial" w:hAnsi="Arial" w:cs="Arial"/>
          <w:lang w:val="en-ZA"/>
        </w:rPr>
      </w:pPr>
    </w:p>
    <w:p w:rsidR="00550B58" w:rsidRDefault="00550B58" w:rsidP="00C61085">
      <w:pPr>
        <w:spacing w:after="0" w:line="280" w:lineRule="exact"/>
        <w:jc w:val="both"/>
        <w:rPr>
          <w:rFonts w:ascii="Arial" w:hAnsi="Arial" w:cs="Arial"/>
          <w:lang w:val="en-ZA"/>
        </w:rPr>
      </w:pPr>
      <w:r w:rsidRPr="00FB1943">
        <w:rPr>
          <w:rFonts w:ascii="Arial" w:hAnsi="Arial" w:cs="Arial"/>
          <w:lang w:val="en-ZA"/>
        </w:rPr>
        <w:t>The</w:t>
      </w:r>
      <w:r w:rsidR="00D5256D">
        <w:rPr>
          <w:rFonts w:ascii="Arial" w:hAnsi="Arial" w:cs="Arial"/>
          <w:lang w:val="en-ZA"/>
        </w:rPr>
        <w:t xml:space="preserve"> core mandate of the Department</w:t>
      </w:r>
      <w:r w:rsidRPr="00FB1943">
        <w:rPr>
          <w:rFonts w:ascii="Arial" w:hAnsi="Arial" w:cs="Arial"/>
          <w:lang w:val="en-ZA"/>
        </w:rPr>
        <w:t xml:space="preserve"> is enshrined in the Constitution of the Republic of South Africa (Act 108 of 1996)</w:t>
      </w:r>
      <w:r w:rsidR="00D5256D">
        <w:rPr>
          <w:rFonts w:ascii="Arial" w:hAnsi="Arial" w:cs="Arial"/>
          <w:lang w:val="en-ZA"/>
        </w:rPr>
        <w:t>.</w:t>
      </w:r>
      <w:r w:rsidRPr="00FB1943">
        <w:rPr>
          <w:rFonts w:ascii="Arial" w:hAnsi="Arial" w:cs="Arial"/>
          <w:lang w:val="en-ZA"/>
        </w:rPr>
        <w:t>The policy mandate is drawn from the government programme of action and sector policies.</w:t>
      </w:r>
    </w:p>
    <w:p w:rsidR="00D5256D" w:rsidRPr="00FB1943" w:rsidRDefault="00D5256D" w:rsidP="00C61085">
      <w:pPr>
        <w:spacing w:after="0" w:line="280" w:lineRule="exact"/>
        <w:jc w:val="both"/>
        <w:rPr>
          <w:rFonts w:ascii="Arial" w:hAnsi="Arial" w:cs="Arial"/>
          <w:lang w:val="en-ZA"/>
        </w:rPr>
      </w:pPr>
    </w:p>
    <w:p w:rsidR="00550B58" w:rsidRPr="00FB1943" w:rsidRDefault="00550B58" w:rsidP="00C61085">
      <w:pPr>
        <w:pStyle w:val="ListParagraph"/>
        <w:numPr>
          <w:ilvl w:val="0"/>
          <w:numId w:val="41"/>
        </w:numPr>
        <w:spacing w:after="0" w:line="280" w:lineRule="exact"/>
        <w:jc w:val="both"/>
        <w:rPr>
          <w:rFonts w:ascii="Arial" w:hAnsi="Arial" w:cs="Arial"/>
          <w:lang w:val="en-ZA"/>
        </w:rPr>
      </w:pPr>
      <w:r w:rsidRPr="00FB1943">
        <w:rPr>
          <w:rFonts w:ascii="Arial" w:hAnsi="Arial" w:cs="Arial"/>
          <w:lang w:val="en-ZA"/>
        </w:rPr>
        <w:t>Constitutional Mandate</w:t>
      </w:r>
    </w:p>
    <w:p w:rsidR="00CA10B9" w:rsidRPr="00FB1943" w:rsidRDefault="00CA10B9" w:rsidP="00C61085">
      <w:pPr>
        <w:spacing w:after="0" w:line="280" w:lineRule="exact"/>
        <w:jc w:val="both"/>
        <w:rPr>
          <w:rFonts w:ascii="Arial" w:hAnsi="Arial" w:cs="Arial"/>
          <w:lang w:val="en-ZA"/>
        </w:rPr>
      </w:pPr>
    </w:p>
    <w:p w:rsidR="00397F33" w:rsidRPr="00FB1943" w:rsidRDefault="00397F33" w:rsidP="00C61085">
      <w:pPr>
        <w:spacing w:after="0" w:line="280" w:lineRule="exact"/>
        <w:jc w:val="both"/>
        <w:rPr>
          <w:rFonts w:ascii="Arial" w:hAnsi="Arial" w:cs="Arial"/>
          <w:lang w:val="en-ZA"/>
        </w:rPr>
      </w:pPr>
      <w:r w:rsidRPr="00FB1943">
        <w:rPr>
          <w:rFonts w:ascii="Arial" w:hAnsi="Arial" w:cs="Arial"/>
          <w:lang w:val="en-ZA"/>
        </w:rPr>
        <w:t xml:space="preserve">Tourism is listed in Part A of Schedule 4 of the Constitution of the Republic of South Africa (Act 108 of 1996) as a functional area of concurrent national and provincial legislative competence, whilst Part B of Schedule 4 lists local tourism as a local government competency. This classifies tourism as a concurrent function, and the Constitution enjoins the three spheres of government to perform specific functions to ensure tourism growth and development. </w:t>
      </w:r>
    </w:p>
    <w:p w:rsidR="00397F33" w:rsidRPr="00FB1943" w:rsidRDefault="00397F33" w:rsidP="00C61085">
      <w:pPr>
        <w:spacing w:after="0" w:line="280" w:lineRule="exact"/>
        <w:jc w:val="both"/>
        <w:rPr>
          <w:rFonts w:ascii="Arial" w:hAnsi="Arial" w:cs="Arial"/>
          <w:lang w:val="en-ZA"/>
        </w:rPr>
      </w:pPr>
    </w:p>
    <w:p w:rsidR="00550B58" w:rsidRPr="00FB1943" w:rsidRDefault="00550B58" w:rsidP="00C61085">
      <w:pPr>
        <w:spacing w:after="0" w:line="280" w:lineRule="exact"/>
        <w:jc w:val="both"/>
        <w:rPr>
          <w:rFonts w:ascii="Arial" w:hAnsi="Arial" w:cs="Arial"/>
          <w:lang w:val="en-ZA"/>
        </w:rPr>
      </w:pPr>
      <w:r w:rsidRPr="00FB1943">
        <w:rPr>
          <w:rFonts w:ascii="Arial" w:hAnsi="Arial" w:cs="Arial"/>
          <w:lang w:val="en-ZA"/>
        </w:rPr>
        <w:t>(ii)    Legislative Mandate</w:t>
      </w:r>
    </w:p>
    <w:p w:rsidR="00550B58" w:rsidRPr="00FB1943" w:rsidRDefault="00550B58" w:rsidP="00C61085">
      <w:pPr>
        <w:spacing w:after="0" w:line="280" w:lineRule="exact"/>
        <w:jc w:val="both"/>
        <w:rPr>
          <w:rFonts w:ascii="Arial" w:hAnsi="Arial" w:cs="Arial"/>
          <w:lang w:val="en-ZA"/>
        </w:rPr>
      </w:pPr>
    </w:p>
    <w:p w:rsidR="00397F33" w:rsidRPr="00FB1943" w:rsidRDefault="00397F33" w:rsidP="00C61085">
      <w:pPr>
        <w:spacing w:after="0" w:line="280" w:lineRule="exact"/>
        <w:jc w:val="both"/>
        <w:rPr>
          <w:rFonts w:ascii="Arial" w:hAnsi="Arial" w:cs="Arial"/>
          <w:lang w:val="en-ZA"/>
        </w:rPr>
      </w:pPr>
      <w:r w:rsidRPr="00FB1943">
        <w:rPr>
          <w:rFonts w:ascii="Arial" w:hAnsi="Arial" w:cs="Arial"/>
          <w:lang w:val="en-ZA"/>
        </w:rPr>
        <w:t xml:space="preserve">Tourism is governed by the Tourism Act of 2014 (Act No. 3 of 2014) which enjoins the Minister of Tourism to perform specific tasks to drive tourism policy and strategic direction. </w:t>
      </w:r>
      <w:r w:rsidR="00BB15E2" w:rsidRPr="00FB1943">
        <w:rPr>
          <w:rFonts w:ascii="Arial" w:hAnsi="Arial" w:cs="Arial"/>
          <w:lang w:val="en-ZA"/>
        </w:rPr>
        <w:t>The Act seeks to promote practic</w:t>
      </w:r>
      <w:r w:rsidRPr="00FB1943">
        <w:rPr>
          <w:rFonts w:ascii="Arial" w:hAnsi="Arial" w:cs="Arial"/>
          <w:lang w:val="en-ZA"/>
        </w:rPr>
        <w:t>ing of responsible tourism for the benefit of the Republic and for the enjoyment of all its residents and foreign visitors; provide for the effective domestic and international marketing of South Africa as a tourist destination; promote quality tourism products and services; promote growth in and development of the tourism sector; and enhance cooperation and coordination between all spheres of government in developing and managing tourism. The Committee identified a myriad of gaps and challenges that should be addressed through a new Tourism Amendment Act to ensure that the sector catches up with the technological developments, sharing economy, quality assurance, and provides an en</w:t>
      </w:r>
      <w:r w:rsidR="00BB15E2" w:rsidRPr="00FB1943">
        <w:rPr>
          <w:rFonts w:ascii="Arial" w:hAnsi="Arial" w:cs="Arial"/>
          <w:lang w:val="en-ZA"/>
        </w:rPr>
        <w:t>abling regulatory environment for</w:t>
      </w:r>
      <w:r w:rsidRPr="00FB1943">
        <w:rPr>
          <w:rFonts w:ascii="Arial" w:hAnsi="Arial" w:cs="Arial"/>
          <w:lang w:val="en-ZA"/>
        </w:rPr>
        <w:t xml:space="preserve"> the sector.</w:t>
      </w:r>
    </w:p>
    <w:p w:rsidR="00550B58" w:rsidRDefault="00550B58" w:rsidP="00C61085">
      <w:pPr>
        <w:autoSpaceDE w:val="0"/>
        <w:autoSpaceDN w:val="0"/>
        <w:adjustRightInd w:val="0"/>
        <w:spacing w:after="0" w:line="240" w:lineRule="auto"/>
        <w:jc w:val="both"/>
        <w:rPr>
          <w:rFonts w:ascii="Arial" w:hAnsi="Arial" w:cs="Arial"/>
          <w:bCs/>
          <w:lang w:val="en-ZA" w:eastAsia="en-ZA"/>
        </w:rPr>
      </w:pPr>
    </w:p>
    <w:p w:rsidR="00D5256D" w:rsidRPr="00FB1943" w:rsidRDefault="00D5256D" w:rsidP="00C61085">
      <w:pPr>
        <w:autoSpaceDE w:val="0"/>
        <w:autoSpaceDN w:val="0"/>
        <w:adjustRightInd w:val="0"/>
        <w:spacing w:after="0" w:line="240" w:lineRule="auto"/>
        <w:jc w:val="both"/>
        <w:rPr>
          <w:rFonts w:ascii="Arial" w:hAnsi="Arial" w:cs="Arial"/>
          <w:bCs/>
          <w:lang w:val="en-ZA" w:eastAsia="en-ZA"/>
        </w:rPr>
      </w:pPr>
    </w:p>
    <w:p w:rsidR="00550B58" w:rsidRPr="00FB1943" w:rsidRDefault="00550B58" w:rsidP="00C61085">
      <w:pPr>
        <w:autoSpaceDE w:val="0"/>
        <w:autoSpaceDN w:val="0"/>
        <w:adjustRightInd w:val="0"/>
        <w:spacing w:after="0" w:line="240" w:lineRule="auto"/>
        <w:jc w:val="both"/>
        <w:rPr>
          <w:rFonts w:ascii="Arial" w:hAnsi="Arial" w:cs="Arial"/>
          <w:bCs/>
          <w:lang w:val="en-ZA" w:eastAsia="en-ZA"/>
        </w:rPr>
      </w:pPr>
      <w:r w:rsidRPr="00FB1943">
        <w:rPr>
          <w:rFonts w:ascii="Arial" w:hAnsi="Arial" w:cs="Arial"/>
          <w:bCs/>
          <w:lang w:val="en-ZA" w:eastAsia="en-ZA"/>
        </w:rPr>
        <w:t>(iii)</w:t>
      </w:r>
      <w:r w:rsidRPr="00FB1943">
        <w:rPr>
          <w:rFonts w:ascii="Arial" w:hAnsi="Arial" w:cs="Arial"/>
          <w:bCs/>
          <w:lang w:val="en-ZA" w:eastAsia="en-ZA"/>
        </w:rPr>
        <w:tab/>
        <w:t>Policy Mandate</w:t>
      </w:r>
    </w:p>
    <w:p w:rsidR="00397F33" w:rsidRPr="00FB1943" w:rsidRDefault="00397F33" w:rsidP="00C61085">
      <w:pPr>
        <w:autoSpaceDE w:val="0"/>
        <w:autoSpaceDN w:val="0"/>
        <w:adjustRightInd w:val="0"/>
        <w:spacing w:after="0" w:line="240" w:lineRule="auto"/>
        <w:jc w:val="both"/>
        <w:rPr>
          <w:rFonts w:ascii="Arial" w:hAnsi="Arial" w:cs="Arial"/>
          <w:bCs/>
          <w:lang w:val="en-ZA" w:eastAsia="en-ZA"/>
        </w:rPr>
      </w:pPr>
    </w:p>
    <w:p w:rsidR="00397F33" w:rsidRPr="00FB1943" w:rsidRDefault="00397F33" w:rsidP="00C61085">
      <w:pPr>
        <w:autoSpaceDE w:val="0"/>
        <w:autoSpaceDN w:val="0"/>
        <w:adjustRightInd w:val="0"/>
        <w:spacing w:after="0" w:line="240" w:lineRule="auto"/>
        <w:jc w:val="both"/>
        <w:rPr>
          <w:rFonts w:ascii="Arial" w:hAnsi="Arial" w:cs="Arial"/>
          <w:bCs/>
          <w:lang w:val="en-ZA" w:eastAsia="en-ZA"/>
        </w:rPr>
      </w:pPr>
      <w:r w:rsidRPr="00FB1943">
        <w:rPr>
          <w:rFonts w:ascii="Arial" w:hAnsi="Arial" w:cs="Arial"/>
          <w:bCs/>
          <w:lang w:val="en-ZA" w:eastAsia="en-ZA"/>
        </w:rPr>
        <w:t>The tourism sector is governed by a number of policies, including:</w:t>
      </w:r>
    </w:p>
    <w:p w:rsidR="00397F33" w:rsidRPr="00FB1943" w:rsidRDefault="00397F33" w:rsidP="00C61085">
      <w:pPr>
        <w:autoSpaceDE w:val="0"/>
        <w:autoSpaceDN w:val="0"/>
        <w:adjustRightInd w:val="0"/>
        <w:spacing w:after="0" w:line="240" w:lineRule="auto"/>
        <w:jc w:val="both"/>
        <w:rPr>
          <w:rFonts w:ascii="Arial" w:hAnsi="Arial" w:cs="Arial"/>
          <w:bCs/>
          <w:lang w:val="en-ZA" w:eastAsia="en-ZA"/>
        </w:rPr>
      </w:pPr>
    </w:p>
    <w:p w:rsidR="00397F33" w:rsidRPr="00FB1943" w:rsidRDefault="00397F33" w:rsidP="00C61085">
      <w:pPr>
        <w:pStyle w:val="ListParagraph"/>
        <w:numPr>
          <w:ilvl w:val="0"/>
          <w:numId w:val="42"/>
        </w:numPr>
        <w:autoSpaceDE w:val="0"/>
        <w:autoSpaceDN w:val="0"/>
        <w:adjustRightInd w:val="0"/>
        <w:spacing w:after="0" w:line="240" w:lineRule="auto"/>
        <w:ind w:left="567" w:hanging="567"/>
        <w:jc w:val="both"/>
        <w:rPr>
          <w:rFonts w:ascii="Arial" w:hAnsi="Arial" w:cs="Arial"/>
          <w:bCs/>
          <w:lang w:val="en-ZA" w:eastAsia="en-ZA"/>
        </w:rPr>
      </w:pPr>
      <w:r w:rsidRPr="00FB1943">
        <w:rPr>
          <w:rFonts w:ascii="Arial" w:hAnsi="Arial" w:cs="Arial"/>
          <w:bCs/>
          <w:lang w:val="en-ZA" w:eastAsia="en-ZA"/>
        </w:rPr>
        <w:t>The National Development Plan</w:t>
      </w:r>
    </w:p>
    <w:p w:rsidR="00397F33" w:rsidRPr="00FB1943" w:rsidRDefault="00397F33" w:rsidP="00C61085">
      <w:pPr>
        <w:pStyle w:val="ListParagraph"/>
        <w:autoSpaceDE w:val="0"/>
        <w:autoSpaceDN w:val="0"/>
        <w:adjustRightInd w:val="0"/>
        <w:spacing w:after="0" w:line="240" w:lineRule="auto"/>
        <w:ind w:left="567"/>
        <w:jc w:val="both"/>
        <w:rPr>
          <w:rFonts w:ascii="Arial" w:hAnsi="Arial" w:cs="Arial"/>
          <w:bCs/>
          <w:lang w:val="en-ZA" w:eastAsia="en-ZA"/>
        </w:rPr>
      </w:pPr>
    </w:p>
    <w:p w:rsidR="00397F33" w:rsidRPr="00FB1943" w:rsidRDefault="00397F33" w:rsidP="00C61085">
      <w:pPr>
        <w:autoSpaceDE w:val="0"/>
        <w:autoSpaceDN w:val="0"/>
        <w:adjustRightInd w:val="0"/>
        <w:spacing w:after="0" w:line="240" w:lineRule="auto"/>
        <w:jc w:val="both"/>
        <w:rPr>
          <w:rFonts w:ascii="Arial" w:hAnsi="Arial" w:cs="Arial"/>
          <w:bCs/>
          <w:lang w:val="en-ZA" w:eastAsia="en-ZA"/>
        </w:rPr>
      </w:pPr>
      <w:r w:rsidRPr="00FB1943">
        <w:rPr>
          <w:rFonts w:ascii="Arial" w:hAnsi="Arial" w:cs="Arial"/>
          <w:bCs/>
          <w:lang w:val="en-ZA" w:eastAsia="en-ZA"/>
        </w:rPr>
        <w:lastRenderedPageBreak/>
        <w:t>The National Development Plan (NDP) as the blueprint of government recognises tourism as one of the main drivers of employment and economic growth. The target of the NDP is to create an additional 11 million jobs by 2030, and tourism plays a huge role towards attaining that goal. The NDP envisions tourism as a major source of revenue and employment for the country through the investment in infrastructure, product and service development. It envisages rising employment, productivity and incomes as a way to ensure a long-term solution to achieve a reduction in inequality, an improvement in living standards, and ensuring a dignified existence for all</w:t>
      </w:r>
      <w:r w:rsidR="00C61085" w:rsidRPr="00FB1943">
        <w:rPr>
          <w:rFonts w:ascii="Arial" w:hAnsi="Arial" w:cs="Arial"/>
          <w:bCs/>
          <w:lang w:val="en-ZA" w:eastAsia="en-ZA"/>
        </w:rPr>
        <w:t xml:space="preserve"> </w:t>
      </w:r>
      <w:r w:rsidRPr="00FB1943">
        <w:rPr>
          <w:rFonts w:ascii="Arial" w:hAnsi="Arial" w:cs="Arial"/>
          <w:bCs/>
          <w:lang w:val="en-ZA" w:eastAsia="en-ZA"/>
        </w:rPr>
        <w:t>South Africans. Notably, the National Development Plan (NDP) does not have a specific chapter dedicated to the tourism sector. However, the role of tourism in the NDP, and the broad overview of the sector are directly and implicitly conjugated with various sectors in a number of chapters.</w:t>
      </w:r>
    </w:p>
    <w:p w:rsidR="00397F33" w:rsidRPr="00FB1943" w:rsidRDefault="00397F33" w:rsidP="00C61085">
      <w:pPr>
        <w:autoSpaceDE w:val="0"/>
        <w:autoSpaceDN w:val="0"/>
        <w:adjustRightInd w:val="0"/>
        <w:spacing w:after="0" w:line="240" w:lineRule="auto"/>
        <w:jc w:val="both"/>
        <w:rPr>
          <w:rFonts w:ascii="Arial" w:hAnsi="Arial" w:cs="Arial"/>
          <w:bCs/>
          <w:lang w:val="en-ZA" w:eastAsia="en-ZA"/>
        </w:rPr>
      </w:pPr>
    </w:p>
    <w:p w:rsidR="00CA10B9" w:rsidRPr="00FB1943" w:rsidRDefault="00CA10B9" w:rsidP="00C61085">
      <w:pPr>
        <w:autoSpaceDE w:val="0"/>
        <w:autoSpaceDN w:val="0"/>
        <w:adjustRightInd w:val="0"/>
        <w:spacing w:after="0" w:line="240" w:lineRule="auto"/>
        <w:jc w:val="both"/>
        <w:rPr>
          <w:rFonts w:ascii="Arial" w:hAnsi="Arial" w:cs="Arial"/>
          <w:bCs/>
          <w:lang w:val="en-ZA" w:eastAsia="en-ZA"/>
        </w:rPr>
      </w:pPr>
    </w:p>
    <w:p w:rsidR="00397F33" w:rsidRPr="00FB1943" w:rsidRDefault="00397F33" w:rsidP="00C61085">
      <w:pPr>
        <w:pStyle w:val="ListParagraph"/>
        <w:numPr>
          <w:ilvl w:val="0"/>
          <w:numId w:val="42"/>
        </w:numPr>
        <w:autoSpaceDE w:val="0"/>
        <w:autoSpaceDN w:val="0"/>
        <w:adjustRightInd w:val="0"/>
        <w:spacing w:after="0" w:line="240" w:lineRule="auto"/>
        <w:ind w:left="567" w:hanging="567"/>
        <w:jc w:val="both"/>
        <w:rPr>
          <w:rFonts w:ascii="Arial" w:hAnsi="Arial" w:cs="Arial"/>
          <w:bCs/>
          <w:lang w:val="en-ZA" w:eastAsia="en-ZA"/>
        </w:rPr>
      </w:pPr>
      <w:r w:rsidRPr="00FB1943">
        <w:rPr>
          <w:rFonts w:ascii="Arial" w:hAnsi="Arial" w:cs="Arial"/>
          <w:bCs/>
          <w:lang w:val="en-ZA" w:eastAsia="en-ZA"/>
        </w:rPr>
        <w:t>The New Growth Path</w:t>
      </w:r>
    </w:p>
    <w:p w:rsidR="00397F33" w:rsidRPr="00FB1943" w:rsidRDefault="00397F33" w:rsidP="00C61085">
      <w:pPr>
        <w:pStyle w:val="ListParagraph"/>
        <w:autoSpaceDE w:val="0"/>
        <w:autoSpaceDN w:val="0"/>
        <w:adjustRightInd w:val="0"/>
        <w:spacing w:after="0" w:line="240" w:lineRule="auto"/>
        <w:ind w:left="567"/>
        <w:jc w:val="both"/>
        <w:rPr>
          <w:rFonts w:ascii="Arial" w:hAnsi="Arial" w:cs="Arial"/>
          <w:bCs/>
          <w:lang w:val="en-ZA" w:eastAsia="en-ZA"/>
        </w:rPr>
      </w:pPr>
    </w:p>
    <w:p w:rsidR="00C61085" w:rsidRPr="00FB1943" w:rsidRDefault="00397F33" w:rsidP="00C61085">
      <w:pPr>
        <w:autoSpaceDE w:val="0"/>
        <w:autoSpaceDN w:val="0"/>
        <w:adjustRightInd w:val="0"/>
        <w:spacing w:after="0" w:line="240" w:lineRule="auto"/>
        <w:jc w:val="both"/>
        <w:rPr>
          <w:rFonts w:ascii="Arial" w:hAnsi="Arial" w:cs="Arial"/>
          <w:bCs/>
          <w:lang w:val="en-ZA" w:eastAsia="en-ZA"/>
        </w:rPr>
      </w:pPr>
      <w:r w:rsidRPr="00FB1943">
        <w:rPr>
          <w:rFonts w:ascii="Arial" w:hAnsi="Arial" w:cs="Arial"/>
          <w:bCs/>
          <w:lang w:val="en-ZA" w:eastAsia="en-ZA"/>
        </w:rPr>
        <w:t>Tourism is acknowledged in the New Growth Path (NGP) as one of the six economic pillars of South Africa. Tourism is recognised as a labour-intensive sector, with a wide value chain that cuts across various economic sectors. The NGP is intended to address unemployment, inequality and poverty in a strategy that is principally reliant on creating a</w:t>
      </w:r>
      <w:r w:rsidR="00C61085" w:rsidRPr="00FB1943">
        <w:rPr>
          <w:rFonts w:ascii="Arial" w:hAnsi="Arial" w:cs="Arial"/>
          <w:bCs/>
          <w:lang w:val="en-ZA" w:eastAsia="en-ZA"/>
        </w:rPr>
        <w:t xml:space="preserve"> significant increase in the number of new jobs in the economy. The NGP thus envisages tourism as a vehicle to expedite transformation and inclusive tourism growth that nurtures participation of all South Africans in the mainstream economy.</w:t>
      </w:r>
    </w:p>
    <w:p w:rsidR="00C61085" w:rsidRPr="00FB1943" w:rsidRDefault="00C61085" w:rsidP="00C61085">
      <w:pPr>
        <w:autoSpaceDE w:val="0"/>
        <w:autoSpaceDN w:val="0"/>
        <w:adjustRightInd w:val="0"/>
        <w:spacing w:after="0" w:line="240" w:lineRule="auto"/>
        <w:jc w:val="both"/>
        <w:rPr>
          <w:rFonts w:ascii="Arial" w:hAnsi="Arial" w:cs="Arial"/>
          <w:bCs/>
          <w:lang w:val="en-ZA" w:eastAsia="en-ZA"/>
        </w:rPr>
      </w:pPr>
    </w:p>
    <w:p w:rsidR="00C61085" w:rsidRPr="00FB1943" w:rsidRDefault="00C61085" w:rsidP="00C61085">
      <w:pPr>
        <w:pStyle w:val="ListParagraph"/>
        <w:numPr>
          <w:ilvl w:val="0"/>
          <w:numId w:val="42"/>
        </w:numPr>
        <w:autoSpaceDE w:val="0"/>
        <w:autoSpaceDN w:val="0"/>
        <w:adjustRightInd w:val="0"/>
        <w:spacing w:after="0" w:line="240" w:lineRule="auto"/>
        <w:ind w:left="567" w:hanging="567"/>
        <w:jc w:val="both"/>
        <w:rPr>
          <w:rFonts w:ascii="Arial" w:hAnsi="Arial" w:cs="Arial"/>
          <w:bCs/>
          <w:lang w:val="en-ZA" w:eastAsia="en-ZA"/>
        </w:rPr>
      </w:pPr>
      <w:r w:rsidRPr="00FB1943">
        <w:rPr>
          <w:rFonts w:ascii="Arial" w:hAnsi="Arial" w:cs="Arial"/>
          <w:bCs/>
          <w:lang w:val="en-ZA" w:eastAsia="en-ZA"/>
        </w:rPr>
        <w:t>The White Paper on the Development and Promotion of Tourism in South Africa</w:t>
      </w:r>
    </w:p>
    <w:p w:rsidR="00C61085" w:rsidRPr="00FB1943" w:rsidRDefault="00C61085" w:rsidP="00C61085">
      <w:pPr>
        <w:pStyle w:val="ListParagraph"/>
        <w:autoSpaceDE w:val="0"/>
        <w:autoSpaceDN w:val="0"/>
        <w:adjustRightInd w:val="0"/>
        <w:spacing w:after="0" w:line="240" w:lineRule="auto"/>
        <w:ind w:left="567"/>
        <w:jc w:val="both"/>
        <w:rPr>
          <w:rFonts w:ascii="Arial" w:hAnsi="Arial" w:cs="Arial"/>
          <w:bCs/>
          <w:lang w:val="en-ZA" w:eastAsia="en-ZA"/>
        </w:rPr>
      </w:pPr>
    </w:p>
    <w:p w:rsidR="00C61085" w:rsidRPr="00FB1943" w:rsidRDefault="00C61085" w:rsidP="00C61085">
      <w:pPr>
        <w:autoSpaceDE w:val="0"/>
        <w:autoSpaceDN w:val="0"/>
        <w:adjustRightInd w:val="0"/>
        <w:spacing w:after="0" w:line="240" w:lineRule="auto"/>
        <w:jc w:val="both"/>
        <w:rPr>
          <w:rFonts w:ascii="Arial" w:hAnsi="Arial" w:cs="Arial"/>
          <w:bCs/>
          <w:lang w:val="en-ZA" w:eastAsia="en-ZA"/>
        </w:rPr>
      </w:pPr>
      <w:r w:rsidRPr="00FB1943">
        <w:rPr>
          <w:rFonts w:ascii="Arial" w:hAnsi="Arial" w:cs="Arial"/>
          <w:bCs/>
          <w:lang w:val="en-ZA" w:eastAsia="en-ZA"/>
        </w:rPr>
        <w:t>The White Paper on the Development and Promotion of Tourism in South Africa (1996) provides the policy direction, framework and</w:t>
      </w:r>
      <w:r w:rsidR="00541A5F" w:rsidRPr="00FB1943">
        <w:rPr>
          <w:rFonts w:ascii="Arial" w:hAnsi="Arial" w:cs="Arial"/>
          <w:bCs/>
          <w:lang w:val="en-ZA" w:eastAsia="en-ZA"/>
        </w:rPr>
        <w:t xml:space="preserve"> </w:t>
      </w:r>
      <w:r w:rsidRPr="00FB1943">
        <w:rPr>
          <w:rFonts w:ascii="Arial" w:hAnsi="Arial" w:cs="Arial"/>
          <w:bCs/>
          <w:lang w:val="en-ZA" w:eastAsia="en-ZA"/>
        </w:rPr>
        <w:t xml:space="preserve">guidelines for tourism development in the country. The White Paper is a pioneering policy that has provided a strong base for other policies and the legislative framework in South Africa since the attainment of democracy in 1994. The White Paper recognises that tourism has been inadequately resourced and funded; a myopic private sector; limited integration of local communities and previously neglected groups into tourism; inadequate tourism education, training and awareness; inadequate protection of the environment; poor service; lack of infrastructure, particularly in rural areas; a ground transportation sector not geared to service tourists; lack of inclusive, effective national, provincial and local structures for the development, management and promotion of the tourism sector; and growing levels of crime and violence on visitors. The Portfolio Committee has used these policy observations to conduct oversight over the Department of Tourism, South African Tourism, and other relevant stakeholders to ensure the implementation of the White Paper. Despite huge strides made by the Department in implementing the White Paper, the sector still faces a number of challenges imposed by endogenic and exogenic factors in </w:t>
      </w:r>
      <w:r w:rsidR="00DF7520">
        <w:rPr>
          <w:rFonts w:ascii="Arial" w:hAnsi="Arial" w:cs="Arial"/>
          <w:bCs/>
          <w:lang w:val="en-ZA" w:eastAsia="en-ZA"/>
        </w:rPr>
        <w:t>the operational environment</w:t>
      </w:r>
      <w:r w:rsidRPr="00FB1943">
        <w:rPr>
          <w:rFonts w:ascii="Arial" w:hAnsi="Arial" w:cs="Arial"/>
          <w:bCs/>
          <w:lang w:val="en-ZA" w:eastAsia="en-ZA"/>
        </w:rPr>
        <w:t xml:space="preserve"> that should be immediately addressed.</w:t>
      </w:r>
    </w:p>
    <w:p w:rsidR="00C61085" w:rsidRPr="00FB1943" w:rsidRDefault="00C61085" w:rsidP="00C61085">
      <w:pPr>
        <w:autoSpaceDE w:val="0"/>
        <w:autoSpaceDN w:val="0"/>
        <w:adjustRightInd w:val="0"/>
        <w:spacing w:after="0" w:line="240" w:lineRule="auto"/>
        <w:jc w:val="both"/>
        <w:rPr>
          <w:rFonts w:ascii="Arial" w:hAnsi="Arial" w:cs="Arial"/>
          <w:bCs/>
          <w:lang w:val="en-ZA" w:eastAsia="en-ZA"/>
        </w:rPr>
      </w:pPr>
    </w:p>
    <w:p w:rsidR="00C61085" w:rsidRPr="00FB1943" w:rsidRDefault="00C61085" w:rsidP="00C61085">
      <w:pPr>
        <w:pStyle w:val="ListParagraph"/>
        <w:numPr>
          <w:ilvl w:val="0"/>
          <w:numId w:val="42"/>
        </w:numPr>
        <w:autoSpaceDE w:val="0"/>
        <w:autoSpaceDN w:val="0"/>
        <w:adjustRightInd w:val="0"/>
        <w:spacing w:after="0" w:line="240" w:lineRule="auto"/>
        <w:ind w:left="567" w:hanging="567"/>
        <w:jc w:val="both"/>
        <w:rPr>
          <w:rFonts w:ascii="Arial" w:hAnsi="Arial" w:cs="Arial"/>
          <w:bCs/>
          <w:lang w:val="en-ZA" w:eastAsia="en-ZA"/>
        </w:rPr>
      </w:pPr>
      <w:r w:rsidRPr="00FB1943">
        <w:rPr>
          <w:rFonts w:ascii="Arial" w:hAnsi="Arial" w:cs="Arial"/>
          <w:bCs/>
          <w:lang w:val="en-ZA" w:eastAsia="en-ZA"/>
        </w:rPr>
        <w:t>The National Tourism Sector Strategy</w:t>
      </w:r>
    </w:p>
    <w:p w:rsidR="00C61085" w:rsidRPr="00FB1943" w:rsidRDefault="00C61085" w:rsidP="00C61085">
      <w:pPr>
        <w:pStyle w:val="ListParagraph"/>
        <w:autoSpaceDE w:val="0"/>
        <w:autoSpaceDN w:val="0"/>
        <w:adjustRightInd w:val="0"/>
        <w:spacing w:after="0" w:line="240" w:lineRule="auto"/>
        <w:ind w:left="567"/>
        <w:jc w:val="both"/>
        <w:rPr>
          <w:rFonts w:ascii="Arial" w:hAnsi="Arial" w:cs="Arial"/>
          <w:bCs/>
          <w:lang w:val="en-ZA" w:eastAsia="en-ZA"/>
        </w:rPr>
      </w:pPr>
    </w:p>
    <w:p w:rsidR="00C61085" w:rsidRDefault="00C61085" w:rsidP="001A7767">
      <w:pPr>
        <w:autoSpaceDE w:val="0"/>
        <w:autoSpaceDN w:val="0"/>
        <w:adjustRightInd w:val="0"/>
        <w:spacing w:after="0" w:line="240" w:lineRule="auto"/>
        <w:jc w:val="both"/>
        <w:rPr>
          <w:rFonts w:ascii="Arial" w:hAnsi="Arial" w:cs="Arial"/>
          <w:bCs/>
          <w:lang w:val="en-ZA" w:eastAsia="en-ZA"/>
        </w:rPr>
      </w:pPr>
      <w:r w:rsidRPr="00FB1943">
        <w:rPr>
          <w:rFonts w:ascii="Arial" w:hAnsi="Arial" w:cs="Arial"/>
          <w:bCs/>
          <w:lang w:val="en-ZA" w:eastAsia="en-ZA"/>
        </w:rPr>
        <w:lastRenderedPageBreak/>
        <w:t>The National Tourism Sector Strategy (NTSS) was developed for the first time in 2011 in collaborative partnership with the Tourism</w:t>
      </w:r>
      <w:r w:rsidR="001A7767" w:rsidRPr="00FB1943">
        <w:rPr>
          <w:rFonts w:ascii="Arial" w:hAnsi="Arial" w:cs="Arial"/>
          <w:bCs/>
          <w:lang w:val="en-ZA" w:eastAsia="en-ZA"/>
        </w:rPr>
        <w:t xml:space="preserve"> </w:t>
      </w:r>
      <w:r w:rsidRPr="00FB1943">
        <w:rPr>
          <w:rFonts w:ascii="Arial" w:hAnsi="Arial" w:cs="Arial"/>
          <w:bCs/>
          <w:lang w:val="en-ZA" w:eastAsia="en-ZA"/>
        </w:rPr>
        <w:t>Business Council of South Africa (TBCSA). The implementation commenced in the 2011/12 financial year. The NTSS was effectively</w:t>
      </w:r>
      <w:r w:rsidR="001A7767" w:rsidRPr="00FB1943">
        <w:rPr>
          <w:rFonts w:ascii="Arial" w:hAnsi="Arial" w:cs="Arial"/>
          <w:bCs/>
          <w:lang w:val="en-ZA" w:eastAsia="en-ZA"/>
        </w:rPr>
        <w:t xml:space="preserve"> </w:t>
      </w:r>
      <w:r w:rsidRPr="00FB1943">
        <w:rPr>
          <w:rFonts w:ascii="Arial" w:hAnsi="Arial" w:cs="Arial"/>
          <w:bCs/>
          <w:lang w:val="en-ZA" w:eastAsia="en-ZA"/>
        </w:rPr>
        <w:t xml:space="preserve">implemented in a number of areas, although challenges were experienced with some targets that were not achieved and exceeded. </w:t>
      </w:r>
      <w:r w:rsidR="001A7767" w:rsidRPr="00FB1943">
        <w:rPr>
          <w:rFonts w:ascii="Arial" w:hAnsi="Arial" w:cs="Arial"/>
          <w:bCs/>
          <w:lang w:val="en-ZA" w:eastAsia="en-ZA"/>
        </w:rPr>
        <w:t>T</w:t>
      </w:r>
      <w:r w:rsidRPr="00FB1943">
        <w:rPr>
          <w:rFonts w:ascii="Arial" w:hAnsi="Arial" w:cs="Arial"/>
          <w:bCs/>
          <w:lang w:val="en-ZA" w:eastAsia="en-ZA"/>
        </w:rPr>
        <w:t>his, in conjunction with the new trends and technological advancements, necessitated the review of the NTSS. The important</w:t>
      </w:r>
      <w:r w:rsidR="001A7767" w:rsidRPr="00FB1943">
        <w:rPr>
          <w:rFonts w:ascii="Arial" w:hAnsi="Arial" w:cs="Arial"/>
          <w:bCs/>
          <w:lang w:val="en-ZA" w:eastAsia="en-ZA"/>
        </w:rPr>
        <w:t xml:space="preserve"> </w:t>
      </w:r>
      <w:r w:rsidRPr="00FB1943">
        <w:rPr>
          <w:rFonts w:ascii="Arial" w:hAnsi="Arial" w:cs="Arial"/>
          <w:bCs/>
          <w:lang w:val="en-ZA" w:eastAsia="en-ZA"/>
        </w:rPr>
        <w:t>factors that necessitated the NTSS review include the emerging trends at the macro and micro environment; changes in the policy and</w:t>
      </w:r>
      <w:r w:rsidR="001A7767" w:rsidRPr="00FB1943">
        <w:rPr>
          <w:rFonts w:ascii="Arial" w:hAnsi="Arial" w:cs="Arial"/>
          <w:bCs/>
          <w:lang w:val="en-ZA" w:eastAsia="en-ZA"/>
        </w:rPr>
        <w:t xml:space="preserve"> </w:t>
      </w:r>
      <w:r w:rsidRPr="00FB1943">
        <w:rPr>
          <w:rFonts w:ascii="Arial" w:hAnsi="Arial" w:cs="Arial"/>
          <w:bCs/>
          <w:lang w:val="en-ZA" w:eastAsia="en-ZA"/>
        </w:rPr>
        <w:t xml:space="preserve">legislative environment, such as the National Development Plan (NDP, 2012), the Tourism Act, No. 3 of 2014, and technological trends. The new NTSS was commissioned in 2015, but was only finalized in 2017. The revised NTSS spans a period of ten years (2016 - 2026) and is based on five strategic pillars, namely, effective marketing; facilitating ease of access; the visitor experience; destination management; and the broad-based benefits. The vision is to be a top world responsible tourism destination, a safe, rapidly and inclusively growing tourism economy that leverages South Africa’s competitive edge in nature, culture and heritage, underpinned by Ubuntu and supported by innovation and service excellence. However, some of the issues in the NTSS cannot be addressed at a strategy level and require a legislative review process to </w:t>
      </w:r>
      <w:r w:rsidR="00D52E71">
        <w:rPr>
          <w:rFonts w:ascii="Arial" w:hAnsi="Arial" w:cs="Arial"/>
          <w:bCs/>
          <w:lang w:val="en-ZA" w:eastAsia="en-ZA"/>
        </w:rPr>
        <w:t>assist</w:t>
      </w:r>
      <w:r w:rsidRPr="00FB1943">
        <w:rPr>
          <w:rFonts w:ascii="Arial" w:hAnsi="Arial" w:cs="Arial"/>
          <w:bCs/>
          <w:lang w:val="en-ZA" w:eastAsia="en-ZA"/>
        </w:rPr>
        <w:t xml:space="preserve"> with strategy implementation.</w:t>
      </w:r>
    </w:p>
    <w:p w:rsidR="00D5256D" w:rsidRPr="00FB1943" w:rsidRDefault="00D5256D" w:rsidP="001A7767">
      <w:pPr>
        <w:autoSpaceDE w:val="0"/>
        <w:autoSpaceDN w:val="0"/>
        <w:adjustRightInd w:val="0"/>
        <w:spacing w:after="0" w:line="240" w:lineRule="auto"/>
        <w:jc w:val="both"/>
        <w:rPr>
          <w:rFonts w:ascii="Arial" w:hAnsi="Arial" w:cs="Arial"/>
          <w:bCs/>
          <w:lang w:val="en-ZA" w:eastAsia="en-ZA"/>
        </w:rPr>
      </w:pPr>
    </w:p>
    <w:p w:rsidR="00C61085" w:rsidRPr="00FB1943" w:rsidRDefault="00C61085" w:rsidP="00C61085">
      <w:pPr>
        <w:pStyle w:val="ListParagraph"/>
        <w:numPr>
          <w:ilvl w:val="0"/>
          <w:numId w:val="42"/>
        </w:numPr>
        <w:autoSpaceDE w:val="0"/>
        <w:autoSpaceDN w:val="0"/>
        <w:adjustRightInd w:val="0"/>
        <w:spacing w:after="0" w:line="240" w:lineRule="auto"/>
        <w:ind w:left="567" w:hanging="567"/>
        <w:jc w:val="both"/>
        <w:rPr>
          <w:rFonts w:ascii="Arial" w:hAnsi="Arial" w:cs="Arial"/>
          <w:bCs/>
          <w:lang w:val="en-ZA" w:eastAsia="en-ZA"/>
        </w:rPr>
      </w:pPr>
      <w:r w:rsidRPr="00FB1943">
        <w:rPr>
          <w:rFonts w:ascii="Arial" w:hAnsi="Arial" w:cs="Arial"/>
          <w:bCs/>
          <w:lang w:val="en-ZA" w:eastAsia="en-ZA"/>
        </w:rPr>
        <w:t xml:space="preserve">The </w:t>
      </w:r>
      <w:r w:rsidR="006A2F67" w:rsidRPr="00FB1943">
        <w:rPr>
          <w:rFonts w:ascii="Arial" w:hAnsi="Arial" w:cs="Arial"/>
          <w:bCs/>
          <w:lang w:val="en-ZA" w:eastAsia="en-ZA"/>
        </w:rPr>
        <w:t>Medium-Term</w:t>
      </w:r>
      <w:r w:rsidRPr="00FB1943">
        <w:rPr>
          <w:rFonts w:ascii="Arial" w:hAnsi="Arial" w:cs="Arial"/>
          <w:bCs/>
          <w:lang w:val="en-ZA" w:eastAsia="en-ZA"/>
        </w:rPr>
        <w:t xml:space="preserve"> Strategic Framework (2014 -2019)</w:t>
      </w:r>
    </w:p>
    <w:p w:rsidR="00C61085" w:rsidRPr="00FB1943" w:rsidRDefault="00C61085" w:rsidP="00C61085">
      <w:pPr>
        <w:pStyle w:val="ListParagraph"/>
        <w:autoSpaceDE w:val="0"/>
        <w:autoSpaceDN w:val="0"/>
        <w:adjustRightInd w:val="0"/>
        <w:spacing w:after="0" w:line="240" w:lineRule="auto"/>
        <w:ind w:left="567"/>
        <w:jc w:val="both"/>
        <w:rPr>
          <w:rFonts w:ascii="Arial" w:hAnsi="Arial" w:cs="Arial"/>
          <w:bCs/>
          <w:lang w:val="en-ZA" w:eastAsia="en-ZA"/>
        </w:rPr>
      </w:pPr>
    </w:p>
    <w:p w:rsidR="00C61085" w:rsidRPr="00FB1943" w:rsidRDefault="00C61085" w:rsidP="00C61085">
      <w:pPr>
        <w:autoSpaceDE w:val="0"/>
        <w:autoSpaceDN w:val="0"/>
        <w:adjustRightInd w:val="0"/>
        <w:spacing w:after="0" w:line="240" w:lineRule="auto"/>
        <w:jc w:val="both"/>
        <w:rPr>
          <w:rFonts w:ascii="Arial" w:hAnsi="Arial" w:cs="Arial"/>
          <w:bCs/>
          <w:lang w:val="en-ZA" w:eastAsia="en-ZA"/>
        </w:rPr>
      </w:pPr>
      <w:r w:rsidRPr="00FB1943">
        <w:rPr>
          <w:rFonts w:ascii="Arial" w:hAnsi="Arial" w:cs="Arial"/>
          <w:bCs/>
          <w:lang w:val="en-ZA" w:eastAsia="en-ZA"/>
        </w:rPr>
        <w:t>The current government Medium Term Strategic Framework (MTSF), which is grounded on the National Development Plan, spans 2014 – 2019. Inherently, there are fourteen core priorities of the MTSF, and the Department is pursuing four. The applicable government outcomes are:</w:t>
      </w:r>
    </w:p>
    <w:p w:rsidR="00C61085" w:rsidRPr="00FB1943" w:rsidRDefault="00C61085" w:rsidP="00C61085">
      <w:pPr>
        <w:autoSpaceDE w:val="0"/>
        <w:autoSpaceDN w:val="0"/>
        <w:adjustRightInd w:val="0"/>
        <w:spacing w:after="0" w:line="240" w:lineRule="auto"/>
        <w:jc w:val="both"/>
        <w:rPr>
          <w:rFonts w:ascii="Arial" w:hAnsi="Arial" w:cs="Arial"/>
          <w:bCs/>
          <w:lang w:val="en-ZA" w:eastAsia="en-ZA"/>
        </w:rPr>
      </w:pPr>
    </w:p>
    <w:p w:rsidR="00C61085" w:rsidRPr="00FB1943" w:rsidRDefault="00C61085" w:rsidP="00C61085">
      <w:pPr>
        <w:autoSpaceDE w:val="0"/>
        <w:autoSpaceDN w:val="0"/>
        <w:adjustRightInd w:val="0"/>
        <w:spacing w:after="0" w:line="240" w:lineRule="auto"/>
        <w:jc w:val="both"/>
        <w:rPr>
          <w:rFonts w:ascii="Arial" w:hAnsi="Arial" w:cs="Arial"/>
          <w:bCs/>
          <w:lang w:val="en-ZA" w:eastAsia="en-ZA"/>
        </w:rPr>
      </w:pPr>
      <w:r w:rsidRPr="00FB1943">
        <w:rPr>
          <w:rFonts w:ascii="Arial" w:hAnsi="Arial" w:cs="Arial"/>
          <w:bCs/>
          <w:lang w:val="en-ZA" w:eastAsia="en-ZA"/>
        </w:rPr>
        <w:t>• Outcome 4: Decent employment through inclusive economic growth;</w:t>
      </w:r>
    </w:p>
    <w:p w:rsidR="00C61085" w:rsidRPr="00FB1943" w:rsidRDefault="00C61085" w:rsidP="00C61085">
      <w:pPr>
        <w:autoSpaceDE w:val="0"/>
        <w:autoSpaceDN w:val="0"/>
        <w:adjustRightInd w:val="0"/>
        <w:spacing w:after="0" w:line="240" w:lineRule="auto"/>
        <w:jc w:val="both"/>
        <w:rPr>
          <w:rFonts w:ascii="Arial" w:hAnsi="Arial" w:cs="Arial"/>
          <w:bCs/>
          <w:lang w:val="en-ZA" w:eastAsia="en-ZA"/>
        </w:rPr>
      </w:pPr>
      <w:r w:rsidRPr="00FB1943">
        <w:rPr>
          <w:rFonts w:ascii="Arial" w:hAnsi="Arial" w:cs="Arial"/>
          <w:bCs/>
          <w:lang w:val="en-ZA" w:eastAsia="en-ZA"/>
        </w:rPr>
        <w:t>• Outcome 7: Comprehensive rural development;</w:t>
      </w:r>
    </w:p>
    <w:p w:rsidR="00C61085" w:rsidRPr="00FB1943" w:rsidRDefault="00C61085" w:rsidP="00C61085">
      <w:pPr>
        <w:autoSpaceDE w:val="0"/>
        <w:autoSpaceDN w:val="0"/>
        <w:adjustRightInd w:val="0"/>
        <w:spacing w:after="0" w:line="240" w:lineRule="auto"/>
        <w:jc w:val="both"/>
        <w:rPr>
          <w:rFonts w:ascii="Arial" w:hAnsi="Arial" w:cs="Arial"/>
          <w:bCs/>
          <w:lang w:val="en-ZA" w:eastAsia="en-ZA"/>
        </w:rPr>
      </w:pPr>
      <w:r w:rsidRPr="00FB1943">
        <w:rPr>
          <w:rFonts w:ascii="Arial" w:hAnsi="Arial" w:cs="Arial"/>
          <w:bCs/>
          <w:lang w:val="en-ZA" w:eastAsia="en-ZA"/>
        </w:rPr>
        <w:t>• Outcome 11: Creating a better South Africa, and contributing to a better and safer Africa in a better world; and</w:t>
      </w:r>
    </w:p>
    <w:p w:rsidR="00C61085" w:rsidRPr="00FB1943" w:rsidRDefault="00C61085" w:rsidP="00C61085">
      <w:pPr>
        <w:autoSpaceDE w:val="0"/>
        <w:autoSpaceDN w:val="0"/>
        <w:adjustRightInd w:val="0"/>
        <w:spacing w:after="0" w:line="240" w:lineRule="auto"/>
        <w:jc w:val="both"/>
        <w:rPr>
          <w:rFonts w:ascii="Arial" w:hAnsi="Arial" w:cs="Arial"/>
          <w:bCs/>
          <w:lang w:val="en-ZA" w:eastAsia="en-ZA"/>
        </w:rPr>
      </w:pPr>
      <w:r w:rsidRPr="00FB1943">
        <w:rPr>
          <w:rFonts w:ascii="Arial" w:hAnsi="Arial" w:cs="Arial"/>
          <w:bCs/>
          <w:lang w:val="en-ZA" w:eastAsia="en-ZA"/>
        </w:rPr>
        <w:t>• Outcome 12: An efficient effective and development-oriented public service and an empowered, fair and inclusive citizenship.</w:t>
      </w:r>
    </w:p>
    <w:p w:rsidR="00C61085" w:rsidRDefault="00C61085" w:rsidP="00550B58">
      <w:pPr>
        <w:autoSpaceDE w:val="0"/>
        <w:autoSpaceDN w:val="0"/>
        <w:adjustRightInd w:val="0"/>
        <w:spacing w:after="0" w:line="240" w:lineRule="auto"/>
        <w:jc w:val="both"/>
        <w:rPr>
          <w:rFonts w:ascii="Arial" w:hAnsi="Arial" w:cs="Arial"/>
          <w:bCs/>
          <w:lang w:val="en-ZA" w:eastAsia="en-ZA"/>
        </w:rPr>
      </w:pPr>
    </w:p>
    <w:p w:rsidR="00AC64EF" w:rsidRPr="00FB1943" w:rsidRDefault="00AC64EF" w:rsidP="00794D03">
      <w:pPr>
        <w:numPr>
          <w:ilvl w:val="0"/>
          <w:numId w:val="2"/>
        </w:numPr>
        <w:spacing w:after="0" w:line="280" w:lineRule="exact"/>
        <w:jc w:val="both"/>
        <w:rPr>
          <w:rFonts w:ascii="Arial" w:hAnsi="Arial" w:cs="Arial"/>
          <w:b/>
          <w:bCs/>
          <w:lang w:val="en-ZA"/>
        </w:rPr>
      </w:pPr>
      <w:r w:rsidRPr="00FB1943">
        <w:rPr>
          <w:rFonts w:ascii="Arial" w:hAnsi="Arial" w:cs="Arial"/>
          <w:b/>
          <w:bCs/>
          <w:lang w:val="en-ZA"/>
        </w:rPr>
        <w:t>Entities:</w:t>
      </w:r>
    </w:p>
    <w:p w:rsidR="00AC64EF" w:rsidRPr="00FB1943" w:rsidRDefault="00AC64EF" w:rsidP="00794D03">
      <w:pPr>
        <w:spacing w:after="0" w:line="280" w:lineRule="exact"/>
        <w:jc w:val="both"/>
        <w:rPr>
          <w:rFonts w:ascii="Arial" w:hAnsi="Arial" w:cs="Arial"/>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7"/>
        <w:gridCol w:w="8849"/>
      </w:tblGrid>
      <w:tr w:rsidR="00AC64EF" w:rsidRPr="00FB1943" w:rsidTr="003C3BFE">
        <w:trPr>
          <w:trHeight w:val="99"/>
          <w:tblHeader/>
        </w:trPr>
        <w:tc>
          <w:tcPr>
            <w:tcW w:w="1642" w:type="pct"/>
          </w:tcPr>
          <w:p w:rsidR="00AC64EF" w:rsidRPr="00FB1943" w:rsidRDefault="00AC64EF" w:rsidP="00E60D2F">
            <w:pPr>
              <w:tabs>
                <w:tab w:val="left" w:pos="360"/>
              </w:tabs>
              <w:spacing w:after="0" w:line="280" w:lineRule="exact"/>
              <w:jc w:val="center"/>
              <w:rPr>
                <w:rFonts w:ascii="Arial" w:hAnsi="Arial" w:cs="Arial"/>
                <w:b/>
                <w:bCs/>
                <w:lang w:val="en-ZA" w:eastAsia="en-ZA"/>
              </w:rPr>
            </w:pPr>
            <w:r w:rsidRPr="00FB1943">
              <w:rPr>
                <w:rFonts w:ascii="Arial" w:hAnsi="Arial" w:cs="Arial"/>
                <w:b/>
                <w:bCs/>
                <w:lang w:val="en-ZA" w:eastAsia="en-ZA"/>
              </w:rPr>
              <w:t>Name of Entity</w:t>
            </w:r>
          </w:p>
        </w:tc>
        <w:tc>
          <w:tcPr>
            <w:tcW w:w="3358" w:type="pct"/>
          </w:tcPr>
          <w:p w:rsidR="00AC64EF" w:rsidRPr="00FB1943" w:rsidRDefault="00AC64EF" w:rsidP="00E60D2F">
            <w:pPr>
              <w:tabs>
                <w:tab w:val="left" w:pos="360"/>
              </w:tabs>
              <w:spacing w:after="0" w:line="280" w:lineRule="exact"/>
              <w:jc w:val="center"/>
              <w:rPr>
                <w:rFonts w:ascii="Arial" w:hAnsi="Arial" w:cs="Arial"/>
                <w:b/>
                <w:bCs/>
                <w:lang w:val="en-ZA" w:eastAsia="en-ZA"/>
              </w:rPr>
            </w:pPr>
            <w:r w:rsidRPr="00FB1943">
              <w:rPr>
                <w:rFonts w:ascii="Arial" w:hAnsi="Arial" w:cs="Arial"/>
                <w:b/>
                <w:bCs/>
                <w:lang w:val="en-ZA" w:eastAsia="en-ZA"/>
              </w:rPr>
              <w:t>Role of Entity</w:t>
            </w:r>
          </w:p>
        </w:tc>
      </w:tr>
      <w:tr w:rsidR="00AC64EF" w:rsidRPr="00FB1943" w:rsidTr="003C3BFE">
        <w:trPr>
          <w:trHeight w:val="99"/>
        </w:trPr>
        <w:tc>
          <w:tcPr>
            <w:tcW w:w="1642" w:type="pct"/>
          </w:tcPr>
          <w:p w:rsidR="00AC64EF" w:rsidRPr="00FB1943" w:rsidRDefault="00314591" w:rsidP="00E60D2F">
            <w:pPr>
              <w:tabs>
                <w:tab w:val="left" w:pos="360"/>
              </w:tabs>
              <w:spacing w:after="0" w:line="280" w:lineRule="exact"/>
              <w:rPr>
                <w:rFonts w:ascii="Arial" w:hAnsi="Arial" w:cs="Arial"/>
                <w:b/>
                <w:bCs/>
                <w:lang w:val="en-ZA" w:eastAsia="en-ZA"/>
              </w:rPr>
            </w:pPr>
            <w:r w:rsidRPr="00FB1943">
              <w:rPr>
                <w:rFonts w:ascii="Arial" w:hAnsi="Arial" w:cs="Arial"/>
                <w:b/>
                <w:bCs/>
                <w:lang w:val="en-ZA" w:eastAsia="en-ZA"/>
              </w:rPr>
              <w:t>South African Tourism</w:t>
            </w:r>
          </w:p>
        </w:tc>
        <w:tc>
          <w:tcPr>
            <w:tcW w:w="3358" w:type="pct"/>
          </w:tcPr>
          <w:p w:rsidR="00314591" w:rsidRPr="00FB1943" w:rsidRDefault="00314591" w:rsidP="006B06D8">
            <w:pPr>
              <w:autoSpaceDE w:val="0"/>
              <w:autoSpaceDN w:val="0"/>
              <w:adjustRightInd w:val="0"/>
              <w:spacing w:after="0" w:line="240" w:lineRule="auto"/>
              <w:jc w:val="both"/>
              <w:rPr>
                <w:rFonts w:ascii="Arial" w:hAnsi="Arial" w:cs="Arial"/>
                <w:b/>
                <w:bCs/>
                <w:lang w:val="en-ZA" w:eastAsia="en-ZA"/>
              </w:rPr>
            </w:pPr>
            <w:r w:rsidRPr="00FB1943">
              <w:rPr>
                <w:rFonts w:ascii="Arial" w:hAnsi="Arial" w:cs="Arial"/>
                <w:b/>
                <w:bCs/>
                <w:lang w:val="en-ZA" w:eastAsia="en-ZA"/>
              </w:rPr>
              <w:t>Chapter 3 of the Tourism Act (Act No.4 of 2014) provides the following as functions of the South African Tourism Board:</w:t>
            </w:r>
          </w:p>
          <w:p w:rsidR="00681D08" w:rsidRPr="00FB1943" w:rsidRDefault="00681D08" w:rsidP="006B06D8">
            <w:pPr>
              <w:autoSpaceDE w:val="0"/>
              <w:autoSpaceDN w:val="0"/>
              <w:adjustRightInd w:val="0"/>
              <w:spacing w:after="0" w:line="240" w:lineRule="auto"/>
              <w:jc w:val="both"/>
              <w:rPr>
                <w:rFonts w:ascii="Arial" w:hAnsi="Arial" w:cs="Arial"/>
                <w:b/>
                <w:bCs/>
                <w:lang w:val="en-ZA" w:eastAsia="en-ZA"/>
              </w:rPr>
            </w:pPr>
          </w:p>
          <w:p w:rsidR="00314591" w:rsidRPr="00FB1943" w:rsidRDefault="00314591" w:rsidP="006B06D8">
            <w:pPr>
              <w:pStyle w:val="ListParagraph"/>
              <w:numPr>
                <w:ilvl w:val="0"/>
                <w:numId w:val="39"/>
              </w:numPr>
              <w:autoSpaceDE w:val="0"/>
              <w:autoSpaceDN w:val="0"/>
              <w:adjustRightInd w:val="0"/>
              <w:spacing w:after="0" w:line="240" w:lineRule="auto"/>
              <w:ind w:left="360"/>
              <w:jc w:val="both"/>
              <w:rPr>
                <w:rFonts w:ascii="Arial" w:hAnsi="Arial" w:cs="Arial"/>
                <w:lang w:val="en-ZA" w:eastAsia="en-ZA"/>
              </w:rPr>
            </w:pPr>
            <w:r w:rsidRPr="00FB1943">
              <w:rPr>
                <w:rFonts w:ascii="Arial" w:hAnsi="Arial" w:cs="Arial"/>
                <w:lang w:val="en-ZA" w:eastAsia="en-ZA"/>
              </w:rPr>
              <w:t>Market South Africa as a domestic and international tourist destination;</w:t>
            </w:r>
          </w:p>
          <w:p w:rsidR="00314591" w:rsidRPr="00FB1943" w:rsidRDefault="00314591" w:rsidP="006B06D8">
            <w:pPr>
              <w:pStyle w:val="ListParagraph"/>
              <w:numPr>
                <w:ilvl w:val="0"/>
                <w:numId w:val="39"/>
              </w:numPr>
              <w:autoSpaceDE w:val="0"/>
              <w:autoSpaceDN w:val="0"/>
              <w:adjustRightInd w:val="0"/>
              <w:spacing w:after="0" w:line="240" w:lineRule="auto"/>
              <w:ind w:left="360"/>
              <w:jc w:val="both"/>
              <w:rPr>
                <w:rFonts w:ascii="Arial" w:hAnsi="Arial" w:cs="Arial"/>
                <w:lang w:val="en-ZA" w:eastAsia="en-ZA"/>
              </w:rPr>
            </w:pPr>
            <w:r w:rsidRPr="00FB1943">
              <w:rPr>
                <w:rFonts w:ascii="Arial" w:hAnsi="Arial" w:cs="Arial"/>
                <w:lang w:val="en-ZA" w:eastAsia="en-ZA"/>
              </w:rPr>
              <w:t>Market South African tourism products and facilities internationally and domestically;</w:t>
            </w:r>
          </w:p>
          <w:p w:rsidR="00314591" w:rsidRPr="00FB1943" w:rsidRDefault="00314591" w:rsidP="006B06D8">
            <w:pPr>
              <w:pStyle w:val="ListParagraph"/>
              <w:numPr>
                <w:ilvl w:val="0"/>
                <w:numId w:val="39"/>
              </w:numPr>
              <w:autoSpaceDE w:val="0"/>
              <w:autoSpaceDN w:val="0"/>
              <w:adjustRightInd w:val="0"/>
              <w:spacing w:after="0" w:line="240" w:lineRule="auto"/>
              <w:ind w:left="360"/>
              <w:jc w:val="both"/>
              <w:rPr>
                <w:rFonts w:ascii="Arial" w:hAnsi="Arial" w:cs="Arial"/>
                <w:lang w:val="en-ZA" w:eastAsia="en-ZA"/>
              </w:rPr>
            </w:pPr>
            <w:r w:rsidRPr="00FB1943">
              <w:rPr>
                <w:rFonts w:ascii="Arial" w:hAnsi="Arial" w:cs="Arial"/>
                <w:lang w:val="en-ZA" w:eastAsia="en-ZA"/>
              </w:rPr>
              <w:t>Develop and implement a marketing strategy for tourism that promotes the objectives of the Act, and the National Tourism Sector Strategy (NTSS);</w:t>
            </w:r>
          </w:p>
          <w:p w:rsidR="00314591" w:rsidRPr="00FB1943" w:rsidRDefault="00314591" w:rsidP="006B06D8">
            <w:pPr>
              <w:pStyle w:val="ListParagraph"/>
              <w:numPr>
                <w:ilvl w:val="0"/>
                <w:numId w:val="39"/>
              </w:numPr>
              <w:autoSpaceDE w:val="0"/>
              <w:autoSpaceDN w:val="0"/>
              <w:adjustRightInd w:val="0"/>
              <w:spacing w:after="0" w:line="240" w:lineRule="auto"/>
              <w:ind w:left="360"/>
              <w:jc w:val="both"/>
              <w:rPr>
                <w:rFonts w:ascii="Arial" w:hAnsi="Arial" w:cs="Arial"/>
                <w:lang w:val="en-ZA" w:eastAsia="en-ZA"/>
              </w:rPr>
            </w:pPr>
            <w:r w:rsidRPr="00FB1943">
              <w:rPr>
                <w:rFonts w:ascii="Arial" w:hAnsi="Arial" w:cs="Arial"/>
                <w:lang w:val="en-ZA" w:eastAsia="en-ZA"/>
              </w:rPr>
              <w:t>Advise the Minister on any other matter relating to tourism marketing; and</w:t>
            </w:r>
          </w:p>
          <w:p w:rsidR="00314591" w:rsidRPr="00FB1943" w:rsidRDefault="00314591" w:rsidP="006B06D8">
            <w:pPr>
              <w:pStyle w:val="ListParagraph"/>
              <w:numPr>
                <w:ilvl w:val="0"/>
                <w:numId w:val="39"/>
              </w:numPr>
              <w:autoSpaceDE w:val="0"/>
              <w:autoSpaceDN w:val="0"/>
              <w:adjustRightInd w:val="0"/>
              <w:spacing w:after="0" w:line="240" w:lineRule="auto"/>
              <w:ind w:left="360"/>
              <w:jc w:val="both"/>
              <w:rPr>
                <w:rFonts w:ascii="Arial" w:hAnsi="Arial" w:cs="Arial"/>
                <w:lang w:val="en-ZA" w:eastAsia="en-ZA"/>
              </w:rPr>
            </w:pPr>
            <w:r w:rsidRPr="00FB1943">
              <w:rPr>
                <w:rFonts w:ascii="Arial" w:hAnsi="Arial" w:cs="Arial"/>
                <w:lang w:val="en-ZA" w:eastAsia="en-ZA"/>
              </w:rPr>
              <w:lastRenderedPageBreak/>
              <w:t xml:space="preserve">With the approval of the Minister, establish a National Convention Bureau </w:t>
            </w:r>
            <w:r w:rsidR="006A2F67" w:rsidRPr="00FB1943">
              <w:rPr>
                <w:rFonts w:ascii="Arial" w:hAnsi="Arial" w:cs="Arial"/>
                <w:lang w:val="en-ZA" w:eastAsia="en-ZA"/>
              </w:rPr>
              <w:t>to</w:t>
            </w:r>
            <w:r w:rsidRPr="00FB1943">
              <w:rPr>
                <w:rFonts w:ascii="Arial" w:hAnsi="Arial" w:cs="Arial"/>
                <w:lang w:val="en-ZA" w:eastAsia="en-ZA"/>
              </w:rPr>
              <w:t xml:space="preserve"> market South Africa as a destination for business events by:</w:t>
            </w:r>
          </w:p>
          <w:p w:rsidR="00314591" w:rsidRPr="00FB1943" w:rsidRDefault="00314591" w:rsidP="006B06D8">
            <w:pPr>
              <w:pStyle w:val="ListParagraph"/>
              <w:numPr>
                <w:ilvl w:val="1"/>
                <w:numId w:val="40"/>
              </w:numPr>
              <w:autoSpaceDE w:val="0"/>
              <w:autoSpaceDN w:val="0"/>
              <w:adjustRightInd w:val="0"/>
              <w:spacing w:after="0" w:line="240" w:lineRule="auto"/>
              <w:ind w:left="741" w:hanging="283"/>
              <w:jc w:val="both"/>
              <w:rPr>
                <w:rFonts w:ascii="Arial" w:hAnsi="Arial" w:cs="Arial"/>
                <w:lang w:val="en-ZA" w:eastAsia="en-ZA"/>
              </w:rPr>
            </w:pPr>
            <w:r w:rsidRPr="00FB1943">
              <w:rPr>
                <w:rFonts w:ascii="Arial" w:hAnsi="Arial" w:cs="Arial"/>
                <w:lang w:val="en-ZA" w:eastAsia="en-ZA"/>
              </w:rPr>
              <w:t>Co-ordinating bidding for international conventions; and</w:t>
            </w:r>
          </w:p>
          <w:p w:rsidR="00314591" w:rsidRPr="00FB1943" w:rsidRDefault="00314591" w:rsidP="006B06D8">
            <w:pPr>
              <w:pStyle w:val="ListParagraph"/>
              <w:numPr>
                <w:ilvl w:val="1"/>
                <w:numId w:val="40"/>
              </w:numPr>
              <w:autoSpaceDE w:val="0"/>
              <w:autoSpaceDN w:val="0"/>
              <w:adjustRightInd w:val="0"/>
              <w:spacing w:after="0" w:line="240" w:lineRule="auto"/>
              <w:ind w:left="741" w:hanging="283"/>
              <w:jc w:val="both"/>
              <w:rPr>
                <w:rFonts w:ascii="Arial" w:hAnsi="Arial" w:cs="Arial"/>
                <w:lang w:val="en-ZA" w:eastAsia="en-ZA"/>
              </w:rPr>
            </w:pPr>
            <w:r w:rsidRPr="00FB1943">
              <w:rPr>
                <w:rFonts w:ascii="Arial" w:hAnsi="Arial" w:cs="Arial"/>
                <w:lang w:val="en-ZA" w:eastAsia="en-ZA"/>
              </w:rPr>
              <w:t>Liaising with other organs of state and suitable bodies to promote South Africa as a destination for business events.</w:t>
            </w:r>
          </w:p>
          <w:p w:rsidR="00314591" w:rsidRPr="00FB1943" w:rsidRDefault="00314591" w:rsidP="006B06D8">
            <w:pPr>
              <w:pStyle w:val="ListParagraph"/>
              <w:numPr>
                <w:ilvl w:val="0"/>
                <w:numId w:val="39"/>
              </w:numPr>
              <w:autoSpaceDE w:val="0"/>
              <w:autoSpaceDN w:val="0"/>
              <w:adjustRightInd w:val="0"/>
              <w:spacing w:after="0" w:line="240" w:lineRule="auto"/>
              <w:ind w:left="360"/>
              <w:jc w:val="both"/>
              <w:rPr>
                <w:rFonts w:ascii="Arial" w:hAnsi="Arial" w:cs="Arial"/>
                <w:lang w:val="en-ZA" w:eastAsia="en-ZA"/>
              </w:rPr>
            </w:pPr>
            <w:r w:rsidRPr="00FB1943">
              <w:rPr>
                <w:rFonts w:ascii="Arial" w:hAnsi="Arial" w:cs="Arial"/>
                <w:lang w:val="en-ZA" w:eastAsia="en-ZA"/>
              </w:rPr>
              <w:t>Report to the Minister on the work performance of the National Convention Bureau.</w:t>
            </w:r>
          </w:p>
          <w:p w:rsidR="00314591" w:rsidRPr="00FB1943" w:rsidRDefault="00314591" w:rsidP="006B06D8">
            <w:pPr>
              <w:autoSpaceDE w:val="0"/>
              <w:autoSpaceDN w:val="0"/>
              <w:adjustRightInd w:val="0"/>
              <w:spacing w:after="0" w:line="240" w:lineRule="auto"/>
              <w:jc w:val="both"/>
              <w:rPr>
                <w:rFonts w:ascii="Arial" w:hAnsi="Arial" w:cs="Arial"/>
                <w:lang w:val="en-ZA" w:eastAsia="en-ZA"/>
              </w:rPr>
            </w:pPr>
          </w:p>
          <w:p w:rsidR="00314591" w:rsidRPr="00FB1943" w:rsidRDefault="00314591" w:rsidP="006B06D8">
            <w:pPr>
              <w:autoSpaceDE w:val="0"/>
              <w:autoSpaceDN w:val="0"/>
              <w:adjustRightInd w:val="0"/>
              <w:spacing w:after="0" w:line="240" w:lineRule="auto"/>
              <w:jc w:val="both"/>
              <w:rPr>
                <w:rFonts w:ascii="Arial" w:hAnsi="Arial" w:cs="Arial"/>
                <w:lang w:val="en-ZA" w:eastAsia="en-ZA"/>
              </w:rPr>
            </w:pPr>
            <w:r w:rsidRPr="00FB1943">
              <w:rPr>
                <w:rFonts w:ascii="Arial" w:hAnsi="Arial" w:cs="Arial"/>
                <w:lang w:val="en-ZA" w:eastAsia="en-ZA"/>
              </w:rPr>
              <w:t>The Board must perform any function imposed on it, in accordance with a policy directive of the Minister, and not in conflict with the Act.</w:t>
            </w:r>
          </w:p>
          <w:p w:rsidR="00314591" w:rsidRPr="00FB1943" w:rsidRDefault="00314591" w:rsidP="006B06D8">
            <w:pPr>
              <w:autoSpaceDE w:val="0"/>
              <w:autoSpaceDN w:val="0"/>
              <w:adjustRightInd w:val="0"/>
              <w:spacing w:after="0" w:line="240" w:lineRule="auto"/>
              <w:jc w:val="both"/>
              <w:rPr>
                <w:rFonts w:ascii="Arial" w:hAnsi="Arial" w:cs="Arial"/>
                <w:lang w:val="en-ZA" w:eastAsia="en-ZA"/>
              </w:rPr>
            </w:pPr>
          </w:p>
          <w:p w:rsidR="00314591" w:rsidRPr="00FB1943" w:rsidRDefault="00314591" w:rsidP="006B06D8">
            <w:pPr>
              <w:autoSpaceDE w:val="0"/>
              <w:autoSpaceDN w:val="0"/>
              <w:adjustRightInd w:val="0"/>
              <w:spacing w:after="0" w:line="240" w:lineRule="auto"/>
              <w:jc w:val="both"/>
              <w:rPr>
                <w:rFonts w:ascii="Arial" w:hAnsi="Arial" w:cs="Arial"/>
                <w:lang w:val="en-ZA" w:eastAsia="en-ZA"/>
              </w:rPr>
            </w:pPr>
            <w:r w:rsidRPr="00FB1943">
              <w:rPr>
                <w:rFonts w:ascii="Arial" w:hAnsi="Arial" w:cs="Arial"/>
                <w:lang w:val="en-ZA" w:eastAsia="en-ZA"/>
              </w:rPr>
              <w:t>The functions of the Tourism Grading Council have been delegated by the Minister to the South African Tourism Board.</w:t>
            </w:r>
          </w:p>
          <w:p w:rsidR="00314591" w:rsidRPr="00FB1943" w:rsidRDefault="00314591" w:rsidP="006B06D8">
            <w:pPr>
              <w:autoSpaceDE w:val="0"/>
              <w:autoSpaceDN w:val="0"/>
              <w:adjustRightInd w:val="0"/>
              <w:spacing w:after="0" w:line="240" w:lineRule="auto"/>
              <w:jc w:val="both"/>
              <w:rPr>
                <w:rFonts w:ascii="Arial" w:hAnsi="Arial" w:cs="Arial"/>
                <w:lang w:val="en-ZA" w:eastAsia="en-ZA"/>
              </w:rPr>
            </w:pPr>
          </w:p>
          <w:p w:rsidR="00314591" w:rsidRPr="00FB1943" w:rsidRDefault="00314591" w:rsidP="006B06D8">
            <w:pPr>
              <w:autoSpaceDE w:val="0"/>
              <w:autoSpaceDN w:val="0"/>
              <w:adjustRightInd w:val="0"/>
              <w:spacing w:after="0" w:line="240" w:lineRule="auto"/>
              <w:jc w:val="both"/>
              <w:rPr>
                <w:rFonts w:ascii="Arial" w:hAnsi="Arial" w:cs="Arial"/>
                <w:lang w:val="en-ZA" w:eastAsia="en-ZA"/>
              </w:rPr>
            </w:pPr>
            <w:r w:rsidRPr="00FB1943">
              <w:rPr>
                <w:rFonts w:ascii="Arial" w:hAnsi="Arial" w:cs="Arial"/>
                <w:lang w:val="en-ZA" w:eastAsia="en-ZA"/>
              </w:rPr>
              <w:t>According to Chapter 4 of the Tourism Act, a function of the Tourism Grading Council is to implement and manage the national grading council for tourism, as contemplated in Section 28.</w:t>
            </w:r>
          </w:p>
          <w:p w:rsidR="00314591" w:rsidRPr="00FB1943" w:rsidRDefault="00314591" w:rsidP="006B06D8">
            <w:pPr>
              <w:autoSpaceDE w:val="0"/>
              <w:autoSpaceDN w:val="0"/>
              <w:adjustRightInd w:val="0"/>
              <w:spacing w:after="0" w:line="240" w:lineRule="auto"/>
              <w:jc w:val="both"/>
              <w:rPr>
                <w:rFonts w:ascii="Arial" w:hAnsi="Arial" w:cs="Arial"/>
                <w:lang w:val="en-ZA" w:eastAsia="en-ZA"/>
              </w:rPr>
            </w:pPr>
          </w:p>
          <w:p w:rsidR="00AC64EF" w:rsidRPr="00FB1943" w:rsidRDefault="00314591" w:rsidP="006B06D8">
            <w:pPr>
              <w:autoSpaceDE w:val="0"/>
              <w:autoSpaceDN w:val="0"/>
              <w:adjustRightInd w:val="0"/>
              <w:spacing w:after="0" w:line="240" w:lineRule="auto"/>
              <w:jc w:val="both"/>
              <w:rPr>
                <w:rFonts w:ascii="Arial" w:hAnsi="Arial" w:cs="Arial"/>
                <w:b/>
                <w:bCs/>
                <w:lang w:val="en-ZA" w:eastAsia="en-ZA"/>
              </w:rPr>
            </w:pPr>
            <w:r w:rsidRPr="00FB1943">
              <w:rPr>
                <w:rFonts w:ascii="Arial" w:hAnsi="Arial" w:cs="Arial"/>
                <w:lang w:val="en-ZA" w:eastAsia="en-ZA"/>
              </w:rPr>
              <w:t>The South African Tourism Board must oversee the functioning of the Tourism Grading Council, and the Board is, in this respect, accountable to the Minister for the proper implementation and management of the national grading system.</w:t>
            </w:r>
          </w:p>
        </w:tc>
      </w:tr>
    </w:tbl>
    <w:p w:rsidR="00AC64EF" w:rsidRDefault="00AC64EF" w:rsidP="00794D03">
      <w:pPr>
        <w:spacing w:after="0" w:line="280" w:lineRule="exact"/>
        <w:jc w:val="both"/>
        <w:rPr>
          <w:rFonts w:ascii="Arial" w:hAnsi="Arial" w:cs="Arial"/>
          <w:lang w:val="en-ZA"/>
        </w:rPr>
      </w:pPr>
    </w:p>
    <w:p w:rsidR="00DF7520" w:rsidRDefault="00DF7520" w:rsidP="00794D03">
      <w:pPr>
        <w:spacing w:after="0" w:line="280" w:lineRule="exact"/>
        <w:jc w:val="both"/>
        <w:rPr>
          <w:rFonts w:ascii="Arial" w:hAnsi="Arial" w:cs="Arial"/>
          <w:lang w:val="en-ZA"/>
        </w:rPr>
      </w:pPr>
    </w:p>
    <w:p w:rsidR="00DF7520" w:rsidRDefault="00DF7520" w:rsidP="00794D03">
      <w:pPr>
        <w:spacing w:after="0" w:line="280" w:lineRule="exact"/>
        <w:jc w:val="both"/>
        <w:rPr>
          <w:rFonts w:ascii="Arial" w:hAnsi="Arial" w:cs="Arial"/>
          <w:lang w:val="en-ZA"/>
        </w:rPr>
      </w:pPr>
    </w:p>
    <w:p w:rsidR="00DF7520" w:rsidRPr="00FB1943" w:rsidRDefault="00DF7520" w:rsidP="00794D03">
      <w:pPr>
        <w:spacing w:after="0" w:line="280" w:lineRule="exact"/>
        <w:jc w:val="both"/>
        <w:rPr>
          <w:rFonts w:ascii="Arial" w:hAnsi="Arial" w:cs="Arial"/>
          <w:lang w:val="en-ZA"/>
        </w:rPr>
      </w:pPr>
    </w:p>
    <w:p w:rsidR="00AC64EF" w:rsidRPr="00FB1943" w:rsidRDefault="00E4117A" w:rsidP="005E331C">
      <w:pPr>
        <w:numPr>
          <w:ilvl w:val="1"/>
          <w:numId w:val="17"/>
        </w:numPr>
        <w:spacing w:after="0" w:line="280" w:lineRule="exact"/>
        <w:jc w:val="both"/>
        <w:rPr>
          <w:rFonts w:ascii="Arial" w:hAnsi="Arial" w:cs="Arial"/>
          <w:b/>
          <w:bCs/>
          <w:lang w:val="en-ZA"/>
        </w:rPr>
      </w:pPr>
      <w:r>
        <w:rPr>
          <w:rFonts w:ascii="Arial" w:hAnsi="Arial" w:cs="Arial"/>
          <w:b/>
          <w:bCs/>
          <w:lang w:val="en-ZA"/>
        </w:rPr>
        <w:t>Functions of C</w:t>
      </w:r>
      <w:r w:rsidR="00AC64EF" w:rsidRPr="00FB1943">
        <w:rPr>
          <w:rFonts w:ascii="Arial" w:hAnsi="Arial" w:cs="Arial"/>
          <w:b/>
          <w:bCs/>
          <w:lang w:val="en-ZA"/>
        </w:rPr>
        <w:t>ommittee:</w:t>
      </w:r>
    </w:p>
    <w:p w:rsidR="00AC64EF" w:rsidRPr="00FB1943" w:rsidRDefault="00AC64EF" w:rsidP="00794D03">
      <w:pPr>
        <w:spacing w:after="0" w:line="280" w:lineRule="exact"/>
        <w:jc w:val="both"/>
        <w:rPr>
          <w:rFonts w:ascii="Arial" w:hAnsi="Arial" w:cs="Arial"/>
          <w:bCs/>
          <w:lang w:val="en-ZA"/>
        </w:rPr>
      </w:pPr>
    </w:p>
    <w:p w:rsidR="00AC64EF" w:rsidRPr="00FB1943" w:rsidRDefault="00AC64EF" w:rsidP="00794D03">
      <w:pPr>
        <w:spacing w:after="0" w:line="280" w:lineRule="exact"/>
        <w:jc w:val="both"/>
        <w:rPr>
          <w:rFonts w:ascii="Arial" w:hAnsi="Arial" w:cs="Arial"/>
          <w:bCs/>
          <w:lang w:val="en-ZA"/>
        </w:rPr>
      </w:pPr>
      <w:r w:rsidRPr="00FB1943">
        <w:rPr>
          <w:rFonts w:ascii="Arial" w:hAnsi="Arial" w:cs="Arial"/>
          <w:bCs/>
          <w:lang w:val="en-ZA"/>
        </w:rPr>
        <w:t>Parliamentary committees are mandated to:</w:t>
      </w:r>
    </w:p>
    <w:p w:rsidR="00AC64EF" w:rsidRPr="00FB1943" w:rsidRDefault="00AC64EF" w:rsidP="00794D03">
      <w:pPr>
        <w:spacing w:after="0" w:line="280" w:lineRule="exact"/>
        <w:jc w:val="both"/>
        <w:rPr>
          <w:rFonts w:ascii="Arial" w:hAnsi="Arial" w:cs="Arial"/>
          <w:bCs/>
          <w:lang w:val="en-ZA"/>
        </w:rPr>
      </w:pPr>
    </w:p>
    <w:p w:rsidR="00AC64EF" w:rsidRPr="00FB1943" w:rsidRDefault="00AC64EF" w:rsidP="00794D03">
      <w:pPr>
        <w:numPr>
          <w:ilvl w:val="0"/>
          <w:numId w:val="3"/>
        </w:numPr>
        <w:tabs>
          <w:tab w:val="left" w:pos="480"/>
          <w:tab w:val="left" w:pos="1440"/>
        </w:tabs>
        <w:spacing w:after="0" w:line="280" w:lineRule="exact"/>
        <w:jc w:val="both"/>
        <w:rPr>
          <w:rFonts w:ascii="Arial" w:hAnsi="Arial" w:cs="Arial"/>
        </w:rPr>
      </w:pPr>
      <w:r w:rsidRPr="00FB1943">
        <w:rPr>
          <w:rFonts w:ascii="Arial" w:hAnsi="Arial" w:cs="Arial"/>
        </w:rPr>
        <w:t>Monitor the financial and non-financial performance of government departments and their entities to ensure that national objectives are met.</w:t>
      </w:r>
    </w:p>
    <w:p w:rsidR="00AC64EF" w:rsidRPr="00FB1943" w:rsidRDefault="00AC64EF" w:rsidP="00794D03">
      <w:pPr>
        <w:numPr>
          <w:ilvl w:val="0"/>
          <w:numId w:val="3"/>
        </w:numPr>
        <w:tabs>
          <w:tab w:val="left" w:pos="480"/>
          <w:tab w:val="left" w:pos="1440"/>
        </w:tabs>
        <w:spacing w:after="0" w:line="280" w:lineRule="exact"/>
        <w:jc w:val="both"/>
        <w:rPr>
          <w:rFonts w:ascii="Arial" w:hAnsi="Arial" w:cs="Arial"/>
        </w:rPr>
      </w:pPr>
      <w:r w:rsidRPr="00FB1943">
        <w:rPr>
          <w:rFonts w:ascii="Arial" w:hAnsi="Arial" w:cs="Arial"/>
        </w:rPr>
        <w:t>Process and pass legislation.</w:t>
      </w:r>
    </w:p>
    <w:p w:rsidR="00597C6C" w:rsidRPr="00FB1943" w:rsidRDefault="00AC64EF" w:rsidP="00597C6C">
      <w:pPr>
        <w:numPr>
          <w:ilvl w:val="0"/>
          <w:numId w:val="3"/>
        </w:numPr>
        <w:tabs>
          <w:tab w:val="left" w:pos="480"/>
          <w:tab w:val="left" w:pos="1440"/>
        </w:tabs>
        <w:spacing w:after="0" w:line="280" w:lineRule="exact"/>
        <w:jc w:val="both"/>
        <w:rPr>
          <w:rFonts w:ascii="Arial" w:hAnsi="Arial" w:cs="Arial"/>
        </w:rPr>
      </w:pPr>
      <w:r w:rsidRPr="00FB1943">
        <w:rPr>
          <w:rFonts w:ascii="Arial" w:hAnsi="Arial" w:cs="Arial"/>
        </w:rPr>
        <w:t>Facilitate public participation in Parliament relating to issues of oversight and legislation.</w:t>
      </w:r>
    </w:p>
    <w:p w:rsidR="00597C6C" w:rsidRPr="00FB1943" w:rsidRDefault="00597C6C" w:rsidP="00597C6C">
      <w:pPr>
        <w:tabs>
          <w:tab w:val="left" w:pos="480"/>
          <w:tab w:val="left" w:pos="1440"/>
        </w:tabs>
        <w:spacing w:after="0" w:line="280" w:lineRule="exact"/>
        <w:jc w:val="both"/>
        <w:rPr>
          <w:rFonts w:ascii="Arial" w:hAnsi="Arial" w:cs="Arial"/>
        </w:rPr>
      </w:pPr>
    </w:p>
    <w:p w:rsidR="00597C6C" w:rsidRPr="00FB1943" w:rsidRDefault="00597C6C" w:rsidP="00597C6C">
      <w:pPr>
        <w:tabs>
          <w:tab w:val="left" w:pos="480"/>
          <w:tab w:val="left" w:pos="1440"/>
        </w:tabs>
        <w:spacing w:after="0" w:line="280" w:lineRule="exact"/>
        <w:jc w:val="both"/>
        <w:rPr>
          <w:rFonts w:ascii="Arial" w:hAnsi="Arial" w:cs="Arial"/>
        </w:rPr>
      </w:pPr>
      <w:r w:rsidRPr="00FB1943">
        <w:rPr>
          <w:rFonts w:ascii="Arial" w:hAnsi="Arial" w:cs="Arial"/>
        </w:rPr>
        <w:lastRenderedPageBreak/>
        <w:t>The Portfolio Committee on Tourism fulfils its mandate by discharging its oversight role over the National Department of Tourism and South African Tourism which is its marketing entity.  The Committee conducts oversight visits and hold</w:t>
      </w:r>
      <w:r w:rsidR="00E4117A">
        <w:rPr>
          <w:rFonts w:ascii="Arial" w:hAnsi="Arial" w:cs="Arial"/>
        </w:rPr>
        <w:t>s</w:t>
      </w:r>
      <w:r w:rsidRPr="00FB1943">
        <w:rPr>
          <w:rFonts w:ascii="Arial" w:hAnsi="Arial" w:cs="Arial"/>
        </w:rPr>
        <w:t xml:space="preserve"> public hearings to ensure public participation and corporative governance as enshrined in the Constitution. </w:t>
      </w:r>
    </w:p>
    <w:p w:rsidR="00AC64EF" w:rsidRDefault="00AC64EF" w:rsidP="00794D03">
      <w:pPr>
        <w:spacing w:after="0" w:line="280" w:lineRule="exact"/>
        <w:jc w:val="both"/>
        <w:rPr>
          <w:rFonts w:ascii="Arial" w:hAnsi="Arial" w:cs="Arial"/>
        </w:rPr>
      </w:pPr>
    </w:p>
    <w:p w:rsidR="00AC64EF" w:rsidRPr="00FB1943" w:rsidRDefault="00AC64EF" w:rsidP="00794D03">
      <w:pPr>
        <w:spacing w:after="0" w:line="280" w:lineRule="exact"/>
        <w:jc w:val="both"/>
        <w:rPr>
          <w:rFonts w:ascii="Arial" w:hAnsi="Arial" w:cs="Arial"/>
        </w:rPr>
      </w:pPr>
    </w:p>
    <w:p w:rsidR="00AC64EF" w:rsidRPr="00FB1943" w:rsidRDefault="00AC64EF" w:rsidP="005E331C">
      <w:pPr>
        <w:numPr>
          <w:ilvl w:val="1"/>
          <w:numId w:val="17"/>
        </w:numPr>
        <w:spacing w:after="0" w:line="280" w:lineRule="exact"/>
        <w:jc w:val="both"/>
        <w:rPr>
          <w:rFonts w:ascii="Arial" w:hAnsi="Arial" w:cs="Arial"/>
          <w:b/>
          <w:bCs/>
          <w:lang w:val="en-ZA"/>
        </w:rPr>
      </w:pPr>
      <w:r w:rsidRPr="00FB1943">
        <w:rPr>
          <w:rFonts w:ascii="Arial" w:hAnsi="Arial" w:cs="Arial"/>
          <w:b/>
          <w:bCs/>
          <w:lang w:val="en-ZA"/>
        </w:rPr>
        <w:t xml:space="preserve">Method of work of the committee </w:t>
      </w:r>
    </w:p>
    <w:p w:rsidR="00AC64EF" w:rsidRPr="00FB1943" w:rsidRDefault="00AC64EF" w:rsidP="00794D03">
      <w:pPr>
        <w:spacing w:after="0" w:line="280" w:lineRule="exact"/>
        <w:jc w:val="both"/>
        <w:rPr>
          <w:rFonts w:ascii="Arial" w:hAnsi="Arial" w:cs="Arial"/>
          <w:lang w:val="en-ZA"/>
        </w:rPr>
      </w:pPr>
    </w:p>
    <w:p w:rsidR="00314591" w:rsidRDefault="00314591" w:rsidP="00794D03">
      <w:pPr>
        <w:spacing w:after="0" w:line="280" w:lineRule="exact"/>
        <w:jc w:val="both"/>
        <w:rPr>
          <w:rFonts w:ascii="Arial" w:hAnsi="Arial" w:cs="Arial"/>
          <w:lang w:val="en-ZA"/>
        </w:rPr>
      </w:pPr>
      <w:r w:rsidRPr="00FB1943">
        <w:rPr>
          <w:rFonts w:ascii="Arial" w:hAnsi="Arial" w:cs="Arial"/>
          <w:lang w:val="en-ZA"/>
        </w:rPr>
        <w:t xml:space="preserve">The Committee did not adopt any </w:t>
      </w:r>
      <w:r w:rsidR="006A2F67" w:rsidRPr="00FB1943">
        <w:rPr>
          <w:rFonts w:ascii="Arial" w:hAnsi="Arial" w:cs="Arial"/>
          <w:lang w:val="en-ZA"/>
        </w:rPr>
        <w:t>method</w:t>
      </w:r>
      <w:r w:rsidRPr="00FB1943">
        <w:rPr>
          <w:rFonts w:ascii="Arial" w:hAnsi="Arial" w:cs="Arial"/>
          <w:lang w:val="en-ZA"/>
        </w:rPr>
        <w:t xml:space="preserve"> of work</w:t>
      </w:r>
      <w:r w:rsidR="00E4117A">
        <w:rPr>
          <w:rFonts w:ascii="Arial" w:hAnsi="Arial" w:cs="Arial"/>
          <w:lang w:val="en-ZA"/>
        </w:rPr>
        <w:t>.</w:t>
      </w:r>
      <w:r w:rsidRPr="00FB1943">
        <w:rPr>
          <w:rFonts w:ascii="Arial" w:hAnsi="Arial" w:cs="Arial"/>
          <w:lang w:val="en-ZA"/>
        </w:rPr>
        <w:t xml:space="preserve"> </w:t>
      </w:r>
    </w:p>
    <w:p w:rsidR="00A76C7D" w:rsidRPr="00FB1943" w:rsidRDefault="00A76C7D" w:rsidP="00794D03">
      <w:pPr>
        <w:spacing w:after="0" w:line="280" w:lineRule="exact"/>
        <w:jc w:val="both"/>
        <w:rPr>
          <w:rFonts w:ascii="Arial" w:hAnsi="Arial" w:cs="Arial"/>
          <w:lang w:val="en-ZA"/>
        </w:rPr>
      </w:pPr>
    </w:p>
    <w:p w:rsidR="00276B53" w:rsidRPr="00FB1943" w:rsidRDefault="00276B53" w:rsidP="00794D03">
      <w:pPr>
        <w:spacing w:after="0" w:line="280" w:lineRule="exact"/>
        <w:jc w:val="both"/>
        <w:rPr>
          <w:rFonts w:ascii="Arial" w:hAnsi="Arial" w:cs="Arial"/>
          <w:lang w:val="en-ZA"/>
        </w:rPr>
      </w:pPr>
    </w:p>
    <w:p w:rsidR="00AC64EF" w:rsidRPr="00FB1943" w:rsidRDefault="00AC64EF" w:rsidP="005E331C">
      <w:pPr>
        <w:numPr>
          <w:ilvl w:val="1"/>
          <w:numId w:val="17"/>
        </w:numPr>
        <w:spacing w:after="0" w:line="280" w:lineRule="exact"/>
        <w:jc w:val="both"/>
        <w:rPr>
          <w:rFonts w:ascii="Arial" w:hAnsi="Arial" w:cs="Arial"/>
          <w:b/>
          <w:bCs/>
          <w:lang w:val="en-ZA"/>
        </w:rPr>
      </w:pPr>
      <w:r w:rsidRPr="00FB1943">
        <w:rPr>
          <w:rFonts w:ascii="Arial" w:hAnsi="Arial" w:cs="Arial"/>
          <w:b/>
          <w:bCs/>
          <w:lang w:val="en-ZA"/>
        </w:rPr>
        <w:t>Purpose of the report</w:t>
      </w:r>
    </w:p>
    <w:p w:rsidR="00AC64EF" w:rsidRPr="00FB1943" w:rsidRDefault="00AC64EF" w:rsidP="00794D03">
      <w:pPr>
        <w:spacing w:after="0" w:line="280" w:lineRule="exact"/>
        <w:jc w:val="both"/>
        <w:rPr>
          <w:rFonts w:ascii="Arial" w:hAnsi="Arial" w:cs="Arial"/>
          <w:bCs/>
          <w:lang w:val="en-ZA"/>
        </w:rPr>
      </w:pPr>
    </w:p>
    <w:p w:rsidR="00AC64EF" w:rsidRPr="00FB1943" w:rsidRDefault="00AC64EF" w:rsidP="00794D03">
      <w:pPr>
        <w:spacing w:after="0" w:line="280" w:lineRule="exact"/>
        <w:jc w:val="both"/>
        <w:rPr>
          <w:rFonts w:ascii="Arial" w:hAnsi="Arial" w:cs="Arial"/>
          <w:bCs/>
          <w:lang w:val="en-ZA"/>
        </w:rPr>
      </w:pPr>
      <w:r w:rsidRPr="00FB1943">
        <w:rPr>
          <w:rFonts w:ascii="Arial" w:hAnsi="Arial" w:cs="Arial"/>
          <w:bCs/>
          <w:lang w:val="en-ZA"/>
        </w:rPr>
        <w:t xml:space="preserve">The purpose of this report is to provide an account of the Portfolio Committee on </w:t>
      </w:r>
      <w:r w:rsidR="00314591" w:rsidRPr="00FB1943">
        <w:rPr>
          <w:rFonts w:ascii="Arial" w:hAnsi="Arial" w:cs="Arial"/>
          <w:bCs/>
          <w:lang w:val="en-ZA"/>
        </w:rPr>
        <w:t>Tourism</w:t>
      </w:r>
      <w:r w:rsidR="00A14793">
        <w:rPr>
          <w:rFonts w:ascii="Arial" w:hAnsi="Arial" w:cs="Arial"/>
          <w:bCs/>
          <w:lang w:val="en-ZA"/>
        </w:rPr>
        <w:t>’s</w:t>
      </w:r>
      <w:r w:rsidR="00314591" w:rsidRPr="00FB1943">
        <w:rPr>
          <w:rFonts w:ascii="Arial" w:hAnsi="Arial" w:cs="Arial"/>
          <w:bCs/>
          <w:lang w:val="en-ZA"/>
        </w:rPr>
        <w:t xml:space="preserve"> </w:t>
      </w:r>
      <w:r w:rsidRPr="00FB1943">
        <w:rPr>
          <w:rFonts w:ascii="Arial" w:hAnsi="Arial" w:cs="Arial"/>
          <w:bCs/>
          <w:lang w:val="en-ZA"/>
        </w:rPr>
        <w:t xml:space="preserve">work during the </w:t>
      </w:r>
      <w:r w:rsidR="00E323CD" w:rsidRPr="00FB1943">
        <w:rPr>
          <w:rFonts w:ascii="Arial" w:hAnsi="Arial" w:cs="Arial"/>
          <w:bCs/>
          <w:lang w:val="en-ZA"/>
        </w:rPr>
        <w:t>5</w:t>
      </w:r>
      <w:r w:rsidRPr="00FB1943">
        <w:rPr>
          <w:rFonts w:ascii="Arial" w:hAnsi="Arial" w:cs="Arial"/>
          <w:bCs/>
          <w:vertAlign w:val="superscript"/>
          <w:lang w:val="en-ZA"/>
        </w:rPr>
        <w:t>th</w:t>
      </w:r>
      <w:r w:rsidRPr="00FB1943">
        <w:rPr>
          <w:rFonts w:ascii="Arial" w:hAnsi="Arial" w:cs="Arial"/>
          <w:bCs/>
          <w:lang w:val="en-ZA"/>
        </w:rPr>
        <w:t xml:space="preserve"> Parliament and to inform the members of the new Parliament of key outstanding issues pertaining to the oversight and legislative programme of the Department of</w:t>
      </w:r>
      <w:r w:rsidR="00314591" w:rsidRPr="00FB1943">
        <w:rPr>
          <w:rFonts w:ascii="Arial" w:hAnsi="Arial" w:cs="Arial"/>
          <w:bCs/>
          <w:lang w:val="en-ZA"/>
        </w:rPr>
        <w:t xml:space="preserve"> Tourism </w:t>
      </w:r>
      <w:r w:rsidRPr="00FB1943">
        <w:rPr>
          <w:rFonts w:ascii="Arial" w:hAnsi="Arial" w:cs="Arial"/>
          <w:bCs/>
          <w:lang w:val="en-ZA"/>
        </w:rPr>
        <w:t xml:space="preserve">and its entities. </w:t>
      </w:r>
    </w:p>
    <w:p w:rsidR="00AC64EF" w:rsidRPr="00FB1943" w:rsidRDefault="00AC64EF" w:rsidP="00794D03">
      <w:pPr>
        <w:spacing w:after="0" w:line="280" w:lineRule="exact"/>
        <w:jc w:val="both"/>
        <w:rPr>
          <w:rFonts w:ascii="Arial" w:hAnsi="Arial" w:cs="Arial"/>
          <w:bCs/>
          <w:lang w:val="en-ZA"/>
        </w:rPr>
      </w:pPr>
    </w:p>
    <w:p w:rsidR="00AC64EF" w:rsidRPr="00FB1943" w:rsidRDefault="00AC64EF" w:rsidP="00794D03">
      <w:pPr>
        <w:spacing w:after="0" w:line="280" w:lineRule="exact"/>
        <w:jc w:val="both"/>
        <w:rPr>
          <w:rFonts w:ascii="Arial" w:hAnsi="Arial" w:cs="Arial"/>
          <w:bCs/>
          <w:lang w:val="en-ZA"/>
        </w:rPr>
      </w:pPr>
      <w:r w:rsidRPr="00FB1943">
        <w:rPr>
          <w:rFonts w:ascii="Arial" w:hAnsi="Arial" w:cs="Arial"/>
          <w:bCs/>
          <w:lang w:val="en-ZA"/>
        </w:rPr>
        <w:t xml:space="preserve">This report provides an </w:t>
      </w:r>
      <w:r w:rsidR="00AE0535">
        <w:rPr>
          <w:rFonts w:ascii="Arial" w:hAnsi="Arial" w:cs="Arial"/>
          <w:bCs/>
          <w:lang w:val="en-ZA"/>
        </w:rPr>
        <w:t>overview of the activities the C</w:t>
      </w:r>
      <w:r w:rsidRPr="00FB1943">
        <w:rPr>
          <w:rFonts w:ascii="Arial" w:hAnsi="Arial" w:cs="Arial"/>
          <w:bCs/>
          <w:lang w:val="en-ZA"/>
        </w:rPr>
        <w:t xml:space="preserve">ommittee undertook during the </w:t>
      </w:r>
      <w:r w:rsidR="00E323CD" w:rsidRPr="00FB1943">
        <w:rPr>
          <w:rFonts w:ascii="Arial" w:hAnsi="Arial" w:cs="Arial"/>
          <w:bCs/>
          <w:lang w:val="en-ZA"/>
        </w:rPr>
        <w:t>5</w:t>
      </w:r>
      <w:r w:rsidRPr="00FB1943">
        <w:rPr>
          <w:rFonts w:ascii="Arial" w:hAnsi="Arial" w:cs="Arial"/>
          <w:bCs/>
          <w:vertAlign w:val="superscript"/>
          <w:lang w:val="en-ZA"/>
        </w:rPr>
        <w:t>th</w:t>
      </w:r>
      <w:r w:rsidRPr="00FB1943">
        <w:rPr>
          <w:rFonts w:ascii="Arial" w:hAnsi="Arial" w:cs="Arial"/>
          <w:bCs/>
          <w:lang w:val="en-ZA"/>
        </w:rPr>
        <w:t xml:space="preserve"> Parliament, the outcome of key activities, as well as any challenges that emerged during the period under review and issues that should be considered for follow up during the </w:t>
      </w:r>
      <w:r w:rsidR="00E323CD" w:rsidRPr="00FB1943">
        <w:rPr>
          <w:rFonts w:ascii="Arial" w:hAnsi="Arial" w:cs="Arial"/>
          <w:bCs/>
          <w:lang w:val="en-ZA"/>
        </w:rPr>
        <w:t>6</w:t>
      </w:r>
      <w:r w:rsidRPr="00FB1943">
        <w:rPr>
          <w:rFonts w:ascii="Arial" w:hAnsi="Arial" w:cs="Arial"/>
          <w:bCs/>
          <w:vertAlign w:val="superscript"/>
          <w:lang w:val="en-ZA"/>
        </w:rPr>
        <w:t>th</w:t>
      </w:r>
      <w:r w:rsidRPr="00FB1943">
        <w:rPr>
          <w:rFonts w:ascii="Arial" w:hAnsi="Arial" w:cs="Arial"/>
          <w:bCs/>
          <w:lang w:val="en-ZA"/>
        </w:rPr>
        <w:t xml:space="preserve"> Parliament. It summarises the key issues for follow-up and concludes with recommendations to strengthen operational and proce</w:t>
      </w:r>
      <w:r w:rsidR="00A14793">
        <w:rPr>
          <w:rFonts w:ascii="Arial" w:hAnsi="Arial" w:cs="Arial"/>
          <w:bCs/>
          <w:lang w:val="en-ZA"/>
        </w:rPr>
        <w:t>dural processes to enhance the C</w:t>
      </w:r>
      <w:r w:rsidRPr="00FB1943">
        <w:rPr>
          <w:rFonts w:ascii="Arial" w:hAnsi="Arial" w:cs="Arial"/>
          <w:bCs/>
          <w:lang w:val="en-ZA"/>
        </w:rPr>
        <w:t>ommittee’s oversight and legislative roles in future.</w:t>
      </w:r>
    </w:p>
    <w:p w:rsidR="00AC64EF" w:rsidRPr="00FB1943" w:rsidRDefault="00AC64EF" w:rsidP="00794D03">
      <w:pPr>
        <w:spacing w:after="0" w:line="280" w:lineRule="exact"/>
        <w:jc w:val="both"/>
        <w:rPr>
          <w:rFonts w:ascii="Arial" w:hAnsi="Arial" w:cs="Arial"/>
          <w:b/>
          <w:bCs/>
          <w:lang w:val="en-ZA"/>
        </w:rPr>
      </w:pPr>
    </w:p>
    <w:p w:rsidR="00AC64EF" w:rsidRDefault="00AC64EF" w:rsidP="00794D03">
      <w:pPr>
        <w:spacing w:after="0" w:line="280" w:lineRule="exact"/>
        <w:jc w:val="both"/>
        <w:rPr>
          <w:rFonts w:ascii="Arial" w:hAnsi="Arial" w:cs="Arial"/>
        </w:rPr>
      </w:pPr>
    </w:p>
    <w:p w:rsidR="009F32AA" w:rsidRPr="00FB1943" w:rsidRDefault="009F32AA" w:rsidP="00794D03">
      <w:pPr>
        <w:spacing w:after="0" w:line="280" w:lineRule="exact"/>
        <w:jc w:val="both"/>
        <w:rPr>
          <w:rFonts w:ascii="Arial" w:hAnsi="Arial" w:cs="Arial"/>
        </w:rPr>
      </w:pPr>
    </w:p>
    <w:p w:rsidR="00AC64EF" w:rsidRPr="00FB1943" w:rsidRDefault="00AC64EF" w:rsidP="005E331C">
      <w:pPr>
        <w:numPr>
          <w:ilvl w:val="0"/>
          <w:numId w:val="17"/>
        </w:numPr>
        <w:spacing w:after="0" w:line="280" w:lineRule="exact"/>
        <w:jc w:val="both"/>
        <w:rPr>
          <w:rFonts w:ascii="Arial" w:hAnsi="Arial" w:cs="Arial"/>
          <w:b/>
          <w:bCs/>
          <w:lang w:val="en-ZA"/>
        </w:rPr>
      </w:pPr>
      <w:r w:rsidRPr="00FB1943">
        <w:rPr>
          <w:rFonts w:ascii="Arial" w:hAnsi="Arial" w:cs="Arial"/>
          <w:b/>
          <w:bCs/>
          <w:lang w:val="en-ZA"/>
        </w:rPr>
        <w:t>Key statistics</w:t>
      </w:r>
    </w:p>
    <w:p w:rsidR="00AC64EF" w:rsidRPr="00FB1943" w:rsidRDefault="00AC64EF" w:rsidP="00794D03">
      <w:pPr>
        <w:spacing w:after="0" w:line="280" w:lineRule="exact"/>
        <w:jc w:val="both"/>
        <w:rPr>
          <w:rFonts w:ascii="Arial" w:hAnsi="Arial" w:cs="Arial"/>
          <w:bCs/>
          <w:lang w:val="en-ZA"/>
        </w:rPr>
      </w:pPr>
    </w:p>
    <w:p w:rsidR="00622049" w:rsidRDefault="00AC64EF" w:rsidP="00794D03">
      <w:pPr>
        <w:spacing w:after="0" w:line="280" w:lineRule="exact"/>
        <w:jc w:val="both"/>
        <w:rPr>
          <w:rFonts w:ascii="Arial" w:hAnsi="Arial" w:cs="Arial"/>
          <w:bCs/>
          <w:lang w:val="en-ZA"/>
        </w:rPr>
      </w:pPr>
      <w:r w:rsidRPr="00FB1943">
        <w:rPr>
          <w:rFonts w:ascii="Arial" w:hAnsi="Arial" w:cs="Arial"/>
          <w:bCs/>
          <w:lang w:val="en-ZA"/>
        </w:rPr>
        <w:t xml:space="preserve">The table below provides an overview of the number of meetings held, legislation and international agreements </w:t>
      </w:r>
      <w:r w:rsidR="00714C7D" w:rsidRPr="00FB1943">
        <w:rPr>
          <w:rFonts w:ascii="Arial" w:hAnsi="Arial" w:cs="Arial"/>
          <w:bCs/>
          <w:lang w:val="en-ZA"/>
        </w:rPr>
        <w:t>processed,</w:t>
      </w:r>
      <w:r w:rsidRPr="00FB1943">
        <w:rPr>
          <w:rFonts w:ascii="Arial" w:hAnsi="Arial" w:cs="Arial"/>
          <w:bCs/>
          <w:lang w:val="en-ZA"/>
        </w:rPr>
        <w:t xml:space="preserve"> and the number of oversight trips and</w:t>
      </w:r>
      <w:r w:rsidR="00A14793">
        <w:rPr>
          <w:rFonts w:ascii="Arial" w:hAnsi="Arial" w:cs="Arial"/>
          <w:bCs/>
          <w:lang w:val="en-ZA"/>
        </w:rPr>
        <w:t xml:space="preserve"> study tours undertaken by the C</w:t>
      </w:r>
      <w:r w:rsidRPr="00FB1943">
        <w:rPr>
          <w:rFonts w:ascii="Arial" w:hAnsi="Arial" w:cs="Arial"/>
          <w:bCs/>
          <w:lang w:val="en-ZA"/>
        </w:rPr>
        <w:t xml:space="preserve">ommittee, as well as </w:t>
      </w:r>
      <w:r w:rsidR="00A14793">
        <w:rPr>
          <w:rFonts w:ascii="Arial" w:hAnsi="Arial" w:cs="Arial"/>
          <w:bCs/>
          <w:lang w:val="en-ZA"/>
        </w:rPr>
        <w:t>any statutory appointments the C</w:t>
      </w:r>
      <w:r w:rsidRPr="00FB1943">
        <w:rPr>
          <w:rFonts w:ascii="Arial" w:hAnsi="Arial" w:cs="Arial"/>
          <w:bCs/>
          <w:lang w:val="en-ZA"/>
        </w:rPr>
        <w:t xml:space="preserve">ommittee made, during the </w:t>
      </w:r>
      <w:r w:rsidR="00E323CD" w:rsidRPr="00FB1943">
        <w:rPr>
          <w:rFonts w:ascii="Arial" w:hAnsi="Arial" w:cs="Arial"/>
          <w:bCs/>
          <w:lang w:val="en-ZA"/>
        </w:rPr>
        <w:t>5</w:t>
      </w:r>
      <w:r w:rsidRPr="00FB1943">
        <w:rPr>
          <w:rFonts w:ascii="Arial" w:hAnsi="Arial" w:cs="Arial"/>
          <w:bCs/>
          <w:vertAlign w:val="superscript"/>
          <w:lang w:val="en-ZA"/>
        </w:rPr>
        <w:t>th</w:t>
      </w:r>
      <w:r w:rsidRPr="00FB1943">
        <w:rPr>
          <w:rFonts w:ascii="Arial" w:hAnsi="Arial" w:cs="Arial"/>
          <w:bCs/>
          <w:lang w:val="en-ZA"/>
        </w:rPr>
        <w:t xml:space="preserve"> Parliament:</w:t>
      </w:r>
    </w:p>
    <w:p w:rsidR="00622049" w:rsidRPr="00FB1943" w:rsidRDefault="00622049" w:rsidP="00622049">
      <w:pPr>
        <w:spacing w:after="0" w:line="280" w:lineRule="exact"/>
        <w:jc w:val="both"/>
        <w:rPr>
          <w:rFonts w:ascii="Arial" w:hAnsi="Arial" w:cs="Arial"/>
          <w:b/>
          <w:bCs/>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3"/>
        <w:gridCol w:w="1751"/>
        <w:gridCol w:w="1751"/>
        <w:gridCol w:w="1751"/>
        <w:gridCol w:w="1750"/>
        <w:gridCol w:w="1750"/>
        <w:gridCol w:w="1610"/>
      </w:tblGrid>
      <w:tr w:rsidR="00622049" w:rsidRPr="00FB1943" w:rsidTr="00A07E45">
        <w:trPr>
          <w:tblHeader/>
        </w:trPr>
        <w:tc>
          <w:tcPr>
            <w:tcW w:w="1067" w:type="pct"/>
          </w:tcPr>
          <w:p w:rsidR="00622049" w:rsidRPr="00FB1943" w:rsidRDefault="00622049" w:rsidP="00A07E45">
            <w:pPr>
              <w:spacing w:after="0" w:line="280" w:lineRule="exact"/>
              <w:jc w:val="center"/>
              <w:rPr>
                <w:rFonts w:ascii="Arial" w:hAnsi="Arial" w:cs="Arial"/>
                <w:b/>
                <w:bCs/>
                <w:lang w:val="en-ZA" w:eastAsia="en-ZA"/>
              </w:rPr>
            </w:pPr>
            <w:r w:rsidRPr="00FB1943">
              <w:rPr>
                <w:rFonts w:ascii="Arial" w:hAnsi="Arial" w:cs="Arial"/>
                <w:b/>
                <w:bCs/>
                <w:lang w:val="en-ZA" w:eastAsia="en-ZA"/>
              </w:rPr>
              <w:t>Activity</w:t>
            </w:r>
          </w:p>
        </w:tc>
        <w:tc>
          <w:tcPr>
            <w:tcW w:w="664" w:type="pct"/>
          </w:tcPr>
          <w:p w:rsidR="00622049" w:rsidRPr="00FB1943" w:rsidRDefault="00622049" w:rsidP="00A07E45">
            <w:pPr>
              <w:spacing w:after="0" w:line="280" w:lineRule="exact"/>
              <w:jc w:val="center"/>
              <w:rPr>
                <w:rFonts w:ascii="Arial" w:hAnsi="Arial" w:cs="Arial"/>
                <w:b/>
                <w:bCs/>
                <w:lang w:val="en-ZA" w:eastAsia="en-ZA"/>
              </w:rPr>
            </w:pPr>
            <w:r w:rsidRPr="00FB1943">
              <w:rPr>
                <w:rFonts w:ascii="Arial" w:hAnsi="Arial" w:cs="Arial"/>
                <w:b/>
                <w:bCs/>
                <w:lang w:val="en-ZA" w:eastAsia="en-ZA"/>
              </w:rPr>
              <w:t>2014/15</w:t>
            </w:r>
          </w:p>
        </w:tc>
        <w:tc>
          <w:tcPr>
            <w:tcW w:w="664" w:type="pct"/>
          </w:tcPr>
          <w:p w:rsidR="00622049" w:rsidRPr="00FB1943" w:rsidRDefault="00622049" w:rsidP="00A07E45">
            <w:pPr>
              <w:spacing w:after="0" w:line="280" w:lineRule="exact"/>
              <w:jc w:val="center"/>
              <w:rPr>
                <w:rFonts w:ascii="Arial" w:hAnsi="Arial" w:cs="Arial"/>
                <w:b/>
                <w:bCs/>
                <w:lang w:val="en-ZA" w:eastAsia="en-ZA"/>
              </w:rPr>
            </w:pPr>
            <w:r w:rsidRPr="00FB1943">
              <w:rPr>
                <w:rFonts w:ascii="Arial" w:hAnsi="Arial" w:cs="Arial"/>
                <w:b/>
                <w:bCs/>
                <w:lang w:val="en-ZA" w:eastAsia="en-ZA"/>
              </w:rPr>
              <w:t>2015/16</w:t>
            </w:r>
          </w:p>
        </w:tc>
        <w:tc>
          <w:tcPr>
            <w:tcW w:w="664" w:type="pct"/>
          </w:tcPr>
          <w:p w:rsidR="00622049" w:rsidRPr="00FB1943" w:rsidRDefault="00622049" w:rsidP="00A07E45">
            <w:pPr>
              <w:spacing w:after="0" w:line="280" w:lineRule="exact"/>
              <w:jc w:val="center"/>
              <w:rPr>
                <w:rFonts w:ascii="Arial" w:hAnsi="Arial" w:cs="Arial"/>
                <w:b/>
                <w:bCs/>
                <w:lang w:val="en-ZA" w:eastAsia="en-ZA"/>
              </w:rPr>
            </w:pPr>
            <w:r w:rsidRPr="00FB1943">
              <w:rPr>
                <w:rFonts w:ascii="Arial" w:hAnsi="Arial" w:cs="Arial"/>
                <w:b/>
                <w:bCs/>
                <w:lang w:val="en-ZA" w:eastAsia="en-ZA"/>
              </w:rPr>
              <w:t>2016/17</w:t>
            </w:r>
          </w:p>
        </w:tc>
        <w:tc>
          <w:tcPr>
            <w:tcW w:w="664" w:type="pct"/>
          </w:tcPr>
          <w:p w:rsidR="00622049" w:rsidRPr="00FB1943" w:rsidRDefault="00622049" w:rsidP="00A07E45">
            <w:pPr>
              <w:spacing w:after="0" w:line="280" w:lineRule="exact"/>
              <w:jc w:val="center"/>
              <w:rPr>
                <w:rFonts w:ascii="Arial" w:hAnsi="Arial" w:cs="Arial"/>
                <w:b/>
                <w:bCs/>
                <w:lang w:val="en-ZA" w:eastAsia="en-ZA"/>
              </w:rPr>
            </w:pPr>
            <w:r w:rsidRPr="00FB1943">
              <w:rPr>
                <w:rFonts w:ascii="Arial" w:hAnsi="Arial" w:cs="Arial"/>
                <w:b/>
                <w:bCs/>
                <w:lang w:val="en-ZA" w:eastAsia="en-ZA"/>
              </w:rPr>
              <w:t>2017/18</w:t>
            </w:r>
          </w:p>
        </w:tc>
        <w:tc>
          <w:tcPr>
            <w:tcW w:w="664" w:type="pct"/>
          </w:tcPr>
          <w:p w:rsidR="00622049" w:rsidRPr="00FB1943" w:rsidRDefault="00A76C7D" w:rsidP="00A07E45">
            <w:pPr>
              <w:spacing w:after="0" w:line="280" w:lineRule="exact"/>
              <w:jc w:val="center"/>
              <w:rPr>
                <w:rFonts w:ascii="Arial" w:hAnsi="Arial" w:cs="Arial"/>
                <w:b/>
                <w:bCs/>
                <w:lang w:val="en-ZA" w:eastAsia="en-ZA"/>
              </w:rPr>
            </w:pPr>
            <w:r>
              <w:rPr>
                <w:rFonts w:ascii="Arial" w:hAnsi="Arial" w:cs="Arial"/>
                <w:b/>
                <w:bCs/>
                <w:lang w:val="en-ZA" w:eastAsia="en-ZA"/>
              </w:rPr>
              <w:t>2018/19</w:t>
            </w:r>
          </w:p>
        </w:tc>
        <w:tc>
          <w:tcPr>
            <w:tcW w:w="611" w:type="pct"/>
          </w:tcPr>
          <w:p w:rsidR="00622049" w:rsidRPr="00FB1943" w:rsidRDefault="00622049" w:rsidP="00A07E45">
            <w:pPr>
              <w:spacing w:after="0" w:line="280" w:lineRule="exact"/>
              <w:jc w:val="center"/>
              <w:rPr>
                <w:rFonts w:ascii="Arial" w:hAnsi="Arial" w:cs="Arial"/>
                <w:b/>
                <w:bCs/>
                <w:lang w:val="en-ZA" w:eastAsia="en-ZA"/>
              </w:rPr>
            </w:pPr>
            <w:r w:rsidRPr="00FB1943">
              <w:rPr>
                <w:rFonts w:ascii="Arial" w:hAnsi="Arial" w:cs="Arial"/>
                <w:b/>
                <w:bCs/>
                <w:lang w:val="en-ZA" w:eastAsia="en-ZA"/>
              </w:rPr>
              <w:t>Total</w:t>
            </w:r>
          </w:p>
        </w:tc>
      </w:tr>
      <w:tr w:rsidR="00622049" w:rsidRPr="00FB1943" w:rsidTr="00A07E45">
        <w:tc>
          <w:tcPr>
            <w:tcW w:w="1067" w:type="pct"/>
          </w:tcPr>
          <w:p w:rsidR="00622049" w:rsidRPr="00FB1943" w:rsidRDefault="00622049" w:rsidP="00A07E45">
            <w:pPr>
              <w:spacing w:after="0" w:line="280" w:lineRule="exact"/>
              <w:rPr>
                <w:rFonts w:ascii="Arial" w:hAnsi="Arial" w:cs="Arial"/>
                <w:bCs/>
                <w:lang w:val="en-ZA" w:eastAsia="en-ZA"/>
              </w:rPr>
            </w:pPr>
            <w:r w:rsidRPr="00FB1943">
              <w:rPr>
                <w:rFonts w:ascii="Arial" w:hAnsi="Arial" w:cs="Arial"/>
                <w:bCs/>
                <w:lang w:val="en-ZA" w:eastAsia="en-ZA"/>
              </w:rPr>
              <w:t>Meetings held</w:t>
            </w:r>
          </w:p>
        </w:tc>
        <w:tc>
          <w:tcPr>
            <w:tcW w:w="664" w:type="pct"/>
          </w:tcPr>
          <w:p w:rsidR="00622049" w:rsidRPr="00FB1943" w:rsidRDefault="00622049" w:rsidP="00714C7D">
            <w:pPr>
              <w:spacing w:after="0" w:line="280" w:lineRule="exact"/>
              <w:jc w:val="center"/>
              <w:rPr>
                <w:rFonts w:ascii="Arial" w:hAnsi="Arial" w:cs="Arial"/>
                <w:b/>
                <w:bCs/>
                <w:lang w:val="en-ZA" w:eastAsia="en-ZA"/>
              </w:rPr>
            </w:pPr>
            <w:r w:rsidRPr="00FB1943">
              <w:rPr>
                <w:rFonts w:ascii="Arial" w:hAnsi="Arial" w:cs="Arial"/>
                <w:b/>
                <w:bCs/>
                <w:lang w:val="en-ZA" w:eastAsia="en-ZA"/>
              </w:rPr>
              <w:t>14</w:t>
            </w:r>
          </w:p>
        </w:tc>
        <w:tc>
          <w:tcPr>
            <w:tcW w:w="664" w:type="pct"/>
          </w:tcPr>
          <w:p w:rsidR="00622049" w:rsidRPr="00FB1943" w:rsidRDefault="00622049" w:rsidP="00714C7D">
            <w:pPr>
              <w:spacing w:after="0" w:line="280" w:lineRule="exact"/>
              <w:jc w:val="center"/>
              <w:rPr>
                <w:rFonts w:ascii="Arial" w:hAnsi="Arial" w:cs="Arial"/>
                <w:b/>
                <w:bCs/>
                <w:lang w:val="en-ZA" w:eastAsia="en-ZA"/>
              </w:rPr>
            </w:pPr>
            <w:r w:rsidRPr="00FB1943">
              <w:rPr>
                <w:rFonts w:ascii="Arial" w:hAnsi="Arial" w:cs="Arial"/>
                <w:b/>
                <w:bCs/>
                <w:lang w:val="en-ZA" w:eastAsia="en-ZA"/>
              </w:rPr>
              <w:t>22</w:t>
            </w:r>
          </w:p>
        </w:tc>
        <w:tc>
          <w:tcPr>
            <w:tcW w:w="664" w:type="pct"/>
          </w:tcPr>
          <w:p w:rsidR="00622049" w:rsidRPr="00FB1943" w:rsidRDefault="00622049" w:rsidP="00714C7D">
            <w:pPr>
              <w:spacing w:after="0" w:line="280" w:lineRule="exact"/>
              <w:jc w:val="center"/>
              <w:rPr>
                <w:rFonts w:ascii="Arial" w:hAnsi="Arial" w:cs="Arial"/>
                <w:b/>
                <w:bCs/>
                <w:lang w:val="en-ZA" w:eastAsia="en-ZA"/>
              </w:rPr>
            </w:pPr>
            <w:r w:rsidRPr="00FB1943">
              <w:rPr>
                <w:rFonts w:ascii="Arial" w:hAnsi="Arial" w:cs="Arial"/>
                <w:b/>
                <w:bCs/>
                <w:lang w:val="en-ZA" w:eastAsia="en-ZA"/>
              </w:rPr>
              <w:t>23</w:t>
            </w:r>
          </w:p>
        </w:tc>
        <w:tc>
          <w:tcPr>
            <w:tcW w:w="664" w:type="pct"/>
          </w:tcPr>
          <w:p w:rsidR="00622049" w:rsidRPr="00FB1943" w:rsidRDefault="00622049" w:rsidP="00714C7D">
            <w:pPr>
              <w:spacing w:after="0" w:line="280" w:lineRule="exact"/>
              <w:jc w:val="center"/>
              <w:rPr>
                <w:rFonts w:ascii="Arial" w:hAnsi="Arial" w:cs="Arial"/>
                <w:b/>
                <w:bCs/>
                <w:lang w:val="en-ZA" w:eastAsia="en-ZA"/>
              </w:rPr>
            </w:pPr>
            <w:r w:rsidRPr="00FB1943">
              <w:rPr>
                <w:rFonts w:ascii="Arial" w:hAnsi="Arial" w:cs="Arial"/>
                <w:b/>
                <w:bCs/>
                <w:lang w:val="en-ZA" w:eastAsia="en-ZA"/>
              </w:rPr>
              <w:t>23</w:t>
            </w:r>
          </w:p>
        </w:tc>
        <w:tc>
          <w:tcPr>
            <w:tcW w:w="664" w:type="pct"/>
          </w:tcPr>
          <w:p w:rsidR="00622049" w:rsidRPr="00FB1943" w:rsidRDefault="00622049" w:rsidP="00714C7D">
            <w:pPr>
              <w:spacing w:after="0" w:line="280" w:lineRule="exact"/>
              <w:jc w:val="center"/>
              <w:rPr>
                <w:rFonts w:ascii="Arial" w:hAnsi="Arial" w:cs="Arial"/>
                <w:b/>
                <w:bCs/>
                <w:lang w:val="en-ZA" w:eastAsia="en-ZA"/>
              </w:rPr>
            </w:pPr>
            <w:r w:rsidRPr="00FB1943">
              <w:rPr>
                <w:rFonts w:ascii="Arial" w:hAnsi="Arial" w:cs="Arial"/>
                <w:b/>
                <w:bCs/>
                <w:lang w:val="en-ZA" w:eastAsia="en-ZA"/>
              </w:rPr>
              <w:t>26</w:t>
            </w:r>
          </w:p>
        </w:tc>
        <w:tc>
          <w:tcPr>
            <w:tcW w:w="611" w:type="pct"/>
          </w:tcPr>
          <w:p w:rsidR="00622049" w:rsidRPr="00FB1943" w:rsidRDefault="00622049" w:rsidP="00714C7D">
            <w:pPr>
              <w:spacing w:after="0" w:line="280" w:lineRule="exact"/>
              <w:jc w:val="center"/>
              <w:rPr>
                <w:rFonts w:ascii="Arial" w:hAnsi="Arial" w:cs="Arial"/>
                <w:b/>
                <w:bCs/>
                <w:lang w:val="en-ZA" w:eastAsia="en-ZA"/>
              </w:rPr>
            </w:pPr>
            <w:r w:rsidRPr="00FB1943">
              <w:rPr>
                <w:rFonts w:ascii="Arial" w:hAnsi="Arial" w:cs="Arial"/>
                <w:b/>
                <w:bCs/>
                <w:lang w:val="en-ZA" w:eastAsia="en-ZA"/>
              </w:rPr>
              <w:t>108</w:t>
            </w:r>
          </w:p>
        </w:tc>
      </w:tr>
      <w:tr w:rsidR="00622049" w:rsidRPr="00FB1943" w:rsidTr="00A07E45">
        <w:tc>
          <w:tcPr>
            <w:tcW w:w="1067" w:type="pct"/>
          </w:tcPr>
          <w:p w:rsidR="00622049" w:rsidRPr="00FB1943" w:rsidRDefault="00622049" w:rsidP="00A07E45">
            <w:pPr>
              <w:spacing w:after="0" w:line="280" w:lineRule="exact"/>
              <w:rPr>
                <w:rFonts w:ascii="Arial" w:hAnsi="Arial" w:cs="Arial"/>
                <w:bCs/>
                <w:lang w:val="en-ZA" w:eastAsia="en-ZA"/>
              </w:rPr>
            </w:pPr>
            <w:r w:rsidRPr="00FB1943">
              <w:rPr>
                <w:rFonts w:ascii="Arial" w:hAnsi="Arial" w:cs="Arial"/>
                <w:bCs/>
                <w:lang w:val="en-ZA" w:eastAsia="en-ZA"/>
              </w:rPr>
              <w:t>Legislation processed</w:t>
            </w:r>
          </w:p>
        </w:tc>
        <w:tc>
          <w:tcPr>
            <w:tcW w:w="664" w:type="pct"/>
          </w:tcPr>
          <w:p w:rsidR="00622049" w:rsidRPr="00FB1943" w:rsidRDefault="00622049" w:rsidP="00714C7D">
            <w:pPr>
              <w:spacing w:after="0" w:line="280" w:lineRule="exact"/>
              <w:jc w:val="center"/>
              <w:rPr>
                <w:rFonts w:ascii="Arial" w:hAnsi="Arial" w:cs="Arial"/>
                <w:b/>
                <w:bCs/>
                <w:lang w:val="en-ZA" w:eastAsia="en-ZA"/>
              </w:rPr>
            </w:pPr>
            <w:r w:rsidRPr="00FB1943">
              <w:rPr>
                <w:rFonts w:ascii="Arial" w:hAnsi="Arial" w:cs="Arial"/>
                <w:b/>
                <w:bCs/>
                <w:lang w:val="en-ZA" w:eastAsia="en-ZA"/>
              </w:rPr>
              <w:t>0</w:t>
            </w:r>
          </w:p>
        </w:tc>
        <w:tc>
          <w:tcPr>
            <w:tcW w:w="664" w:type="pct"/>
          </w:tcPr>
          <w:p w:rsidR="00622049" w:rsidRPr="00FB1943" w:rsidRDefault="00622049" w:rsidP="00714C7D">
            <w:pPr>
              <w:spacing w:after="0" w:line="280" w:lineRule="exact"/>
              <w:jc w:val="center"/>
              <w:rPr>
                <w:rFonts w:ascii="Arial" w:hAnsi="Arial" w:cs="Arial"/>
                <w:b/>
                <w:bCs/>
                <w:lang w:val="en-ZA" w:eastAsia="en-ZA"/>
              </w:rPr>
            </w:pPr>
            <w:r w:rsidRPr="00FB1943">
              <w:rPr>
                <w:rFonts w:ascii="Arial" w:hAnsi="Arial" w:cs="Arial"/>
                <w:b/>
                <w:bCs/>
                <w:lang w:val="en-ZA" w:eastAsia="en-ZA"/>
              </w:rPr>
              <w:t>0</w:t>
            </w:r>
          </w:p>
        </w:tc>
        <w:tc>
          <w:tcPr>
            <w:tcW w:w="664" w:type="pct"/>
          </w:tcPr>
          <w:p w:rsidR="00622049" w:rsidRPr="00FB1943" w:rsidRDefault="00622049" w:rsidP="00714C7D">
            <w:pPr>
              <w:spacing w:after="0" w:line="280" w:lineRule="exact"/>
              <w:jc w:val="center"/>
              <w:rPr>
                <w:rFonts w:ascii="Arial" w:hAnsi="Arial" w:cs="Arial"/>
                <w:b/>
                <w:bCs/>
                <w:lang w:val="en-ZA" w:eastAsia="en-ZA"/>
              </w:rPr>
            </w:pPr>
            <w:r w:rsidRPr="00FB1943">
              <w:rPr>
                <w:rFonts w:ascii="Arial" w:hAnsi="Arial" w:cs="Arial"/>
                <w:b/>
                <w:bCs/>
                <w:lang w:val="en-ZA" w:eastAsia="en-ZA"/>
              </w:rPr>
              <w:t>0</w:t>
            </w:r>
          </w:p>
        </w:tc>
        <w:tc>
          <w:tcPr>
            <w:tcW w:w="664" w:type="pct"/>
          </w:tcPr>
          <w:p w:rsidR="00622049" w:rsidRPr="00FB1943" w:rsidRDefault="00622049" w:rsidP="00714C7D">
            <w:pPr>
              <w:spacing w:after="0" w:line="280" w:lineRule="exact"/>
              <w:jc w:val="center"/>
              <w:rPr>
                <w:rFonts w:ascii="Arial" w:hAnsi="Arial" w:cs="Arial"/>
                <w:b/>
                <w:bCs/>
                <w:lang w:val="en-ZA" w:eastAsia="en-ZA"/>
              </w:rPr>
            </w:pPr>
            <w:r w:rsidRPr="00FB1943">
              <w:rPr>
                <w:rFonts w:ascii="Arial" w:hAnsi="Arial" w:cs="Arial"/>
                <w:b/>
                <w:bCs/>
                <w:lang w:val="en-ZA" w:eastAsia="en-ZA"/>
              </w:rPr>
              <w:t>0</w:t>
            </w:r>
          </w:p>
        </w:tc>
        <w:tc>
          <w:tcPr>
            <w:tcW w:w="664" w:type="pct"/>
          </w:tcPr>
          <w:p w:rsidR="00622049" w:rsidRPr="00FB1943" w:rsidRDefault="00622049" w:rsidP="00714C7D">
            <w:pPr>
              <w:spacing w:after="0" w:line="280" w:lineRule="exact"/>
              <w:jc w:val="center"/>
              <w:rPr>
                <w:rFonts w:ascii="Arial" w:hAnsi="Arial" w:cs="Arial"/>
                <w:b/>
                <w:bCs/>
                <w:lang w:val="en-ZA" w:eastAsia="en-ZA"/>
              </w:rPr>
            </w:pPr>
            <w:r w:rsidRPr="00FB1943">
              <w:rPr>
                <w:rFonts w:ascii="Arial" w:hAnsi="Arial" w:cs="Arial"/>
                <w:b/>
                <w:bCs/>
                <w:lang w:val="en-ZA" w:eastAsia="en-ZA"/>
              </w:rPr>
              <w:t>0</w:t>
            </w:r>
          </w:p>
        </w:tc>
        <w:tc>
          <w:tcPr>
            <w:tcW w:w="611" w:type="pct"/>
          </w:tcPr>
          <w:p w:rsidR="00622049" w:rsidRPr="00FB1943" w:rsidRDefault="00622049" w:rsidP="00714C7D">
            <w:pPr>
              <w:spacing w:after="0" w:line="280" w:lineRule="exact"/>
              <w:jc w:val="center"/>
              <w:rPr>
                <w:rFonts w:ascii="Arial" w:hAnsi="Arial" w:cs="Arial"/>
                <w:b/>
                <w:bCs/>
                <w:lang w:val="en-ZA" w:eastAsia="en-ZA"/>
              </w:rPr>
            </w:pPr>
            <w:r w:rsidRPr="00FB1943">
              <w:rPr>
                <w:rFonts w:ascii="Arial" w:hAnsi="Arial" w:cs="Arial"/>
                <w:b/>
                <w:bCs/>
                <w:lang w:val="en-ZA" w:eastAsia="en-ZA"/>
              </w:rPr>
              <w:t>0</w:t>
            </w:r>
          </w:p>
        </w:tc>
      </w:tr>
      <w:tr w:rsidR="00622049" w:rsidRPr="00FB1943" w:rsidTr="00A07E45">
        <w:tc>
          <w:tcPr>
            <w:tcW w:w="1067" w:type="pct"/>
          </w:tcPr>
          <w:p w:rsidR="00622049" w:rsidRPr="00FB1943" w:rsidRDefault="00622049" w:rsidP="00A07E45">
            <w:pPr>
              <w:spacing w:after="0" w:line="280" w:lineRule="exact"/>
              <w:rPr>
                <w:rFonts w:ascii="Arial" w:hAnsi="Arial" w:cs="Arial"/>
                <w:bCs/>
                <w:lang w:val="en-ZA" w:eastAsia="en-ZA"/>
              </w:rPr>
            </w:pPr>
            <w:r w:rsidRPr="00FB1943">
              <w:rPr>
                <w:rFonts w:ascii="Arial" w:hAnsi="Arial" w:cs="Arial"/>
                <w:bCs/>
                <w:lang w:val="en-ZA" w:eastAsia="en-ZA"/>
              </w:rPr>
              <w:lastRenderedPageBreak/>
              <w:t>Oversight trips undertaken</w:t>
            </w:r>
          </w:p>
        </w:tc>
        <w:tc>
          <w:tcPr>
            <w:tcW w:w="664" w:type="pct"/>
          </w:tcPr>
          <w:p w:rsidR="00622049" w:rsidRPr="00FB1943" w:rsidRDefault="00622049" w:rsidP="00714C7D">
            <w:pPr>
              <w:spacing w:after="0" w:line="280" w:lineRule="exact"/>
              <w:jc w:val="center"/>
              <w:rPr>
                <w:rFonts w:ascii="Arial" w:hAnsi="Arial" w:cs="Arial"/>
                <w:b/>
                <w:bCs/>
                <w:color w:val="FF0000"/>
                <w:lang w:val="en-ZA" w:eastAsia="en-ZA"/>
              </w:rPr>
            </w:pPr>
            <w:r w:rsidRPr="00355200">
              <w:rPr>
                <w:rFonts w:ascii="Arial" w:hAnsi="Arial" w:cs="Arial"/>
                <w:b/>
                <w:bCs/>
                <w:color w:val="000000" w:themeColor="text1"/>
                <w:lang w:val="en-ZA" w:eastAsia="en-ZA"/>
              </w:rPr>
              <w:t>1</w:t>
            </w:r>
          </w:p>
        </w:tc>
        <w:tc>
          <w:tcPr>
            <w:tcW w:w="664" w:type="pct"/>
          </w:tcPr>
          <w:p w:rsidR="00622049" w:rsidRPr="00355200" w:rsidRDefault="00622049" w:rsidP="00714C7D">
            <w:pPr>
              <w:spacing w:after="0" w:line="280" w:lineRule="exact"/>
              <w:jc w:val="center"/>
              <w:rPr>
                <w:rFonts w:ascii="Arial" w:hAnsi="Arial" w:cs="Arial"/>
                <w:b/>
                <w:bCs/>
                <w:color w:val="000000" w:themeColor="text1"/>
                <w:lang w:val="en-ZA" w:eastAsia="en-ZA"/>
              </w:rPr>
            </w:pPr>
            <w:r w:rsidRPr="00355200">
              <w:rPr>
                <w:rFonts w:ascii="Arial" w:hAnsi="Arial" w:cs="Arial"/>
                <w:b/>
                <w:bCs/>
                <w:color w:val="000000" w:themeColor="text1"/>
                <w:lang w:val="en-ZA" w:eastAsia="en-ZA"/>
              </w:rPr>
              <w:t>1</w:t>
            </w:r>
          </w:p>
        </w:tc>
        <w:tc>
          <w:tcPr>
            <w:tcW w:w="664" w:type="pct"/>
          </w:tcPr>
          <w:p w:rsidR="00622049" w:rsidRPr="00355200" w:rsidRDefault="00622049" w:rsidP="00714C7D">
            <w:pPr>
              <w:spacing w:after="0" w:line="280" w:lineRule="exact"/>
              <w:jc w:val="center"/>
              <w:rPr>
                <w:rFonts w:ascii="Arial" w:hAnsi="Arial" w:cs="Arial"/>
                <w:b/>
                <w:bCs/>
                <w:color w:val="000000" w:themeColor="text1"/>
                <w:lang w:val="en-ZA" w:eastAsia="en-ZA"/>
              </w:rPr>
            </w:pPr>
            <w:r w:rsidRPr="00355200">
              <w:rPr>
                <w:rFonts w:ascii="Arial" w:hAnsi="Arial" w:cs="Arial"/>
                <w:b/>
                <w:bCs/>
                <w:color w:val="000000" w:themeColor="text1"/>
                <w:lang w:val="en-ZA" w:eastAsia="en-ZA"/>
              </w:rPr>
              <w:t>2</w:t>
            </w:r>
          </w:p>
        </w:tc>
        <w:tc>
          <w:tcPr>
            <w:tcW w:w="664" w:type="pct"/>
          </w:tcPr>
          <w:p w:rsidR="00622049" w:rsidRPr="00355200" w:rsidRDefault="00622049" w:rsidP="00714C7D">
            <w:pPr>
              <w:spacing w:after="0" w:line="280" w:lineRule="exact"/>
              <w:jc w:val="center"/>
              <w:rPr>
                <w:rFonts w:ascii="Arial" w:hAnsi="Arial" w:cs="Arial"/>
                <w:b/>
                <w:bCs/>
                <w:color w:val="000000" w:themeColor="text1"/>
                <w:lang w:val="en-ZA" w:eastAsia="en-ZA"/>
              </w:rPr>
            </w:pPr>
            <w:r w:rsidRPr="00355200">
              <w:rPr>
                <w:rFonts w:ascii="Arial" w:hAnsi="Arial" w:cs="Arial"/>
                <w:b/>
                <w:bCs/>
                <w:color w:val="000000" w:themeColor="text1"/>
                <w:lang w:val="en-ZA" w:eastAsia="en-ZA"/>
              </w:rPr>
              <w:t>2</w:t>
            </w:r>
          </w:p>
        </w:tc>
        <w:tc>
          <w:tcPr>
            <w:tcW w:w="664" w:type="pct"/>
          </w:tcPr>
          <w:p w:rsidR="00622049" w:rsidRPr="00355200" w:rsidRDefault="00622049" w:rsidP="00714C7D">
            <w:pPr>
              <w:spacing w:after="0" w:line="280" w:lineRule="exact"/>
              <w:jc w:val="center"/>
              <w:rPr>
                <w:rFonts w:ascii="Arial" w:hAnsi="Arial" w:cs="Arial"/>
                <w:b/>
                <w:bCs/>
                <w:color w:val="000000" w:themeColor="text1"/>
                <w:lang w:val="en-ZA" w:eastAsia="en-ZA"/>
              </w:rPr>
            </w:pPr>
            <w:r w:rsidRPr="00355200">
              <w:rPr>
                <w:rFonts w:ascii="Arial" w:hAnsi="Arial" w:cs="Arial"/>
                <w:b/>
                <w:bCs/>
                <w:color w:val="000000" w:themeColor="text1"/>
                <w:lang w:val="en-ZA" w:eastAsia="en-ZA"/>
              </w:rPr>
              <w:t>0</w:t>
            </w:r>
          </w:p>
        </w:tc>
        <w:tc>
          <w:tcPr>
            <w:tcW w:w="611" w:type="pct"/>
          </w:tcPr>
          <w:p w:rsidR="00622049" w:rsidRPr="00355200" w:rsidRDefault="00355200" w:rsidP="00714C7D">
            <w:pPr>
              <w:spacing w:after="0" w:line="280" w:lineRule="exact"/>
              <w:jc w:val="center"/>
              <w:rPr>
                <w:rFonts w:ascii="Arial" w:hAnsi="Arial" w:cs="Arial"/>
                <w:b/>
                <w:bCs/>
                <w:color w:val="000000" w:themeColor="text1"/>
                <w:lang w:val="en-ZA" w:eastAsia="en-ZA"/>
              </w:rPr>
            </w:pPr>
            <w:r w:rsidRPr="00355200">
              <w:rPr>
                <w:rFonts w:ascii="Arial" w:hAnsi="Arial" w:cs="Arial"/>
                <w:b/>
                <w:bCs/>
                <w:color w:val="000000" w:themeColor="text1"/>
                <w:lang w:val="en-ZA" w:eastAsia="en-ZA"/>
              </w:rPr>
              <w:t>6</w:t>
            </w:r>
          </w:p>
        </w:tc>
      </w:tr>
      <w:tr w:rsidR="00622049" w:rsidRPr="00FB1943" w:rsidTr="00A07E45">
        <w:tc>
          <w:tcPr>
            <w:tcW w:w="1067" w:type="pct"/>
          </w:tcPr>
          <w:p w:rsidR="00622049" w:rsidRPr="00FB1943" w:rsidRDefault="00622049" w:rsidP="00A07E45">
            <w:pPr>
              <w:spacing w:after="0" w:line="280" w:lineRule="exact"/>
              <w:rPr>
                <w:rFonts w:ascii="Arial" w:hAnsi="Arial" w:cs="Arial"/>
                <w:bCs/>
                <w:lang w:val="en-ZA" w:eastAsia="en-ZA"/>
              </w:rPr>
            </w:pPr>
            <w:r w:rsidRPr="00FB1943">
              <w:rPr>
                <w:rFonts w:ascii="Arial" w:hAnsi="Arial" w:cs="Arial"/>
                <w:bCs/>
                <w:lang w:val="en-ZA" w:eastAsia="en-ZA"/>
              </w:rPr>
              <w:t>Study tours undertaken</w:t>
            </w:r>
          </w:p>
        </w:tc>
        <w:tc>
          <w:tcPr>
            <w:tcW w:w="664" w:type="pct"/>
          </w:tcPr>
          <w:p w:rsidR="00622049" w:rsidRPr="00FB1943" w:rsidRDefault="00622049" w:rsidP="00714C7D">
            <w:pPr>
              <w:spacing w:after="0" w:line="280" w:lineRule="exact"/>
              <w:jc w:val="center"/>
              <w:rPr>
                <w:rFonts w:ascii="Arial" w:hAnsi="Arial" w:cs="Arial"/>
                <w:b/>
                <w:bCs/>
                <w:lang w:val="en-ZA" w:eastAsia="en-ZA"/>
              </w:rPr>
            </w:pPr>
            <w:r w:rsidRPr="00FB1943">
              <w:rPr>
                <w:rFonts w:ascii="Arial" w:hAnsi="Arial" w:cs="Arial"/>
                <w:b/>
                <w:bCs/>
                <w:lang w:val="en-ZA" w:eastAsia="en-ZA"/>
              </w:rPr>
              <w:t>0</w:t>
            </w:r>
          </w:p>
        </w:tc>
        <w:tc>
          <w:tcPr>
            <w:tcW w:w="664" w:type="pct"/>
          </w:tcPr>
          <w:p w:rsidR="00622049" w:rsidRPr="00FB1943" w:rsidRDefault="00622049" w:rsidP="00714C7D">
            <w:pPr>
              <w:spacing w:after="0" w:line="280" w:lineRule="exact"/>
              <w:jc w:val="center"/>
              <w:rPr>
                <w:rFonts w:ascii="Arial" w:hAnsi="Arial" w:cs="Arial"/>
                <w:b/>
                <w:bCs/>
                <w:lang w:val="en-ZA" w:eastAsia="en-ZA"/>
              </w:rPr>
            </w:pPr>
            <w:r w:rsidRPr="00FB1943">
              <w:rPr>
                <w:rFonts w:ascii="Arial" w:hAnsi="Arial" w:cs="Arial"/>
                <w:b/>
                <w:bCs/>
                <w:lang w:val="en-ZA" w:eastAsia="en-ZA"/>
              </w:rPr>
              <w:t>0</w:t>
            </w:r>
          </w:p>
        </w:tc>
        <w:tc>
          <w:tcPr>
            <w:tcW w:w="664" w:type="pct"/>
          </w:tcPr>
          <w:p w:rsidR="00622049" w:rsidRPr="00FB1943" w:rsidRDefault="00622049" w:rsidP="00714C7D">
            <w:pPr>
              <w:spacing w:after="0" w:line="280" w:lineRule="exact"/>
              <w:jc w:val="center"/>
              <w:rPr>
                <w:rFonts w:ascii="Arial" w:hAnsi="Arial" w:cs="Arial"/>
                <w:b/>
                <w:bCs/>
                <w:lang w:val="en-ZA" w:eastAsia="en-ZA"/>
              </w:rPr>
            </w:pPr>
            <w:r w:rsidRPr="00FB1943">
              <w:rPr>
                <w:rFonts w:ascii="Arial" w:hAnsi="Arial" w:cs="Arial"/>
                <w:b/>
                <w:bCs/>
                <w:lang w:val="en-ZA" w:eastAsia="en-ZA"/>
              </w:rPr>
              <w:t>0</w:t>
            </w:r>
          </w:p>
        </w:tc>
        <w:tc>
          <w:tcPr>
            <w:tcW w:w="664" w:type="pct"/>
          </w:tcPr>
          <w:p w:rsidR="00622049" w:rsidRPr="00FB1943" w:rsidRDefault="00622049" w:rsidP="00714C7D">
            <w:pPr>
              <w:spacing w:after="0" w:line="280" w:lineRule="exact"/>
              <w:jc w:val="center"/>
              <w:rPr>
                <w:rFonts w:ascii="Arial" w:hAnsi="Arial" w:cs="Arial"/>
                <w:b/>
                <w:bCs/>
                <w:lang w:val="en-ZA" w:eastAsia="en-ZA"/>
              </w:rPr>
            </w:pPr>
            <w:r w:rsidRPr="00FB1943">
              <w:rPr>
                <w:rFonts w:ascii="Arial" w:hAnsi="Arial" w:cs="Arial"/>
                <w:b/>
                <w:bCs/>
                <w:lang w:val="en-ZA" w:eastAsia="en-ZA"/>
              </w:rPr>
              <w:t>0</w:t>
            </w:r>
          </w:p>
        </w:tc>
        <w:tc>
          <w:tcPr>
            <w:tcW w:w="664" w:type="pct"/>
          </w:tcPr>
          <w:p w:rsidR="00622049" w:rsidRPr="00FB1943" w:rsidRDefault="00622049" w:rsidP="00714C7D">
            <w:pPr>
              <w:spacing w:after="0" w:line="280" w:lineRule="exact"/>
              <w:jc w:val="center"/>
              <w:rPr>
                <w:rFonts w:ascii="Arial" w:hAnsi="Arial" w:cs="Arial"/>
                <w:b/>
                <w:bCs/>
                <w:lang w:val="en-ZA" w:eastAsia="en-ZA"/>
              </w:rPr>
            </w:pPr>
            <w:r w:rsidRPr="00FB1943">
              <w:rPr>
                <w:rFonts w:ascii="Arial" w:hAnsi="Arial" w:cs="Arial"/>
                <w:b/>
                <w:bCs/>
                <w:lang w:val="en-ZA" w:eastAsia="en-ZA"/>
              </w:rPr>
              <w:t>0</w:t>
            </w:r>
          </w:p>
        </w:tc>
        <w:tc>
          <w:tcPr>
            <w:tcW w:w="611" w:type="pct"/>
          </w:tcPr>
          <w:p w:rsidR="00622049" w:rsidRPr="00FB1943" w:rsidRDefault="00622049" w:rsidP="00714C7D">
            <w:pPr>
              <w:spacing w:after="0" w:line="280" w:lineRule="exact"/>
              <w:jc w:val="center"/>
              <w:rPr>
                <w:rFonts w:ascii="Arial" w:hAnsi="Arial" w:cs="Arial"/>
                <w:b/>
                <w:bCs/>
                <w:lang w:val="en-ZA" w:eastAsia="en-ZA"/>
              </w:rPr>
            </w:pPr>
            <w:r w:rsidRPr="00FB1943">
              <w:rPr>
                <w:rFonts w:ascii="Arial" w:hAnsi="Arial" w:cs="Arial"/>
                <w:b/>
                <w:bCs/>
                <w:lang w:val="en-ZA" w:eastAsia="en-ZA"/>
              </w:rPr>
              <w:t>0</w:t>
            </w:r>
          </w:p>
        </w:tc>
      </w:tr>
      <w:tr w:rsidR="00622049" w:rsidRPr="00FB1943" w:rsidTr="00A07E45">
        <w:tc>
          <w:tcPr>
            <w:tcW w:w="1067" w:type="pct"/>
          </w:tcPr>
          <w:p w:rsidR="00622049" w:rsidRPr="00FB1943" w:rsidRDefault="00622049" w:rsidP="00A07E45">
            <w:pPr>
              <w:spacing w:after="0" w:line="280" w:lineRule="exact"/>
              <w:rPr>
                <w:rFonts w:ascii="Arial" w:hAnsi="Arial" w:cs="Arial"/>
                <w:bCs/>
                <w:lang w:val="en-ZA" w:eastAsia="en-ZA"/>
              </w:rPr>
            </w:pPr>
            <w:r w:rsidRPr="00FB1943">
              <w:rPr>
                <w:rFonts w:ascii="Arial" w:hAnsi="Arial" w:cs="Arial"/>
                <w:bCs/>
                <w:lang w:val="en-ZA" w:eastAsia="en-ZA"/>
              </w:rPr>
              <w:t>International agreements processed</w:t>
            </w:r>
          </w:p>
        </w:tc>
        <w:tc>
          <w:tcPr>
            <w:tcW w:w="664" w:type="pct"/>
          </w:tcPr>
          <w:p w:rsidR="00622049" w:rsidRPr="00FB1943" w:rsidRDefault="00622049" w:rsidP="00714C7D">
            <w:pPr>
              <w:spacing w:after="0" w:line="280" w:lineRule="exact"/>
              <w:jc w:val="center"/>
              <w:rPr>
                <w:rFonts w:ascii="Arial" w:hAnsi="Arial" w:cs="Arial"/>
                <w:b/>
                <w:bCs/>
                <w:lang w:val="en-ZA" w:eastAsia="en-ZA"/>
              </w:rPr>
            </w:pPr>
            <w:r w:rsidRPr="00FB1943">
              <w:rPr>
                <w:rFonts w:ascii="Arial" w:hAnsi="Arial" w:cs="Arial"/>
                <w:b/>
                <w:bCs/>
                <w:lang w:val="en-ZA" w:eastAsia="en-ZA"/>
              </w:rPr>
              <w:t>1</w:t>
            </w:r>
          </w:p>
        </w:tc>
        <w:tc>
          <w:tcPr>
            <w:tcW w:w="664" w:type="pct"/>
          </w:tcPr>
          <w:p w:rsidR="00622049" w:rsidRPr="00FB1943" w:rsidRDefault="00622049" w:rsidP="00714C7D">
            <w:pPr>
              <w:spacing w:after="0" w:line="280" w:lineRule="exact"/>
              <w:jc w:val="center"/>
              <w:rPr>
                <w:rFonts w:ascii="Arial" w:hAnsi="Arial" w:cs="Arial"/>
                <w:b/>
                <w:bCs/>
                <w:lang w:val="en-ZA" w:eastAsia="en-ZA"/>
              </w:rPr>
            </w:pPr>
            <w:r w:rsidRPr="00FB1943">
              <w:rPr>
                <w:rFonts w:ascii="Arial" w:hAnsi="Arial" w:cs="Arial"/>
                <w:b/>
                <w:bCs/>
                <w:lang w:val="en-ZA" w:eastAsia="en-ZA"/>
              </w:rPr>
              <w:t>1</w:t>
            </w:r>
          </w:p>
        </w:tc>
        <w:tc>
          <w:tcPr>
            <w:tcW w:w="664" w:type="pct"/>
          </w:tcPr>
          <w:p w:rsidR="00622049" w:rsidRPr="00FB1943" w:rsidRDefault="00622049" w:rsidP="00714C7D">
            <w:pPr>
              <w:spacing w:after="0" w:line="280" w:lineRule="exact"/>
              <w:jc w:val="center"/>
              <w:rPr>
                <w:rFonts w:ascii="Arial" w:hAnsi="Arial" w:cs="Arial"/>
                <w:b/>
                <w:bCs/>
                <w:lang w:val="en-ZA" w:eastAsia="en-ZA"/>
              </w:rPr>
            </w:pPr>
            <w:r w:rsidRPr="00FB1943">
              <w:rPr>
                <w:rFonts w:ascii="Arial" w:hAnsi="Arial" w:cs="Arial"/>
                <w:b/>
                <w:bCs/>
                <w:lang w:val="en-ZA" w:eastAsia="en-ZA"/>
              </w:rPr>
              <w:t>1</w:t>
            </w:r>
          </w:p>
        </w:tc>
        <w:tc>
          <w:tcPr>
            <w:tcW w:w="664" w:type="pct"/>
          </w:tcPr>
          <w:p w:rsidR="00622049" w:rsidRPr="00FB1943" w:rsidRDefault="00622049" w:rsidP="00714C7D">
            <w:pPr>
              <w:spacing w:after="0" w:line="280" w:lineRule="exact"/>
              <w:jc w:val="center"/>
              <w:rPr>
                <w:rFonts w:ascii="Arial" w:hAnsi="Arial" w:cs="Arial"/>
                <w:b/>
                <w:bCs/>
                <w:lang w:val="en-ZA" w:eastAsia="en-ZA"/>
              </w:rPr>
            </w:pPr>
            <w:r w:rsidRPr="00FB1943">
              <w:rPr>
                <w:rFonts w:ascii="Arial" w:hAnsi="Arial" w:cs="Arial"/>
                <w:b/>
                <w:bCs/>
                <w:lang w:val="en-ZA" w:eastAsia="en-ZA"/>
              </w:rPr>
              <w:t>4</w:t>
            </w:r>
          </w:p>
        </w:tc>
        <w:tc>
          <w:tcPr>
            <w:tcW w:w="664" w:type="pct"/>
          </w:tcPr>
          <w:p w:rsidR="00622049" w:rsidRPr="00FB1943" w:rsidRDefault="00622049" w:rsidP="00714C7D">
            <w:pPr>
              <w:spacing w:after="0" w:line="280" w:lineRule="exact"/>
              <w:jc w:val="center"/>
              <w:rPr>
                <w:rFonts w:ascii="Arial" w:hAnsi="Arial" w:cs="Arial"/>
                <w:b/>
                <w:bCs/>
                <w:lang w:val="en-ZA" w:eastAsia="en-ZA"/>
              </w:rPr>
            </w:pPr>
            <w:r w:rsidRPr="00FB1943">
              <w:rPr>
                <w:rFonts w:ascii="Arial" w:hAnsi="Arial" w:cs="Arial"/>
                <w:b/>
                <w:bCs/>
                <w:lang w:val="en-ZA" w:eastAsia="en-ZA"/>
              </w:rPr>
              <w:t>0</w:t>
            </w:r>
          </w:p>
        </w:tc>
        <w:tc>
          <w:tcPr>
            <w:tcW w:w="611" w:type="pct"/>
          </w:tcPr>
          <w:p w:rsidR="00622049" w:rsidRPr="00FB1943" w:rsidRDefault="00622049" w:rsidP="00714C7D">
            <w:pPr>
              <w:spacing w:after="0" w:line="280" w:lineRule="exact"/>
              <w:jc w:val="center"/>
              <w:rPr>
                <w:rFonts w:ascii="Arial" w:hAnsi="Arial" w:cs="Arial"/>
                <w:b/>
                <w:bCs/>
                <w:lang w:val="en-ZA" w:eastAsia="en-ZA"/>
              </w:rPr>
            </w:pPr>
            <w:r w:rsidRPr="00FB1943">
              <w:rPr>
                <w:rFonts w:ascii="Arial" w:hAnsi="Arial" w:cs="Arial"/>
                <w:b/>
                <w:bCs/>
                <w:lang w:val="en-ZA" w:eastAsia="en-ZA"/>
              </w:rPr>
              <w:t>7</w:t>
            </w:r>
          </w:p>
        </w:tc>
      </w:tr>
      <w:tr w:rsidR="00622049" w:rsidRPr="00FB1943" w:rsidTr="00A07E45">
        <w:tc>
          <w:tcPr>
            <w:tcW w:w="1067" w:type="pct"/>
          </w:tcPr>
          <w:p w:rsidR="00622049" w:rsidRPr="00FB1943" w:rsidRDefault="00622049" w:rsidP="00A07E45">
            <w:pPr>
              <w:spacing w:after="0" w:line="280" w:lineRule="exact"/>
              <w:rPr>
                <w:rFonts w:ascii="Arial" w:hAnsi="Arial" w:cs="Arial"/>
                <w:bCs/>
                <w:lang w:val="en-ZA" w:eastAsia="en-ZA"/>
              </w:rPr>
            </w:pPr>
            <w:r w:rsidRPr="00FB1943">
              <w:rPr>
                <w:rFonts w:ascii="Arial" w:hAnsi="Arial" w:cs="Arial"/>
                <w:bCs/>
                <w:lang w:val="en-ZA" w:eastAsia="en-ZA"/>
              </w:rPr>
              <w:t>Statutory appointments made</w:t>
            </w:r>
          </w:p>
        </w:tc>
        <w:tc>
          <w:tcPr>
            <w:tcW w:w="664" w:type="pct"/>
          </w:tcPr>
          <w:p w:rsidR="00622049" w:rsidRPr="00FB1943" w:rsidRDefault="00622049" w:rsidP="00714C7D">
            <w:pPr>
              <w:spacing w:after="0" w:line="280" w:lineRule="exact"/>
              <w:jc w:val="center"/>
              <w:rPr>
                <w:rFonts w:ascii="Arial" w:hAnsi="Arial" w:cs="Arial"/>
                <w:b/>
                <w:bCs/>
                <w:lang w:val="en-ZA" w:eastAsia="en-ZA"/>
              </w:rPr>
            </w:pPr>
            <w:r w:rsidRPr="00FB1943">
              <w:rPr>
                <w:rFonts w:ascii="Arial" w:hAnsi="Arial" w:cs="Arial"/>
                <w:b/>
                <w:bCs/>
                <w:lang w:val="en-ZA" w:eastAsia="en-ZA"/>
              </w:rPr>
              <w:t>0</w:t>
            </w:r>
          </w:p>
        </w:tc>
        <w:tc>
          <w:tcPr>
            <w:tcW w:w="664" w:type="pct"/>
          </w:tcPr>
          <w:p w:rsidR="00622049" w:rsidRPr="00FB1943" w:rsidRDefault="00622049" w:rsidP="00714C7D">
            <w:pPr>
              <w:spacing w:after="0" w:line="280" w:lineRule="exact"/>
              <w:jc w:val="center"/>
              <w:rPr>
                <w:rFonts w:ascii="Arial" w:hAnsi="Arial" w:cs="Arial"/>
                <w:b/>
                <w:bCs/>
                <w:lang w:val="en-ZA" w:eastAsia="en-ZA"/>
              </w:rPr>
            </w:pPr>
            <w:r w:rsidRPr="00FB1943">
              <w:rPr>
                <w:rFonts w:ascii="Arial" w:hAnsi="Arial" w:cs="Arial"/>
                <w:b/>
                <w:bCs/>
                <w:lang w:val="en-ZA" w:eastAsia="en-ZA"/>
              </w:rPr>
              <w:t>0</w:t>
            </w:r>
          </w:p>
        </w:tc>
        <w:tc>
          <w:tcPr>
            <w:tcW w:w="664" w:type="pct"/>
          </w:tcPr>
          <w:p w:rsidR="00622049" w:rsidRPr="00FB1943" w:rsidRDefault="00622049" w:rsidP="00714C7D">
            <w:pPr>
              <w:spacing w:after="0" w:line="280" w:lineRule="exact"/>
              <w:jc w:val="center"/>
              <w:rPr>
                <w:rFonts w:ascii="Arial" w:hAnsi="Arial" w:cs="Arial"/>
                <w:b/>
                <w:bCs/>
                <w:lang w:val="en-ZA" w:eastAsia="en-ZA"/>
              </w:rPr>
            </w:pPr>
            <w:r w:rsidRPr="00FB1943">
              <w:rPr>
                <w:rFonts w:ascii="Arial" w:hAnsi="Arial" w:cs="Arial"/>
                <w:b/>
                <w:bCs/>
                <w:lang w:val="en-ZA" w:eastAsia="en-ZA"/>
              </w:rPr>
              <w:t>0</w:t>
            </w:r>
          </w:p>
        </w:tc>
        <w:tc>
          <w:tcPr>
            <w:tcW w:w="664" w:type="pct"/>
          </w:tcPr>
          <w:p w:rsidR="00622049" w:rsidRPr="00FB1943" w:rsidRDefault="00622049" w:rsidP="00714C7D">
            <w:pPr>
              <w:spacing w:after="0" w:line="280" w:lineRule="exact"/>
              <w:jc w:val="center"/>
              <w:rPr>
                <w:rFonts w:ascii="Arial" w:hAnsi="Arial" w:cs="Arial"/>
                <w:b/>
                <w:bCs/>
                <w:lang w:val="en-ZA" w:eastAsia="en-ZA"/>
              </w:rPr>
            </w:pPr>
            <w:r w:rsidRPr="00FB1943">
              <w:rPr>
                <w:rFonts w:ascii="Arial" w:hAnsi="Arial" w:cs="Arial"/>
                <w:b/>
                <w:bCs/>
                <w:lang w:val="en-ZA" w:eastAsia="en-ZA"/>
              </w:rPr>
              <w:t>0</w:t>
            </w:r>
          </w:p>
        </w:tc>
        <w:tc>
          <w:tcPr>
            <w:tcW w:w="664" w:type="pct"/>
          </w:tcPr>
          <w:p w:rsidR="00622049" w:rsidRPr="00FB1943" w:rsidRDefault="00622049" w:rsidP="00714C7D">
            <w:pPr>
              <w:spacing w:after="0" w:line="280" w:lineRule="exact"/>
              <w:jc w:val="center"/>
              <w:rPr>
                <w:rFonts w:ascii="Arial" w:hAnsi="Arial" w:cs="Arial"/>
                <w:b/>
                <w:bCs/>
                <w:lang w:val="en-ZA" w:eastAsia="en-ZA"/>
              </w:rPr>
            </w:pPr>
            <w:r w:rsidRPr="00FB1943">
              <w:rPr>
                <w:rFonts w:ascii="Arial" w:hAnsi="Arial" w:cs="Arial"/>
                <w:b/>
                <w:bCs/>
                <w:lang w:val="en-ZA" w:eastAsia="en-ZA"/>
              </w:rPr>
              <w:t>0</w:t>
            </w:r>
          </w:p>
        </w:tc>
        <w:tc>
          <w:tcPr>
            <w:tcW w:w="611" w:type="pct"/>
          </w:tcPr>
          <w:p w:rsidR="00622049" w:rsidRPr="00FB1943" w:rsidRDefault="00622049" w:rsidP="00714C7D">
            <w:pPr>
              <w:spacing w:after="0" w:line="280" w:lineRule="exact"/>
              <w:jc w:val="center"/>
              <w:rPr>
                <w:rFonts w:ascii="Arial" w:hAnsi="Arial" w:cs="Arial"/>
                <w:b/>
                <w:bCs/>
                <w:lang w:val="en-ZA" w:eastAsia="en-ZA"/>
              </w:rPr>
            </w:pPr>
            <w:r w:rsidRPr="00FB1943">
              <w:rPr>
                <w:rFonts w:ascii="Arial" w:hAnsi="Arial" w:cs="Arial"/>
                <w:b/>
                <w:bCs/>
                <w:lang w:val="en-ZA" w:eastAsia="en-ZA"/>
              </w:rPr>
              <w:t>0</w:t>
            </w:r>
          </w:p>
        </w:tc>
      </w:tr>
      <w:tr w:rsidR="00622049" w:rsidRPr="00FB1943" w:rsidTr="00A07E45">
        <w:tc>
          <w:tcPr>
            <w:tcW w:w="1067" w:type="pct"/>
          </w:tcPr>
          <w:p w:rsidR="00622049" w:rsidRPr="00FB1943" w:rsidRDefault="00622049" w:rsidP="00A07E45">
            <w:pPr>
              <w:spacing w:after="0" w:line="280" w:lineRule="exact"/>
              <w:rPr>
                <w:rFonts w:ascii="Arial" w:hAnsi="Arial" w:cs="Arial"/>
                <w:bCs/>
                <w:lang w:val="en-ZA" w:eastAsia="en-ZA"/>
              </w:rPr>
            </w:pPr>
            <w:r w:rsidRPr="00FB1943">
              <w:rPr>
                <w:rFonts w:ascii="Arial" w:hAnsi="Arial" w:cs="Arial"/>
                <w:bCs/>
                <w:lang w:val="en-ZA" w:eastAsia="en-ZA"/>
              </w:rPr>
              <w:t>Interventions considered</w:t>
            </w:r>
          </w:p>
        </w:tc>
        <w:tc>
          <w:tcPr>
            <w:tcW w:w="664" w:type="pct"/>
          </w:tcPr>
          <w:p w:rsidR="00622049" w:rsidRPr="00FB1943" w:rsidRDefault="00622049" w:rsidP="00714C7D">
            <w:pPr>
              <w:spacing w:after="0" w:line="280" w:lineRule="exact"/>
              <w:jc w:val="center"/>
              <w:rPr>
                <w:rFonts w:ascii="Arial" w:hAnsi="Arial" w:cs="Arial"/>
                <w:b/>
                <w:bCs/>
                <w:lang w:val="en-ZA" w:eastAsia="en-ZA"/>
              </w:rPr>
            </w:pPr>
            <w:r w:rsidRPr="00FB1943">
              <w:rPr>
                <w:rFonts w:ascii="Arial" w:hAnsi="Arial" w:cs="Arial"/>
                <w:b/>
                <w:bCs/>
                <w:lang w:val="en-ZA" w:eastAsia="en-ZA"/>
              </w:rPr>
              <w:t>0</w:t>
            </w:r>
          </w:p>
        </w:tc>
        <w:tc>
          <w:tcPr>
            <w:tcW w:w="664" w:type="pct"/>
          </w:tcPr>
          <w:p w:rsidR="00622049" w:rsidRPr="00FB1943" w:rsidRDefault="00622049" w:rsidP="00714C7D">
            <w:pPr>
              <w:spacing w:after="0" w:line="280" w:lineRule="exact"/>
              <w:jc w:val="center"/>
              <w:rPr>
                <w:rFonts w:ascii="Arial" w:hAnsi="Arial" w:cs="Arial"/>
                <w:b/>
                <w:bCs/>
                <w:lang w:val="en-ZA" w:eastAsia="en-ZA"/>
              </w:rPr>
            </w:pPr>
            <w:r w:rsidRPr="00FB1943">
              <w:rPr>
                <w:rFonts w:ascii="Arial" w:hAnsi="Arial" w:cs="Arial"/>
                <w:b/>
                <w:bCs/>
                <w:lang w:val="en-ZA" w:eastAsia="en-ZA"/>
              </w:rPr>
              <w:t>0</w:t>
            </w:r>
          </w:p>
        </w:tc>
        <w:tc>
          <w:tcPr>
            <w:tcW w:w="664" w:type="pct"/>
          </w:tcPr>
          <w:p w:rsidR="00622049" w:rsidRPr="00FB1943" w:rsidRDefault="00622049" w:rsidP="00714C7D">
            <w:pPr>
              <w:spacing w:after="0" w:line="280" w:lineRule="exact"/>
              <w:jc w:val="center"/>
              <w:rPr>
                <w:rFonts w:ascii="Arial" w:hAnsi="Arial" w:cs="Arial"/>
                <w:b/>
                <w:bCs/>
                <w:lang w:val="en-ZA" w:eastAsia="en-ZA"/>
              </w:rPr>
            </w:pPr>
            <w:r w:rsidRPr="00FB1943">
              <w:rPr>
                <w:rFonts w:ascii="Arial" w:hAnsi="Arial" w:cs="Arial"/>
                <w:b/>
                <w:bCs/>
                <w:lang w:val="en-ZA" w:eastAsia="en-ZA"/>
              </w:rPr>
              <w:t>0</w:t>
            </w:r>
          </w:p>
        </w:tc>
        <w:tc>
          <w:tcPr>
            <w:tcW w:w="664" w:type="pct"/>
          </w:tcPr>
          <w:p w:rsidR="00622049" w:rsidRPr="00FB1943" w:rsidRDefault="00622049" w:rsidP="00714C7D">
            <w:pPr>
              <w:spacing w:after="0" w:line="280" w:lineRule="exact"/>
              <w:jc w:val="center"/>
              <w:rPr>
                <w:rFonts w:ascii="Arial" w:hAnsi="Arial" w:cs="Arial"/>
                <w:b/>
                <w:bCs/>
                <w:lang w:val="en-ZA" w:eastAsia="en-ZA"/>
              </w:rPr>
            </w:pPr>
            <w:r w:rsidRPr="00FB1943">
              <w:rPr>
                <w:rFonts w:ascii="Arial" w:hAnsi="Arial" w:cs="Arial"/>
                <w:b/>
                <w:bCs/>
                <w:lang w:val="en-ZA" w:eastAsia="en-ZA"/>
              </w:rPr>
              <w:t>0</w:t>
            </w:r>
          </w:p>
        </w:tc>
        <w:tc>
          <w:tcPr>
            <w:tcW w:w="664" w:type="pct"/>
          </w:tcPr>
          <w:p w:rsidR="00622049" w:rsidRPr="00FB1943" w:rsidRDefault="00622049" w:rsidP="00714C7D">
            <w:pPr>
              <w:spacing w:after="0" w:line="280" w:lineRule="exact"/>
              <w:jc w:val="center"/>
              <w:rPr>
                <w:rFonts w:ascii="Arial" w:hAnsi="Arial" w:cs="Arial"/>
                <w:b/>
                <w:bCs/>
                <w:lang w:val="en-ZA" w:eastAsia="en-ZA"/>
              </w:rPr>
            </w:pPr>
            <w:r w:rsidRPr="00FB1943">
              <w:rPr>
                <w:rFonts w:ascii="Arial" w:hAnsi="Arial" w:cs="Arial"/>
                <w:b/>
                <w:bCs/>
                <w:lang w:val="en-ZA" w:eastAsia="en-ZA"/>
              </w:rPr>
              <w:t>0</w:t>
            </w:r>
          </w:p>
        </w:tc>
        <w:tc>
          <w:tcPr>
            <w:tcW w:w="611" w:type="pct"/>
          </w:tcPr>
          <w:p w:rsidR="00622049" w:rsidRPr="00FB1943" w:rsidRDefault="00622049" w:rsidP="00714C7D">
            <w:pPr>
              <w:spacing w:after="0" w:line="280" w:lineRule="exact"/>
              <w:jc w:val="center"/>
              <w:rPr>
                <w:rFonts w:ascii="Arial" w:hAnsi="Arial" w:cs="Arial"/>
                <w:b/>
                <w:bCs/>
                <w:lang w:val="en-ZA" w:eastAsia="en-ZA"/>
              </w:rPr>
            </w:pPr>
            <w:r w:rsidRPr="00FB1943">
              <w:rPr>
                <w:rFonts w:ascii="Arial" w:hAnsi="Arial" w:cs="Arial"/>
                <w:b/>
                <w:bCs/>
                <w:lang w:val="en-ZA" w:eastAsia="en-ZA"/>
              </w:rPr>
              <w:t>0</w:t>
            </w:r>
          </w:p>
        </w:tc>
      </w:tr>
      <w:tr w:rsidR="00622049" w:rsidRPr="00FB1943" w:rsidTr="00A07E45">
        <w:tc>
          <w:tcPr>
            <w:tcW w:w="1067" w:type="pct"/>
          </w:tcPr>
          <w:p w:rsidR="00622049" w:rsidRPr="00FB1943" w:rsidRDefault="00622049" w:rsidP="00A07E45">
            <w:pPr>
              <w:spacing w:after="0" w:line="280" w:lineRule="exact"/>
              <w:rPr>
                <w:rFonts w:ascii="Arial" w:hAnsi="Arial" w:cs="Arial"/>
                <w:bCs/>
                <w:lang w:val="en-ZA" w:eastAsia="en-ZA"/>
              </w:rPr>
            </w:pPr>
            <w:r w:rsidRPr="00FB1943">
              <w:rPr>
                <w:rFonts w:ascii="Arial" w:hAnsi="Arial" w:cs="Arial"/>
                <w:bCs/>
                <w:lang w:val="en-ZA" w:eastAsia="en-ZA"/>
              </w:rPr>
              <w:t xml:space="preserve">Petitions considered </w:t>
            </w:r>
          </w:p>
        </w:tc>
        <w:tc>
          <w:tcPr>
            <w:tcW w:w="664" w:type="pct"/>
          </w:tcPr>
          <w:p w:rsidR="00622049" w:rsidRPr="00FB1943" w:rsidRDefault="00622049" w:rsidP="00714C7D">
            <w:pPr>
              <w:spacing w:after="0" w:line="280" w:lineRule="exact"/>
              <w:jc w:val="center"/>
              <w:rPr>
                <w:rFonts w:ascii="Arial" w:hAnsi="Arial" w:cs="Arial"/>
                <w:b/>
                <w:bCs/>
                <w:lang w:val="en-ZA" w:eastAsia="en-ZA"/>
              </w:rPr>
            </w:pPr>
            <w:r w:rsidRPr="00FB1943">
              <w:rPr>
                <w:rFonts w:ascii="Arial" w:hAnsi="Arial" w:cs="Arial"/>
                <w:b/>
                <w:bCs/>
                <w:lang w:val="en-ZA" w:eastAsia="en-ZA"/>
              </w:rPr>
              <w:t>0</w:t>
            </w:r>
          </w:p>
        </w:tc>
        <w:tc>
          <w:tcPr>
            <w:tcW w:w="664" w:type="pct"/>
          </w:tcPr>
          <w:p w:rsidR="00622049" w:rsidRPr="00FB1943" w:rsidRDefault="00622049" w:rsidP="00714C7D">
            <w:pPr>
              <w:spacing w:after="0" w:line="280" w:lineRule="exact"/>
              <w:jc w:val="center"/>
              <w:rPr>
                <w:rFonts w:ascii="Arial" w:hAnsi="Arial" w:cs="Arial"/>
                <w:b/>
                <w:bCs/>
                <w:lang w:val="en-ZA" w:eastAsia="en-ZA"/>
              </w:rPr>
            </w:pPr>
            <w:r w:rsidRPr="00FB1943">
              <w:rPr>
                <w:rFonts w:ascii="Arial" w:hAnsi="Arial" w:cs="Arial"/>
                <w:b/>
                <w:bCs/>
                <w:lang w:val="en-ZA" w:eastAsia="en-ZA"/>
              </w:rPr>
              <w:t>0</w:t>
            </w:r>
          </w:p>
        </w:tc>
        <w:tc>
          <w:tcPr>
            <w:tcW w:w="664" w:type="pct"/>
          </w:tcPr>
          <w:p w:rsidR="00622049" w:rsidRPr="00FB1943" w:rsidRDefault="00622049" w:rsidP="00714C7D">
            <w:pPr>
              <w:spacing w:after="0" w:line="280" w:lineRule="exact"/>
              <w:jc w:val="center"/>
              <w:rPr>
                <w:rFonts w:ascii="Arial" w:hAnsi="Arial" w:cs="Arial"/>
                <w:b/>
                <w:bCs/>
                <w:lang w:val="en-ZA" w:eastAsia="en-ZA"/>
              </w:rPr>
            </w:pPr>
            <w:r w:rsidRPr="00FB1943">
              <w:rPr>
                <w:rFonts w:ascii="Arial" w:hAnsi="Arial" w:cs="Arial"/>
                <w:b/>
                <w:bCs/>
                <w:lang w:val="en-ZA" w:eastAsia="en-ZA"/>
              </w:rPr>
              <w:t>0</w:t>
            </w:r>
          </w:p>
        </w:tc>
        <w:tc>
          <w:tcPr>
            <w:tcW w:w="664" w:type="pct"/>
          </w:tcPr>
          <w:p w:rsidR="00622049" w:rsidRPr="00FB1943" w:rsidRDefault="00622049" w:rsidP="00714C7D">
            <w:pPr>
              <w:spacing w:after="0" w:line="280" w:lineRule="exact"/>
              <w:jc w:val="center"/>
              <w:rPr>
                <w:rFonts w:ascii="Arial" w:hAnsi="Arial" w:cs="Arial"/>
                <w:b/>
                <w:bCs/>
                <w:lang w:val="en-ZA" w:eastAsia="en-ZA"/>
              </w:rPr>
            </w:pPr>
            <w:r w:rsidRPr="00FB1943">
              <w:rPr>
                <w:rFonts w:ascii="Arial" w:hAnsi="Arial" w:cs="Arial"/>
                <w:b/>
                <w:bCs/>
                <w:lang w:val="en-ZA" w:eastAsia="en-ZA"/>
              </w:rPr>
              <w:t>0</w:t>
            </w:r>
          </w:p>
        </w:tc>
        <w:tc>
          <w:tcPr>
            <w:tcW w:w="664" w:type="pct"/>
          </w:tcPr>
          <w:p w:rsidR="00622049" w:rsidRPr="00FB1943" w:rsidRDefault="00622049" w:rsidP="00714C7D">
            <w:pPr>
              <w:spacing w:after="0" w:line="280" w:lineRule="exact"/>
              <w:jc w:val="center"/>
              <w:rPr>
                <w:rFonts w:ascii="Arial" w:hAnsi="Arial" w:cs="Arial"/>
                <w:b/>
                <w:bCs/>
                <w:lang w:val="en-ZA" w:eastAsia="en-ZA"/>
              </w:rPr>
            </w:pPr>
            <w:r w:rsidRPr="00FB1943">
              <w:rPr>
                <w:rFonts w:ascii="Arial" w:hAnsi="Arial" w:cs="Arial"/>
                <w:b/>
                <w:bCs/>
                <w:lang w:val="en-ZA" w:eastAsia="en-ZA"/>
              </w:rPr>
              <w:t>0</w:t>
            </w:r>
          </w:p>
        </w:tc>
        <w:tc>
          <w:tcPr>
            <w:tcW w:w="611" w:type="pct"/>
          </w:tcPr>
          <w:p w:rsidR="00622049" w:rsidRPr="00FB1943" w:rsidRDefault="00622049" w:rsidP="00714C7D">
            <w:pPr>
              <w:spacing w:after="0" w:line="280" w:lineRule="exact"/>
              <w:jc w:val="center"/>
              <w:rPr>
                <w:rFonts w:ascii="Arial" w:hAnsi="Arial" w:cs="Arial"/>
                <w:b/>
                <w:bCs/>
                <w:lang w:val="en-ZA" w:eastAsia="en-ZA"/>
              </w:rPr>
            </w:pPr>
            <w:r w:rsidRPr="00FB1943">
              <w:rPr>
                <w:rFonts w:ascii="Arial" w:hAnsi="Arial" w:cs="Arial"/>
                <w:b/>
                <w:bCs/>
                <w:lang w:val="en-ZA" w:eastAsia="en-ZA"/>
              </w:rPr>
              <w:t>0</w:t>
            </w:r>
          </w:p>
        </w:tc>
      </w:tr>
    </w:tbl>
    <w:p w:rsidR="00622049" w:rsidRPr="00FB1943" w:rsidRDefault="00622049" w:rsidP="00622049">
      <w:pPr>
        <w:spacing w:after="0" w:line="280" w:lineRule="exact"/>
        <w:jc w:val="both"/>
        <w:rPr>
          <w:rFonts w:ascii="Arial" w:hAnsi="Arial" w:cs="Arial"/>
          <w:b/>
          <w:bCs/>
          <w:highlight w:val="yellow"/>
          <w:lang w:val="en-ZA"/>
        </w:rPr>
      </w:pPr>
    </w:p>
    <w:p w:rsidR="00622049" w:rsidRPr="00FB1943" w:rsidRDefault="00622049" w:rsidP="00794D03">
      <w:pPr>
        <w:spacing w:after="0" w:line="280" w:lineRule="exact"/>
        <w:jc w:val="both"/>
        <w:rPr>
          <w:rFonts w:ascii="Arial" w:hAnsi="Arial" w:cs="Arial"/>
          <w:b/>
          <w:bCs/>
          <w:lang w:val="en-ZA"/>
        </w:rPr>
      </w:pPr>
    </w:p>
    <w:p w:rsidR="00AC64EF" w:rsidRPr="00FB1943" w:rsidRDefault="00AC64EF" w:rsidP="005E331C">
      <w:pPr>
        <w:numPr>
          <w:ilvl w:val="0"/>
          <w:numId w:val="17"/>
        </w:numPr>
        <w:spacing w:after="0" w:line="280" w:lineRule="exact"/>
        <w:jc w:val="both"/>
        <w:rPr>
          <w:rFonts w:ascii="Arial" w:hAnsi="Arial" w:cs="Arial"/>
          <w:b/>
          <w:bCs/>
          <w:lang w:val="en-ZA"/>
        </w:rPr>
      </w:pPr>
      <w:r w:rsidRPr="00FB1943">
        <w:rPr>
          <w:rFonts w:ascii="Arial" w:hAnsi="Arial" w:cs="Arial"/>
          <w:b/>
          <w:bCs/>
          <w:lang w:val="en-ZA"/>
        </w:rPr>
        <w:t xml:space="preserve">Stakeholders: </w:t>
      </w:r>
    </w:p>
    <w:p w:rsidR="00AC64EF" w:rsidRPr="00FB1943" w:rsidRDefault="00AC64EF" w:rsidP="00597C6C">
      <w:pPr>
        <w:spacing w:after="0" w:line="280" w:lineRule="exact"/>
        <w:jc w:val="both"/>
        <w:rPr>
          <w:rFonts w:ascii="Arial" w:hAnsi="Arial" w:cs="Arial"/>
          <w:lang w:val="en-ZA"/>
        </w:rPr>
      </w:pPr>
    </w:p>
    <w:p w:rsidR="00597C6C" w:rsidRPr="00FB1943" w:rsidRDefault="00597C6C" w:rsidP="00597C6C">
      <w:pPr>
        <w:spacing w:after="0" w:line="280" w:lineRule="exact"/>
        <w:jc w:val="both"/>
        <w:rPr>
          <w:rFonts w:ascii="Arial" w:hAnsi="Arial" w:cs="Arial"/>
          <w:lang w:val="en-ZA"/>
        </w:rPr>
      </w:pPr>
      <w:r w:rsidRPr="00FB1943">
        <w:rPr>
          <w:rFonts w:ascii="Arial" w:hAnsi="Arial" w:cs="Arial"/>
          <w:lang w:val="en-ZA"/>
        </w:rPr>
        <w:t xml:space="preserve">The Committee worked with </w:t>
      </w:r>
      <w:r w:rsidR="00714C7D" w:rsidRPr="00FB1943">
        <w:rPr>
          <w:rFonts w:ascii="Arial" w:hAnsi="Arial" w:cs="Arial"/>
          <w:lang w:val="en-ZA"/>
        </w:rPr>
        <w:t>several</w:t>
      </w:r>
      <w:r w:rsidRPr="00FB1943">
        <w:rPr>
          <w:rFonts w:ascii="Arial" w:hAnsi="Arial" w:cs="Arial"/>
          <w:lang w:val="en-ZA"/>
        </w:rPr>
        <w:t xml:space="preserve"> stakeholders that enhanced the oversight over the Department of Tourism and developments in that sector at large. The stakeholders involved can be grouped as follows:</w:t>
      </w:r>
    </w:p>
    <w:p w:rsidR="00597C6C" w:rsidRPr="00FB1943" w:rsidRDefault="00597C6C" w:rsidP="00597C6C">
      <w:pPr>
        <w:spacing w:after="0" w:line="280" w:lineRule="exact"/>
        <w:jc w:val="both"/>
        <w:rPr>
          <w:rFonts w:ascii="Arial" w:hAnsi="Arial" w:cs="Arial"/>
          <w:lang w:val="en-ZA"/>
        </w:rPr>
      </w:pPr>
      <w:r w:rsidRPr="00FB1943">
        <w:rPr>
          <w:rFonts w:ascii="Arial" w:hAnsi="Arial" w:cs="Arial"/>
          <w:lang w:val="en-ZA"/>
        </w:rPr>
        <w:t>•</w:t>
      </w:r>
      <w:r w:rsidRPr="00FB1943">
        <w:rPr>
          <w:rFonts w:ascii="Arial" w:hAnsi="Arial" w:cs="Arial"/>
          <w:lang w:val="en-ZA"/>
        </w:rPr>
        <w:tab/>
        <w:t xml:space="preserve">Government departments </w:t>
      </w:r>
    </w:p>
    <w:p w:rsidR="00597C6C" w:rsidRPr="00FB1943" w:rsidRDefault="00597C6C" w:rsidP="00597C6C">
      <w:pPr>
        <w:spacing w:after="0" w:line="280" w:lineRule="exact"/>
        <w:jc w:val="both"/>
        <w:rPr>
          <w:rFonts w:ascii="Arial" w:hAnsi="Arial" w:cs="Arial"/>
          <w:lang w:val="en-ZA"/>
        </w:rPr>
      </w:pPr>
      <w:r w:rsidRPr="00FB1943">
        <w:rPr>
          <w:rFonts w:ascii="Arial" w:hAnsi="Arial" w:cs="Arial"/>
          <w:lang w:val="en-ZA"/>
        </w:rPr>
        <w:t>•</w:t>
      </w:r>
      <w:r w:rsidRPr="00FB1943">
        <w:rPr>
          <w:rFonts w:ascii="Arial" w:hAnsi="Arial" w:cs="Arial"/>
          <w:lang w:val="en-ZA"/>
        </w:rPr>
        <w:tab/>
        <w:t>Government agencies</w:t>
      </w:r>
    </w:p>
    <w:p w:rsidR="00597C6C" w:rsidRPr="00FB1943" w:rsidRDefault="00597C6C" w:rsidP="00597C6C">
      <w:pPr>
        <w:spacing w:after="0" w:line="280" w:lineRule="exact"/>
        <w:jc w:val="both"/>
        <w:rPr>
          <w:rFonts w:ascii="Arial" w:hAnsi="Arial" w:cs="Arial"/>
          <w:lang w:val="en-ZA"/>
        </w:rPr>
      </w:pPr>
      <w:r w:rsidRPr="00FB1943">
        <w:rPr>
          <w:rFonts w:ascii="Arial" w:hAnsi="Arial" w:cs="Arial"/>
          <w:lang w:val="en-ZA"/>
        </w:rPr>
        <w:t>•</w:t>
      </w:r>
      <w:r w:rsidRPr="00FB1943">
        <w:rPr>
          <w:rFonts w:ascii="Arial" w:hAnsi="Arial" w:cs="Arial"/>
          <w:lang w:val="en-ZA"/>
        </w:rPr>
        <w:tab/>
        <w:t xml:space="preserve">Private sector </w:t>
      </w:r>
    </w:p>
    <w:p w:rsidR="00597C6C" w:rsidRPr="00FB1943" w:rsidRDefault="00597C6C" w:rsidP="00597C6C">
      <w:pPr>
        <w:spacing w:after="0" w:line="280" w:lineRule="exact"/>
        <w:jc w:val="both"/>
        <w:rPr>
          <w:rFonts w:ascii="Arial" w:hAnsi="Arial" w:cs="Arial"/>
          <w:lang w:val="en-ZA"/>
        </w:rPr>
      </w:pPr>
      <w:r w:rsidRPr="00FB1943">
        <w:rPr>
          <w:rFonts w:ascii="Arial" w:hAnsi="Arial" w:cs="Arial"/>
          <w:lang w:val="en-ZA"/>
        </w:rPr>
        <w:t>•</w:t>
      </w:r>
      <w:r w:rsidRPr="00FB1943">
        <w:rPr>
          <w:rFonts w:ascii="Arial" w:hAnsi="Arial" w:cs="Arial"/>
          <w:lang w:val="en-ZA"/>
        </w:rPr>
        <w:tab/>
        <w:t>Tourism associations</w:t>
      </w:r>
    </w:p>
    <w:p w:rsidR="00597C6C" w:rsidRPr="00FB1943" w:rsidRDefault="00597C6C" w:rsidP="00597C6C">
      <w:pPr>
        <w:spacing w:after="0" w:line="280" w:lineRule="exact"/>
        <w:jc w:val="both"/>
        <w:rPr>
          <w:rFonts w:ascii="Arial" w:hAnsi="Arial" w:cs="Arial"/>
          <w:lang w:val="en-ZA"/>
        </w:rPr>
      </w:pPr>
      <w:r w:rsidRPr="00FB1943">
        <w:rPr>
          <w:rFonts w:ascii="Arial" w:hAnsi="Arial" w:cs="Arial"/>
          <w:lang w:val="en-ZA"/>
        </w:rPr>
        <w:t>•</w:t>
      </w:r>
      <w:r w:rsidRPr="00FB1943">
        <w:rPr>
          <w:rFonts w:ascii="Arial" w:hAnsi="Arial" w:cs="Arial"/>
          <w:lang w:val="en-ZA"/>
        </w:rPr>
        <w:tab/>
        <w:t>Labour organisations</w:t>
      </w:r>
    </w:p>
    <w:p w:rsidR="00597C6C" w:rsidRPr="00FB1943" w:rsidRDefault="00597C6C" w:rsidP="00597C6C">
      <w:pPr>
        <w:spacing w:after="0" w:line="280" w:lineRule="exact"/>
        <w:jc w:val="both"/>
        <w:rPr>
          <w:rFonts w:ascii="Arial" w:hAnsi="Arial" w:cs="Arial"/>
          <w:lang w:val="en-ZA"/>
        </w:rPr>
      </w:pPr>
      <w:r w:rsidRPr="00FB1943">
        <w:rPr>
          <w:rFonts w:ascii="Arial" w:hAnsi="Arial" w:cs="Arial"/>
          <w:lang w:val="en-ZA"/>
        </w:rPr>
        <w:t>•</w:t>
      </w:r>
      <w:r w:rsidRPr="00FB1943">
        <w:rPr>
          <w:rFonts w:ascii="Arial" w:hAnsi="Arial" w:cs="Arial"/>
          <w:lang w:val="en-ZA"/>
        </w:rPr>
        <w:tab/>
        <w:t>Tourism institutes</w:t>
      </w:r>
    </w:p>
    <w:p w:rsidR="00597C6C" w:rsidRPr="00FB1943" w:rsidRDefault="00597C6C" w:rsidP="00597C6C">
      <w:pPr>
        <w:pStyle w:val="ListParagraph"/>
        <w:numPr>
          <w:ilvl w:val="0"/>
          <w:numId w:val="44"/>
        </w:numPr>
        <w:spacing w:after="0" w:line="280" w:lineRule="exact"/>
        <w:ind w:hanging="720"/>
        <w:jc w:val="both"/>
        <w:rPr>
          <w:rFonts w:ascii="Arial" w:hAnsi="Arial" w:cs="Arial"/>
          <w:lang w:val="en-ZA"/>
        </w:rPr>
      </w:pPr>
      <w:r w:rsidRPr="00FB1943">
        <w:rPr>
          <w:rFonts w:ascii="Arial" w:hAnsi="Arial" w:cs="Arial"/>
          <w:lang w:val="en-ZA"/>
        </w:rPr>
        <w:t>Institutions of higher learning</w:t>
      </w:r>
    </w:p>
    <w:p w:rsidR="00597C6C" w:rsidRPr="00FB1943" w:rsidRDefault="00597C6C" w:rsidP="00597C6C">
      <w:pPr>
        <w:spacing w:after="0" w:line="280" w:lineRule="exact"/>
        <w:jc w:val="both"/>
        <w:rPr>
          <w:rFonts w:ascii="Arial" w:hAnsi="Arial" w:cs="Arial"/>
          <w:lang w:val="en-ZA"/>
        </w:rPr>
      </w:pPr>
    </w:p>
    <w:p w:rsidR="00AC64EF" w:rsidRPr="00FB1943" w:rsidRDefault="00AC64EF" w:rsidP="005E331C">
      <w:pPr>
        <w:numPr>
          <w:ilvl w:val="0"/>
          <w:numId w:val="17"/>
        </w:numPr>
        <w:spacing w:after="0" w:line="280" w:lineRule="exact"/>
        <w:jc w:val="both"/>
        <w:rPr>
          <w:rFonts w:ascii="Arial" w:hAnsi="Arial" w:cs="Arial"/>
          <w:b/>
          <w:bCs/>
          <w:lang w:val="en-ZA"/>
        </w:rPr>
      </w:pPr>
      <w:r w:rsidRPr="00FB1943">
        <w:rPr>
          <w:rFonts w:ascii="Arial" w:hAnsi="Arial" w:cs="Arial"/>
          <w:b/>
          <w:bCs/>
          <w:lang w:val="en-ZA"/>
        </w:rPr>
        <w:t>Briefings and/or public hearings</w:t>
      </w:r>
    </w:p>
    <w:p w:rsidR="00622049" w:rsidRPr="00FB1943" w:rsidRDefault="00622049" w:rsidP="00622049">
      <w:pPr>
        <w:spacing w:after="0" w:line="280" w:lineRule="exact"/>
        <w:jc w:val="both"/>
        <w:rPr>
          <w:rFonts w:ascii="Arial" w:hAnsi="Arial" w:cs="Arial"/>
          <w:b/>
          <w:bCs/>
          <w:lang w:val="en-ZA"/>
        </w:rPr>
      </w:pPr>
    </w:p>
    <w:p w:rsidR="00622049" w:rsidRDefault="00622049" w:rsidP="00A14793">
      <w:pPr>
        <w:spacing w:after="0"/>
        <w:jc w:val="both"/>
        <w:rPr>
          <w:rFonts w:ascii="Arial" w:hAnsi="Arial" w:cs="Arial"/>
          <w:bCs/>
          <w:lang w:val="en-ZA"/>
        </w:rPr>
      </w:pPr>
      <w:r w:rsidRPr="00FB1943">
        <w:rPr>
          <w:rFonts w:ascii="Arial" w:hAnsi="Arial" w:cs="Arial"/>
          <w:bCs/>
          <w:lang w:val="en-ZA"/>
        </w:rPr>
        <w:t xml:space="preserve">The Committee met </w:t>
      </w:r>
      <w:r w:rsidR="00714C7D" w:rsidRPr="00FB1943">
        <w:rPr>
          <w:rFonts w:ascii="Arial" w:hAnsi="Arial" w:cs="Arial"/>
          <w:bCs/>
          <w:lang w:val="en-ZA"/>
        </w:rPr>
        <w:t>several</w:t>
      </w:r>
      <w:r w:rsidRPr="00FB1943">
        <w:rPr>
          <w:rFonts w:ascii="Arial" w:hAnsi="Arial" w:cs="Arial"/>
          <w:bCs/>
          <w:lang w:val="en-ZA"/>
        </w:rPr>
        <w:t xml:space="preserve"> stakeholders during the oversight visits and hearings with the Department and SA Tourism. Some of the issues raised include</w:t>
      </w:r>
      <w:r w:rsidR="0034465B">
        <w:rPr>
          <w:rFonts w:ascii="Arial" w:hAnsi="Arial" w:cs="Arial"/>
          <w:bCs/>
          <w:lang w:val="en-ZA"/>
        </w:rPr>
        <w:t>d</w:t>
      </w:r>
      <w:r w:rsidRPr="00FB1943">
        <w:rPr>
          <w:rFonts w:ascii="Arial" w:hAnsi="Arial" w:cs="Arial"/>
          <w:bCs/>
          <w:lang w:val="en-ZA"/>
        </w:rPr>
        <w:t xml:space="preserve">, but </w:t>
      </w:r>
      <w:r w:rsidR="0034465B">
        <w:rPr>
          <w:rFonts w:ascii="Arial" w:hAnsi="Arial" w:cs="Arial"/>
          <w:bCs/>
          <w:lang w:val="en-ZA"/>
        </w:rPr>
        <w:t xml:space="preserve">were </w:t>
      </w:r>
      <w:r w:rsidRPr="00FB1943">
        <w:rPr>
          <w:rFonts w:ascii="Arial" w:hAnsi="Arial" w:cs="Arial"/>
          <w:bCs/>
          <w:lang w:val="en-ZA"/>
        </w:rPr>
        <w:t xml:space="preserve">not limited to, lack of travel by South Africans; affordability; destination enhancement; geographic spread; seasonality; the business case for tourism at a municipal level; supporting tourist guiding as a trade; need for a National Tourism Disaster Management Strategy; quality assurance in the destination; maintenance of tourist attractions; intergovernmental relations; mismatch of skills training to the market; strengthening brand equity; coordinating marketing activities; support of events in sub-destinations; enhancement </w:t>
      </w:r>
      <w:r w:rsidR="0034465B">
        <w:rPr>
          <w:rFonts w:ascii="Arial" w:hAnsi="Arial" w:cs="Arial"/>
          <w:bCs/>
          <w:lang w:val="en-ZA"/>
        </w:rPr>
        <w:t xml:space="preserve">of </w:t>
      </w:r>
      <w:r w:rsidRPr="00FB1943">
        <w:rPr>
          <w:rFonts w:ascii="Arial" w:hAnsi="Arial" w:cs="Arial"/>
          <w:bCs/>
          <w:lang w:val="en-ZA"/>
        </w:rPr>
        <w:t xml:space="preserve">the airlift; beneficiation of available infrastructure and natural resources; township tourism; varied regimes for Visitor Information Centres; the unintended consequences of national legislation by sister departments; improvement of </w:t>
      </w:r>
      <w:r w:rsidRPr="00FB1943">
        <w:rPr>
          <w:rFonts w:ascii="Arial" w:hAnsi="Arial" w:cs="Arial"/>
          <w:bCs/>
          <w:lang w:val="en-ZA"/>
        </w:rPr>
        <w:lastRenderedPageBreak/>
        <w:t xml:space="preserve">the Working for Tourism projects; insufficient Budget for Vote 33 to achieve its mandate; Radical Economic Transformation in the sector; rethinking of the Tourism Incentive Programme (TIP); implementation of the incubator model; supporting emerging Black SMMEs; GTAC processes for SRI </w:t>
      </w:r>
      <w:r w:rsidR="0034465B">
        <w:rPr>
          <w:rFonts w:ascii="Arial" w:hAnsi="Arial" w:cs="Arial"/>
          <w:bCs/>
          <w:lang w:val="en-ZA"/>
        </w:rPr>
        <w:t>Projects</w:t>
      </w:r>
      <w:r w:rsidRPr="00FB1943">
        <w:rPr>
          <w:rFonts w:ascii="Arial" w:hAnsi="Arial" w:cs="Arial"/>
          <w:bCs/>
          <w:lang w:val="en-ZA"/>
        </w:rPr>
        <w:t xml:space="preserve">; burdensome B-BBEE Codes; late introduction of the Tourism Bill to Parliament; recruitment processes for training programmes; delays in implementing projects; </w:t>
      </w:r>
      <w:r w:rsidR="0034465B">
        <w:rPr>
          <w:rFonts w:ascii="Arial" w:hAnsi="Arial" w:cs="Arial"/>
          <w:bCs/>
          <w:lang w:val="en-ZA"/>
        </w:rPr>
        <w:t>oversight of the E</w:t>
      </w:r>
      <w:r w:rsidR="0034465B" w:rsidRPr="00FB1943">
        <w:rPr>
          <w:rFonts w:ascii="Arial" w:hAnsi="Arial" w:cs="Arial"/>
          <w:bCs/>
          <w:lang w:val="en-ZA"/>
        </w:rPr>
        <w:t xml:space="preserve">ntity (SA Tourism) </w:t>
      </w:r>
      <w:r w:rsidR="0034465B">
        <w:rPr>
          <w:rFonts w:ascii="Arial" w:hAnsi="Arial" w:cs="Arial"/>
          <w:bCs/>
          <w:lang w:val="en-ZA"/>
        </w:rPr>
        <w:t xml:space="preserve">by Department </w:t>
      </w:r>
      <w:r w:rsidRPr="00FB1943">
        <w:rPr>
          <w:rFonts w:ascii="Arial" w:hAnsi="Arial" w:cs="Arial"/>
          <w:bCs/>
          <w:lang w:val="en-ZA"/>
        </w:rPr>
        <w:t>to ensure that it adheres to its mandate; late payments of invoices to SMMEs</w:t>
      </w:r>
      <w:r w:rsidR="0034465B" w:rsidRPr="0034465B">
        <w:rPr>
          <w:rFonts w:ascii="Arial" w:hAnsi="Arial" w:cs="Arial"/>
          <w:bCs/>
          <w:lang w:val="en-ZA"/>
        </w:rPr>
        <w:t xml:space="preserve"> </w:t>
      </w:r>
      <w:r w:rsidR="0034465B">
        <w:rPr>
          <w:rFonts w:ascii="Arial" w:hAnsi="Arial" w:cs="Arial"/>
          <w:bCs/>
          <w:lang w:val="en-ZA"/>
        </w:rPr>
        <w:t>(</w:t>
      </w:r>
      <w:r w:rsidR="0034465B" w:rsidRPr="00FB1943">
        <w:rPr>
          <w:rFonts w:ascii="Arial" w:hAnsi="Arial" w:cs="Arial"/>
          <w:bCs/>
          <w:lang w:val="en-ZA"/>
        </w:rPr>
        <w:t>payment within 30 days</w:t>
      </w:r>
      <w:r w:rsidR="0034465B">
        <w:rPr>
          <w:rFonts w:ascii="Arial" w:hAnsi="Arial" w:cs="Arial"/>
          <w:bCs/>
          <w:lang w:val="en-ZA"/>
        </w:rPr>
        <w:t>)</w:t>
      </w:r>
      <w:r w:rsidRPr="00FB1943">
        <w:rPr>
          <w:rFonts w:ascii="Arial" w:hAnsi="Arial" w:cs="Arial"/>
          <w:bCs/>
          <w:lang w:val="en-ZA"/>
        </w:rPr>
        <w:t xml:space="preserve">; </w:t>
      </w:r>
      <w:r w:rsidR="0034465B">
        <w:rPr>
          <w:rFonts w:ascii="Arial" w:hAnsi="Arial" w:cs="Arial"/>
          <w:bCs/>
          <w:lang w:val="en-ZA"/>
        </w:rPr>
        <w:t xml:space="preserve">improvement of </w:t>
      </w:r>
      <w:r w:rsidRPr="00FB1943">
        <w:rPr>
          <w:rFonts w:ascii="Arial" w:hAnsi="Arial" w:cs="Arial"/>
          <w:bCs/>
          <w:lang w:val="en-ZA"/>
        </w:rPr>
        <w:t xml:space="preserve">road infrastructure; </w:t>
      </w:r>
      <w:r w:rsidR="0034465B">
        <w:rPr>
          <w:rFonts w:ascii="Arial" w:hAnsi="Arial" w:cs="Arial"/>
          <w:bCs/>
          <w:lang w:val="en-ZA"/>
        </w:rPr>
        <w:t xml:space="preserve">enhance </w:t>
      </w:r>
      <w:r w:rsidRPr="00FB1943">
        <w:rPr>
          <w:rFonts w:ascii="Arial" w:hAnsi="Arial" w:cs="Arial"/>
          <w:bCs/>
          <w:lang w:val="en-ZA"/>
        </w:rPr>
        <w:t>niche tourism development</w:t>
      </w:r>
      <w:r w:rsidR="0034465B">
        <w:rPr>
          <w:rFonts w:ascii="Arial" w:hAnsi="Arial" w:cs="Arial"/>
          <w:bCs/>
          <w:lang w:val="en-ZA"/>
        </w:rPr>
        <w:t xml:space="preserve"> opportunities</w:t>
      </w:r>
      <w:r w:rsidRPr="00FB1943">
        <w:rPr>
          <w:rFonts w:ascii="Arial" w:hAnsi="Arial" w:cs="Arial"/>
          <w:bCs/>
          <w:lang w:val="en-ZA"/>
        </w:rPr>
        <w:t xml:space="preserve">; conversion of business delegates and VFR into leisure tourists; development of business tourism in all provinces; rethinking domestic tourism; dissimilar operational support to WFT Projects; poorly implemented projects; </w:t>
      </w:r>
      <w:r w:rsidR="0034465B">
        <w:rPr>
          <w:rFonts w:ascii="Arial" w:hAnsi="Arial" w:cs="Arial"/>
          <w:bCs/>
          <w:lang w:val="en-ZA"/>
        </w:rPr>
        <w:t xml:space="preserve">improvement </w:t>
      </w:r>
      <w:r w:rsidRPr="00FB1943">
        <w:rPr>
          <w:rFonts w:ascii="Arial" w:hAnsi="Arial" w:cs="Arial"/>
          <w:bCs/>
          <w:lang w:val="en-ZA"/>
        </w:rPr>
        <w:t>tourism signage; tourism prod</w:t>
      </w:r>
      <w:r w:rsidR="0034465B">
        <w:rPr>
          <w:rFonts w:ascii="Arial" w:hAnsi="Arial" w:cs="Arial"/>
          <w:bCs/>
          <w:lang w:val="en-ZA"/>
        </w:rPr>
        <w:t>uct audit and route development</w:t>
      </w:r>
      <w:r w:rsidRPr="00FB1943">
        <w:rPr>
          <w:rFonts w:ascii="Arial" w:hAnsi="Arial" w:cs="Arial"/>
          <w:bCs/>
          <w:lang w:val="en-ZA"/>
        </w:rPr>
        <w:t xml:space="preserve">; </w:t>
      </w:r>
      <w:r w:rsidR="0034465B">
        <w:rPr>
          <w:rFonts w:ascii="Arial" w:hAnsi="Arial" w:cs="Arial"/>
          <w:bCs/>
          <w:lang w:val="en-ZA"/>
        </w:rPr>
        <w:t xml:space="preserve">capacitate </w:t>
      </w:r>
      <w:r w:rsidRPr="00FB1943">
        <w:rPr>
          <w:rFonts w:ascii="Arial" w:hAnsi="Arial" w:cs="Arial"/>
          <w:bCs/>
          <w:lang w:val="en-ZA"/>
        </w:rPr>
        <w:t xml:space="preserve">tourism staff and </w:t>
      </w:r>
      <w:r w:rsidR="0034465B">
        <w:rPr>
          <w:rFonts w:ascii="Arial" w:hAnsi="Arial" w:cs="Arial"/>
          <w:bCs/>
          <w:lang w:val="en-ZA"/>
        </w:rPr>
        <w:t xml:space="preserve">improve </w:t>
      </w:r>
      <w:r w:rsidRPr="00FB1943">
        <w:rPr>
          <w:rFonts w:ascii="Arial" w:hAnsi="Arial" w:cs="Arial"/>
          <w:bCs/>
          <w:lang w:val="en-ZA"/>
        </w:rPr>
        <w:t>budget at municipalitie</w:t>
      </w:r>
      <w:r w:rsidR="00A14793">
        <w:rPr>
          <w:rFonts w:ascii="Arial" w:hAnsi="Arial" w:cs="Arial"/>
          <w:bCs/>
          <w:lang w:val="en-ZA"/>
        </w:rPr>
        <w:t xml:space="preserve">s; and alignment of strategies. </w:t>
      </w:r>
      <w:r w:rsidRPr="00FB1943">
        <w:rPr>
          <w:rFonts w:ascii="Arial" w:hAnsi="Arial" w:cs="Arial"/>
          <w:bCs/>
          <w:lang w:val="en-ZA"/>
        </w:rPr>
        <w:t>During the 5</w:t>
      </w:r>
      <w:r w:rsidRPr="00FB1943">
        <w:rPr>
          <w:rFonts w:ascii="Arial" w:hAnsi="Arial" w:cs="Arial"/>
          <w:bCs/>
          <w:vertAlign w:val="superscript"/>
          <w:lang w:val="en-ZA"/>
        </w:rPr>
        <w:t>th</w:t>
      </w:r>
      <w:r w:rsidR="00A14793">
        <w:rPr>
          <w:rFonts w:ascii="Arial" w:hAnsi="Arial" w:cs="Arial"/>
          <w:bCs/>
          <w:lang w:val="en-ZA"/>
        </w:rPr>
        <w:t xml:space="preserve"> Parliamentary term</w:t>
      </w:r>
      <w:r w:rsidRPr="00FB1943">
        <w:rPr>
          <w:rFonts w:ascii="Arial" w:hAnsi="Arial" w:cs="Arial"/>
          <w:bCs/>
          <w:lang w:val="en-ZA"/>
        </w:rPr>
        <w:t>, the following Committee meetings were held to respond to some of the above challenges as follows:</w:t>
      </w:r>
    </w:p>
    <w:p w:rsidR="00D52E71" w:rsidRPr="00FB1943" w:rsidRDefault="00D52E71" w:rsidP="00622049">
      <w:pPr>
        <w:spacing w:after="0" w:line="280" w:lineRule="exact"/>
        <w:jc w:val="both"/>
        <w:rPr>
          <w:rFonts w:ascii="Arial" w:hAnsi="Arial" w:cs="Arial"/>
          <w:bCs/>
          <w:lang w:val="en-ZA"/>
        </w:rPr>
      </w:pPr>
    </w:p>
    <w:p w:rsidR="00622049" w:rsidRPr="00FB1943" w:rsidRDefault="00622049" w:rsidP="00622049">
      <w:pPr>
        <w:spacing w:after="0" w:line="280" w:lineRule="exact"/>
        <w:jc w:val="both"/>
        <w:rPr>
          <w:rFonts w:ascii="Arial" w:hAnsi="Arial" w:cs="Arial"/>
          <w:bCs/>
          <w:lang w:val="en-ZA"/>
        </w:rPr>
      </w:pPr>
    </w:p>
    <w:p w:rsidR="00622049" w:rsidRPr="00D52E71" w:rsidRDefault="00622049" w:rsidP="00622049">
      <w:pPr>
        <w:numPr>
          <w:ilvl w:val="1"/>
          <w:numId w:val="46"/>
        </w:numPr>
        <w:spacing w:after="0" w:line="280" w:lineRule="exact"/>
        <w:contextualSpacing/>
        <w:jc w:val="both"/>
        <w:rPr>
          <w:rFonts w:ascii="Arial" w:hAnsi="Arial" w:cs="Arial"/>
          <w:b/>
          <w:bCs/>
          <w:lang w:val="en-ZA"/>
        </w:rPr>
      </w:pPr>
      <w:r w:rsidRPr="00D52E71">
        <w:rPr>
          <w:rFonts w:ascii="Arial" w:hAnsi="Arial" w:cs="Arial"/>
          <w:b/>
          <w:bCs/>
          <w:lang w:val="en-ZA"/>
        </w:rPr>
        <w:t>2014/15</w:t>
      </w:r>
    </w:p>
    <w:p w:rsidR="00622049" w:rsidRPr="00D52E71" w:rsidRDefault="00622049" w:rsidP="00622049">
      <w:pPr>
        <w:spacing w:after="0" w:line="280" w:lineRule="exact"/>
        <w:jc w:val="both"/>
        <w:rPr>
          <w:rFonts w:ascii="Arial" w:hAnsi="Arial" w:cs="Arial"/>
          <w:bCs/>
          <w:lang w:val="en-ZA"/>
        </w:rPr>
      </w:pPr>
    </w:p>
    <w:p w:rsidR="00622049" w:rsidRPr="00D52E71" w:rsidRDefault="00622049" w:rsidP="00622049">
      <w:pPr>
        <w:spacing w:after="0" w:line="280" w:lineRule="exact"/>
        <w:jc w:val="both"/>
        <w:rPr>
          <w:rFonts w:ascii="Arial" w:hAnsi="Arial" w:cs="Arial"/>
          <w:bCs/>
          <w:lang w:val="en-ZA"/>
        </w:rPr>
      </w:pPr>
      <w:r w:rsidRPr="00D52E71">
        <w:rPr>
          <w:rFonts w:ascii="Arial" w:hAnsi="Arial" w:cs="Arial"/>
          <w:bCs/>
          <w:lang w:val="en-ZA"/>
        </w:rPr>
        <w:t xml:space="preserve">For the period 2014/15, the Committee held the following meetings  </w:t>
      </w:r>
    </w:p>
    <w:p w:rsidR="00622049" w:rsidRPr="00D52E71" w:rsidRDefault="00622049" w:rsidP="00622049">
      <w:pPr>
        <w:spacing w:after="0" w:line="280" w:lineRule="exact"/>
        <w:jc w:val="both"/>
        <w:rPr>
          <w:rFonts w:ascii="Arial" w:hAnsi="Arial" w:cs="Arial"/>
          <w:bCs/>
          <w:lang w:val="en-ZA"/>
        </w:rPr>
      </w:pP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Wednesday, 25 June 2014 – Election of the Chairperson.</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 xml:space="preserve">Friday, 4 July 2014 – Briefing by the National Department of Tourism and South African Tourism on Strategic and Annual Performance Plans for 2014/15 to 2018/19. </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Friday, 11 July 2014 – Consideration of Draft Committee Report on Budget Vote No. 35 – Tourism.</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Friday, 01 August 2014 – Briefing by South African Tourism on details of their programmes.</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Friday, 22 August 2014 – Briefing by the National Department of Tourism on National Tourism Sector Strategy (NTSS).</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 xml:space="preserve">Friday, 29 August 2014 – Briefing by Tourism Grading Council of South Africa (TGCSA) on grading system in the country.  </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Friday, 5 September 2014 – Briefing by the National Department of Tourism on Tourism Incentive Programme (TIP) and its Implementation methodology.</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 xml:space="preserve">Friday, 12 September 2014 – Briefing by the National Department of Tourism on </w:t>
      </w:r>
      <w:r w:rsidRPr="00D52E71">
        <w:rPr>
          <w:rFonts w:ascii="Arial" w:hAnsi="Arial" w:cs="Arial"/>
          <w:bCs/>
          <w:i/>
          <w:lang w:val="en-ZA"/>
        </w:rPr>
        <w:t>Social Responsibility Intervention</w:t>
      </w:r>
      <w:r w:rsidRPr="00D52E71">
        <w:rPr>
          <w:rFonts w:ascii="Arial" w:hAnsi="Arial" w:cs="Arial"/>
          <w:bCs/>
          <w:lang w:val="en-ZA"/>
        </w:rPr>
        <w:t xml:space="preserve"> (SRI) Projects.</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Friday, 19 September 2014 – Briefing by the National Department of Tourism on National Heritage and Cultural Tourism Strategy.</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 xml:space="preserve">Friday, 17 October 2014 – Briefing by the Office of the Auditor General (AGSA) on </w:t>
      </w:r>
      <w:r w:rsidRPr="00D52E71">
        <w:rPr>
          <w:rFonts w:ascii="Arial" w:hAnsi="Arial" w:cs="Arial"/>
          <w:bCs/>
          <w:i/>
          <w:lang w:val="en-ZA"/>
        </w:rPr>
        <w:t>2013/14 Audit Outcomes</w:t>
      </w:r>
      <w:r w:rsidRPr="00D52E71">
        <w:rPr>
          <w:rFonts w:ascii="Arial" w:hAnsi="Arial" w:cs="Arial"/>
          <w:bCs/>
          <w:lang w:val="en-ZA"/>
        </w:rPr>
        <w:t xml:space="preserve">; and further briefing by Financial and Fiscal Commission (FFC) on </w:t>
      </w:r>
      <w:r w:rsidRPr="00D52E71">
        <w:rPr>
          <w:rFonts w:ascii="Arial" w:hAnsi="Arial" w:cs="Arial"/>
          <w:bCs/>
          <w:i/>
          <w:lang w:val="en-ZA"/>
        </w:rPr>
        <w:t>its recommendations related to tourism</w:t>
      </w:r>
      <w:r w:rsidRPr="00D52E71">
        <w:rPr>
          <w:rFonts w:ascii="Arial" w:hAnsi="Arial" w:cs="Arial"/>
          <w:bCs/>
          <w:lang w:val="en-ZA"/>
        </w:rPr>
        <w:t>.</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lastRenderedPageBreak/>
        <w:t xml:space="preserve">Friday, 24 October 2014 – Briefing by the National Department of Tourism and South African Tourism </w:t>
      </w:r>
      <w:r w:rsidRPr="00D52E71">
        <w:rPr>
          <w:rFonts w:ascii="Arial" w:hAnsi="Arial" w:cs="Arial"/>
          <w:bCs/>
          <w:i/>
          <w:lang w:val="en-ZA"/>
        </w:rPr>
        <w:t>on 2013/14 Annual</w:t>
      </w:r>
      <w:r w:rsidRPr="00D52E71">
        <w:rPr>
          <w:rFonts w:ascii="Arial" w:hAnsi="Arial" w:cs="Arial"/>
          <w:bCs/>
          <w:lang w:val="en-ZA"/>
        </w:rPr>
        <w:t xml:space="preserve"> </w:t>
      </w:r>
      <w:r w:rsidRPr="00D52E71">
        <w:rPr>
          <w:rFonts w:ascii="Arial" w:hAnsi="Arial" w:cs="Arial"/>
          <w:bCs/>
          <w:i/>
          <w:lang w:val="en-ZA"/>
        </w:rPr>
        <w:t xml:space="preserve">Reports </w:t>
      </w:r>
      <w:r w:rsidRPr="00D52E71">
        <w:rPr>
          <w:rFonts w:ascii="Arial" w:hAnsi="Arial" w:cs="Arial"/>
          <w:bCs/>
          <w:lang w:val="en-ZA"/>
        </w:rPr>
        <w:t xml:space="preserve">in preparation for Budgetary Review and Recommendation Report (BRRR). </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 xml:space="preserve">Friday, 29 October 2014 – Consideration of </w:t>
      </w:r>
      <w:r w:rsidRPr="00D52E71">
        <w:rPr>
          <w:rFonts w:ascii="Arial" w:hAnsi="Arial" w:cs="Arial"/>
          <w:bCs/>
          <w:i/>
          <w:lang w:val="en-ZA"/>
        </w:rPr>
        <w:t>2014 Draft Committee Budgetary Review and Recommendation Report</w:t>
      </w:r>
      <w:r w:rsidRPr="00D52E71">
        <w:rPr>
          <w:rFonts w:ascii="Arial" w:hAnsi="Arial" w:cs="Arial"/>
          <w:bCs/>
          <w:lang w:val="en-ZA"/>
        </w:rPr>
        <w:t xml:space="preserve">. </w:t>
      </w:r>
    </w:p>
    <w:p w:rsidR="00622049" w:rsidRPr="00D52E71" w:rsidRDefault="00622049" w:rsidP="00622049">
      <w:pPr>
        <w:numPr>
          <w:ilvl w:val="2"/>
          <w:numId w:val="46"/>
        </w:numPr>
        <w:spacing w:after="0" w:line="280" w:lineRule="exact"/>
        <w:contextualSpacing/>
        <w:jc w:val="both"/>
        <w:rPr>
          <w:rFonts w:ascii="Arial" w:hAnsi="Arial" w:cs="Arial"/>
          <w:bCs/>
          <w:i/>
          <w:lang w:val="en-ZA"/>
        </w:rPr>
      </w:pPr>
      <w:r w:rsidRPr="00D52E71">
        <w:rPr>
          <w:rFonts w:ascii="Arial" w:hAnsi="Arial" w:cs="Arial"/>
          <w:bCs/>
          <w:lang w:val="en-ZA"/>
        </w:rPr>
        <w:t xml:space="preserve">Friday, 07 November 2014 – Briefing by the Cooperative Governance and Tradition Affairs (CoGTA) </w:t>
      </w:r>
      <w:r w:rsidRPr="00D52E71">
        <w:rPr>
          <w:rFonts w:ascii="Arial" w:hAnsi="Arial" w:cs="Arial"/>
          <w:bCs/>
          <w:i/>
          <w:lang w:val="en-ZA"/>
        </w:rPr>
        <w:t>on support to tourism development.</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 xml:space="preserve">Friday, 14 November 2014 – Consideration of </w:t>
      </w:r>
      <w:r w:rsidRPr="00D52E71">
        <w:rPr>
          <w:rFonts w:ascii="Arial" w:hAnsi="Arial" w:cs="Arial"/>
          <w:bCs/>
          <w:i/>
          <w:lang w:val="en-ZA"/>
        </w:rPr>
        <w:t>Draft Northern Cape Oversight Report, 2014</w:t>
      </w:r>
      <w:r w:rsidRPr="00D52E71">
        <w:rPr>
          <w:rFonts w:ascii="Arial" w:hAnsi="Arial" w:cs="Arial"/>
          <w:bCs/>
          <w:lang w:val="en-ZA"/>
        </w:rPr>
        <w:t>.</w:t>
      </w:r>
    </w:p>
    <w:p w:rsidR="00622049" w:rsidRPr="00D52E71" w:rsidRDefault="00622049" w:rsidP="00622049">
      <w:pPr>
        <w:spacing w:after="0" w:line="280" w:lineRule="exact"/>
        <w:jc w:val="both"/>
        <w:rPr>
          <w:rFonts w:ascii="Arial" w:hAnsi="Arial" w:cs="Arial"/>
          <w:bCs/>
          <w:lang w:val="en-ZA"/>
        </w:rPr>
      </w:pPr>
    </w:p>
    <w:p w:rsidR="00622049" w:rsidRPr="00D52E71" w:rsidRDefault="00622049" w:rsidP="00622049">
      <w:pPr>
        <w:spacing w:after="0" w:line="280" w:lineRule="exact"/>
        <w:jc w:val="both"/>
        <w:rPr>
          <w:rFonts w:ascii="Arial" w:hAnsi="Arial" w:cs="Arial"/>
          <w:bCs/>
          <w:lang w:val="en-ZA"/>
        </w:rPr>
      </w:pPr>
    </w:p>
    <w:p w:rsidR="00622049" w:rsidRPr="00D52E71" w:rsidRDefault="00622049" w:rsidP="00622049">
      <w:pPr>
        <w:numPr>
          <w:ilvl w:val="1"/>
          <w:numId w:val="46"/>
        </w:numPr>
        <w:spacing w:after="0" w:line="280" w:lineRule="exact"/>
        <w:contextualSpacing/>
        <w:jc w:val="both"/>
        <w:rPr>
          <w:rFonts w:ascii="Arial" w:hAnsi="Arial" w:cs="Arial"/>
          <w:b/>
          <w:bCs/>
          <w:lang w:val="en-ZA"/>
        </w:rPr>
      </w:pPr>
      <w:r w:rsidRPr="00D52E71">
        <w:rPr>
          <w:rFonts w:ascii="Arial" w:hAnsi="Arial" w:cs="Arial"/>
          <w:b/>
          <w:bCs/>
          <w:lang w:val="en-ZA"/>
        </w:rPr>
        <w:t>2015/16</w:t>
      </w:r>
    </w:p>
    <w:p w:rsidR="00622049" w:rsidRPr="00D52E71" w:rsidRDefault="00622049" w:rsidP="00622049">
      <w:pPr>
        <w:spacing w:after="0" w:line="280" w:lineRule="exact"/>
        <w:jc w:val="both"/>
        <w:rPr>
          <w:rFonts w:ascii="Arial" w:hAnsi="Arial" w:cs="Arial"/>
          <w:bCs/>
          <w:lang w:val="en-ZA"/>
        </w:rPr>
      </w:pPr>
    </w:p>
    <w:p w:rsidR="00622049" w:rsidRPr="00D52E71" w:rsidRDefault="00622049" w:rsidP="00622049">
      <w:pPr>
        <w:spacing w:after="0" w:line="280" w:lineRule="exact"/>
        <w:jc w:val="both"/>
        <w:rPr>
          <w:rFonts w:ascii="Arial" w:hAnsi="Arial" w:cs="Arial"/>
          <w:bCs/>
          <w:lang w:val="en-ZA"/>
        </w:rPr>
      </w:pPr>
      <w:r w:rsidRPr="00D52E71">
        <w:rPr>
          <w:rFonts w:ascii="Arial" w:hAnsi="Arial" w:cs="Arial"/>
          <w:bCs/>
          <w:lang w:val="en-ZA"/>
        </w:rPr>
        <w:t>For the period 2015/16, the Committee held the following meetings:</w:t>
      </w:r>
    </w:p>
    <w:p w:rsidR="00622049" w:rsidRPr="00D52E71" w:rsidRDefault="00622049" w:rsidP="00622049">
      <w:pPr>
        <w:spacing w:after="0" w:line="280" w:lineRule="exact"/>
        <w:jc w:val="both"/>
        <w:rPr>
          <w:rFonts w:ascii="Arial" w:hAnsi="Arial" w:cs="Arial"/>
          <w:bCs/>
          <w:lang w:val="en-ZA"/>
        </w:rPr>
      </w:pPr>
      <w:r w:rsidRPr="00D52E71">
        <w:rPr>
          <w:rFonts w:ascii="Arial" w:hAnsi="Arial" w:cs="Arial"/>
          <w:bCs/>
          <w:lang w:val="en-ZA"/>
        </w:rPr>
        <w:t xml:space="preserve"> </w:t>
      </w:r>
    </w:p>
    <w:p w:rsidR="00622049" w:rsidRPr="00D52E71" w:rsidRDefault="00622049" w:rsidP="00622049">
      <w:pPr>
        <w:numPr>
          <w:ilvl w:val="2"/>
          <w:numId w:val="46"/>
        </w:numPr>
        <w:spacing w:after="0" w:line="280" w:lineRule="exact"/>
        <w:contextualSpacing/>
        <w:jc w:val="both"/>
        <w:rPr>
          <w:rFonts w:ascii="Arial" w:hAnsi="Arial" w:cs="Arial"/>
          <w:bCs/>
          <w:i/>
          <w:lang w:val="en-ZA"/>
        </w:rPr>
      </w:pPr>
      <w:r w:rsidRPr="00D52E71">
        <w:rPr>
          <w:rFonts w:ascii="Arial" w:hAnsi="Arial" w:cs="Arial"/>
          <w:bCs/>
          <w:lang w:val="en-ZA"/>
        </w:rPr>
        <w:t xml:space="preserve">Friday, 20 February 2015 – Presentations by Content Advisor and Researcher </w:t>
      </w:r>
      <w:r w:rsidRPr="00D52E71">
        <w:rPr>
          <w:rFonts w:ascii="Arial" w:hAnsi="Arial" w:cs="Arial"/>
          <w:bCs/>
          <w:i/>
          <w:lang w:val="en-ZA"/>
        </w:rPr>
        <w:t xml:space="preserve">on tourism perspective on the State of the Nation Address (SoNA), 2015. </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 xml:space="preserve">Friday, 27 February 2015 – Briefing by Tourism Enterprise Partnership (TEP) </w:t>
      </w:r>
      <w:r w:rsidRPr="00D52E71">
        <w:rPr>
          <w:rFonts w:ascii="Arial" w:hAnsi="Arial" w:cs="Arial"/>
          <w:bCs/>
          <w:i/>
          <w:lang w:val="en-ZA"/>
        </w:rPr>
        <w:t>on tourism SMMEs support</w:t>
      </w:r>
      <w:r w:rsidRPr="00D52E71">
        <w:rPr>
          <w:rFonts w:ascii="Arial" w:hAnsi="Arial" w:cs="Arial"/>
          <w:bCs/>
          <w:lang w:val="en-ZA"/>
        </w:rPr>
        <w:t>.</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 xml:space="preserve">Friday, 06 March 2015 – Briefing by Federated Hospitality Association of Southern Africa (FEDHASA) </w:t>
      </w:r>
      <w:r w:rsidRPr="00D52E71">
        <w:rPr>
          <w:rFonts w:ascii="Arial" w:hAnsi="Arial" w:cs="Arial"/>
          <w:bCs/>
          <w:i/>
          <w:lang w:val="en-ZA"/>
        </w:rPr>
        <w:t>on its programmes</w:t>
      </w:r>
      <w:r w:rsidRPr="00D52E71">
        <w:rPr>
          <w:rFonts w:ascii="Arial" w:hAnsi="Arial" w:cs="Arial"/>
          <w:bCs/>
          <w:lang w:val="en-ZA"/>
        </w:rPr>
        <w:t xml:space="preserve"> </w:t>
      </w:r>
      <w:r w:rsidRPr="00D52E71">
        <w:rPr>
          <w:rFonts w:ascii="Arial" w:hAnsi="Arial" w:cs="Arial"/>
          <w:bCs/>
          <w:i/>
          <w:lang w:val="en-ZA"/>
        </w:rPr>
        <w:t>in the tourism industry</w:t>
      </w:r>
      <w:r w:rsidRPr="00D52E71">
        <w:rPr>
          <w:rFonts w:ascii="Arial" w:hAnsi="Arial" w:cs="Arial"/>
          <w:bCs/>
          <w:lang w:val="en-ZA"/>
        </w:rPr>
        <w:t xml:space="preserve">. </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 xml:space="preserve">Friday, 13 March 2015 – Briefing by National Department of Tourism </w:t>
      </w:r>
      <w:r w:rsidRPr="00D52E71">
        <w:rPr>
          <w:rFonts w:ascii="Arial" w:hAnsi="Arial" w:cs="Arial"/>
          <w:bCs/>
          <w:i/>
          <w:lang w:val="en-ZA"/>
        </w:rPr>
        <w:t>on Tourism Incentive Programme (TIP</w:t>
      </w:r>
      <w:r w:rsidRPr="00D52E71">
        <w:rPr>
          <w:rFonts w:ascii="Arial" w:hAnsi="Arial" w:cs="Arial"/>
          <w:bCs/>
          <w:lang w:val="en-ZA"/>
        </w:rPr>
        <w:t>).</w:t>
      </w:r>
    </w:p>
    <w:p w:rsidR="00622049" w:rsidRPr="00D52E71" w:rsidRDefault="00622049" w:rsidP="00622049">
      <w:pPr>
        <w:numPr>
          <w:ilvl w:val="2"/>
          <w:numId w:val="46"/>
        </w:numPr>
        <w:spacing w:after="0" w:line="280" w:lineRule="exact"/>
        <w:contextualSpacing/>
        <w:jc w:val="both"/>
        <w:rPr>
          <w:rFonts w:ascii="Arial" w:hAnsi="Arial" w:cs="Arial"/>
          <w:bCs/>
          <w:i/>
          <w:lang w:val="en-ZA"/>
        </w:rPr>
      </w:pPr>
      <w:r w:rsidRPr="00D52E71">
        <w:rPr>
          <w:rFonts w:ascii="Arial" w:hAnsi="Arial" w:cs="Arial"/>
          <w:bCs/>
          <w:lang w:val="en-ZA"/>
        </w:rPr>
        <w:t xml:space="preserve">Friday, 20 March 2015 – Briefing by South African Tourism on </w:t>
      </w:r>
      <w:r w:rsidRPr="00D52E71">
        <w:rPr>
          <w:rFonts w:ascii="Arial" w:hAnsi="Arial" w:cs="Arial"/>
          <w:bCs/>
          <w:i/>
          <w:lang w:val="en-ZA"/>
        </w:rPr>
        <w:t>Strategic Plan, Annual Performance Plan and Budget for 2015 to 2020.</w:t>
      </w:r>
    </w:p>
    <w:p w:rsidR="00622049" w:rsidRPr="00D52E71" w:rsidRDefault="00622049" w:rsidP="00622049">
      <w:pPr>
        <w:numPr>
          <w:ilvl w:val="2"/>
          <w:numId w:val="46"/>
        </w:numPr>
        <w:spacing w:after="0" w:line="280" w:lineRule="exact"/>
        <w:contextualSpacing/>
        <w:jc w:val="both"/>
        <w:rPr>
          <w:rFonts w:ascii="Arial" w:hAnsi="Arial" w:cs="Arial"/>
          <w:bCs/>
          <w:i/>
          <w:lang w:val="en-ZA"/>
        </w:rPr>
      </w:pPr>
      <w:r w:rsidRPr="00D52E71">
        <w:rPr>
          <w:rFonts w:ascii="Arial" w:hAnsi="Arial" w:cs="Arial"/>
          <w:bCs/>
          <w:lang w:val="en-ZA"/>
        </w:rPr>
        <w:t xml:space="preserve">Friday, 27 March 2015 – Briefing by the National Department of Tourism on </w:t>
      </w:r>
      <w:r w:rsidRPr="00D52E71">
        <w:rPr>
          <w:rFonts w:ascii="Arial" w:hAnsi="Arial" w:cs="Arial"/>
          <w:bCs/>
          <w:i/>
          <w:lang w:val="en-ZA"/>
        </w:rPr>
        <w:t>Strategic Plan for 2015/16 to 2019/20, Annual Performance Plan and Budget.</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 xml:space="preserve">Friday, 17 April 2015 – Committee Workshop </w:t>
      </w:r>
      <w:r w:rsidRPr="00D52E71">
        <w:rPr>
          <w:rFonts w:ascii="Arial" w:hAnsi="Arial" w:cs="Arial"/>
          <w:bCs/>
          <w:i/>
          <w:lang w:val="en-ZA"/>
        </w:rPr>
        <w:t>on Tourism Act (Act No. 3 of 2014</w:t>
      </w:r>
      <w:r w:rsidRPr="00D52E71">
        <w:rPr>
          <w:rFonts w:ascii="Arial" w:hAnsi="Arial" w:cs="Arial"/>
          <w:bCs/>
          <w:lang w:val="en-ZA"/>
        </w:rPr>
        <w:t>).</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 xml:space="preserve">Wednesday, 29 April 2015 – Consideration of the Draft Committee Report </w:t>
      </w:r>
      <w:r w:rsidRPr="00D52E71">
        <w:rPr>
          <w:rFonts w:ascii="Arial" w:hAnsi="Arial" w:cs="Arial"/>
          <w:bCs/>
          <w:i/>
          <w:lang w:val="en-ZA"/>
        </w:rPr>
        <w:t>on Budget Vote No. 33</w:t>
      </w:r>
      <w:r w:rsidRPr="00D52E71">
        <w:rPr>
          <w:rFonts w:ascii="Arial" w:hAnsi="Arial" w:cs="Arial"/>
          <w:bCs/>
          <w:lang w:val="en-ZA"/>
        </w:rPr>
        <w:t xml:space="preserve"> – Tourism.</w:t>
      </w:r>
    </w:p>
    <w:p w:rsidR="00622049" w:rsidRPr="00D52E71" w:rsidRDefault="00622049" w:rsidP="00622049">
      <w:pPr>
        <w:numPr>
          <w:ilvl w:val="2"/>
          <w:numId w:val="46"/>
        </w:numPr>
        <w:spacing w:after="0" w:line="280" w:lineRule="exact"/>
        <w:contextualSpacing/>
        <w:jc w:val="both"/>
        <w:rPr>
          <w:rFonts w:ascii="Arial" w:hAnsi="Arial" w:cs="Arial"/>
          <w:bCs/>
          <w:i/>
          <w:lang w:val="en-ZA"/>
        </w:rPr>
      </w:pPr>
      <w:r w:rsidRPr="00D52E71">
        <w:rPr>
          <w:rFonts w:ascii="Arial" w:hAnsi="Arial" w:cs="Arial"/>
          <w:bCs/>
          <w:lang w:val="en-ZA"/>
        </w:rPr>
        <w:t xml:space="preserve">Friday, 12 June 2015 – Briefing by Airports Company South Africa (ACSA) on </w:t>
      </w:r>
      <w:r w:rsidRPr="00D52E71">
        <w:rPr>
          <w:rFonts w:ascii="Arial" w:hAnsi="Arial" w:cs="Arial"/>
          <w:bCs/>
          <w:i/>
          <w:lang w:val="en-ZA"/>
        </w:rPr>
        <w:t xml:space="preserve">initiatives to support tourism growth and development. </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 xml:space="preserve">Friday, 19 June 2015 – Briefing by Statistics South Africa (Stats-SA) </w:t>
      </w:r>
      <w:r w:rsidRPr="00D52E71">
        <w:rPr>
          <w:rFonts w:ascii="Arial" w:hAnsi="Arial" w:cs="Arial"/>
          <w:bCs/>
          <w:i/>
          <w:lang w:val="en-ZA"/>
        </w:rPr>
        <w:t>on tourism statistics in South Africa</w:t>
      </w:r>
      <w:r w:rsidRPr="00D52E71">
        <w:rPr>
          <w:rFonts w:ascii="Arial" w:hAnsi="Arial" w:cs="Arial"/>
          <w:bCs/>
          <w:lang w:val="en-ZA"/>
        </w:rPr>
        <w:t xml:space="preserve">. </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 xml:space="preserve">Friday, 25 June 2015 – Consideration of </w:t>
      </w:r>
      <w:r w:rsidRPr="00D52E71">
        <w:rPr>
          <w:rFonts w:ascii="Arial" w:hAnsi="Arial" w:cs="Arial"/>
          <w:bCs/>
          <w:i/>
          <w:lang w:val="en-ZA"/>
        </w:rPr>
        <w:t>Draft Tourism Indaba Report, 2015</w:t>
      </w:r>
      <w:r w:rsidRPr="00D52E71">
        <w:rPr>
          <w:rFonts w:ascii="Arial" w:hAnsi="Arial" w:cs="Arial"/>
          <w:bCs/>
          <w:lang w:val="en-ZA"/>
        </w:rPr>
        <w:t xml:space="preserve">. </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 xml:space="preserve">Friday, 07 August 2015 – Briefing by the National Department of Tourism on Quarterly Reports – Fourth Quarter of 2014/15 and First Quarter of 2015/16. </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 xml:space="preserve">Friday, 14 August 2015 – Briefing by South African Tourism on </w:t>
      </w:r>
      <w:r w:rsidRPr="00D52E71">
        <w:rPr>
          <w:rFonts w:ascii="Arial" w:hAnsi="Arial" w:cs="Arial"/>
          <w:bCs/>
          <w:i/>
          <w:lang w:val="en-ZA"/>
        </w:rPr>
        <w:t>Third Quarter (Q3) and Fourth Quarter Performance Reports</w:t>
      </w:r>
      <w:r w:rsidRPr="00D52E71">
        <w:rPr>
          <w:rFonts w:ascii="Arial" w:hAnsi="Arial" w:cs="Arial"/>
          <w:bCs/>
          <w:lang w:val="en-ZA"/>
        </w:rPr>
        <w:t xml:space="preserve"> of 2014/15 and </w:t>
      </w:r>
      <w:r w:rsidRPr="00D52E71">
        <w:rPr>
          <w:rFonts w:ascii="Arial" w:hAnsi="Arial" w:cs="Arial"/>
          <w:bCs/>
          <w:i/>
          <w:lang w:val="en-ZA"/>
        </w:rPr>
        <w:t>First Quarter Performance (Q1) Report</w:t>
      </w:r>
      <w:r w:rsidRPr="00D52E71">
        <w:rPr>
          <w:rFonts w:ascii="Arial" w:hAnsi="Arial" w:cs="Arial"/>
          <w:bCs/>
          <w:lang w:val="en-ZA"/>
        </w:rPr>
        <w:t xml:space="preserve"> of 2015/16.</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lastRenderedPageBreak/>
        <w:t>Friday, 21 August 2015 – Briefing by the National Department of Tourism on Domestic Tourism.</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Friday, 04 September 2015 – Briefing by South African Heritage Resources Agency (SAHRA) on importance of Heritage Sites in tourism development.</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 xml:space="preserve">Friday, 11 September 2015 – Briefing by South African Tourism on Domestic Tourism. </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Friday, 16 October 2015 – Briefing by the National Department of Tourism; South African Tourism and Office of the Auditor General on 2014/15 Annual Reports, in preparation for Budgetary Review and Recommendation Report (BRRR).</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Tuesday, 20 October 2015 – Consideration of Draft 2015 Budgetary Review and Recommendation Report.</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 xml:space="preserve">Wednesday, 28 October 2015 – Consideration and adoption of </w:t>
      </w:r>
      <w:r w:rsidRPr="00D52E71">
        <w:rPr>
          <w:rFonts w:ascii="Arial" w:hAnsi="Arial" w:cs="Arial"/>
          <w:bCs/>
          <w:i/>
          <w:lang w:val="en-ZA"/>
        </w:rPr>
        <w:t>2015 Budgetary Review and Recommendation Report</w:t>
      </w:r>
      <w:r w:rsidRPr="00D52E71">
        <w:rPr>
          <w:rFonts w:ascii="Arial" w:hAnsi="Arial" w:cs="Arial"/>
          <w:bCs/>
          <w:lang w:val="en-ZA"/>
        </w:rPr>
        <w:t>.</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 xml:space="preserve">Friday, 30 October 2015 – Briefing by iSimangaliso Wetland Park Authority </w:t>
      </w:r>
      <w:r w:rsidRPr="00D52E71">
        <w:rPr>
          <w:rFonts w:ascii="Arial" w:hAnsi="Arial" w:cs="Arial"/>
          <w:bCs/>
          <w:i/>
          <w:lang w:val="en-ZA"/>
        </w:rPr>
        <w:t>on their activities in relation to tourism</w:t>
      </w:r>
      <w:r w:rsidRPr="00D52E71">
        <w:rPr>
          <w:rFonts w:ascii="Arial" w:hAnsi="Arial" w:cs="Arial"/>
          <w:bCs/>
          <w:lang w:val="en-ZA"/>
        </w:rPr>
        <w:t xml:space="preserve"> growth and development.</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 xml:space="preserve">Friday, 06 November 2015 – Briefing by the Minister of Tourism on South African Tourism (SAT) Review Report, July 2015; and progress report on </w:t>
      </w:r>
      <w:r w:rsidRPr="00D52E71">
        <w:rPr>
          <w:rFonts w:ascii="Arial" w:hAnsi="Arial" w:cs="Arial"/>
          <w:bCs/>
          <w:i/>
          <w:lang w:val="en-ZA"/>
        </w:rPr>
        <w:t>Inter Ministerial Committee (IMC) on Immigration Regulations</w:t>
      </w:r>
      <w:r w:rsidRPr="00D52E71">
        <w:rPr>
          <w:rFonts w:ascii="Arial" w:hAnsi="Arial" w:cs="Arial"/>
          <w:bCs/>
          <w:lang w:val="en-ZA"/>
        </w:rPr>
        <w:t>.</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 xml:space="preserve">Friday, 13 November 2015 – Briefing by MEC Mabuyakhulu (MPL) on </w:t>
      </w:r>
      <w:r w:rsidRPr="00D52E71">
        <w:rPr>
          <w:rFonts w:ascii="Arial" w:hAnsi="Arial" w:cs="Arial"/>
          <w:bCs/>
          <w:i/>
          <w:lang w:val="en-ZA"/>
        </w:rPr>
        <w:t>state of tourism in KwaZulu-Natal Province</w:t>
      </w:r>
      <w:r w:rsidRPr="00D52E71">
        <w:rPr>
          <w:rFonts w:ascii="Arial" w:hAnsi="Arial" w:cs="Arial"/>
          <w:bCs/>
          <w:lang w:val="en-ZA"/>
        </w:rPr>
        <w:t xml:space="preserve">. </w:t>
      </w:r>
    </w:p>
    <w:p w:rsidR="00622049" w:rsidRPr="00D52E71" w:rsidRDefault="00622049" w:rsidP="00622049">
      <w:pPr>
        <w:spacing w:after="0" w:line="280" w:lineRule="exact"/>
        <w:jc w:val="both"/>
        <w:rPr>
          <w:rFonts w:ascii="Arial" w:hAnsi="Arial" w:cs="Arial"/>
          <w:bCs/>
          <w:lang w:val="en-ZA"/>
        </w:rPr>
      </w:pPr>
    </w:p>
    <w:p w:rsidR="00622049" w:rsidRPr="00D52E71" w:rsidRDefault="00622049" w:rsidP="00622049">
      <w:pPr>
        <w:spacing w:after="0" w:line="280" w:lineRule="exact"/>
        <w:jc w:val="both"/>
        <w:rPr>
          <w:rFonts w:ascii="Arial" w:hAnsi="Arial" w:cs="Arial"/>
          <w:bCs/>
          <w:lang w:val="en-ZA"/>
        </w:rPr>
      </w:pPr>
    </w:p>
    <w:p w:rsidR="00622049" w:rsidRPr="00D52E71" w:rsidRDefault="00622049" w:rsidP="00622049">
      <w:pPr>
        <w:numPr>
          <w:ilvl w:val="1"/>
          <w:numId w:val="46"/>
        </w:numPr>
        <w:spacing w:after="0" w:line="280" w:lineRule="exact"/>
        <w:contextualSpacing/>
        <w:jc w:val="both"/>
        <w:rPr>
          <w:rFonts w:ascii="Arial" w:hAnsi="Arial" w:cs="Arial"/>
          <w:b/>
          <w:bCs/>
          <w:lang w:val="en-ZA"/>
        </w:rPr>
      </w:pPr>
      <w:r w:rsidRPr="00D52E71">
        <w:rPr>
          <w:rFonts w:ascii="Arial" w:hAnsi="Arial" w:cs="Arial"/>
          <w:b/>
          <w:bCs/>
          <w:lang w:val="en-ZA"/>
        </w:rPr>
        <w:t>2016/17</w:t>
      </w:r>
    </w:p>
    <w:p w:rsidR="00622049" w:rsidRPr="00D52E71" w:rsidRDefault="00622049" w:rsidP="00622049">
      <w:pPr>
        <w:spacing w:after="0" w:line="280" w:lineRule="exact"/>
        <w:jc w:val="both"/>
        <w:rPr>
          <w:rFonts w:ascii="Arial" w:hAnsi="Arial" w:cs="Arial"/>
          <w:bCs/>
          <w:lang w:val="en-ZA"/>
        </w:rPr>
      </w:pPr>
    </w:p>
    <w:p w:rsidR="00622049" w:rsidRPr="00D52E71" w:rsidRDefault="00622049" w:rsidP="00622049">
      <w:pPr>
        <w:spacing w:after="0" w:line="280" w:lineRule="exact"/>
        <w:jc w:val="both"/>
        <w:rPr>
          <w:rFonts w:ascii="Arial" w:hAnsi="Arial" w:cs="Arial"/>
          <w:bCs/>
          <w:lang w:val="en-ZA"/>
        </w:rPr>
      </w:pPr>
      <w:r w:rsidRPr="00D52E71">
        <w:rPr>
          <w:rFonts w:ascii="Arial" w:hAnsi="Arial" w:cs="Arial"/>
          <w:bCs/>
          <w:lang w:val="en-ZA"/>
        </w:rPr>
        <w:t>For the period 2016/17, the Committee held the following meetings:</w:t>
      </w:r>
    </w:p>
    <w:p w:rsidR="00622049" w:rsidRPr="00D52E71" w:rsidRDefault="00622049" w:rsidP="00622049">
      <w:pPr>
        <w:spacing w:after="0" w:line="280" w:lineRule="exact"/>
        <w:jc w:val="both"/>
        <w:rPr>
          <w:rFonts w:ascii="Arial" w:hAnsi="Arial" w:cs="Arial"/>
          <w:bCs/>
          <w:lang w:val="en-ZA"/>
        </w:rPr>
      </w:pP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Friday, 29 January 2016 – Briefing by the National Department of Tourism on Quarterly Reports (Q2 and Q3) of 2015/16 financial year.</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 xml:space="preserve">Friday, 19 February 2016 – Briefing by South African Tourism on </w:t>
      </w:r>
      <w:r w:rsidRPr="00D52E71">
        <w:rPr>
          <w:rFonts w:ascii="Arial" w:hAnsi="Arial" w:cs="Arial"/>
          <w:bCs/>
          <w:i/>
          <w:lang w:val="en-ZA"/>
        </w:rPr>
        <w:t>Quarterly Reports (Q2 and Q3) of 2015/16 financial year</w:t>
      </w:r>
      <w:r w:rsidRPr="00D52E71">
        <w:rPr>
          <w:rFonts w:ascii="Arial" w:hAnsi="Arial" w:cs="Arial"/>
          <w:bCs/>
          <w:lang w:val="en-ZA"/>
        </w:rPr>
        <w:t>.</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 xml:space="preserve">Friday, 26 February 2016 – Briefing by Human Sciences Research Council (HSRC) on synopsis of its tourism research compendium and mapping for the tourism sector in line with National Development Plan.  </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 xml:space="preserve">Friday, 11 March 2016 – Briefing by Office of the Auditor General on </w:t>
      </w:r>
      <w:r w:rsidRPr="00D52E71">
        <w:rPr>
          <w:rFonts w:ascii="Arial" w:hAnsi="Arial" w:cs="Arial"/>
          <w:bCs/>
          <w:i/>
          <w:lang w:val="en-ZA"/>
        </w:rPr>
        <w:t>interim review of the 2016/17 Annual Performance</w:t>
      </w:r>
      <w:r w:rsidRPr="00D52E71">
        <w:rPr>
          <w:rFonts w:ascii="Arial" w:hAnsi="Arial" w:cs="Arial"/>
          <w:bCs/>
          <w:lang w:val="en-ZA"/>
        </w:rPr>
        <w:t xml:space="preserve"> Plan of the Department of Tourism.</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 xml:space="preserve">Friday, 18 March 2016 – Consideration of </w:t>
      </w:r>
      <w:r w:rsidRPr="00D52E71">
        <w:rPr>
          <w:rFonts w:ascii="Arial" w:hAnsi="Arial" w:cs="Arial"/>
          <w:bCs/>
          <w:i/>
          <w:lang w:val="en-ZA"/>
        </w:rPr>
        <w:t>Draft Committee Five Year Strategic Plan (2014 – 2019</w:t>
      </w:r>
      <w:r w:rsidRPr="00D52E71">
        <w:rPr>
          <w:rFonts w:ascii="Arial" w:hAnsi="Arial" w:cs="Arial"/>
          <w:bCs/>
          <w:lang w:val="en-ZA"/>
        </w:rPr>
        <w:t>).</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 xml:space="preserve">Friday, 08 April 2016 – Briefing by South African Tourism on Strategic Plan for 2016 to 2021, Annual Performance Plan and Budget. </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Thursday, 14 April 2016 – Briefing by the National Department of Tourism on Strategic Plan, Annual Performance Plan and Budget.</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lastRenderedPageBreak/>
        <w:t>Thursday, 21 April 2016 – Consideration of Draft Committee Report on Budget Vote No. 33 – Tourism.</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Friday, 13 May 2016 – Briefing by the National Department of Tourism on Draft Regulations for Tourist Guiding.</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Friday, 20 May 2016 – Briefing by the National Department of Tourism on the Amended Tourism Broad Based Black Economic Empowerment (B-BBEE) Sector Codes.</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 xml:space="preserve">Friday, 26 August 2016 – Consideration of the Draft Committee Programme for Third Term, 2016. </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Friday, 02 September 2016 – Briefing by South African Tourism on Quarterly Report (Q1) for 2016/17 financial year.</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Friday, 09 September 2016 – Briefing by the National Department of Tourism on Quarterly Reports – Q4 for 2015/16 and (Q1) for 2016/17 financial year.</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Friday, 14 October 2016 – Briefing by South African Tourism on Annual Report for 2015/16 financial year.</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 xml:space="preserve">Wednesday, 19 October 2016 – Briefing by the Office of the Auditor General on Audit Outcomes for 2015/16 financial year in preparation for Budgetary Review and Recommendation Report; and further briefing by Finance and Fiscal Commission on whether the </w:t>
      </w:r>
      <w:r w:rsidRPr="00D52E71">
        <w:rPr>
          <w:rFonts w:ascii="Arial" w:hAnsi="Arial" w:cs="Arial"/>
          <w:bCs/>
          <w:i/>
          <w:lang w:val="en-ZA"/>
        </w:rPr>
        <w:t>NDT will be able to meet the 2020 targets as contained in the NTSS</w:t>
      </w:r>
      <w:r w:rsidRPr="00D52E71">
        <w:rPr>
          <w:rFonts w:ascii="Arial" w:hAnsi="Arial" w:cs="Arial"/>
          <w:bCs/>
          <w:lang w:val="en-ZA"/>
        </w:rPr>
        <w:t>, particularly revenue generation and Gross Domestic Product.</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Friday, 21 October 2016 – Briefing by the National Department of Tourism on Annual Report for 2015/16 financial year, in preparation for Budgetary Review and Recommendation Report.</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Tuesday, 25 October 2016 – Consideration and adoption of 2016 Budgetary Review and Recommendation Report.</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 xml:space="preserve">Friday, 28 October 2016 – Briefing by Tourism Business Council of South Africa (TBCSA) on Travel and Tourism industry concerns on the amended Immigration Regulations. Further briefing by Airlines Association of Southern Africa (AASA) on tourism issues for aviation. </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Friday, 04 November 2016 – Briefing by the National Department of Tourism on Enterprise Development Programme.</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Friday, 11 November 2016 – Briefing by the National Department of Tourism on Social Responsibility Implementation (SRI) progress report.</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 xml:space="preserve">Friday, 18 November 2016 – Briefing by the National Department of Tourism on </w:t>
      </w:r>
      <w:r w:rsidRPr="00D52E71">
        <w:rPr>
          <w:rFonts w:ascii="Arial" w:hAnsi="Arial" w:cs="Arial"/>
          <w:bCs/>
          <w:i/>
          <w:lang w:val="en-ZA"/>
        </w:rPr>
        <w:t>Quarterly Report (Q2) for 2016/17 financial</w:t>
      </w:r>
      <w:r w:rsidRPr="00D52E71">
        <w:rPr>
          <w:rFonts w:ascii="Arial" w:hAnsi="Arial" w:cs="Arial"/>
          <w:bCs/>
          <w:lang w:val="en-ZA"/>
        </w:rPr>
        <w:t xml:space="preserve"> year.</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 xml:space="preserve">Friday, 25 November 2016 – Briefing by South African Tourism on </w:t>
      </w:r>
      <w:r w:rsidRPr="00D52E71">
        <w:rPr>
          <w:rFonts w:ascii="Arial" w:hAnsi="Arial" w:cs="Arial"/>
          <w:bCs/>
          <w:i/>
          <w:lang w:val="en-ZA"/>
        </w:rPr>
        <w:t>Quarterly Report (Q2) for 2016/17 financial year</w:t>
      </w:r>
      <w:r w:rsidRPr="00D52E71">
        <w:rPr>
          <w:rFonts w:ascii="Arial" w:hAnsi="Arial" w:cs="Arial"/>
          <w:bCs/>
          <w:lang w:val="en-ZA"/>
        </w:rPr>
        <w:t>.</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 xml:space="preserve">Wednesday, 30 November 2016 – Consideration and adoption of the </w:t>
      </w:r>
      <w:r w:rsidRPr="00D52E71">
        <w:rPr>
          <w:rFonts w:ascii="Arial" w:hAnsi="Arial" w:cs="Arial"/>
          <w:bCs/>
          <w:i/>
          <w:lang w:val="en-ZA"/>
        </w:rPr>
        <w:t>Draft Joint Oversight Report to KwaZulu-Natal</w:t>
      </w:r>
      <w:r w:rsidRPr="00D52E71">
        <w:rPr>
          <w:rFonts w:ascii="Arial" w:hAnsi="Arial" w:cs="Arial"/>
          <w:bCs/>
          <w:lang w:val="en-ZA"/>
        </w:rPr>
        <w:t xml:space="preserve">, September 2015. </w:t>
      </w:r>
    </w:p>
    <w:p w:rsidR="00622049" w:rsidRPr="00D52E71" w:rsidRDefault="00622049" w:rsidP="00622049">
      <w:pPr>
        <w:spacing w:after="0" w:line="280" w:lineRule="exact"/>
        <w:ind w:left="1080"/>
        <w:contextualSpacing/>
        <w:jc w:val="both"/>
        <w:rPr>
          <w:rFonts w:ascii="Arial" w:hAnsi="Arial" w:cs="Arial"/>
          <w:bCs/>
          <w:lang w:val="en-ZA"/>
        </w:rPr>
      </w:pPr>
    </w:p>
    <w:p w:rsidR="00622049" w:rsidRPr="00D52E71" w:rsidRDefault="00622049" w:rsidP="00622049">
      <w:pPr>
        <w:spacing w:after="0" w:line="280" w:lineRule="exact"/>
        <w:jc w:val="both"/>
        <w:rPr>
          <w:rFonts w:ascii="Arial" w:hAnsi="Arial" w:cs="Arial"/>
          <w:bCs/>
          <w:lang w:val="en-ZA"/>
        </w:rPr>
      </w:pPr>
    </w:p>
    <w:p w:rsidR="00622049" w:rsidRPr="00D52E71" w:rsidRDefault="00622049" w:rsidP="00622049">
      <w:pPr>
        <w:numPr>
          <w:ilvl w:val="1"/>
          <w:numId w:val="46"/>
        </w:numPr>
        <w:spacing w:after="0" w:line="280" w:lineRule="exact"/>
        <w:contextualSpacing/>
        <w:jc w:val="both"/>
        <w:rPr>
          <w:rFonts w:ascii="Arial" w:hAnsi="Arial" w:cs="Arial"/>
          <w:b/>
          <w:bCs/>
          <w:lang w:val="en-ZA"/>
        </w:rPr>
      </w:pPr>
      <w:r w:rsidRPr="00D52E71">
        <w:rPr>
          <w:rFonts w:ascii="Arial" w:hAnsi="Arial" w:cs="Arial"/>
          <w:b/>
          <w:bCs/>
          <w:lang w:val="en-ZA"/>
        </w:rPr>
        <w:t>2017/18</w:t>
      </w:r>
    </w:p>
    <w:p w:rsidR="00622049" w:rsidRPr="00D52E71" w:rsidRDefault="00622049" w:rsidP="00622049">
      <w:pPr>
        <w:spacing w:after="0" w:line="280" w:lineRule="exact"/>
        <w:jc w:val="both"/>
        <w:rPr>
          <w:rFonts w:ascii="Arial" w:hAnsi="Arial" w:cs="Arial"/>
          <w:bCs/>
          <w:lang w:val="en-ZA"/>
        </w:rPr>
      </w:pPr>
    </w:p>
    <w:p w:rsidR="00622049" w:rsidRPr="00D52E71" w:rsidRDefault="00622049" w:rsidP="00622049">
      <w:pPr>
        <w:spacing w:after="0" w:line="280" w:lineRule="exact"/>
        <w:jc w:val="both"/>
        <w:rPr>
          <w:rFonts w:ascii="Arial" w:hAnsi="Arial" w:cs="Arial"/>
          <w:bCs/>
          <w:lang w:val="en-ZA"/>
        </w:rPr>
      </w:pPr>
      <w:r w:rsidRPr="00D52E71">
        <w:rPr>
          <w:rFonts w:ascii="Arial" w:hAnsi="Arial" w:cs="Arial"/>
          <w:bCs/>
          <w:lang w:val="en-ZA"/>
        </w:rPr>
        <w:t>During the 2017/18 financial year, the Committee held the following meetings:</w:t>
      </w:r>
    </w:p>
    <w:p w:rsidR="00622049" w:rsidRPr="00D52E71" w:rsidRDefault="00622049" w:rsidP="00622049">
      <w:pPr>
        <w:spacing w:after="0" w:line="280" w:lineRule="exact"/>
        <w:jc w:val="both"/>
        <w:rPr>
          <w:rFonts w:ascii="Arial" w:hAnsi="Arial" w:cs="Arial"/>
          <w:bCs/>
          <w:lang w:val="en-ZA"/>
        </w:rPr>
      </w:pP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Wednesday, 01 February 2017 – Consideration of the Draft Committee Programme for First Term, 2017.</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 xml:space="preserve">Friday, 17 February 2017 – Analysis of the 2017 State of the Nation Address (SoNA) – oversight implications for the tourism sector. </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Friday, 10 March 2017 – Briefing by the National Department of Tourism on Quarterly Report (Q3) for 2016/17 financial year.</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Friday, 17 March 2017 – Briefing by South African Tourism on Quarterly Report (Q3) for 2016/17 financial year.</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Wednesday, 03 May 2017 – Briefing by the Office of the Auditor General South Africa (OAGSA) on assurance assessment criteria for 2016/17 financial year.</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Friday, 05 May 2017 – Briefing by the National Department of Tourism on Annual Performance Plan for 2017/18 to 2019/20, and Budget.</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Thursday, 11 May 2017 – Interactive meeting with Members of the France – South Africa Friendship Group of the French Senate.</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 xml:space="preserve">Friday, 12 May 2017 – Briefing by South African Tourism on the Strategic Plan for 2017 to 2022, Annual Performance Plan for 2017/18; and Budget.  </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Thursday, 18 May 2017 – Consideration of the Draft Committee Report on Budget Vote No. 33 – Tourism.</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Thursday, 01 June 2017 – Consideration of internal committee business (Draft Reports and Minutes).</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Friday, 09 June 2017 – Briefing by the Tourism B-BBEE Charter Council on progress on the work of the Council and other developments in the sector.</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Friday, 18 August 2017 – Briefing by South African Tourism on Marketing Investment Framework Scenarios.</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Friday, 25 August 2017 – Briefing by South African Tourism on Quarterly Report (Q4) for 2016/17 financial year.</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Friday, 01 September 2017 – Briefing by the National Department of Tourism on Quarterly Report (Q4) for 2016/17 financial year.</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Friday, 08 September 2017 – Briefing by South African Tourism on Annual Performance Report for 2016/17 financial year.</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 xml:space="preserve">Wednesday, 04 October 2017 – Briefing by the Office of the Auditor General; and the National Department of Tourism on Annual Report for 2016/17 financial year. </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Friday, 13 October 2017 – Consideration and adoption of the Draft 2017 Budgetary Review and Recommendation Report; and further briefings by Robben Island and (RIM) and South African Maritime Safety Authority (SAMSA).</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 xml:space="preserve">Friday, 20 October 2017 – Briefing by the National Department of Tourism on </w:t>
      </w:r>
      <w:r w:rsidRPr="00D52E71">
        <w:rPr>
          <w:rFonts w:ascii="Arial" w:hAnsi="Arial" w:cs="Arial"/>
          <w:bCs/>
          <w:i/>
          <w:lang w:val="en-ZA"/>
        </w:rPr>
        <w:t>First Quarter Performance Report (Q1)</w:t>
      </w:r>
      <w:r w:rsidRPr="00D52E71">
        <w:rPr>
          <w:rFonts w:ascii="Arial" w:hAnsi="Arial" w:cs="Arial"/>
          <w:bCs/>
          <w:lang w:val="en-ZA"/>
        </w:rPr>
        <w:t xml:space="preserve"> for 2017/18 financial year.</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 xml:space="preserve">Friday, 27 October 2017 – Briefing by South African Tourism on </w:t>
      </w:r>
      <w:r w:rsidRPr="00D52E71">
        <w:rPr>
          <w:rFonts w:ascii="Arial" w:hAnsi="Arial" w:cs="Arial"/>
          <w:bCs/>
          <w:i/>
          <w:lang w:val="en-ZA"/>
        </w:rPr>
        <w:t>First Quarter Performance Report (Q1) for 2017/18</w:t>
      </w:r>
      <w:r w:rsidRPr="00D52E71">
        <w:rPr>
          <w:rFonts w:ascii="Arial" w:hAnsi="Arial" w:cs="Arial"/>
          <w:bCs/>
          <w:lang w:val="en-ZA"/>
        </w:rPr>
        <w:t xml:space="preserve"> financial year. </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lastRenderedPageBreak/>
        <w:t>Friday, 03 November 2017 – Briefing by the National Department of Transport and South African National Roads Agency Limited (SANRAL) on provision of signage on major routes to World Heritage Sites and other sites of significance in the country.</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Wednesday, 08 November 2017 – Briefing by Wesgro on the state of tourism in the Western Cape Province.</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Wednesday, 15 November 2017 – Consideration of committee internal business (reports and minutes).</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Wednesday, 22 November 2017 – Briefing by the National Department of Tourism and Human Sciences Research Council on Tourism Skills Audit Report and the Tourism Sector Human Resource Development Strategy.</w:t>
      </w:r>
    </w:p>
    <w:p w:rsidR="00622049" w:rsidRPr="00D52E71" w:rsidRDefault="00622049" w:rsidP="00622049">
      <w:pPr>
        <w:numPr>
          <w:ilvl w:val="1"/>
          <w:numId w:val="46"/>
        </w:numPr>
        <w:spacing w:after="0" w:line="280" w:lineRule="exact"/>
        <w:contextualSpacing/>
        <w:jc w:val="both"/>
        <w:rPr>
          <w:rFonts w:ascii="Arial" w:hAnsi="Arial" w:cs="Arial"/>
          <w:bCs/>
          <w:lang w:val="en-ZA"/>
        </w:rPr>
      </w:pPr>
      <w:r w:rsidRPr="00D52E71">
        <w:rPr>
          <w:rFonts w:ascii="Arial" w:hAnsi="Arial" w:cs="Arial"/>
          <w:bCs/>
          <w:lang w:val="en-ZA"/>
        </w:rPr>
        <w:t>2018/19</w:t>
      </w:r>
    </w:p>
    <w:p w:rsidR="00622049" w:rsidRPr="00D52E71" w:rsidRDefault="00622049" w:rsidP="00622049">
      <w:pPr>
        <w:spacing w:after="0" w:line="280" w:lineRule="exact"/>
        <w:jc w:val="both"/>
        <w:rPr>
          <w:rFonts w:ascii="Arial" w:hAnsi="Arial" w:cs="Arial"/>
          <w:bCs/>
          <w:lang w:val="en-ZA"/>
        </w:rPr>
      </w:pPr>
    </w:p>
    <w:p w:rsidR="00622049" w:rsidRPr="00D52E71" w:rsidRDefault="00622049" w:rsidP="00622049">
      <w:pPr>
        <w:spacing w:after="0" w:line="280" w:lineRule="exact"/>
        <w:jc w:val="both"/>
        <w:rPr>
          <w:rFonts w:ascii="Arial" w:hAnsi="Arial" w:cs="Arial"/>
          <w:bCs/>
          <w:lang w:val="en-ZA"/>
        </w:rPr>
      </w:pPr>
      <w:r w:rsidRPr="00D52E71">
        <w:rPr>
          <w:rFonts w:ascii="Arial" w:hAnsi="Arial" w:cs="Arial"/>
          <w:bCs/>
          <w:lang w:val="en-ZA"/>
        </w:rPr>
        <w:t>For the period 2018/19, the Committee held the following meetings as follows:</w:t>
      </w:r>
    </w:p>
    <w:p w:rsidR="00622049" w:rsidRPr="00D52E71" w:rsidRDefault="00622049" w:rsidP="00622049">
      <w:pPr>
        <w:spacing w:after="0" w:line="280" w:lineRule="exact"/>
        <w:jc w:val="both"/>
        <w:rPr>
          <w:rFonts w:ascii="Arial" w:hAnsi="Arial" w:cs="Arial"/>
          <w:bCs/>
          <w:lang w:val="en-ZA"/>
        </w:rPr>
      </w:pP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Wednesday, 31 January 2018 – Consideration of the Draft Committee Programme for First Quarter, 2018.</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 xml:space="preserve">Wednesday, 28 February 2018 – Briefing by the National Department of Tourism on </w:t>
      </w:r>
      <w:r w:rsidRPr="00D52E71">
        <w:rPr>
          <w:rFonts w:ascii="Arial" w:hAnsi="Arial" w:cs="Arial"/>
          <w:bCs/>
          <w:i/>
          <w:lang w:val="en-ZA"/>
        </w:rPr>
        <w:t>Second and Third Quarter Performance</w:t>
      </w:r>
      <w:r w:rsidRPr="00D52E71">
        <w:rPr>
          <w:rFonts w:ascii="Arial" w:hAnsi="Arial" w:cs="Arial"/>
          <w:bCs/>
          <w:lang w:val="en-ZA"/>
        </w:rPr>
        <w:t xml:space="preserve"> Reports for 2017/18 financial year.</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 xml:space="preserve">Wednesday, 07 March 2018 – Briefing by South African Tourism on </w:t>
      </w:r>
      <w:r w:rsidRPr="00D52E71">
        <w:rPr>
          <w:rFonts w:ascii="Arial" w:hAnsi="Arial" w:cs="Arial"/>
          <w:bCs/>
          <w:i/>
          <w:lang w:val="en-ZA"/>
        </w:rPr>
        <w:t>Second and Third Quarter Performance Reports</w:t>
      </w:r>
      <w:r w:rsidRPr="00D52E71">
        <w:rPr>
          <w:rFonts w:ascii="Arial" w:hAnsi="Arial" w:cs="Arial"/>
          <w:bCs/>
          <w:lang w:val="en-ZA"/>
        </w:rPr>
        <w:t xml:space="preserve"> for 2017/18 financial year.</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 xml:space="preserve">Wednesday, 14 March 2018 – Briefing by the National Department of Tourism on </w:t>
      </w:r>
      <w:r w:rsidRPr="00D52E71">
        <w:rPr>
          <w:rFonts w:ascii="Arial" w:hAnsi="Arial" w:cs="Arial"/>
          <w:bCs/>
          <w:i/>
          <w:lang w:val="en-ZA"/>
        </w:rPr>
        <w:t>Government Technical Advisory Centre</w:t>
      </w:r>
      <w:r w:rsidRPr="00D52E71">
        <w:rPr>
          <w:rFonts w:ascii="Arial" w:hAnsi="Arial" w:cs="Arial"/>
          <w:bCs/>
          <w:lang w:val="en-ZA"/>
        </w:rPr>
        <w:t xml:space="preserve"> </w:t>
      </w:r>
      <w:r w:rsidRPr="00D52E71">
        <w:rPr>
          <w:rFonts w:ascii="Arial" w:hAnsi="Arial" w:cs="Arial"/>
          <w:bCs/>
          <w:i/>
          <w:lang w:val="en-ZA"/>
        </w:rPr>
        <w:t>(GTAC) assessment</w:t>
      </w:r>
      <w:r w:rsidRPr="00D52E71">
        <w:rPr>
          <w:rFonts w:ascii="Arial" w:hAnsi="Arial" w:cs="Arial"/>
          <w:bCs/>
          <w:lang w:val="en-ZA"/>
        </w:rPr>
        <w:t xml:space="preserve"> of Working for Tourism Programme.</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 xml:space="preserve">Wednesday, 28 March 2018 – Briefing by the National Department of Tourism on </w:t>
      </w:r>
      <w:r w:rsidRPr="00D52E71">
        <w:rPr>
          <w:rFonts w:ascii="Arial" w:hAnsi="Arial" w:cs="Arial"/>
          <w:bCs/>
          <w:i/>
          <w:lang w:val="en-ZA"/>
        </w:rPr>
        <w:t>Annual Performance Plan for 2018/19</w:t>
      </w:r>
      <w:r w:rsidRPr="00D52E71">
        <w:rPr>
          <w:rFonts w:ascii="Arial" w:hAnsi="Arial" w:cs="Arial"/>
          <w:bCs/>
          <w:lang w:val="en-ZA"/>
        </w:rPr>
        <w:t xml:space="preserve"> to 2020/21.</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 xml:space="preserve">Wednesday, 18 April 2018 – Consideration of </w:t>
      </w:r>
      <w:r w:rsidRPr="00D52E71">
        <w:rPr>
          <w:rFonts w:ascii="Arial" w:hAnsi="Arial" w:cs="Arial"/>
          <w:bCs/>
          <w:i/>
          <w:lang w:val="en-ZA"/>
        </w:rPr>
        <w:t>an updated Committee Annual Performance Plan (APP) for 2018/19</w:t>
      </w:r>
      <w:r w:rsidRPr="00D52E71">
        <w:rPr>
          <w:rFonts w:ascii="Arial" w:hAnsi="Arial" w:cs="Arial"/>
          <w:bCs/>
          <w:lang w:val="en-ZA"/>
        </w:rPr>
        <w:t xml:space="preserve"> financial year.</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Wednesday, 25 April 2018 – Briefing by South African Tourism on Annual Performance Plan for 2018/19 financial year.</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 xml:space="preserve">Wednesday, 09 May 2018 – Consideration of </w:t>
      </w:r>
      <w:r w:rsidRPr="00D52E71">
        <w:rPr>
          <w:rFonts w:ascii="Arial" w:hAnsi="Arial" w:cs="Arial"/>
          <w:bCs/>
          <w:i/>
          <w:lang w:val="en-ZA"/>
        </w:rPr>
        <w:t>Draft Committee Report on Budget Vote No. 33</w:t>
      </w:r>
      <w:r w:rsidRPr="00D52E71">
        <w:rPr>
          <w:rFonts w:ascii="Arial" w:hAnsi="Arial" w:cs="Arial"/>
          <w:bCs/>
          <w:lang w:val="en-ZA"/>
        </w:rPr>
        <w:t xml:space="preserve"> – Tourism.</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 xml:space="preserve">Wednesday, 23 May 2018 – Consideration of </w:t>
      </w:r>
      <w:r w:rsidRPr="00D52E71">
        <w:rPr>
          <w:rFonts w:ascii="Arial" w:hAnsi="Arial" w:cs="Arial"/>
          <w:bCs/>
          <w:i/>
          <w:lang w:val="en-ZA"/>
        </w:rPr>
        <w:t>Draft Committee Annual Performance Plan for 2018/19</w:t>
      </w:r>
      <w:r w:rsidRPr="00D52E71">
        <w:rPr>
          <w:rFonts w:ascii="Arial" w:hAnsi="Arial" w:cs="Arial"/>
          <w:bCs/>
          <w:lang w:val="en-ZA"/>
        </w:rPr>
        <w:t xml:space="preserve"> financial year.</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 xml:space="preserve">Wednesday, 30 May 2018 – Briefing by the National Department of Tourism on </w:t>
      </w:r>
      <w:r w:rsidRPr="00D52E71">
        <w:rPr>
          <w:rFonts w:ascii="Arial" w:hAnsi="Arial" w:cs="Arial"/>
          <w:bCs/>
          <w:i/>
          <w:lang w:val="en-ZA"/>
        </w:rPr>
        <w:t>National Tourism Sector Strategy (NTSS</w:t>
      </w:r>
      <w:r w:rsidRPr="00D52E71">
        <w:rPr>
          <w:rFonts w:ascii="Arial" w:hAnsi="Arial" w:cs="Arial"/>
          <w:bCs/>
          <w:lang w:val="en-ZA"/>
        </w:rPr>
        <w:t xml:space="preserve">) Review. </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 xml:space="preserve">Wednesday, 06 June 2018 – Briefing by South African Tourism on </w:t>
      </w:r>
      <w:r w:rsidRPr="00D52E71">
        <w:rPr>
          <w:rFonts w:ascii="Arial" w:hAnsi="Arial" w:cs="Arial"/>
          <w:bCs/>
          <w:i/>
          <w:lang w:val="en-ZA"/>
        </w:rPr>
        <w:t>Fourth Quarter Performance Report for 2017/18</w:t>
      </w:r>
      <w:r w:rsidRPr="00D52E71">
        <w:rPr>
          <w:rFonts w:ascii="Arial" w:hAnsi="Arial" w:cs="Arial"/>
          <w:bCs/>
          <w:lang w:val="en-ZA"/>
        </w:rPr>
        <w:t xml:space="preserve"> financial year.</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 xml:space="preserve">Wednesday, 15 August 2018 – Briefing by the National Department of Tourism on </w:t>
      </w:r>
      <w:r w:rsidRPr="00D52E71">
        <w:rPr>
          <w:rFonts w:ascii="Arial" w:hAnsi="Arial" w:cs="Arial"/>
          <w:bCs/>
          <w:i/>
          <w:lang w:val="en-ZA"/>
        </w:rPr>
        <w:t>Fourth Quarter Performance Report for</w:t>
      </w:r>
      <w:r w:rsidRPr="00D52E71">
        <w:rPr>
          <w:rFonts w:ascii="Arial" w:hAnsi="Arial" w:cs="Arial"/>
          <w:bCs/>
          <w:lang w:val="en-ZA"/>
        </w:rPr>
        <w:t xml:space="preserve"> 2017/18 financial year.</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lastRenderedPageBreak/>
        <w:t xml:space="preserve">Wednesday, 22 August 2018 – Briefing by the National Department of Tourism on </w:t>
      </w:r>
      <w:r w:rsidRPr="00D52E71">
        <w:rPr>
          <w:rFonts w:ascii="Arial" w:hAnsi="Arial" w:cs="Arial"/>
          <w:bCs/>
          <w:i/>
          <w:lang w:val="en-ZA"/>
        </w:rPr>
        <w:t>Bilateral and Multilateral engagements</w:t>
      </w:r>
      <w:r w:rsidRPr="00D52E71">
        <w:rPr>
          <w:rFonts w:ascii="Arial" w:hAnsi="Arial" w:cs="Arial"/>
          <w:bCs/>
          <w:lang w:val="en-ZA"/>
        </w:rPr>
        <w:t xml:space="preserve"> on tourism.</w:t>
      </w:r>
    </w:p>
    <w:p w:rsidR="00622049" w:rsidRPr="00D52E71" w:rsidRDefault="00622049" w:rsidP="00622049">
      <w:pPr>
        <w:numPr>
          <w:ilvl w:val="2"/>
          <w:numId w:val="46"/>
        </w:numPr>
        <w:spacing w:after="0" w:line="280" w:lineRule="exact"/>
        <w:contextualSpacing/>
        <w:jc w:val="both"/>
        <w:rPr>
          <w:rFonts w:ascii="Arial" w:hAnsi="Arial" w:cs="Arial"/>
          <w:bCs/>
          <w:i/>
          <w:lang w:val="en-ZA"/>
        </w:rPr>
      </w:pPr>
      <w:r w:rsidRPr="00D52E71">
        <w:rPr>
          <w:rFonts w:ascii="Arial" w:hAnsi="Arial" w:cs="Arial"/>
          <w:bCs/>
          <w:lang w:val="en-ZA"/>
        </w:rPr>
        <w:t xml:space="preserve">Wednesday, 29 August 2018 – Briefing by Tourism B-BBEE Charter Council on the </w:t>
      </w:r>
      <w:r w:rsidRPr="00D52E71">
        <w:rPr>
          <w:rFonts w:ascii="Arial" w:hAnsi="Arial" w:cs="Arial"/>
          <w:bCs/>
          <w:i/>
          <w:lang w:val="en-ZA"/>
        </w:rPr>
        <w:t>Baseline Study</w:t>
      </w:r>
      <w:r w:rsidRPr="00D52E71">
        <w:rPr>
          <w:rFonts w:ascii="Arial" w:hAnsi="Arial" w:cs="Arial"/>
          <w:bCs/>
          <w:lang w:val="en-ZA"/>
        </w:rPr>
        <w:t xml:space="preserve"> </w:t>
      </w:r>
      <w:r w:rsidRPr="00D52E71">
        <w:rPr>
          <w:rFonts w:ascii="Arial" w:hAnsi="Arial" w:cs="Arial"/>
          <w:bCs/>
          <w:i/>
          <w:lang w:val="en-ZA"/>
        </w:rPr>
        <w:t>on the State of Transformation in the Tourism Sector.</w:t>
      </w:r>
    </w:p>
    <w:p w:rsidR="00622049" w:rsidRPr="00D52E71" w:rsidRDefault="00622049" w:rsidP="00622049">
      <w:pPr>
        <w:numPr>
          <w:ilvl w:val="2"/>
          <w:numId w:val="46"/>
        </w:numPr>
        <w:spacing w:after="0" w:line="280" w:lineRule="exact"/>
        <w:contextualSpacing/>
        <w:jc w:val="both"/>
        <w:rPr>
          <w:rFonts w:ascii="Arial" w:hAnsi="Arial" w:cs="Arial"/>
          <w:bCs/>
          <w:i/>
          <w:lang w:val="en-ZA"/>
        </w:rPr>
      </w:pPr>
      <w:r w:rsidRPr="00D52E71">
        <w:rPr>
          <w:rFonts w:ascii="Arial" w:hAnsi="Arial" w:cs="Arial"/>
          <w:bCs/>
          <w:lang w:val="en-ZA"/>
        </w:rPr>
        <w:t xml:space="preserve">Wednesday, 05 September 2018 – Briefing by the National Department of Tourism on </w:t>
      </w:r>
      <w:r w:rsidRPr="00D52E71">
        <w:rPr>
          <w:rFonts w:ascii="Arial" w:hAnsi="Arial" w:cs="Arial"/>
          <w:bCs/>
          <w:i/>
          <w:lang w:val="en-ZA"/>
        </w:rPr>
        <w:t>First Quarter Performance Report for 2018/19 financial year.</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 xml:space="preserve">Tuesday, 11 September 2018 – Consideration of </w:t>
      </w:r>
      <w:r w:rsidRPr="00D52E71">
        <w:rPr>
          <w:rFonts w:ascii="Arial" w:hAnsi="Arial" w:cs="Arial"/>
          <w:bCs/>
          <w:i/>
          <w:lang w:val="en-ZA"/>
        </w:rPr>
        <w:t>internal committee business</w:t>
      </w:r>
      <w:r w:rsidRPr="00D52E71">
        <w:rPr>
          <w:rFonts w:ascii="Arial" w:hAnsi="Arial" w:cs="Arial"/>
          <w:bCs/>
          <w:lang w:val="en-ZA"/>
        </w:rPr>
        <w:t xml:space="preserve"> (reports and minutes). </w:t>
      </w:r>
    </w:p>
    <w:p w:rsidR="00622049" w:rsidRPr="00D52E71" w:rsidRDefault="00622049" w:rsidP="00622049">
      <w:pPr>
        <w:numPr>
          <w:ilvl w:val="2"/>
          <w:numId w:val="46"/>
        </w:numPr>
        <w:spacing w:after="0" w:line="280" w:lineRule="exact"/>
        <w:contextualSpacing/>
        <w:jc w:val="both"/>
        <w:rPr>
          <w:rFonts w:ascii="Arial" w:hAnsi="Arial" w:cs="Arial"/>
          <w:bCs/>
          <w:i/>
          <w:lang w:val="en-ZA"/>
        </w:rPr>
      </w:pPr>
      <w:r w:rsidRPr="00D52E71">
        <w:rPr>
          <w:rFonts w:ascii="Arial" w:hAnsi="Arial" w:cs="Arial"/>
          <w:bCs/>
          <w:lang w:val="en-ZA"/>
        </w:rPr>
        <w:t xml:space="preserve">Wednesday, 12 September 2018 – Briefing by South African Tourism on </w:t>
      </w:r>
      <w:r w:rsidRPr="00D52E71">
        <w:rPr>
          <w:rFonts w:ascii="Arial" w:hAnsi="Arial" w:cs="Arial"/>
          <w:bCs/>
          <w:i/>
          <w:lang w:val="en-ZA"/>
        </w:rPr>
        <w:t>First Quarter Performance Report for 2018/19 financial year.</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 xml:space="preserve">Tuesday, 09 October 2018 – Briefing by Office of the Auditor General on </w:t>
      </w:r>
      <w:r w:rsidRPr="00D52E71">
        <w:rPr>
          <w:rFonts w:ascii="Arial" w:hAnsi="Arial" w:cs="Arial"/>
          <w:bCs/>
          <w:i/>
          <w:lang w:val="en-ZA"/>
        </w:rPr>
        <w:t>Audit Outcomes for 2017/18 financial year</w:t>
      </w:r>
      <w:r w:rsidRPr="00D52E71">
        <w:rPr>
          <w:rFonts w:ascii="Arial" w:hAnsi="Arial" w:cs="Arial"/>
          <w:bCs/>
          <w:lang w:val="en-ZA"/>
        </w:rPr>
        <w:t xml:space="preserve"> for the Department of Tourism and South African Tourism. </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 xml:space="preserve">Wednesday, 10 October 2018 – Briefing by the National Department of Tourism on </w:t>
      </w:r>
      <w:r w:rsidRPr="00D52E71">
        <w:rPr>
          <w:rFonts w:ascii="Arial" w:hAnsi="Arial" w:cs="Arial"/>
          <w:bCs/>
          <w:i/>
          <w:lang w:val="en-ZA"/>
        </w:rPr>
        <w:t>Annual Report for 2017/18 financial</w:t>
      </w:r>
      <w:r w:rsidRPr="00D52E71">
        <w:rPr>
          <w:rFonts w:ascii="Arial" w:hAnsi="Arial" w:cs="Arial"/>
          <w:bCs/>
          <w:lang w:val="en-ZA"/>
        </w:rPr>
        <w:t xml:space="preserve"> year.</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 xml:space="preserve">Thursday, 11 October 2018 – Briefing by South African Tourism on </w:t>
      </w:r>
      <w:r w:rsidRPr="00D52E71">
        <w:rPr>
          <w:rFonts w:ascii="Arial" w:hAnsi="Arial" w:cs="Arial"/>
          <w:bCs/>
          <w:i/>
          <w:lang w:val="en-ZA"/>
        </w:rPr>
        <w:t>Annual Report for 2017/18 financial year</w:t>
      </w:r>
      <w:r w:rsidRPr="00D52E71">
        <w:rPr>
          <w:rFonts w:ascii="Arial" w:hAnsi="Arial" w:cs="Arial"/>
          <w:bCs/>
          <w:lang w:val="en-ZA"/>
        </w:rPr>
        <w:t>.</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 xml:space="preserve">Wednesday, 17 October 2018 – Consideration and adoption of </w:t>
      </w:r>
      <w:r w:rsidRPr="00D52E71">
        <w:rPr>
          <w:rFonts w:ascii="Arial" w:hAnsi="Arial" w:cs="Arial"/>
          <w:bCs/>
          <w:i/>
          <w:lang w:val="en-ZA"/>
        </w:rPr>
        <w:t>Draft 2018 Budgetary Review and Recommendation Report</w:t>
      </w:r>
      <w:r w:rsidRPr="00D52E71">
        <w:rPr>
          <w:rFonts w:ascii="Arial" w:hAnsi="Arial" w:cs="Arial"/>
          <w:bCs/>
          <w:lang w:val="en-ZA"/>
        </w:rPr>
        <w:t>.</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Wednesday, 24 October 2018 – Briefing by South African Tourism on Joint Marketing Agreements (JMAs).</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 xml:space="preserve">Wednesday, 31 October 2018 – Briefing by the National Department of Tourism </w:t>
      </w:r>
      <w:r w:rsidRPr="00D52E71">
        <w:rPr>
          <w:rFonts w:ascii="Arial" w:hAnsi="Arial" w:cs="Arial"/>
          <w:bCs/>
          <w:i/>
          <w:lang w:val="en-ZA"/>
        </w:rPr>
        <w:t>on full plan of the Oceans Economy</w:t>
      </w:r>
      <w:r w:rsidRPr="00D52E71">
        <w:rPr>
          <w:rFonts w:ascii="Arial" w:hAnsi="Arial" w:cs="Arial"/>
          <w:bCs/>
          <w:lang w:val="en-ZA"/>
        </w:rPr>
        <w:t xml:space="preserve"> (Coastal and Marine Tourism).</w:t>
      </w:r>
    </w:p>
    <w:p w:rsidR="00622049" w:rsidRPr="00D52E71" w:rsidRDefault="00622049" w:rsidP="00622049">
      <w:pPr>
        <w:numPr>
          <w:ilvl w:val="2"/>
          <w:numId w:val="46"/>
        </w:numPr>
        <w:spacing w:after="0" w:line="280" w:lineRule="exact"/>
        <w:contextualSpacing/>
        <w:jc w:val="both"/>
        <w:rPr>
          <w:rFonts w:ascii="Arial" w:hAnsi="Arial" w:cs="Arial"/>
          <w:bCs/>
          <w:lang w:val="en-ZA"/>
        </w:rPr>
      </w:pPr>
      <w:r w:rsidRPr="00D52E71">
        <w:rPr>
          <w:rFonts w:ascii="Arial" w:hAnsi="Arial" w:cs="Arial"/>
          <w:bCs/>
          <w:lang w:val="en-ZA"/>
        </w:rPr>
        <w:t xml:space="preserve">Wednesday, 07 November 2018 – Briefing by Airports Company South Africa (ACSA) </w:t>
      </w:r>
      <w:r w:rsidRPr="00D52E71">
        <w:rPr>
          <w:rFonts w:ascii="Arial" w:hAnsi="Arial" w:cs="Arial"/>
          <w:bCs/>
          <w:i/>
          <w:lang w:val="en-ZA"/>
        </w:rPr>
        <w:t>on initiatives to improve airlift</w:t>
      </w:r>
      <w:r w:rsidRPr="00D52E71">
        <w:rPr>
          <w:rFonts w:ascii="Arial" w:hAnsi="Arial" w:cs="Arial"/>
          <w:bCs/>
          <w:lang w:val="en-ZA"/>
        </w:rPr>
        <w:t xml:space="preserve"> in the country to boost tourist arrivals.</w:t>
      </w:r>
    </w:p>
    <w:p w:rsidR="00622049" w:rsidRPr="00D52E71" w:rsidRDefault="00622049" w:rsidP="00622049">
      <w:pPr>
        <w:numPr>
          <w:ilvl w:val="2"/>
          <w:numId w:val="46"/>
        </w:numPr>
        <w:spacing w:after="0" w:line="280" w:lineRule="exact"/>
        <w:contextualSpacing/>
        <w:jc w:val="both"/>
        <w:rPr>
          <w:rFonts w:ascii="Arial" w:hAnsi="Arial" w:cs="Arial"/>
          <w:bCs/>
          <w:i/>
          <w:lang w:val="en-ZA"/>
        </w:rPr>
      </w:pPr>
      <w:r w:rsidRPr="00D52E71">
        <w:rPr>
          <w:rFonts w:ascii="Arial" w:hAnsi="Arial" w:cs="Arial"/>
          <w:bCs/>
          <w:lang w:val="en-ZA"/>
        </w:rPr>
        <w:t xml:space="preserve">Wednesday, 14 November 2018 – Consideration of Draft Committee </w:t>
      </w:r>
      <w:r w:rsidRPr="00D52E71">
        <w:rPr>
          <w:rFonts w:ascii="Arial" w:hAnsi="Arial" w:cs="Arial"/>
          <w:bCs/>
          <w:i/>
          <w:lang w:val="en-ZA"/>
        </w:rPr>
        <w:t>Legacy Report of the 5</w:t>
      </w:r>
      <w:r w:rsidRPr="00D52E71">
        <w:rPr>
          <w:rFonts w:ascii="Arial" w:hAnsi="Arial" w:cs="Arial"/>
          <w:bCs/>
          <w:i/>
          <w:vertAlign w:val="superscript"/>
          <w:lang w:val="en-ZA"/>
        </w:rPr>
        <w:t>th</w:t>
      </w:r>
      <w:r w:rsidRPr="00D52E71">
        <w:rPr>
          <w:rFonts w:ascii="Arial" w:hAnsi="Arial" w:cs="Arial"/>
          <w:bCs/>
          <w:i/>
          <w:lang w:val="en-ZA"/>
        </w:rPr>
        <w:t xml:space="preserve"> Parliament from (2014 – 2019).</w:t>
      </w:r>
    </w:p>
    <w:p w:rsidR="00622049" w:rsidRDefault="00622049" w:rsidP="00622049">
      <w:pPr>
        <w:numPr>
          <w:ilvl w:val="2"/>
          <w:numId w:val="46"/>
        </w:numPr>
        <w:spacing w:after="0" w:line="280" w:lineRule="exact"/>
        <w:contextualSpacing/>
        <w:jc w:val="both"/>
        <w:rPr>
          <w:rFonts w:ascii="Arial" w:hAnsi="Arial" w:cs="Arial"/>
          <w:bCs/>
          <w:i/>
          <w:lang w:val="en-ZA"/>
        </w:rPr>
      </w:pPr>
      <w:r w:rsidRPr="00D52E71">
        <w:rPr>
          <w:rFonts w:ascii="Arial" w:hAnsi="Arial" w:cs="Arial"/>
          <w:bCs/>
          <w:lang w:val="en-ZA"/>
        </w:rPr>
        <w:t xml:space="preserve">Wednesday, 21 November 2018 – Consideration of Draft Committee </w:t>
      </w:r>
      <w:r w:rsidRPr="00D52E71">
        <w:rPr>
          <w:rFonts w:ascii="Arial" w:hAnsi="Arial" w:cs="Arial"/>
          <w:bCs/>
          <w:i/>
          <w:lang w:val="en-ZA"/>
        </w:rPr>
        <w:t>Annual Report for January – December 2018.</w:t>
      </w:r>
    </w:p>
    <w:p w:rsidR="00E9612B" w:rsidRDefault="00E9612B" w:rsidP="00622049">
      <w:pPr>
        <w:numPr>
          <w:ilvl w:val="2"/>
          <w:numId w:val="46"/>
        </w:numPr>
        <w:spacing w:after="0" w:line="280" w:lineRule="exact"/>
        <w:contextualSpacing/>
        <w:jc w:val="both"/>
        <w:rPr>
          <w:rFonts w:ascii="Arial" w:hAnsi="Arial" w:cs="Arial"/>
          <w:bCs/>
          <w:i/>
          <w:lang w:val="en-ZA"/>
        </w:rPr>
      </w:pPr>
      <w:r>
        <w:rPr>
          <w:rFonts w:ascii="Arial" w:hAnsi="Arial" w:cs="Arial"/>
          <w:bCs/>
          <w:lang w:val="en-ZA"/>
        </w:rPr>
        <w:t>Wednesday, 13 February 2019 – State of the Nation Address; and consideration of the Draft First Term Committee Programme, 2019.</w:t>
      </w:r>
    </w:p>
    <w:p w:rsidR="00E9612B" w:rsidRPr="00E9612B" w:rsidRDefault="00E9612B" w:rsidP="00622049">
      <w:pPr>
        <w:numPr>
          <w:ilvl w:val="2"/>
          <w:numId w:val="46"/>
        </w:numPr>
        <w:spacing w:after="0" w:line="280" w:lineRule="exact"/>
        <w:contextualSpacing/>
        <w:jc w:val="both"/>
        <w:rPr>
          <w:rFonts w:ascii="Arial" w:hAnsi="Arial" w:cs="Arial"/>
          <w:bCs/>
          <w:lang w:val="en-ZA"/>
        </w:rPr>
      </w:pPr>
      <w:r w:rsidRPr="00E9612B">
        <w:rPr>
          <w:rFonts w:ascii="Arial" w:hAnsi="Arial" w:cs="Arial"/>
          <w:bCs/>
          <w:lang w:val="en-ZA"/>
        </w:rPr>
        <w:t>Wednesday, 27 February 2019 – Briefing by the National Department of Tourism on Second and Third Quarter Performance Report for 2018/19 financial year</w:t>
      </w:r>
      <w:r>
        <w:rPr>
          <w:rFonts w:ascii="Arial" w:hAnsi="Arial" w:cs="Arial"/>
          <w:bCs/>
          <w:lang w:val="en-ZA"/>
        </w:rPr>
        <w:t>.</w:t>
      </w:r>
    </w:p>
    <w:p w:rsidR="00E9612B" w:rsidRPr="00D52E71" w:rsidRDefault="00B234E6" w:rsidP="00622049">
      <w:pPr>
        <w:numPr>
          <w:ilvl w:val="2"/>
          <w:numId w:val="46"/>
        </w:numPr>
        <w:spacing w:after="0" w:line="280" w:lineRule="exact"/>
        <w:contextualSpacing/>
        <w:jc w:val="both"/>
        <w:rPr>
          <w:rFonts w:ascii="Arial" w:hAnsi="Arial" w:cs="Arial"/>
          <w:bCs/>
          <w:i/>
          <w:lang w:val="en-ZA"/>
        </w:rPr>
      </w:pPr>
      <w:r w:rsidRPr="00B234E6">
        <w:rPr>
          <w:rFonts w:ascii="Arial" w:hAnsi="Arial" w:cs="Arial"/>
          <w:bCs/>
          <w:lang w:val="en-ZA"/>
        </w:rPr>
        <w:t>Wednesday, 06 March 2019 – Briefing by South African Tourism on Second and Third Quarter Performance Report for 2018/19 financial year</w:t>
      </w:r>
      <w:r>
        <w:rPr>
          <w:rFonts w:ascii="Arial" w:hAnsi="Arial" w:cs="Arial"/>
          <w:bCs/>
          <w:i/>
          <w:lang w:val="en-ZA"/>
        </w:rPr>
        <w:t xml:space="preserve">. </w:t>
      </w:r>
    </w:p>
    <w:p w:rsidR="00622049" w:rsidRDefault="00622049" w:rsidP="00622049">
      <w:pPr>
        <w:spacing w:after="0" w:line="280" w:lineRule="exact"/>
        <w:jc w:val="both"/>
        <w:rPr>
          <w:rFonts w:ascii="Arial" w:hAnsi="Arial" w:cs="Arial"/>
          <w:bCs/>
          <w:lang w:val="en-ZA"/>
        </w:rPr>
      </w:pPr>
    </w:p>
    <w:p w:rsidR="00D52E71" w:rsidRPr="00D52E71" w:rsidRDefault="00D52E71" w:rsidP="00622049">
      <w:pPr>
        <w:spacing w:after="0" w:line="280" w:lineRule="exact"/>
        <w:jc w:val="both"/>
        <w:rPr>
          <w:rFonts w:ascii="Arial" w:hAnsi="Arial" w:cs="Arial"/>
          <w:bCs/>
          <w:lang w:val="en-ZA"/>
        </w:rPr>
      </w:pPr>
    </w:p>
    <w:p w:rsidR="00AC64EF" w:rsidRPr="00FB1943" w:rsidRDefault="00AC64EF" w:rsidP="005E331C">
      <w:pPr>
        <w:numPr>
          <w:ilvl w:val="0"/>
          <w:numId w:val="17"/>
        </w:numPr>
        <w:spacing w:after="0" w:line="280" w:lineRule="exact"/>
        <w:jc w:val="both"/>
        <w:rPr>
          <w:rFonts w:ascii="Arial" w:hAnsi="Arial" w:cs="Arial"/>
          <w:b/>
          <w:bCs/>
          <w:lang w:val="en-ZA"/>
        </w:rPr>
      </w:pPr>
      <w:r w:rsidRPr="00FB1943">
        <w:rPr>
          <w:rFonts w:ascii="Arial" w:hAnsi="Arial" w:cs="Arial"/>
          <w:b/>
          <w:bCs/>
          <w:lang w:val="en-ZA"/>
        </w:rPr>
        <w:lastRenderedPageBreak/>
        <w:t>Legislation</w:t>
      </w:r>
    </w:p>
    <w:p w:rsidR="00AC64EF" w:rsidRPr="00FB1943" w:rsidRDefault="00AC64EF" w:rsidP="00794D03">
      <w:pPr>
        <w:spacing w:after="0" w:line="280" w:lineRule="exact"/>
        <w:jc w:val="both"/>
        <w:rPr>
          <w:rFonts w:ascii="Arial" w:hAnsi="Arial" w:cs="Arial"/>
          <w:b/>
          <w:bCs/>
          <w:lang w:val="en-ZA"/>
        </w:rPr>
      </w:pPr>
    </w:p>
    <w:p w:rsidR="00A07E45" w:rsidRPr="00FB1943" w:rsidRDefault="00A07E45" w:rsidP="00A07E45">
      <w:pPr>
        <w:spacing w:after="0" w:line="280" w:lineRule="exact"/>
        <w:jc w:val="both"/>
        <w:rPr>
          <w:rFonts w:ascii="Arial" w:hAnsi="Arial" w:cs="Arial"/>
          <w:bCs/>
          <w:lang w:val="en-ZA"/>
        </w:rPr>
      </w:pPr>
      <w:r w:rsidRPr="00FB1943">
        <w:rPr>
          <w:rFonts w:ascii="Arial" w:hAnsi="Arial" w:cs="Arial"/>
          <w:bCs/>
          <w:lang w:val="en-ZA"/>
        </w:rPr>
        <w:t>For the period under review, no legislation was processed by the Committee, however, Amendments to Tourism Act of 2014, were expected to be tabled during the 5</w:t>
      </w:r>
      <w:r w:rsidRPr="00FB1943">
        <w:rPr>
          <w:rFonts w:ascii="Arial" w:hAnsi="Arial" w:cs="Arial"/>
          <w:bCs/>
          <w:vertAlign w:val="superscript"/>
          <w:lang w:val="en-ZA"/>
        </w:rPr>
        <w:t>th</w:t>
      </w:r>
      <w:r w:rsidRPr="00FB1943">
        <w:rPr>
          <w:rFonts w:ascii="Arial" w:hAnsi="Arial" w:cs="Arial"/>
          <w:bCs/>
          <w:lang w:val="en-ZA"/>
        </w:rPr>
        <w:t xml:space="preserve"> Parliamentary term. The process was delayed</w:t>
      </w:r>
      <w:r w:rsidR="00714C7D" w:rsidRPr="00FB1943">
        <w:rPr>
          <w:rFonts w:ascii="Arial" w:hAnsi="Arial" w:cs="Arial"/>
          <w:bCs/>
          <w:lang w:val="en-ZA"/>
        </w:rPr>
        <w:t>, allowing</w:t>
      </w:r>
      <w:r w:rsidRPr="00FB1943">
        <w:rPr>
          <w:rFonts w:ascii="Arial" w:hAnsi="Arial" w:cs="Arial"/>
          <w:bCs/>
          <w:lang w:val="en-ZA"/>
        </w:rPr>
        <w:t xml:space="preserve"> further inputs from stakeholders, taking into account issues and benefits that may emanate from the Oceans Economy; and also considering disruptive technologies currently experienced in the tourism sector. The legislation is expected to be tabled in the beginning of the 6</w:t>
      </w:r>
      <w:r w:rsidRPr="00FB1943">
        <w:rPr>
          <w:rFonts w:ascii="Arial" w:hAnsi="Arial" w:cs="Arial"/>
          <w:bCs/>
          <w:vertAlign w:val="superscript"/>
          <w:lang w:val="en-ZA"/>
        </w:rPr>
        <w:t>th</w:t>
      </w:r>
      <w:r w:rsidRPr="00FB1943">
        <w:rPr>
          <w:rFonts w:ascii="Arial" w:hAnsi="Arial" w:cs="Arial"/>
          <w:bCs/>
          <w:lang w:val="en-ZA"/>
        </w:rPr>
        <w:t xml:space="preserve"> Parliament. </w:t>
      </w:r>
    </w:p>
    <w:p w:rsidR="00AC64EF" w:rsidRPr="00FB1943" w:rsidRDefault="00AC64EF" w:rsidP="00794D03">
      <w:pPr>
        <w:spacing w:after="0" w:line="280" w:lineRule="exact"/>
        <w:jc w:val="both"/>
        <w:rPr>
          <w:rFonts w:ascii="Arial" w:hAnsi="Arial" w:cs="Arial"/>
          <w:bCs/>
          <w:lang w:val="en-ZA"/>
        </w:rPr>
      </w:pPr>
    </w:p>
    <w:p w:rsidR="00AC64EF" w:rsidRDefault="00AC64EF" w:rsidP="00794D03">
      <w:pPr>
        <w:spacing w:after="0" w:line="280" w:lineRule="exact"/>
        <w:ind w:left="360"/>
        <w:jc w:val="both"/>
        <w:rPr>
          <w:rFonts w:ascii="Arial" w:hAnsi="Arial" w:cs="Arial"/>
          <w:b/>
          <w:bCs/>
          <w:lang w:val="en-ZA"/>
        </w:rPr>
      </w:pPr>
    </w:p>
    <w:p w:rsidR="00AC64EF" w:rsidRPr="00FB1943" w:rsidRDefault="00AC64EF" w:rsidP="005E331C">
      <w:pPr>
        <w:numPr>
          <w:ilvl w:val="0"/>
          <w:numId w:val="17"/>
        </w:numPr>
        <w:spacing w:after="0" w:line="280" w:lineRule="exact"/>
        <w:jc w:val="both"/>
        <w:rPr>
          <w:rFonts w:ascii="Arial" w:hAnsi="Arial" w:cs="Arial"/>
          <w:b/>
          <w:bCs/>
          <w:lang w:val="en-ZA"/>
        </w:rPr>
      </w:pPr>
      <w:r w:rsidRPr="00FB1943">
        <w:rPr>
          <w:rFonts w:ascii="Arial" w:hAnsi="Arial" w:cs="Arial"/>
          <w:b/>
          <w:bCs/>
          <w:lang w:val="en-ZA"/>
        </w:rPr>
        <w:t>Oversight trips undertaken</w:t>
      </w:r>
    </w:p>
    <w:p w:rsidR="00AC64EF" w:rsidRPr="00FB1943" w:rsidRDefault="00AC64EF" w:rsidP="00794D03">
      <w:pPr>
        <w:spacing w:after="0" w:line="280" w:lineRule="exact"/>
        <w:ind w:left="360"/>
        <w:jc w:val="both"/>
        <w:rPr>
          <w:rFonts w:ascii="Arial" w:hAnsi="Arial" w:cs="Arial"/>
          <w:b/>
          <w:bCs/>
          <w:lang w:val="en-ZA"/>
        </w:rPr>
      </w:pPr>
    </w:p>
    <w:p w:rsidR="00AC64EF" w:rsidRDefault="00AC64EF" w:rsidP="00B34DF0">
      <w:pPr>
        <w:spacing w:after="0" w:line="280" w:lineRule="exact"/>
        <w:jc w:val="both"/>
        <w:rPr>
          <w:rFonts w:ascii="Arial" w:hAnsi="Arial" w:cs="Arial"/>
          <w:bCs/>
          <w:lang w:val="en-ZA"/>
        </w:rPr>
      </w:pPr>
      <w:r w:rsidRPr="00FB1943">
        <w:rPr>
          <w:rFonts w:ascii="Arial" w:hAnsi="Arial" w:cs="Arial"/>
          <w:bCs/>
          <w:lang w:val="en-ZA"/>
        </w:rPr>
        <w:t>The following oversight trips were undertaken: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7"/>
        <w:gridCol w:w="1439"/>
        <w:gridCol w:w="2453"/>
        <w:gridCol w:w="3892"/>
        <w:gridCol w:w="1447"/>
        <w:gridCol w:w="1589"/>
        <w:gridCol w:w="1059"/>
      </w:tblGrid>
      <w:tr w:rsidR="00FB7D6C" w:rsidRPr="00FB1943" w:rsidTr="00B34DF0">
        <w:trPr>
          <w:tblHeader/>
        </w:trPr>
        <w:tc>
          <w:tcPr>
            <w:tcW w:w="492" w:type="pct"/>
          </w:tcPr>
          <w:p w:rsidR="00AC64EF" w:rsidRPr="00FB1943" w:rsidRDefault="00AC64EF" w:rsidP="003C3BFE">
            <w:pPr>
              <w:spacing w:after="0" w:line="280" w:lineRule="exact"/>
              <w:rPr>
                <w:rFonts w:ascii="Arial" w:hAnsi="Arial" w:cs="Arial"/>
                <w:b/>
                <w:bCs/>
                <w:lang w:val="en-ZA" w:eastAsia="en-ZA"/>
              </w:rPr>
            </w:pPr>
            <w:r w:rsidRPr="00FB1943">
              <w:rPr>
                <w:rFonts w:ascii="Arial" w:hAnsi="Arial" w:cs="Arial"/>
                <w:b/>
                <w:bCs/>
                <w:lang w:val="en-ZA" w:eastAsia="en-ZA"/>
              </w:rPr>
              <w:t>Date</w:t>
            </w:r>
          </w:p>
        </w:tc>
        <w:tc>
          <w:tcPr>
            <w:tcW w:w="546" w:type="pct"/>
          </w:tcPr>
          <w:p w:rsidR="00AC64EF" w:rsidRPr="00FB1943" w:rsidRDefault="00AC64EF" w:rsidP="003C3BFE">
            <w:pPr>
              <w:spacing w:after="0" w:line="280" w:lineRule="exact"/>
              <w:rPr>
                <w:rFonts w:ascii="Arial" w:hAnsi="Arial" w:cs="Arial"/>
                <w:b/>
                <w:bCs/>
                <w:lang w:val="en-ZA" w:eastAsia="en-ZA"/>
              </w:rPr>
            </w:pPr>
            <w:r w:rsidRPr="00FB1943">
              <w:rPr>
                <w:rFonts w:ascii="Arial" w:hAnsi="Arial" w:cs="Arial"/>
                <w:b/>
                <w:bCs/>
                <w:lang w:val="en-ZA" w:eastAsia="en-ZA"/>
              </w:rPr>
              <w:t>Area Visited</w:t>
            </w:r>
          </w:p>
        </w:tc>
        <w:tc>
          <w:tcPr>
            <w:tcW w:w="931" w:type="pct"/>
          </w:tcPr>
          <w:p w:rsidR="00AC64EF" w:rsidRPr="00FB1943" w:rsidRDefault="00AC64EF" w:rsidP="003C3BFE">
            <w:pPr>
              <w:spacing w:after="0" w:line="280" w:lineRule="exact"/>
              <w:rPr>
                <w:rFonts w:ascii="Arial" w:hAnsi="Arial" w:cs="Arial"/>
                <w:b/>
                <w:bCs/>
                <w:lang w:val="en-ZA" w:eastAsia="en-ZA"/>
              </w:rPr>
            </w:pPr>
            <w:r w:rsidRPr="00FB1943">
              <w:rPr>
                <w:rFonts w:ascii="Arial" w:hAnsi="Arial" w:cs="Arial"/>
                <w:b/>
                <w:bCs/>
                <w:lang w:val="en-ZA" w:eastAsia="en-ZA"/>
              </w:rPr>
              <w:t>Objective</w:t>
            </w:r>
          </w:p>
        </w:tc>
        <w:tc>
          <w:tcPr>
            <w:tcW w:w="1477" w:type="pct"/>
          </w:tcPr>
          <w:p w:rsidR="00AC64EF" w:rsidRPr="00FB1943" w:rsidRDefault="00AC64EF" w:rsidP="003C3BFE">
            <w:pPr>
              <w:spacing w:after="0" w:line="280" w:lineRule="exact"/>
              <w:rPr>
                <w:rFonts w:ascii="Arial" w:hAnsi="Arial" w:cs="Arial"/>
                <w:b/>
                <w:bCs/>
                <w:lang w:val="en-ZA" w:eastAsia="en-ZA"/>
              </w:rPr>
            </w:pPr>
            <w:r w:rsidRPr="00FB1943">
              <w:rPr>
                <w:rFonts w:ascii="Arial" w:hAnsi="Arial" w:cs="Arial"/>
                <w:b/>
                <w:bCs/>
                <w:lang w:val="en-ZA" w:eastAsia="en-ZA"/>
              </w:rPr>
              <w:t>Recommendations</w:t>
            </w:r>
          </w:p>
        </w:tc>
        <w:tc>
          <w:tcPr>
            <w:tcW w:w="549" w:type="pct"/>
          </w:tcPr>
          <w:p w:rsidR="00AC64EF" w:rsidRPr="00FB1943" w:rsidRDefault="00AC64EF" w:rsidP="003C3BFE">
            <w:pPr>
              <w:spacing w:after="0" w:line="280" w:lineRule="exact"/>
              <w:rPr>
                <w:rFonts w:ascii="Arial" w:hAnsi="Arial" w:cs="Arial"/>
                <w:b/>
                <w:bCs/>
                <w:lang w:val="en-ZA" w:eastAsia="en-ZA"/>
              </w:rPr>
            </w:pPr>
            <w:r w:rsidRPr="00FB1943">
              <w:rPr>
                <w:rFonts w:ascii="Arial" w:hAnsi="Arial" w:cs="Arial"/>
                <w:b/>
                <w:bCs/>
                <w:lang w:val="en-ZA" w:eastAsia="en-ZA"/>
              </w:rPr>
              <w:t>Responses to Recommendations</w:t>
            </w:r>
          </w:p>
        </w:tc>
        <w:tc>
          <w:tcPr>
            <w:tcW w:w="603" w:type="pct"/>
          </w:tcPr>
          <w:p w:rsidR="00AC64EF" w:rsidRPr="00FB1943" w:rsidRDefault="00AC64EF" w:rsidP="003C3BFE">
            <w:pPr>
              <w:spacing w:after="0" w:line="280" w:lineRule="exact"/>
              <w:rPr>
                <w:rFonts w:ascii="Arial" w:hAnsi="Arial" w:cs="Arial"/>
                <w:b/>
                <w:bCs/>
                <w:lang w:val="en-ZA" w:eastAsia="en-ZA"/>
              </w:rPr>
            </w:pPr>
            <w:r w:rsidRPr="00FB1943">
              <w:rPr>
                <w:rFonts w:ascii="Arial" w:hAnsi="Arial" w:cs="Arial"/>
                <w:b/>
                <w:bCs/>
                <w:lang w:val="en-ZA" w:eastAsia="en-ZA"/>
              </w:rPr>
              <w:t>Follow-up Issues</w:t>
            </w:r>
          </w:p>
        </w:tc>
        <w:tc>
          <w:tcPr>
            <w:tcW w:w="402" w:type="pct"/>
          </w:tcPr>
          <w:p w:rsidR="00AC64EF" w:rsidRPr="00FB1943" w:rsidRDefault="00AC64EF" w:rsidP="003C3BFE">
            <w:pPr>
              <w:spacing w:after="0" w:line="280" w:lineRule="exact"/>
              <w:rPr>
                <w:rFonts w:ascii="Arial" w:hAnsi="Arial" w:cs="Arial"/>
                <w:b/>
                <w:bCs/>
                <w:lang w:val="en-ZA" w:eastAsia="en-ZA"/>
              </w:rPr>
            </w:pPr>
            <w:r w:rsidRPr="00FB1943">
              <w:rPr>
                <w:rFonts w:ascii="Arial" w:hAnsi="Arial" w:cs="Arial"/>
                <w:b/>
                <w:bCs/>
                <w:lang w:val="en-ZA" w:eastAsia="en-ZA"/>
              </w:rPr>
              <w:t>Status of Report</w:t>
            </w:r>
          </w:p>
        </w:tc>
      </w:tr>
      <w:tr w:rsidR="004A25C4" w:rsidRPr="00FB1943" w:rsidTr="00B34DF0">
        <w:trPr>
          <w:tblHeader/>
        </w:trPr>
        <w:tc>
          <w:tcPr>
            <w:tcW w:w="492" w:type="pct"/>
          </w:tcPr>
          <w:p w:rsidR="004A25C4" w:rsidRPr="00FB1943" w:rsidRDefault="004A25C4" w:rsidP="003C3BFE">
            <w:pPr>
              <w:spacing w:after="0" w:line="280" w:lineRule="exact"/>
              <w:rPr>
                <w:rFonts w:ascii="Arial" w:hAnsi="Arial" w:cs="Arial"/>
                <w:bCs/>
                <w:lang w:val="en-ZA" w:eastAsia="en-ZA"/>
              </w:rPr>
            </w:pPr>
            <w:r w:rsidRPr="00FB1943">
              <w:rPr>
                <w:rFonts w:ascii="Arial" w:hAnsi="Arial" w:cs="Arial"/>
                <w:bCs/>
                <w:lang w:val="en-ZA" w:eastAsia="en-ZA"/>
              </w:rPr>
              <w:lastRenderedPageBreak/>
              <w:t>20 February 2015</w:t>
            </w:r>
          </w:p>
        </w:tc>
        <w:tc>
          <w:tcPr>
            <w:tcW w:w="546" w:type="pct"/>
          </w:tcPr>
          <w:p w:rsidR="004A25C4" w:rsidRPr="00FB1943" w:rsidRDefault="004A25C4" w:rsidP="004A25C4">
            <w:pPr>
              <w:spacing w:after="0" w:line="280" w:lineRule="exact"/>
              <w:rPr>
                <w:rFonts w:ascii="Arial" w:hAnsi="Arial" w:cs="Arial"/>
                <w:bCs/>
                <w:lang w:val="en-ZA" w:eastAsia="en-ZA"/>
              </w:rPr>
            </w:pPr>
            <w:r w:rsidRPr="00FB1943">
              <w:rPr>
                <w:rFonts w:ascii="Arial" w:hAnsi="Arial" w:cs="Arial"/>
                <w:bCs/>
                <w:lang w:val="en-ZA" w:eastAsia="en-ZA"/>
              </w:rPr>
              <w:t>Pretoria</w:t>
            </w:r>
          </w:p>
        </w:tc>
        <w:tc>
          <w:tcPr>
            <w:tcW w:w="931" w:type="pct"/>
          </w:tcPr>
          <w:p w:rsidR="004A25C4" w:rsidRPr="00FB1943" w:rsidRDefault="004A25C4" w:rsidP="004A25C4">
            <w:pPr>
              <w:spacing w:after="0" w:line="280" w:lineRule="exact"/>
              <w:rPr>
                <w:rFonts w:ascii="Arial" w:hAnsi="Arial" w:cs="Arial"/>
                <w:bCs/>
                <w:lang w:val="en-ZA" w:eastAsia="en-ZA"/>
              </w:rPr>
            </w:pPr>
            <w:r w:rsidRPr="00FB1943">
              <w:rPr>
                <w:rFonts w:ascii="Arial" w:hAnsi="Arial" w:cs="Arial"/>
                <w:bCs/>
                <w:lang w:val="en-ZA" w:eastAsia="en-ZA"/>
              </w:rPr>
              <w:t>To receive briefings from the Department and the Entity on 2014/15 quarterly reports (Q1 and Q2);</w:t>
            </w:r>
          </w:p>
          <w:p w:rsidR="004A25C4" w:rsidRPr="00FB1943" w:rsidRDefault="004A25C4" w:rsidP="004A25C4">
            <w:pPr>
              <w:spacing w:after="0" w:line="280" w:lineRule="exact"/>
              <w:rPr>
                <w:rFonts w:ascii="Arial" w:hAnsi="Arial" w:cs="Arial"/>
                <w:bCs/>
                <w:lang w:val="en-ZA" w:eastAsia="en-ZA"/>
              </w:rPr>
            </w:pPr>
          </w:p>
          <w:p w:rsidR="004A25C4" w:rsidRPr="00FB1943" w:rsidRDefault="004A25C4" w:rsidP="004A25C4">
            <w:pPr>
              <w:spacing w:after="0" w:line="280" w:lineRule="exact"/>
              <w:rPr>
                <w:rFonts w:ascii="Arial" w:hAnsi="Arial" w:cs="Arial"/>
                <w:bCs/>
                <w:lang w:val="en-ZA" w:eastAsia="en-ZA"/>
              </w:rPr>
            </w:pPr>
            <w:r w:rsidRPr="00FB1943">
              <w:rPr>
                <w:rFonts w:ascii="Arial" w:hAnsi="Arial" w:cs="Arial"/>
                <w:bCs/>
                <w:lang w:val="en-ZA" w:eastAsia="en-ZA"/>
              </w:rPr>
              <w:t>To interact with Tourism Business Council of South Africa (TBCSA) on private sector perspective on tourism development;</w:t>
            </w:r>
          </w:p>
          <w:p w:rsidR="004A25C4" w:rsidRPr="00FB1943" w:rsidRDefault="004A25C4" w:rsidP="004A25C4">
            <w:pPr>
              <w:spacing w:after="0" w:line="280" w:lineRule="exact"/>
              <w:rPr>
                <w:rFonts w:ascii="Arial" w:hAnsi="Arial" w:cs="Arial"/>
                <w:bCs/>
                <w:lang w:val="en-ZA" w:eastAsia="en-ZA"/>
              </w:rPr>
            </w:pPr>
          </w:p>
          <w:p w:rsidR="004A25C4" w:rsidRPr="00FB1943" w:rsidRDefault="004A25C4" w:rsidP="004A25C4">
            <w:pPr>
              <w:spacing w:after="0" w:line="280" w:lineRule="exact"/>
              <w:rPr>
                <w:rFonts w:ascii="Arial" w:hAnsi="Arial" w:cs="Arial"/>
                <w:bCs/>
                <w:lang w:val="en-ZA" w:eastAsia="en-ZA"/>
              </w:rPr>
            </w:pPr>
            <w:r w:rsidRPr="00FB1943">
              <w:rPr>
                <w:rFonts w:ascii="Arial" w:hAnsi="Arial" w:cs="Arial"/>
                <w:bCs/>
                <w:lang w:val="en-ZA" w:eastAsia="en-ZA"/>
              </w:rPr>
              <w:t xml:space="preserve">To host a Committee pre-strategic planning session for 2014/15 to 2018/19 financial years.    </w:t>
            </w:r>
          </w:p>
        </w:tc>
        <w:tc>
          <w:tcPr>
            <w:tcW w:w="1477" w:type="pct"/>
          </w:tcPr>
          <w:p w:rsidR="004A25C4" w:rsidRPr="00FB1943" w:rsidRDefault="004A25C4" w:rsidP="003C3BFE">
            <w:pPr>
              <w:spacing w:after="0" w:line="280" w:lineRule="exact"/>
              <w:rPr>
                <w:rFonts w:ascii="Arial" w:hAnsi="Arial" w:cs="Arial"/>
                <w:bCs/>
                <w:lang w:val="en-ZA" w:eastAsia="en-ZA"/>
              </w:rPr>
            </w:pPr>
            <w:r w:rsidRPr="00FB1943">
              <w:rPr>
                <w:rFonts w:ascii="Arial" w:hAnsi="Arial" w:cs="Arial"/>
                <w:bCs/>
                <w:lang w:val="en-ZA" w:eastAsia="en-ZA"/>
              </w:rPr>
              <w:t>Recommenda</w:t>
            </w:r>
            <w:r w:rsidR="008729E6">
              <w:rPr>
                <w:rFonts w:ascii="Arial" w:hAnsi="Arial" w:cs="Arial"/>
                <w:bCs/>
                <w:lang w:val="en-ZA" w:eastAsia="en-ZA"/>
              </w:rPr>
              <w:t>tions were made in relation to q</w:t>
            </w:r>
            <w:r w:rsidRPr="00FB1943">
              <w:rPr>
                <w:rFonts w:ascii="Arial" w:hAnsi="Arial" w:cs="Arial"/>
                <w:bCs/>
                <w:lang w:val="en-ZA" w:eastAsia="en-ZA"/>
              </w:rPr>
              <w:t xml:space="preserve">uality of tourist guiding at Freedom Park; </w:t>
            </w:r>
            <w:r w:rsidR="00B6212E" w:rsidRPr="00FB1943">
              <w:rPr>
                <w:rFonts w:ascii="Arial" w:hAnsi="Arial" w:cs="Arial"/>
                <w:bCs/>
                <w:lang w:val="en-ZA" w:eastAsia="en-ZA"/>
              </w:rPr>
              <w:t>l</w:t>
            </w:r>
            <w:r w:rsidRPr="00FB1943">
              <w:rPr>
                <w:rFonts w:ascii="Arial" w:hAnsi="Arial" w:cs="Arial"/>
                <w:bCs/>
                <w:lang w:val="en-ZA" w:eastAsia="en-ZA"/>
              </w:rPr>
              <w:t xml:space="preserve">ate release of tourism figures by Statistics South Africa; </w:t>
            </w:r>
            <w:r w:rsidR="00B6212E" w:rsidRPr="00FB1943">
              <w:rPr>
                <w:rFonts w:ascii="Arial" w:hAnsi="Arial" w:cs="Arial"/>
                <w:bCs/>
                <w:lang w:val="en-ZA" w:eastAsia="en-ZA"/>
              </w:rPr>
              <w:t>r</w:t>
            </w:r>
            <w:r w:rsidRPr="00FB1943">
              <w:rPr>
                <w:rFonts w:ascii="Arial" w:hAnsi="Arial" w:cs="Arial"/>
                <w:bCs/>
                <w:lang w:val="en-ZA" w:eastAsia="en-ZA"/>
              </w:rPr>
              <w:t>ecurring foreign currency exposure by South African Tourism</w:t>
            </w:r>
            <w:r w:rsidR="00B6212E" w:rsidRPr="00FB1943">
              <w:rPr>
                <w:rFonts w:ascii="Arial" w:hAnsi="Arial" w:cs="Arial"/>
                <w:bCs/>
                <w:lang w:val="en-ZA" w:eastAsia="en-ZA"/>
              </w:rPr>
              <w:t xml:space="preserve">; </w:t>
            </w:r>
            <w:r w:rsidRPr="00FB1943">
              <w:rPr>
                <w:rFonts w:ascii="Arial" w:hAnsi="Arial" w:cs="Arial"/>
                <w:bCs/>
                <w:lang w:val="en-ZA" w:eastAsia="en-ZA"/>
              </w:rPr>
              <w:t xml:space="preserve">TOMSA Levy collectors; </w:t>
            </w:r>
            <w:r w:rsidR="00B6212E" w:rsidRPr="00FB1943">
              <w:rPr>
                <w:rFonts w:ascii="Arial" w:hAnsi="Arial" w:cs="Arial"/>
                <w:bCs/>
                <w:lang w:val="en-ZA" w:eastAsia="en-ZA"/>
              </w:rPr>
              <w:t>m</w:t>
            </w:r>
            <w:r w:rsidRPr="00FB1943">
              <w:rPr>
                <w:rFonts w:ascii="Arial" w:hAnsi="Arial" w:cs="Arial"/>
                <w:bCs/>
                <w:lang w:val="en-ZA" w:eastAsia="en-ZA"/>
              </w:rPr>
              <w:t>od</w:t>
            </w:r>
            <w:r w:rsidR="008729E6">
              <w:rPr>
                <w:rFonts w:ascii="Arial" w:hAnsi="Arial" w:cs="Arial"/>
                <w:bCs/>
                <w:lang w:val="en-ZA" w:eastAsia="en-ZA"/>
              </w:rPr>
              <w:t>ernising and revamping Indaba; d</w:t>
            </w:r>
            <w:r w:rsidRPr="00FB1943">
              <w:rPr>
                <w:rFonts w:ascii="Arial" w:hAnsi="Arial" w:cs="Arial"/>
                <w:bCs/>
                <w:lang w:val="en-ZA" w:eastAsia="en-ZA"/>
              </w:rPr>
              <w:t>ecrease in inbound bookings due to</w:t>
            </w:r>
            <w:r w:rsidR="008729E6">
              <w:rPr>
                <w:rFonts w:ascii="Arial" w:hAnsi="Arial" w:cs="Arial"/>
                <w:bCs/>
                <w:lang w:val="en-ZA" w:eastAsia="en-ZA"/>
              </w:rPr>
              <w:t xml:space="preserve"> new immigration regulations; g</w:t>
            </w:r>
            <w:r w:rsidRPr="00FB1943">
              <w:rPr>
                <w:rFonts w:ascii="Arial" w:hAnsi="Arial" w:cs="Arial"/>
                <w:bCs/>
                <w:lang w:val="en-ZA" w:eastAsia="en-ZA"/>
              </w:rPr>
              <w:t xml:space="preserve">overnment debt to the tourism industry; </w:t>
            </w:r>
            <w:r w:rsidR="00B6212E" w:rsidRPr="00FB1943">
              <w:rPr>
                <w:rFonts w:ascii="Arial" w:hAnsi="Arial" w:cs="Arial"/>
                <w:bCs/>
                <w:lang w:val="en-ZA" w:eastAsia="en-ZA"/>
              </w:rPr>
              <w:t>n</w:t>
            </w:r>
            <w:r w:rsidRPr="00FB1943">
              <w:rPr>
                <w:rFonts w:ascii="Arial" w:hAnsi="Arial" w:cs="Arial"/>
                <w:bCs/>
                <w:lang w:val="en-ZA" w:eastAsia="en-ZA"/>
              </w:rPr>
              <w:t>on-implementation o</w:t>
            </w:r>
            <w:r w:rsidR="00154D7E">
              <w:rPr>
                <w:rFonts w:ascii="Arial" w:hAnsi="Arial" w:cs="Arial"/>
                <w:bCs/>
                <w:lang w:val="en-ZA" w:eastAsia="en-ZA"/>
              </w:rPr>
              <w:t>f the Yamoussoukro Declaration</w:t>
            </w:r>
            <w:r w:rsidRPr="00FB1943">
              <w:rPr>
                <w:rFonts w:ascii="Arial" w:hAnsi="Arial" w:cs="Arial"/>
                <w:bCs/>
                <w:lang w:val="en-ZA" w:eastAsia="en-ZA"/>
              </w:rPr>
              <w:t xml:space="preserve">; </w:t>
            </w:r>
            <w:r w:rsidR="00B6212E" w:rsidRPr="00FB1943">
              <w:rPr>
                <w:rFonts w:ascii="Arial" w:hAnsi="Arial" w:cs="Arial"/>
                <w:bCs/>
                <w:lang w:val="en-ZA" w:eastAsia="en-ZA"/>
              </w:rPr>
              <w:t>s</w:t>
            </w:r>
            <w:r w:rsidRPr="00FB1943">
              <w:rPr>
                <w:rFonts w:ascii="Arial" w:hAnsi="Arial" w:cs="Arial"/>
                <w:bCs/>
                <w:lang w:val="en-ZA" w:eastAsia="en-ZA"/>
              </w:rPr>
              <w:t xml:space="preserve">low pace of transformation; </w:t>
            </w:r>
            <w:r w:rsidR="00B6212E" w:rsidRPr="00FB1943">
              <w:rPr>
                <w:rFonts w:ascii="Arial" w:hAnsi="Arial" w:cs="Arial"/>
                <w:bCs/>
                <w:lang w:val="en-ZA" w:eastAsia="en-ZA"/>
              </w:rPr>
              <w:t>t</w:t>
            </w:r>
            <w:r w:rsidRPr="00FB1943">
              <w:rPr>
                <w:rFonts w:ascii="Arial" w:hAnsi="Arial" w:cs="Arial"/>
                <w:bCs/>
                <w:lang w:val="en-ZA" w:eastAsia="en-ZA"/>
              </w:rPr>
              <w:t xml:space="preserve">ermination of Tourism Enterprise Partnership (TEP) funding; </w:t>
            </w:r>
            <w:r w:rsidR="00FB7D6C" w:rsidRPr="00FB1943">
              <w:rPr>
                <w:rFonts w:ascii="Arial" w:hAnsi="Arial" w:cs="Arial"/>
                <w:bCs/>
                <w:lang w:val="en-ZA" w:eastAsia="en-ZA"/>
              </w:rPr>
              <w:t>tourism statistics; collaboration</w:t>
            </w:r>
            <w:r w:rsidR="0052126E" w:rsidRPr="00FB1943">
              <w:rPr>
                <w:rFonts w:ascii="Arial" w:hAnsi="Arial" w:cs="Arial"/>
                <w:bCs/>
                <w:lang w:val="en-ZA" w:eastAsia="en-ZA"/>
              </w:rPr>
              <w:t xml:space="preserve"> </w:t>
            </w:r>
            <w:r w:rsidR="007B2D11" w:rsidRPr="00FB1943">
              <w:rPr>
                <w:rFonts w:ascii="Arial" w:hAnsi="Arial" w:cs="Arial"/>
                <w:bCs/>
                <w:lang w:val="en-ZA" w:eastAsia="en-ZA"/>
              </w:rPr>
              <w:t>amongst</w:t>
            </w:r>
            <w:r w:rsidR="00FB7D6C" w:rsidRPr="00FB1943">
              <w:rPr>
                <w:rFonts w:ascii="Arial" w:hAnsi="Arial" w:cs="Arial"/>
                <w:bCs/>
                <w:lang w:val="en-ZA" w:eastAsia="en-ZA"/>
              </w:rPr>
              <w:t xml:space="preserve"> government departments; repositioning of Indaba; </w:t>
            </w:r>
          </w:p>
        </w:tc>
        <w:tc>
          <w:tcPr>
            <w:tcW w:w="549" w:type="pct"/>
          </w:tcPr>
          <w:p w:rsidR="004A25C4" w:rsidRPr="00FB1943" w:rsidRDefault="00FB7D6C" w:rsidP="003C3BFE">
            <w:pPr>
              <w:spacing w:after="0" w:line="280" w:lineRule="exact"/>
              <w:rPr>
                <w:rFonts w:ascii="Arial" w:hAnsi="Arial" w:cs="Arial"/>
                <w:bCs/>
                <w:lang w:val="en-ZA" w:eastAsia="en-ZA"/>
              </w:rPr>
            </w:pPr>
            <w:r w:rsidRPr="00FB1943">
              <w:rPr>
                <w:rFonts w:ascii="Arial" w:hAnsi="Arial" w:cs="Arial"/>
                <w:bCs/>
                <w:lang w:val="en-ZA" w:eastAsia="en-ZA"/>
              </w:rPr>
              <w:t xml:space="preserve">Further engagements have been held with the Tourism Business Council of South Africa. </w:t>
            </w:r>
          </w:p>
        </w:tc>
        <w:tc>
          <w:tcPr>
            <w:tcW w:w="603" w:type="pct"/>
          </w:tcPr>
          <w:p w:rsidR="0052126E" w:rsidRPr="00FB1943" w:rsidRDefault="0052126E" w:rsidP="003C3BFE">
            <w:pPr>
              <w:spacing w:after="0" w:line="280" w:lineRule="exact"/>
              <w:rPr>
                <w:rFonts w:ascii="Arial" w:hAnsi="Arial" w:cs="Arial"/>
              </w:rPr>
            </w:pPr>
            <w:r w:rsidRPr="00FB1943">
              <w:rPr>
                <w:rFonts w:ascii="Arial" w:hAnsi="Arial" w:cs="Arial"/>
                <w:bCs/>
                <w:lang w:val="en-ZA" w:eastAsia="en-ZA"/>
              </w:rPr>
              <w:t xml:space="preserve">Further engagements </w:t>
            </w:r>
            <w:r w:rsidR="00FB7D6C" w:rsidRPr="00FB1943">
              <w:rPr>
                <w:rFonts w:ascii="Arial" w:hAnsi="Arial" w:cs="Arial"/>
                <w:bCs/>
                <w:lang w:val="en-ZA" w:eastAsia="en-ZA"/>
              </w:rPr>
              <w:t>required to strengthen collaborations with the private sector</w:t>
            </w:r>
            <w:r w:rsidRPr="00FB1943">
              <w:rPr>
                <w:rFonts w:ascii="Arial" w:hAnsi="Arial" w:cs="Arial"/>
              </w:rPr>
              <w:t xml:space="preserve"> </w:t>
            </w:r>
          </w:p>
          <w:p w:rsidR="0052126E" w:rsidRPr="00FB1943" w:rsidRDefault="0052126E" w:rsidP="003C3BFE">
            <w:pPr>
              <w:spacing w:after="0" w:line="280" w:lineRule="exact"/>
              <w:rPr>
                <w:rFonts w:ascii="Arial" w:hAnsi="Arial" w:cs="Arial"/>
              </w:rPr>
            </w:pPr>
          </w:p>
          <w:p w:rsidR="0052126E" w:rsidRDefault="0052126E" w:rsidP="003C3BFE">
            <w:pPr>
              <w:spacing w:after="0" w:line="280" w:lineRule="exact"/>
              <w:rPr>
                <w:rFonts w:ascii="Arial" w:hAnsi="Arial" w:cs="Arial"/>
              </w:rPr>
            </w:pPr>
          </w:p>
          <w:p w:rsidR="00154D7E" w:rsidRPr="00FB1943" w:rsidRDefault="00154D7E" w:rsidP="003C3BFE">
            <w:pPr>
              <w:spacing w:after="0" w:line="280" w:lineRule="exact"/>
              <w:rPr>
                <w:rFonts w:ascii="Arial" w:hAnsi="Arial" w:cs="Arial"/>
              </w:rPr>
            </w:pPr>
          </w:p>
          <w:p w:rsidR="004A25C4" w:rsidRPr="00FB1943" w:rsidRDefault="0052126E" w:rsidP="003C3BFE">
            <w:pPr>
              <w:spacing w:after="0" w:line="280" w:lineRule="exact"/>
              <w:rPr>
                <w:rFonts w:ascii="Arial" w:hAnsi="Arial" w:cs="Arial"/>
                <w:bCs/>
                <w:lang w:val="en-ZA" w:eastAsia="en-ZA"/>
              </w:rPr>
            </w:pPr>
            <w:r w:rsidRPr="00FB1943">
              <w:rPr>
                <w:rFonts w:ascii="Arial" w:hAnsi="Arial" w:cs="Arial"/>
                <w:bCs/>
                <w:lang w:val="en-ZA" w:eastAsia="en-ZA"/>
              </w:rPr>
              <w:t>Prioritisation of tourism at local level</w:t>
            </w:r>
          </w:p>
          <w:p w:rsidR="0052126E" w:rsidRPr="00FB1943" w:rsidRDefault="0052126E" w:rsidP="003C3BFE">
            <w:pPr>
              <w:spacing w:after="0" w:line="280" w:lineRule="exact"/>
              <w:rPr>
                <w:rFonts w:ascii="Arial" w:hAnsi="Arial" w:cs="Arial"/>
                <w:bCs/>
                <w:lang w:val="en-ZA" w:eastAsia="en-ZA"/>
              </w:rPr>
            </w:pPr>
          </w:p>
          <w:p w:rsidR="0052126E" w:rsidRPr="00FB1943" w:rsidRDefault="0052126E" w:rsidP="003C3BFE">
            <w:pPr>
              <w:spacing w:after="0" w:line="280" w:lineRule="exact"/>
              <w:rPr>
                <w:rFonts w:ascii="Arial" w:hAnsi="Arial" w:cs="Arial"/>
                <w:bCs/>
                <w:lang w:val="en-ZA" w:eastAsia="en-ZA"/>
              </w:rPr>
            </w:pPr>
          </w:p>
          <w:p w:rsidR="0052126E" w:rsidRPr="00FB1943" w:rsidRDefault="0052126E" w:rsidP="003C3BFE">
            <w:pPr>
              <w:spacing w:after="0" w:line="280" w:lineRule="exact"/>
              <w:rPr>
                <w:rFonts w:ascii="Arial" w:hAnsi="Arial" w:cs="Arial"/>
                <w:bCs/>
                <w:lang w:val="en-ZA" w:eastAsia="en-ZA"/>
              </w:rPr>
            </w:pPr>
          </w:p>
        </w:tc>
        <w:tc>
          <w:tcPr>
            <w:tcW w:w="402" w:type="pct"/>
          </w:tcPr>
          <w:p w:rsidR="004A25C4" w:rsidRDefault="00FB7D6C" w:rsidP="003C3BFE">
            <w:pPr>
              <w:spacing w:after="0" w:line="280" w:lineRule="exact"/>
              <w:rPr>
                <w:rFonts w:ascii="Arial" w:hAnsi="Arial" w:cs="Arial"/>
                <w:bCs/>
                <w:lang w:val="en-ZA" w:eastAsia="en-ZA"/>
              </w:rPr>
            </w:pPr>
            <w:r w:rsidRPr="00FB1943">
              <w:rPr>
                <w:rFonts w:ascii="Arial" w:hAnsi="Arial" w:cs="Arial"/>
                <w:bCs/>
                <w:lang w:val="en-ZA" w:eastAsia="en-ZA"/>
              </w:rPr>
              <w:t>Report adopted by the House</w:t>
            </w:r>
          </w:p>
          <w:p w:rsidR="001708BC" w:rsidRPr="00FB1943" w:rsidRDefault="001708BC" w:rsidP="003C3BFE">
            <w:pPr>
              <w:spacing w:after="0" w:line="280" w:lineRule="exact"/>
              <w:rPr>
                <w:rFonts w:ascii="Arial" w:hAnsi="Arial" w:cs="Arial"/>
                <w:bCs/>
                <w:lang w:val="en-ZA" w:eastAsia="en-ZA"/>
              </w:rPr>
            </w:pPr>
            <w:r>
              <w:rPr>
                <w:rFonts w:ascii="Arial" w:hAnsi="Arial" w:cs="Arial"/>
                <w:bCs/>
                <w:lang w:val="en-ZA" w:eastAsia="en-ZA"/>
              </w:rPr>
              <w:t>(ATC No. 19 of 2015)</w:t>
            </w:r>
          </w:p>
        </w:tc>
      </w:tr>
      <w:tr w:rsidR="000F055F" w:rsidRPr="00FB1943" w:rsidTr="00B34DF0">
        <w:trPr>
          <w:tblHeader/>
        </w:trPr>
        <w:tc>
          <w:tcPr>
            <w:tcW w:w="492" w:type="pct"/>
          </w:tcPr>
          <w:p w:rsidR="000F055F" w:rsidRPr="00FB1943" w:rsidRDefault="00B32577" w:rsidP="003C3BFE">
            <w:pPr>
              <w:spacing w:after="0" w:line="280" w:lineRule="exact"/>
              <w:rPr>
                <w:rFonts w:ascii="Arial" w:hAnsi="Arial" w:cs="Arial"/>
                <w:bCs/>
                <w:lang w:val="en-ZA" w:eastAsia="en-ZA"/>
              </w:rPr>
            </w:pPr>
            <w:r w:rsidRPr="00FB1943">
              <w:rPr>
                <w:rFonts w:ascii="Arial" w:hAnsi="Arial" w:cs="Arial"/>
                <w:bCs/>
                <w:lang w:val="en-ZA" w:eastAsia="en-ZA"/>
              </w:rPr>
              <w:lastRenderedPageBreak/>
              <w:t>5 October 2015</w:t>
            </w:r>
          </w:p>
        </w:tc>
        <w:tc>
          <w:tcPr>
            <w:tcW w:w="546" w:type="pct"/>
          </w:tcPr>
          <w:p w:rsidR="000F055F" w:rsidRPr="00FB1943" w:rsidRDefault="00B32577" w:rsidP="00B32577">
            <w:pPr>
              <w:spacing w:after="0" w:line="280" w:lineRule="exact"/>
              <w:rPr>
                <w:rFonts w:ascii="Arial" w:hAnsi="Arial" w:cs="Arial"/>
                <w:bCs/>
                <w:lang w:val="en-ZA" w:eastAsia="en-ZA"/>
              </w:rPr>
            </w:pPr>
            <w:r w:rsidRPr="00FB1943">
              <w:rPr>
                <w:rFonts w:ascii="Arial" w:hAnsi="Arial" w:cs="Arial"/>
                <w:bCs/>
                <w:lang w:val="en-ZA" w:eastAsia="en-ZA"/>
              </w:rPr>
              <w:t>Joint oversight with the Portfolio committees on Arts and Culture, Environmental Affairs and Tourism to KwaZulu-Natal.</w:t>
            </w:r>
          </w:p>
        </w:tc>
        <w:tc>
          <w:tcPr>
            <w:tcW w:w="931" w:type="pct"/>
          </w:tcPr>
          <w:p w:rsidR="004A25C4" w:rsidRPr="00FB1943" w:rsidRDefault="004A25C4" w:rsidP="004A25C4">
            <w:pPr>
              <w:spacing w:after="0" w:line="280" w:lineRule="exact"/>
              <w:rPr>
                <w:rFonts w:ascii="Arial" w:hAnsi="Arial" w:cs="Arial"/>
                <w:bCs/>
                <w:lang w:val="en-ZA" w:eastAsia="en-ZA"/>
              </w:rPr>
            </w:pPr>
            <w:r w:rsidRPr="00FB1943">
              <w:rPr>
                <w:rFonts w:ascii="Arial" w:hAnsi="Arial" w:cs="Arial"/>
                <w:bCs/>
                <w:lang w:val="en-ZA" w:eastAsia="en-ZA"/>
              </w:rPr>
              <w:t>Inclusive growth that creates jobs, promotes sustainable livelihoods with meaningful participation of the historically disadvantaged communities and individuals;</w:t>
            </w:r>
          </w:p>
          <w:p w:rsidR="004A25C4" w:rsidRPr="00FB1943" w:rsidRDefault="004A25C4" w:rsidP="004A25C4">
            <w:pPr>
              <w:spacing w:after="0" w:line="280" w:lineRule="exact"/>
              <w:rPr>
                <w:rFonts w:ascii="Arial" w:hAnsi="Arial" w:cs="Arial"/>
                <w:bCs/>
                <w:lang w:val="en-ZA" w:eastAsia="en-ZA"/>
              </w:rPr>
            </w:pPr>
          </w:p>
          <w:p w:rsidR="004A25C4" w:rsidRPr="00FB1943" w:rsidRDefault="004A25C4" w:rsidP="004A25C4">
            <w:pPr>
              <w:spacing w:after="0" w:line="280" w:lineRule="exact"/>
              <w:rPr>
                <w:rFonts w:ascii="Arial" w:hAnsi="Arial" w:cs="Arial"/>
                <w:bCs/>
                <w:lang w:val="en-ZA" w:eastAsia="en-ZA"/>
              </w:rPr>
            </w:pPr>
            <w:r w:rsidRPr="00FB1943">
              <w:rPr>
                <w:rFonts w:ascii="Arial" w:hAnsi="Arial" w:cs="Arial"/>
                <w:bCs/>
                <w:lang w:val="en-ZA" w:eastAsia="en-ZA"/>
              </w:rPr>
              <w:t>• Management and governance of World Heritage Sites and their contribution to cultural development and tourism;</w:t>
            </w:r>
          </w:p>
          <w:p w:rsidR="004A25C4" w:rsidRPr="00FB1943" w:rsidRDefault="004A25C4" w:rsidP="004A25C4">
            <w:pPr>
              <w:spacing w:after="0" w:line="280" w:lineRule="exact"/>
              <w:rPr>
                <w:rFonts w:ascii="Arial" w:hAnsi="Arial" w:cs="Arial"/>
                <w:bCs/>
                <w:lang w:val="en-ZA" w:eastAsia="en-ZA"/>
              </w:rPr>
            </w:pPr>
          </w:p>
          <w:p w:rsidR="004A25C4" w:rsidRPr="00FB1943" w:rsidRDefault="004A25C4" w:rsidP="004A25C4">
            <w:pPr>
              <w:spacing w:after="0" w:line="280" w:lineRule="exact"/>
              <w:rPr>
                <w:rFonts w:ascii="Arial" w:hAnsi="Arial" w:cs="Arial"/>
                <w:bCs/>
                <w:lang w:val="en-ZA" w:eastAsia="en-ZA"/>
              </w:rPr>
            </w:pPr>
            <w:r w:rsidRPr="00FB1943">
              <w:rPr>
                <w:rFonts w:ascii="Arial" w:hAnsi="Arial" w:cs="Arial"/>
                <w:bCs/>
                <w:lang w:val="en-ZA" w:eastAsia="en-ZA"/>
              </w:rPr>
              <w:t>• Concessions, community beneficiation and related economic issues; and</w:t>
            </w:r>
          </w:p>
          <w:p w:rsidR="004A25C4" w:rsidRPr="00FB1943" w:rsidRDefault="004A25C4" w:rsidP="004A25C4">
            <w:pPr>
              <w:spacing w:after="0" w:line="280" w:lineRule="exact"/>
              <w:rPr>
                <w:rFonts w:ascii="Arial" w:hAnsi="Arial" w:cs="Arial"/>
                <w:bCs/>
                <w:lang w:val="en-ZA" w:eastAsia="en-ZA"/>
              </w:rPr>
            </w:pPr>
          </w:p>
          <w:p w:rsidR="000F055F" w:rsidRPr="00FB1943" w:rsidRDefault="004A25C4" w:rsidP="004A25C4">
            <w:pPr>
              <w:spacing w:after="0" w:line="280" w:lineRule="exact"/>
              <w:rPr>
                <w:rFonts w:ascii="Arial" w:hAnsi="Arial" w:cs="Arial"/>
                <w:bCs/>
                <w:lang w:val="en-ZA" w:eastAsia="en-ZA"/>
              </w:rPr>
            </w:pPr>
            <w:r w:rsidRPr="00FB1943">
              <w:rPr>
                <w:rFonts w:ascii="Arial" w:hAnsi="Arial" w:cs="Arial"/>
                <w:bCs/>
                <w:lang w:val="en-ZA" w:eastAsia="en-ZA"/>
              </w:rPr>
              <w:t>• Professionalisation of tour guides.</w:t>
            </w:r>
          </w:p>
        </w:tc>
        <w:tc>
          <w:tcPr>
            <w:tcW w:w="1477" w:type="pct"/>
          </w:tcPr>
          <w:p w:rsidR="000F055F" w:rsidRPr="00FB1943" w:rsidRDefault="00DA16F6" w:rsidP="00CB436F">
            <w:pPr>
              <w:spacing w:after="0" w:line="280" w:lineRule="exact"/>
              <w:rPr>
                <w:rFonts w:ascii="Arial" w:hAnsi="Arial" w:cs="Arial"/>
                <w:bCs/>
                <w:lang w:val="en-ZA" w:eastAsia="en-ZA"/>
              </w:rPr>
            </w:pPr>
            <w:r w:rsidRPr="00FB1943">
              <w:rPr>
                <w:rFonts w:ascii="Arial" w:hAnsi="Arial" w:cs="Arial"/>
                <w:bCs/>
                <w:lang w:val="en-ZA" w:eastAsia="en-ZA"/>
              </w:rPr>
              <w:t>Recomm</w:t>
            </w:r>
            <w:r w:rsidR="00B32577" w:rsidRPr="00FB1943">
              <w:rPr>
                <w:rFonts w:ascii="Arial" w:hAnsi="Arial" w:cs="Arial"/>
                <w:bCs/>
                <w:lang w:val="en-ZA" w:eastAsia="en-ZA"/>
              </w:rPr>
              <w:t>endations were made in relation to</w:t>
            </w:r>
            <w:r w:rsidRPr="00FB1943">
              <w:rPr>
                <w:rFonts w:ascii="Arial" w:hAnsi="Arial" w:cs="Arial"/>
                <w:bCs/>
                <w:lang w:val="en-ZA" w:eastAsia="en-ZA"/>
              </w:rPr>
              <w:t xml:space="preserve"> tourism signage</w:t>
            </w:r>
            <w:r w:rsidR="00B32577" w:rsidRPr="00FB1943">
              <w:rPr>
                <w:rFonts w:ascii="Arial" w:hAnsi="Arial" w:cs="Arial"/>
                <w:bCs/>
                <w:lang w:val="en-ZA" w:eastAsia="en-ZA"/>
              </w:rPr>
              <w:t xml:space="preserve">; </w:t>
            </w:r>
            <w:r w:rsidRPr="00FB1943">
              <w:rPr>
                <w:rFonts w:ascii="Arial" w:hAnsi="Arial" w:cs="Arial"/>
                <w:bCs/>
                <w:lang w:val="en-ZA" w:eastAsia="en-ZA"/>
              </w:rPr>
              <w:t xml:space="preserve"> policy and strategy  alignment; </w:t>
            </w:r>
            <w:r w:rsidR="00B32577" w:rsidRPr="00FB1943">
              <w:rPr>
                <w:rFonts w:ascii="Arial" w:hAnsi="Arial" w:cs="Arial"/>
                <w:bCs/>
                <w:lang w:val="en-ZA" w:eastAsia="en-ZA"/>
              </w:rPr>
              <w:t xml:space="preserve">Integrated approach to tourism, environment and arts and culture issues; </w:t>
            </w:r>
            <w:r w:rsidR="00CB436F" w:rsidRPr="00FB1943">
              <w:rPr>
                <w:rFonts w:ascii="Arial" w:hAnsi="Arial" w:cs="Arial"/>
                <w:bCs/>
                <w:lang w:val="en-ZA" w:eastAsia="en-ZA"/>
              </w:rPr>
              <w:t>c</w:t>
            </w:r>
            <w:r w:rsidR="00B32577" w:rsidRPr="00FB1943">
              <w:rPr>
                <w:rFonts w:ascii="Arial" w:hAnsi="Arial" w:cs="Arial"/>
                <w:bCs/>
                <w:lang w:val="en-ZA" w:eastAsia="en-ZA"/>
              </w:rPr>
              <w:t>ommunity benef</w:t>
            </w:r>
            <w:r w:rsidR="00CB436F" w:rsidRPr="00FB1943">
              <w:rPr>
                <w:rFonts w:ascii="Arial" w:hAnsi="Arial" w:cs="Arial"/>
                <w:bCs/>
                <w:lang w:val="en-ZA" w:eastAsia="en-ZA"/>
              </w:rPr>
              <w:t>its from World Heritage Sites; q</w:t>
            </w:r>
            <w:r w:rsidR="00B32577" w:rsidRPr="00FB1943">
              <w:rPr>
                <w:rFonts w:ascii="Arial" w:hAnsi="Arial" w:cs="Arial"/>
                <w:bCs/>
                <w:lang w:val="en-ZA" w:eastAsia="en-ZA"/>
              </w:rPr>
              <w:t xml:space="preserve">uality of tourist guiding in the country and professionalisation of tourist guides; </w:t>
            </w:r>
            <w:r w:rsidR="008729E6">
              <w:rPr>
                <w:rFonts w:ascii="Arial" w:hAnsi="Arial" w:cs="Arial"/>
                <w:bCs/>
                <w:lang w:val="en-ZA" w:eastAsia="en-ZA"/>
              </w:rPr>
              <w:t>Maintenance of heritage sites; p</w:t>
            </w:r>
            <w:r w:rsidR="00B32577" w:rsidRPr="00FB1943">
              <w:rPr>
                <w:rFonts w:ascii="Arial" w:hAnsi="Arial" w:cs="Arial"/>
                <w:bCs/>
                <w:lang w:val="en-ZA" w:eastAsia="en-ZA"/>
              </w:rPr>
              <w:t>rofessionalisation and commercialisa</w:t>
            </w:r>
            <w:r w:rsidR="00CB436F" w:rsidRPr="00FB1943">
              <w:rPr>
                <w:rFonts w:ascii="Arial" w:hAnsi="Arial" w:cs="Arial"/>
                <w:bCs/>
                <w:lang w:val="en-ZA" w:eastAsia="en-ZA"/>
              </w:rPr>
              <w:t xml:space="preserve">tion of cultural performances; </w:t>
            </w:r>
            <w:r w:rsidR="00B32577" w:rsidRPr="00FB1943">
              <w:rPr>
                <w:rFonts w:ascii="Arial" w:hAnsi="Arial" w:cs="Arial"/>
                <w:bCs/>
                <w:lang w:val="en-ZA" w:eastAsia="en-ZA"/>
              </w:rPr>
              <w:t>TOMSA Lev</w:t>
            </w:r>
            <w:r w:rsidR="00CB436F" w:rsidRPr="00FB1943">
              <w:rPr>
                <w:rFonts w:ascii="Arial" w:hAnsi="Arial" w:cs="Arial"/>
                <w:bCs/>
                <w:lang w:val="en-ZA" w:eastAsia="en-ZA"/>
              </w:rPr>
              <w:t>y collectors; d</w:t>
            </w:r>
            <w:r w:rsidR="00B32577" w:rsidRPr="00FB1943">
              <w:rPr>
                <w:rFonts w:ascii="Arial" w:hAnsi="Arial" w:cs="Arial"/>
                <w:bCs/>
                <w:lang w:val="en-ZA" w:eastAsia="en-ZA"/>
              </w:rPr>
              <w:t>ecrease in inbound bookings due t</w:t>
            </w:r>
            <w:r w:rsidR="008729E6">
              <w:rPr>
                <w:rFonts w:ascii="Arial" w:hAnsi="Arial" w:cs="Arial"/>
                <w:bCs/>
                <w:lang w:val="en-ZA" w:eastAsia="en-ZA"/>
              </w:rPr>
              <w:t>o new immigration regulations; n</w:t>
            </w:r>
            <w:r w:rsidR="00B32577" w:rsidRPr="00FB1943">
              <w:rPr>
                <w:rFonts w:ascii="Arial" w:hAnsi="Arial" w:cs="Arial"/>
                <w:bCs/>
                <w:lang w:val="en-ZA" w:eastAsia="en-ZA"/>
              </w:rPr>
              <w:t>eed to promote responsible tourism</w:t>
            </w:r>
            <w:r w:rsidR="008729E6">
              <w:rPr>
                <w:rFonts w:ascii="Arial" w:hAnsi="Arial" w:cs="Arial"/>
                <w:bCs/>
                <w:lang w:val="en-ZA" w:eastAsia="en-ZA"/>
              </w:rPr>
              <w:t>; slow pace of transformation; t</w:t>
            </w:r>
            <w:r w:rsidR="00B32577" w:rsidRPr="00FB1943">
              <w:rPr>
                <w:rFonts w:ascii="Arial" w:hAnsi="Arial" w:cs="Arial"/>
                <w:bCs/>
                <w:lang w:val="en-ZA" w:eastAsia="en-ZA"/>
              </w:rPr>
              <w:t>ermination of Tourism Enterprise Partnership (TEP) funding</w:t>
            </w:r>
            <w:r w:rsidR="00F978E3">
              <w:rPr>
                <w:rFonts w:ascii="Arial" w:hAnsi="Arial" w:cs="Arial"/>
                <w:bCs/>
                <w:lang w:val="en-ZA" w:eastAsia="en-ZA"/>
              </w:rPr>
              <w:t>.</w:t>
            </w:r>
          </w:p>
        </w:tc>
        <w:tc>
          <w:tcPr>
            <w:tcW w:w="549" w:type="pct"/>
          </w:tcPr>
          <w:p w:rsidR="000F055F" w:rsidRPr="00FB1943" w:rsidRDefault="00FB7D6C" w:rsidP="003C3BFE">
            <w:pPr>
              <w:spacing w:after="0" w:line="280" w:lineRule="exact"/>
              <w:rPr>
                <w:rFonts w:ascii="Arial" w:hAnsi="Arial" w:cs="Arial"/>
                <w:bCs/>
                <w:lang w:val="en-ZA" w:eastAsia="en-ZA"/>
              </w:rPr>
            </w:pPr>
            <w:r w:rsidRPr="00FB1943">
              <w:rPr>
                <w:rFonts w:ascii="Arial" w:hAnsi="Arial" w:cs="Arial"/>
                <w:bCs/>
                <w:lang w:val="en-ZA" w:eastAsia="en-ZA"/>
              </w:rPr>
              <w:t>Signage has been addressed at the Nelson Mandela Capture Site.</w:t>
            </w:r>
          </w:p>
          <w:p w:rsidR="00CB436F" w:rsidRPr="00FB1943" w:rsidRDefault="00CB436F" w:rsidP="003C3BFE">
            <w:pPr>
              <w:spacing w:after="0" w:line="280" w:lineRule="exact"/>
              <w:rPr>
                <w:rFonts w:ascii="Arial" w:hAnsi="Arial" w:cs="Arial"/>
                <w:bCs/>
                <w:lang w:val="en-ZA" w:eastAsia="en-ZA"/>
              </w:rPr>
            </w:pPr>
          </w:p>
          <w:p w:rsidR="00CB436F" w:rsidRPr="00FB1943" w:rsidRDefault="00CB436F" w:rsidP="003C3BFE">
            <w:pPr>
              <w:spacing w:after="0" w:line="280" w:lineRule="exact"/>
              <w:rPr>
                <w:rFonts w:ascii="Arial" w:hAnsi="Arial" w:cs="Arial"/>
                <w:bCs/>
                <w:lang w:val="en-ZA" w:eastAsia="en-ZA"/>
              </w:rPr>
            </w:pPr>
            <w:r w:rsidRPr="00FB1943">
              <w:rPr>
                <w:rFonts w:ascii="Arial" w:hAnsi="Arial" w:cs="Arial"/>
                <w:bCs/>
                <w:lang w:val="en-ZA" w:eastAsia="en-ZA"/>
              </w:rPr>
              <w:t>Immigration Regulations have been reviewed</w:t>
            </w:r>
          </w:p>
          <w:p w:rsidR="00CB436F" w:rsidRPr="00FB1943" w:rsidRDefault="00CB436F" w:rsidP="003C3BFE">
            <w:pPr>
              <w:spacing w:after="0" w:line="280" w:lineRule="exact"/>
              <w:rPr>
                <w:rFonts w:ascii="Arial" w:hAnsi="Arial" w:cs="Arial"/>
                <w:bCs/>
                <w:lang w:val="en-ZA" w:eastAsia="en-ZA"/>
              </w:rPr>
            </w:pPr>
          </w:p>
          <w:p w:rsidR="00CB436F" w:rsidRPr="00FB1943" w:rsidRDefault="00CB436F" w:rsidP="003C3BFE">
            <w:pPr>
              <w:spacing w:after="0" w:line="280" w:lineRule="exact"/>
              <w:rPr>
                <w:rFonts w:ascii="Arial" w:hAnsi="Arial" w:cs="Arial"/>
                <w:b/>
                <w:bCs/>
                <w:lang w:val="en-ZA" w:eastAsia="en-ZA"/>
              </w:rPr>
            </w:pPr>
            <w:r w:rsidRPr="00FB1943">
              <w:rPr>
                <w:rFonts w:ascii="Arial" w:hAnsi="Arial" w:cs="Arial"/>
                <w:bCs/>
                <w:lang w:val="en-ZA" w:eastAsia="en-ZA"/>
              </w:rPr>
              <w:t>Others are work in progress</w:t>
            </w:r>
          </w:p>
        </w:tc>
        <w:tc>
          <w:tcPr>
            <w:tcW w:w="603" w:type="pct"/>
          </w:tcPr>
          <w:p w:rsidR="000F055F" w:rsidRPr="00FB1943" w:rsidRDefault="00CB436F" w:rsidP="003C3BFE">
            <w:pPr>
              <w:spacing w:after="0" w:line="280" w:lineRule="exact"/>
              <w:rPr>
                <w:rFonts w:ascii="Arial" w:hAnsi="Arial" w:cs="Arial"/>
                <w:bCs/>
                <w:lang w:val="en-ZA" w:eastAsia="en-ZA"/>
              </w:rPr>
            </w:pPr>
            <w:r w:rsidRPr="00FB1943">
              <w:rPr>
                <w:rFonts w:ascii="Arial" w:hAnsi="Arial" w:cs="Arial"/>
                <w:bCs/>
                <w:lang w:val="en-ZA" w:eastAsia="en-ZA"/>
              </w:rPr>
              <w:t>Work needed to strengthen benefit of communities from World Heritage Sites</w:t>
            </w:r>
          </w:p>
          <w:p w:rsidR="00CB436F" w:rsidRPr="00FB1943" w:rsidRDefault="00CB436F" w:rsidP="003C3BFE">
            <w:pPr>
              <w:spacing w:after="0" w:line="280" w:lineRule="exact"/>
              <w:rPr>
                <w:rFonts w:ascii="Arial" w:hAnsi="Arial" w:cs="Arial"/>
                <w:bCs/>
                <w:lang w:val="en-ZA" w:eastAsia="en-ZA"/>
              </w:rPr>
            </w:pPr>
          </w:p>
          <w:p w:rsidR="00CB436F" w:rsidRPr="00FB1943" w:rsidRDefault="00CB436F" w:rsidP="003C3BFE">
            <w:pPr>
              <w:spacing w:after="0" w:line="280" w:lineRule="exact"/>
              <w:rPr>
                <w:rFonts w:ascii="Arial" w:hAnsi="Arial" w:cs="Arial"/>
                <w:bCs/>
                <w:lang w:val="en-ZA" w:eastAsia="en-ZA"/>
              </w:rPr>
            </w:pPr>
            <w:r w:rsidRPr="00FB1943">
              <w:rPr>
                <w:rFonts w:ascii="Arial" w:hAnsi="Arial" w:cs="Arial"/>
                <w:bCs/>
                <w:lang w:val="en-ZA" w:eastAsia="en-ZA"/>
              </w:rPr>
              <w:t>Professionalisation of tourist guides</w:t>
            </w:r>
          </w:p>
          <w:p w:rsidR="00CB436F" w:rsidRPr="00FB1943" w:rsidRDefault="00CB436F" w:rsidP="003C3BFE">
            <w:pPr>
              <w:spacing w:after="0" w:line="280" w:lineRule="exact"/>
              <w:rPr>
                <w:rFonts w:ascii="Arial" w:hAnsi="Arial" w:cs="Arial"/>
                <w:bCs/>
                <w:lang w:val="en-ZA" w:eastAsia="en-ZA"/>
              </w:rPr>
            </w:pPr>
          </w:p>
          <w:p w:rsidR="00CB436F" w:rsidRPr="00FB1943" w:rsidRDefault="00CB436F" w:rsidP="003C3BFE">
            <w:pPr>
              <w:spacing w:after="0" w:line="280" w:lineRule="exact"/>
              <w:rPr>
                <w:rFonts w:ascii="Arial" w:hAnsi="Arial" w:cs="Arial"/>
                <w:bCs/>
                <w:lang w:val="en-ZA" w:eastAsia="en-ZA"/>
              </w:rPr>
            </w:pPr>
            <w:r w:rsidRPr="00FB1943">
              <w:rPr>
                <w:rFonts w:ascii="Arial" w:hAnsi="Arial" w:cs="Arial"/>
                <w:bCs/>
                <w:lang w:val="en-ZA" w:eastAsia="en-ZA"/>
              </w:rPr>
              <w:t>TOMSA Levy</w:t>
            </w:r>
          </w:p>
          <w:p w:rsidR="00CB436F" w:rsidRPr="00FB1943" w:rsidRDefault="00CB436F" w:rsidP="003C3BFE">
            <w:pPr>
              <w:spacing w:after="0" w:line="280" w:lineRule="exact"/>
              <w:rPr>
                <w:rFonts w:ascii="Arial" w:hAnsi="Arial" w:cs="Arial"/>
                <w:bCs/>
                <w:lang w:val="en-ZA" w:eastAsia="en-ZA"/>
              </w:rPr>
            </w:pPr>
          </w:p>
          <w:p w:rsidR="00CB436F" w:rsidRPr="00FB1943" w:rsidRDefault="00CB436F" w:rsidP="003C3BFE">
            <w:pPr>
              <w:spacing w:after="0" w:line="280" w:lineRule="exact"/>
              <w:rPr>
                <w:rFonts w:ascii="Arial" w:hAnsi="Arial" w:cs="Arial"/>
                <w:bCs/>
                <w:lang w:val="en-ZA" w:eastAsia="en-ZA"/>
              </w:rPr>
            </w:pPr>
            <w:r w:rsidRPr="00FB1943">
              <w:rPr>
                <w:rFonts w:ascii="Arial" w:hAnsi="Arial" w:cs="Arial"/>
                <w:bCs/>
                <w:lang w:val="en-ZA" w:eastAsia="en-ZA"/>
              </w:rPr>
              <w:t>Transformation</w:t>
            </w:r>
          </w:p>
          <w:p w:rsidR="00CB436F" w:rsidRPr="00FB1943" w:rsidRDefault="00CB436F" w:rsidP="003C3BFE">
            <w:pPr>
              <w:spacing w:after="0" w:line="280" w:lineRule="exact"/>
              <w:rPr>
                <w:rFonts w:ascii="Arial" w:hAnsi="Arial" w:cs="Arial"/>
                <w:bCs/>
                <w:lang w:val="en-ZA" w:eastAsia="en-ZA"/>
              </w:rPr>
            </w:pPr>
          </w:p>
          <w:p w:rsidR="0052126E" w:rsidRPr="00FB1943" w:rsidRDefault="00CB436F" w:rsidP="003C3BFE">
            <w:pPr>
              <w:spacing w:after="0" w:line="280" w:lineRule="exact"/>
              <w:rPr>
                <w:rFonts w:ascii="Arial" w:hAnsi="Arial" w:cs="Arial"/>
              </w:rPr>
            </w:pPr>
            <w:r w:rsidRPr="00FB1943">
              <w:rPr>
                <w:rFonts w:ascii="Arial" w:hAnsi="Arial" w:cs="Arial"/>
                <w:bCs/>
                <w:lang w:val="en-ZA" w:eastAsia="en-ZA"/>
              </w:rPr>
              <w:t>Funding for SMMEs</w:t>
            </w:r>
            <w:r w:rsidR="0052126E" w:rsidRPr="00FB1943">
              <w:rPr>
                <w:rFonts w:ascii="Arial" w:hAnsi="Arial" w:cs="Arial"/>
              </w:rPr>
              <w:t xml:space="preserve"> </w:t>
            </w:r>
          </w:p>
          <w:p w:rsidR="0052126E" w:rsidRPr="00FB1943" w:rsidRDefault="0052126E" w:rsidP="003C3BFE">
            <w:pPr>
              <w:spacing w:after="0" w:line="280" w:lineRule="exact"/>
              <w:rPr>
                <w:rFonts w:ascii="Arial" w:hAnsi="Arial" w:cs="Arial"/>
              </w:rPr>
            </w:pPr>
          </w:p>
          <w:p w:rsidR="00CB436F" w:rsidRPr="00FB1943" w:rsidRDefault="0052126E" w:rsidP="003C3BFE">
            <w:pPr>
              <w:spacing w:after="0" w:line="280" w:lineRule="exact"/>
              <w:rPr>
                <w:rFonts w:ascii="Arial" w:hAnsi="Arial" w:cs="Arial"/>
                <w:bCs/>
                <w:lang w:val="en-ZA" w:eastAsia="en-ZA"/>
              </w:rPr>
            </w:pPr>
            <w:r w:rsidRPr="00FB1943">
              <w:rPr>
                <w:rFonts w:ascii="Arial" w:hAnsi="Arial" w:cs="Arial"/>
                <w:bCs/>
                <w:lang w:val="en-ZA" w:eastAsia="en-ZA"/>
              </w:rPr>
              <w:t>Prioritisation of tourism at local level</w:t>
            </w:r>
          </w:p>
          <w:p w:rsidR="0052126E" w:rsidRPr="00FB1943" w:rsidRDefault="0052126E" w:rsidP="003C3BFE">
            <w:pPr>
              <w:spacing w:after="0" w:line="280" w:lineRule="exact"/>
              <w:rPr>
                <w:rFonts w:ascii="Arial" w:hAnsi="Arial" w:cs="Arial"/>
                <w:bCs/>
                <w:lang w:val="en-ZA" w:eastAsia="en-ZA"/>
              </w:rPr>
            </w:pPr>
          </w:p>
          <w:p w:rsidR="0052126E" w:rsidRPr="00FB1943" w:rsidRDefault="0052126E" w:rsidP="003C3BFE">
            <w:pPr>
              <w:spacing w:after="0" w:line="280" w:lineRule="exact"/>
              <w:rPr>
                <w:rFonts w:ascii="Arial" w:hAnsi="Arial" w:cs="Arial"/>
                <w:bCs/>
                <w:lang w:val="en-ZA" w:eastAsia="en-ZA"/>
              </w:rPr>
            </w:pPr>
          </w:p>
        </w:tc>
        <w:tc>
          <w:tcPr>
            <w:tcW w:w="402" w:type="pct"/>
          </w:tcPr>
          <w:p w:rsidR="000F055F" w:rsidRPr="00FB1943" w:rsidRDefault="00FB7D6C" w:rsidP="003C3BFE">
            <w:pPr>
              <w:spacing w:after="0" w:line="280" w:lineRule="exact"/>
              <w:rPr>
                <w:rFonts w:ascii="Arial" w:hAnsi="Arial" w:cs="Arial"/>
                <w:b/>
                <w:bCs/>
                <w:lang w:val="en-ZA" w:eastAsia="en-ZA"/>
              </w:rPr>
            </w:pPr>
            <w:r w:rsidRPr="00FB1943">
              <w:rPr>
                <w:rFonts w:ascii="Arial" w:hAnsi="Arial" w:cs="Arial"/>
                <w:bCs/>
                <w:lang w:val="en-ZA" w:eastAsia="en-ZA"/>
              </w:rPr>
              <w:t>Report adopted by the House</w:t>
            </w:r>
          </w:p>
        </w:tc>
      </w:tr>
      <w:tr w:rsidR="000F055F" w:rsidRPr="00FB1943" w:rsidTr="00B34DF0">
        <w:trPr>
          <w:tblHeader/>
        </w:trPr>
        <w:tc>
          <w:tcPr>
            <w:tcW w:w="492" w:type="pct"/>
          </w:tcPr>
          <w:p w:rsidR="000F055F" w:rsidRPr="00FB1943" w:rsidRDefault="00692548" w:rsidP="003C3BFE">
            <w:pPr>
              <w:spacing w:after="0" w:line="280" w:lineRule="exact"/>
              <w:rPr>
                <w:rFonts w:ascii="Arial" w:hAnsi="Arial" w:cs="Arial"/>
                <w:bCs/>
                <w:lang w:val="en-ZA" w:eastAsia="en-ZA"/>
              </w:rPr>
            </w:pPr>
            <w:r w:rsidRPr="00FB1943">
              <w:rPr>
                <w:rFonts w:ascii="Arial" w:hAnsi="Arial" w:cs="Arial"/>
                <w:bCs/>
                <w:lang w:val="en-ZA" w:eastAsia="en-ZA"/>
              </w:rPr>
              <w:lastRenderedPageBreak/>
              <w:t>20th – 24th July 2015</w:t>
            </w:r>
          </w:p>
          <w:p w:rsidR="00DA16F6" w:rsidRPr="00FB1943" w:rsidRDefault="00DA16F6" w:rsidP="003C3BFE">
            <w:pPr>
              <w:spacing w:after="0" w:line="280" w:lineRule="exact"/>
              <w:rPr>
                <w:rFonts w:ascii="Arial" w:hAnsi="Arial" w:cs="Arial"/>
                <w:bCs/>
                <w:lang w:val="en-ZA" w:eastAsia="en-ZA"/>
              </w:rPr>
            </w:pPr>
          </w:p>
          <w:p w:rsidR="00DA16F6" w:rsidRPr="00FB1943" w:rsidRDefault="00DA16F6" w:rsidP="003C3BFE">
            <w:pPr>
              <w:spacing w:after="0" w:line="280" w:lineRule="exact"/>
              <w:rPr>
                <w:rFonts w:ascii="Arial" w:hAnsi="Arial" w:cs="Arial"/>
                <w:bCs/>
                <w:lang w:val="en-ZA" w:eastAsia="en-ZA"/>
              </w:rPr>
            </w:pPr>
          </w:p>
          <w:p w:rsidR="00DA16F6" w:rsidRPr="00FB1943" w:rsidRDefault="00DA16F6" w:rsidP="003C3BFE">
            <w:pPr>
              <w:spacing w:after="0" w:line="280" w:lineRule="exact"/>
              <w:rPr>
                <w:rFonts w:ascii="Arial" w:hAnsi="Arial" w:cs="Arial"/>
                <w:bCs/>
                <w:lang w:val="en-ZA" w:eastAsia="en-ZA"/>
              </w:rPr>
            </w:pPr>
          </w:p>
          <w:p w:rsidR="00DA16F6" w:rsidRPr="00FB1943" w:rsidRDefault="00DA16F6" w:rsidP="003C3BFE">
            <w:pPr>
              <w:spacing w:after="0" w:line="280" w:lineRule="exact"/>
              <w:rPr>
                <w:rFonts w:ascii="Arial" w:hAnsi="Arial" w:cs="Arial"/>
                <w:bCs/>
                <w:lang w:val="en-ZA" w:eastAsia="en-ZA"/>
              </w:rPr>
            </w:pPr>
            <w:r w:rsidRPr="00FB1943">
              <w:rPr>
                <w:rFonts w:ascii="Arial" w:hAnsi="Arial" w:cs="Arial"/>
                <w:bCs/>
                <w:lang w:val="en-ZA" w:eastAsia="en-ZA"/>
              </w:rPr>
              <w:t>&amp;</w:t>
            </w:r>
          </w:p>
          <w:p w:rsidR="00DA16F6" w:rsidRDefault="00DA16F6" w:rsidP="003C3BFE">
            <w:pPr>
              <w:spacing w:after="0" w:line="280" w:lineRule="exact"/>
              <w:rPr>
                <w:rFonts w:ascii="Arial" w:hAnsi="Arial" w:cs="Arial"/>
                <w:bCs/>
                <w:lang w:val="en-ZA" w:eastAsia="en-ZA"/>
              </w:rPr>
            </w:pPr>
          </w:p>
          <w:p w:rsidR="00B34DF0" w:rsidRPr="00FB1943" w:rsidRDefault="00B34DF0" w:rsidP="003C3BFE">
            <w:pPr>
              <w:spacing w:after="0" w:line="280" w:lineRule="exact"/>
              <w:rPr>
                <w:rFonts w:ascii="Arial" w:hAnsi="Arial" w:cs="Arial"/>
                <w:bCs/>
                <w:lang w:val="en-ZA" w:eastAsia="en-ZA"/>
              </w:rPr>
            </w:pPr>
          </w:p>
          <w:p w:rsidR="00DA16F6" w:rsidRPr="00FB1943" w:rsidRDefault="00DA16F6" w:rsidP="003C3BFE">
            <w:pPr>
              <w:spacing w:after="0" w:line="280" w:lineRule="exact"/>
              <w:rPr>
                <w:rFonts w:ascii="Arial" w:hAnsi="Arial" w:cs="Arial"/>
                <w:bCs/>
                <w:lang w:val="en-ZA" w:eastAsia="en-ZA"/>
              </w:rPr>
            </w:pPr>
          </w:p>
          <w:p w:rsidR="00DA16F6" w:rsidRPr="00FB1943" w:rsidRDefault="00DA16F6" w:rsidP="003C3BFE">
            <w:pPr>
              <w:spacing w:after="0" w:line="280" w:lineRule="exact"/>
              <w:rPr>
                <w:rFonts w:ascii="Arial" w:hAnsi="Arial" w:cs="Arial"/>
                <w:bCs/>
                <w:lang w:val="en-ZA" w:eastAsia="en-ZA"/>
              </w:rPr>
            </w:pPr>
            <w:r w:rsidRPr="00FB1943">
              <w:rPr>
                <w:rFonts w:ascii="Arial" w:hAnsi="Arial" w:cs="Arial"/>
                <w:bCs/>
                <w:lang w:val="en-ZA" w:eastAsia="en-ZA"/>
              </w:rPr>
              <w:t>14th – 18th September 2015</w:t>
            </w:r>
          </w:p>
          <w:p w:rsidR="00DA16F6" w:rsidRPr="00FB1943" w:rsidRDefault="00DA16F6" w:rsidP="003C3BFE">
            <w:pPr>
              <w:spacing w:after="0" w:line="280" w:lineRule="exact"/>
              <w:rPr>
                <w:rFonts w:ascii="Arial" w:hAnsi="Arial" w:cs="Arial"/>
                <w:bCs/>
                <w:lang w:val="en-ZA" w:eastAsia="en-ZA"/>
              </w:rPr>
            </w:pPr>
          </w:p>
          <w:p w:rsidR="00DA16F6" w:rsidRPr="00FB1943" w:rsidRDefault="00DA16F6" w:rsidP="003C3BFE">
            <w:pPr>
              <w:spacing w:after="0" w:line="280" w:lineRule="exact"/>
              <w:rPr>
                <w:rFonts w:ascii="Arial" w:hAnsi="Arial" w:cs="Arial"/>
                <w:bCs/>
                <w:lang w:val="en-ZA" w:eastAsia="en-ZA"/>
              </w:rPr>
            </w:pPr>
          </w:p>
          <w:p w:rsidR="00DA16F6" w:rsidRPr="00FB1943" w:rsidRDefault="00DA16F6" w:rsidP="003C3BFE">
            <w:pPr>
              <w:spacing w:after="0" w:line="280" w:lineRule="exact"/>
              <w:rPr>
                <w:rFonts w:ascii="Arial" w:hAnsi="Arial" w:cs="Arial"/>
                <w:b/>
                <w:bCs/>
                <w:lang w:val="en-ZA" w:eastAsia="en-ZA"/>
              </w:rPr>
            </w:pPr>
          </w:p>
        </w:tc>
        <w:tc>
          <w:tcPr>
            <w:tcW w:w="546" w:type="pct"/>
          </w:tcPr>
          <w:p w:rsidR="000F055F" w:rsidRPr="00FB1943" w:rsidRDefault="00692548" w:rsidP="00692548">
            <w:pPr>
              <w:spacing w:after="0" w:line="280" w:lineRule="exact"/>
              <w:rPr>
                <w:rFonts w:ascii="Arial" w:hAnsi="Arial" w:cs="Arial"/>
                <w:bCs/>
                <w:lang w:val="en-ZA" w:eastAsia="en-ZA"/>
              </w:rPr>
            </w:pPr>
            <w:r w:rsidRPr="00FB1943">
              <w:rPr>
                <w:rFonts w:ascii="Arial" w:hAnsi="Arial" w:cs="Arial"/>
                <w:bCs/>
                <w:lang w:val="en-ZA" w:eastAsia="en-ZA"/>
              </w:rPr>
              <w:t xml:space="preserve">Eastern Cape  </w:t>
            </w:r>
          </w:p>
          <w:p w:rsidR="00DA16F6" w:rsidRPr="00FB1943" w:rsidRDefault="00DA16F6" w:rsidP="00692548">
            <w:pPr>
              <w:spacing w:after="0" w:line="280" w:lineRule="exact"/>
              <w:rPr>
                <w:rFonts w:ascii="Arial" w:hAnsi="Arial" w:cs="Arial"/>
                <w:bCs/>
                <w:lang w:val="en-ZA" w:eastAsia="en-ZA"/>
              </w:rPr>
            </w:pPr>
          </w:p>
          <w:p w:rsidR="00DA16F6" w:rsidRPr="00FB1943" w:rsidRDefault="00DA16F6" w:rsidP="00692548">
            <w:pPr>
              <w:spacing w:after="0" w:line="280" w:lineRule="exact"/>
              <w:rPr>
                <w:rFonts w:ascii="Arial" w:hAnsi="Arial" w:cs="Arial"/>
                <w:bCs/>
                <w:lang w:val="en-ZA" w:eastAsia="en-ZA"/>
              </w:rPr>
            </w:pPr>
          </w:p>
          <w:p w:rsidR="00DA16F6" w:rsidRPr="00FB1943" w:rsidRDefault="00DA16F6" w:rsidP="00692548">
            <w:pPr>
              <w:spacing w:after="0" w:line="280" w:lineRule="exact"/>
              <w:rPr>
                <w:rFonts w:ascii="Arial" w:hAnsi="Arial" w:cs="Arial"/>
                <w:bCs/>
                <w:lang w:val="en-ZA" w:eastAsia="en-ZA"/>
              </w:rPr>
            </w:pPr>
          </w:p>
          <w:p w:rsidR="00DA16F6" w:rsidRPr="00FB1943" w:rsidRDefault="00DA16F6" w:rsidP="00692548">
            <w:pPr>
              <w:spacing w:after="0" w:line="280" w:lineRule="exact"/>
              <w:rPr>
                <w:rFonts w:ascii="Arial" w:hAnsi="Arial" w:cs="Arial"/>
                <w:bCs/>
                <w:lang w:val="en-ZA" w:eastAsia="en-ZA"/>
              </w:rPr>
            </w:pPr>
          </w:p>
          <w:p w:rsidR="00DA16F6" w:rsidRPr="00FB1943" w:rsidRDefault="00DA16F6" w:rsidP="00692548">
            <w:pPr>
              <w:spacing w:after="0" w:line="280" w:lineRule="exact"/>
              <w:rPr>
                <w:rFonts w:ascii="Arial" w:hAnsi="Arial" w:cs="Arial"/>
                <w:bCs/>
                <w:lang w:val="en-ZA" w:eastAsia="en-ZA"/>
              </w:rPr>
            </w:pPr>
          </w:p>
          <w:p w:rsidR="00DA16F6" w:rsidRDefault="00DA16F6" w:rsidP="00692548">
            <w:pPr>
              <w:spacing w:after="0" w:line="280" w:lineRule="exact"/>
              <w:rPr>
                <w:rFonts w:ascii="Arial" w:hAnsi="Arial" w:cs="Arial"/>
                <w:bCs/>
                <w:lang w:val="en-ZA" w:eastAsia="en-ZA"/>
              </w:rPr>
            </w:pPr>
          </w:p>
          <w:p w:rsidR="00B34DF0" w:rsidRDefault="00B34DF0" w:rsidP="00692548">
            <w:pPr>
              <w:spacing w:after="0" w:line="280" w:lineRule="exact"/>
              <w:rPr>
                <w:rFonts w:ascii="Arial" w:hAnsi="Arial" w:cs="Arial"/>
                <w:bCs/>
                <w:lang w:val="en-ZA" w:eastAsia="en-ZA"/>
              </w:rPr>
            </w:pPr>
          </w:p>
          <w:p w:rsidR="00B34DF0" w:rsidRPr="00FB1943" w:rsidRDefault="00B34DF0" w:rsidP="00692548">
            <w:pPr>
              <w:spacing w:after="0" w:line="280" w:lineRule="exact"/>
              <w:rPr>
                <w:rFonts w:ascii="Arial" w:hAnsi="Arial" w:cs="Arial"/>
                <w:bCs/>
                <w:lang w:val="en-ZA" w:eastAsia="en-ZA"/>
              </w:rPr>
            </w:pPr>
          </w:p>
          <w:p w:rsidR="00DA16F6" w:rsidRPr="00FB1943" w:rsidRDefault="00DA16F6" w:rsidP="00692548">
            <w:pPr>
              <w:spacing w:after="0" w:line="280" w:lineRule="exact"/>
              <w:rPr>
                <w:rFonts w:ascii="Arial" w:hAnsi="Arial" w:cs="Arial"/>
                <w:bCs/>
                <w:lang w:val="en-ZA" w:eastAsia="en-ZA"/>
              </w:rPr>
            </w:pPr>
            <w:r w:rsidRPr="00FB1943">
              <w:rPr>
                <w:rFonts w:ascii="Arial" w:hAnsi="Arial" w:cs="Arial"/>
                <w:bCs/>
                <w:lang w:val="en-ZA" w:eastAsia="en-ZA"/>
              </w:rPr>
              <w:t>KwaZulu-Natal</w:t>
            </w:r>
          </w:p>
        </w:tc>
        <w:tc>
          <w:tcPr>
            <w:tcW w:w="931" w:type="pct"/>
          </w:tcPr>
          <w:p w:rsidR="000F055F" w:rsidRPr="00FB1943" w:rsidRDefault="0052126E" w:rsidP="003C3BFE">
            <w:pPr>
              <w:spacing w:after="0" w:line="280" w:lineRule="exact"/>
              <w:rPr>
                <w:rFonts w:ascii="Arial" w:hAnsi="Arial" w:cs="Arial"/>
                <w:bCs/>
                <w:lang w:val="en-ZA" w:eastAsia="en-ZA"/>
              </w:rPr>
            </w:pPr>
            <w:r w:rsidRPr="00FB1943">
              <w:rPr>
                <w:rFonts w:ascii="Arial" w:hAnsi="Arial" w:cs="Arial"/>
                <w:bCs/>
                <w:lang w:val="en-ZA" w:eastAsia="en-ZA"/>
              </w:rPr>
              <w:t>Inclusive growth that creates jobs, promotes sustainable livelihoods with meaningful participation of the historically disadvantaged communities and individuals</w:t>
            </w:r>
          </w:p>
        </w:tc>
        <w:tc>
          <w:tcPr>
            <w:tcW w:w="1477" w:type="pct"/>
          </w:tcPr>
          <w:p w:rsidR="00B34DF0" w:rsidRDefault="00692548" w:rsidP="00DA16F6">
            <w:pPr>
              <w:spacing w:after="0" w:line="280" w:lineRule="exact"/>
              <w:rPr>
                <w:rFonts w:ascii="Arial" w:hAnsi="Arial" w:cs="Arial"/>
                <w:bCs/>
                <w:lang w:val="en-ZA" w:eastAsia="en-ZA"/>
              </w:rPr>
            </w:pPr>
            <w:r w:rsidRPr="00FB1943">
              <w:rPr>
                <w:rFonts w:ascii="Arial" w:hAnsi="Arial" w:cs="Arial"/>
                <w:bCs/>
                <w:lang w:val="en-ZA" w:eastAsia="en-ZA"/>
              </w:rPr>
              <w:t xml:space="preserve">Recommendations were made in relation </w:t>
            </w:r>
            <w:r w:rsidR="007B2D11" w:rsidRPr="00FB1943">
              <w:rPr>
                <w:rFonts w:ascii="Arial" w:hAnsi="Arial" w:cs="Arial"/>
                <w:bCs/>
                <w:lang w:val="en-ZA" w:eastAsia="en-ZA"/>
              </w:rPr>
              <w:t xml:space="preserve">to the </w:t>
            </w:r>
            <w:r w:rsidRPr="00FB1943">
              <w:rPr>
                <w:rFonts w:ascii="Arial" w:hAnsi="Arial" w:cs="Arial"/>
                <w:bCs/>
                <w:lang w:val="en-ZA" w:eastAsia="en-ZA"/>
              </w:rPr>
              <w:t>lack of research capacity; budgetary constraints</w:t>
            </w:r>
            <w:r w:rsidR="00B6212E" w:rsidRPr="00FB1943">
              <w:rPr>
                <w:rFonts w:ascii="Arial" w:hAnsi="Arial" w:cs="Arial"/>
                <w:bCs/>
                <w:lang w:val="en-ZA" w:eastAsia="en-ZA"/>
              </w:rPr>
              <w:t>; tourism infrastructure; SMME d</w:t>
            </w:r>
            <w:r w:rsidRPr="00FB1943">
              <w:rPr>
                <w:rFonts w:ascii="Arial" w:hAnsi="Arial" w:cs="Arial"/>
                <w:bCs/>
                <w:lang w:val="en-ZA" w:eastAsia="en-ZA"/>
              </w:rPr>
              <w:t>e</w:t>
            </w:r>
            <w:r w:rsidR="00CB436F" w:rsidRPr="00FB1943">
              <w:rPr>
                <w:rFonts w:ascii="Arial" w:hAnsi="Arial" w:cs="Arial"/>
                <w:bCs/>
                <w:lang w:val="en-ZA" w:eastAsia="en-ZA"/>
              </w:rPr>
              <w:t>velopment; s</w:t>
            </w:r>
            <w:r w:rsidRPr="00FB1943">
              <w:rPr>
                <w:rFonts w:ascii="Arial" w:hAnsi="Arial" w:cs="Arial"/>
                <w:bCs/>
                <w:lang w:val="en-ZA" w:eastAsia="en-ZA"/>
              </w:rPr>
              <w:t>taff competency, efficiency and effectiveness; tourists safety and incidents of racism;</w:t>
            </w:r>
            <w:r w:rsidRPr="00FB1943">
              <w:rPr>
                <w:rFonts w:ascii="Arial" w:hAnsi="Arial" w:cs="Arial"/>
              </w:rPr>
              <w:t xml:space="preserve"> </w:t>
            </w:r>
            <w:r w:rsidRPr="00FB1943">
              <w:rPr>
                <w:rFonts w:ascii="Arial" w:hAnsi="Arial" w:cs="Arial"/>
                <w:bCs/>
                <w:lang w:val="en-ZA" w:eastAsia="en-ZA"/>
              </w:rPr>
              <w:t>planning and internal communication;</w:t>
            </w:r>
            <w:r w:rsidRPr="00FB1943">
              <w:rPr>
                <w:rFonts w:ascii="Arial" w:hAnsi="Arial" w:cs="Arial"/>
              </w:rPr>
              <w:t xml:space="preserve"> </w:t>
            </w:r>
            <w:r w:rsidRPr="00FB1943">
              <w:rPr>
                <w:rFonts w:ascii="Arial" w:hAnsi="Arial" w:cs="Arial"/>
                <w:bCs/>
                <w:lang w:val="en-ZA" w:eastAsia="en-ZA"/>
              </w:rPr>
              <w:t xml:space="preserve">route development and township tourism; niche tourism product development; necessity for integrated approach to tourism, environment and arts and culture issues; improvement of tourism signage; need to ensure that communities benefits from World Heritage Sites; need to assist local tour operators to be competitive; establishment of community souvenir shops to integrate local people to the tourism value chain; need for professionalisation of tourist guides; democratisation and access to heritage site; maintenance of heritage sites; ensuring that communities benefit from the wildlife economy; professionalisation and commercialisation of cultural performances in the tourism sector.  </w:t>
            </w:r>
          </w:p>
          <w:p w:rsidR="000F055F" w:rsidRPr="00FB1943" w:rsidRDefault="00692548" w:rsidP="00DA16F6">
            <w:pPr>
              <w:spacing w:after="0" w:line="280" w:lineRule="exact"/>
              <w:rPr>
                <w:rFonts w:ascii="Arial" w:hAnsi="Arial" w:cs="Arial"/>
                <w:bCs/>
                <w:lang w:val="en-ZA" w:eastAsia="en-ZA"/>
              </w:rPr>
            </w:pPr>
            <w:r w:rsidRPr="00FB1943">
              <w:rPr>
                <w:rFonts w:ascii="Arial" w:hAnsi="Arial" w:cs="Arial"/>
                <w:bCs/>
                <w:lang w:val="en-ZA" w:eastAsia="en-ZA"/>
              </w:rPr>
              <w:t xml:space="preserve">  </w:t>
            </w:r>
          </w:p>
        </w:tc>
        <w:tc>
          <w:tcPr>
            <w:tcW w:w="549" w:type="pct"/>
          </w:tcPr>
          <w:p w:rsidR="000F055F" w:rsidRPr="00FB1943" w:rsidRDefault="00CB436F" w:rsidP="003C3BFE">
            <w:pPr>
              <w:spacing w:after="0" w:line="280" w:lineRule="exact"/>
              <w:rPr>
                <w:rFonts w:ascii="Arial" w:hAnsi="Arial" w:cs="Arial"/>
                <w:bCs/>
                <w:lang w:val="en-ZA" w:eastAsia="en-ZA"/>
              </w:rPr>
            </w:pPr>
            <w:r w:rsidRPr="00FB1943">
              <w:rPr>
                <w:rFonts w:ascii="Arial" w:hAnsi="Arial" w:cs="Arial"/>
                <w:bCs/>
                <w:lang w:val="en-ZA" w:eastAsia="en-ZA"/>
              </w:rPr>
              <w:t>Work in progress</w:t>
            </w:r>
          </w:p>
        </w:tc>
        <w:tc>
          <w:tcPr>
            <w:tcW w:w="603" w:type="pct"/>
          </w:tcPr>
          <w:p w:rsidR="0052126E" w:rsidRPr="00FB1943" w:rsidRDefault="00CB436F" w:rsidP="003C3BFE">
            <w:pPr>
              <w:spacing w:after="0" w:line="280" w:lineRule="exact"/>
              <w:rPr>
                <w:rFonts w:ascii="Arial" w:hAnsi="Arial" w:cs="Arial"/>
              </w:rPr>
            </w:pPr>
            <w:r w:rsidRPr="00FB1943">
              <w:rPr>
                <w:rFonts w:ascii="Arial" w:hAnsi="Arial" w:cs="Arial"/>
                <w:bCs/>
                <w:lang w:val="en-ZA" w:eastAsia="en-ZA"/>
              </w:rPr>
              <w:t>Eastern Cape is underperforming and needs special attention to unlock its potential</w:t>
            </w:r>
            <w:r w:rsidR="0052126E" w:rsidRPr="00FB1943">
              <w:rPr>
                <w:rFonts w:ascii="Arial" w:hAnsi="Arial" w:cs="Arial"/>
              </w:rPr>
              <w:t xml:space="preserve"> </w:t>
            </w:r>
          </w:p>
          <w:p w:rsidR="0052126E" w:rsidRPr="00FB1943" w:rsidRDefault="0052126E" w:rsidP="003C3BFE">
            <w:pPr>
              <w:spacing w:after="0" w:line="280" w:lineRule="exact"/>
              <w:rPr>
                <w:rFonts w:ascii="Arial" w:hAnsi="Arial" w:cs="Arial"/>
              </w:rPr>
            </w:pPr>
          </w:p>
          <w:p w:rsidR="0052126E" w:rsidRPr="00FB1943" w:rsidRDefault="0052126E" w:rsidP="003C3BFE">
            <w:pPr>
              <w:spacing w:after="0" w:line="280" w:lineRule="exact"/>
              <w:rPr>
                <w:rFonts w:ascii="Arial" w:hAnsi="Arial" w:cs="Arial"/>
              </w:rPr>
            </w:pPr>
          </w:p>
          <w:p w:rsidR="000F055F" w:rsidRPr="00FB1943" w:rsidRDefault="0052126E" w:rsidP="003C3BFE">
            <w:pPr>
              <w:spacing w:after="0" w:line="280" w:lineRule="exact"/>
              <w:rPr>
                <w:rFonts w:ascii="Arial" w:hAnsi="Arial" w:cs="Arial"/>
                <w:bCs/>
                <w:lang w:val="en-ZA" w:eastAsia="en-ZA"/>
              </w:rPr>
            </w:pPr>
            <w:r w:rsidRPr="00FB1943">
              <w:rPr>
                <w:rFonts w:ascii="Arial" w:hAnsi="Arial" w:cs="Arial"/>
                <w:bCs/>
                <w:lang w:val="en-ZA" w:eastAsia="en-ZA"/>
              </w:rPr>
              <w:t>Prioritisation of tourism at local level</w:t>
            </w:r>
          </w:p>
          <w:p w:rsidR="0052126E" w:rsidRPr="00FB1943" w:rsidRDefault="0052126E" w:rsidP="003C3BFE">
            <w:pPr>
              <w:spacing w:after="0" w:line="280" w:lineRule="exact"/>
              <w:rPr>
                <w:rFonts w:ascii="Arial" w:hAnsi="Arial" w:cs="Arial"/>
                <w:bCs/>
                <w:lang w:val="en-ZA" w:eastAsia="en-ZA"/>
              </w:rPr>
            </w:pPr>
          </w:p>
          <w:p w:rsidR="0052126E" w:rsidRPr="00FB1943" w:rsidRDefault="0052126E" w:rsidP="003C3BFE">
            <w:pPr>
              <w:spacing w:after="0" w:line="280" w:lineRule="exact"/>
              <w:rPr>
                <w:rFonts w:ascii="Arial" w:hAnsi="Arial" w:cs="Arial"/>
                <w:bCs/>
                <w:lang w:val="en-ZA" w:eastAsia="en-ZA"/>
              </w:rPr>
            </w:pPr>
          </w:p>
        </w:tc>
        <w:tc>
          <w:tcPr>
            <w:tcW w:w="402" w:type="pct"/>
          </w:tcPr>
          <w:p w:rsidR="000F055F" w:rsidRDefault="00FB7D6C" w:rsidP="003C3BFE">
            <w:pPr>
              <w:spacing w:after="0" w:line="280" w:lineRule="exact"/>
              <w:rPr>
                <w:rFonts w:ascii="Arial" w:hAnsi="Arial" w:cs="Arial"/>
                <w:bCs/>
                <w:lang w:val="en-ZA" w:eastAsia="en-ZA"/>
              </w:rPr>
            </w:pPr>
            <w:r w:rsidRPr="00FB1943">
              <w:rPr>
                <w:rFonts w:ascii="Arial" w:hAnsi="Arial" w:cs="Arial"/>
                <w:bCs/>
                <w:lang w:val="en-ZA" w:eastAsia="en-ZA"/>
              </w:rPr>
              <w:t>Report adopted by the House</w:t>
            </w:r>
            <w:r w:rsidR="001708BC" w:rsidRPr="001708BC">
              <w:rPr>
                <w:rFonts w:ascii="Arial" w:hAnsi="Arial" w:cs="Arial"/>
                <w:bCs/>
                <w:lang w:val="en-ZA" w:eastAsia="en-ZA"/>
              </w:rPr>
              <w:t xml:space="preserve">(ATC No. </w:t>
            </w:r>
            <w:r w:rsidR="001708BC">
              <w:rPr>
                <w:rFonts w:ascii="Arial" w:hAnsi="Arial" w:cs="Arial"/>
                <w:bCs/>
                <w:lang w:val="en-ZA" w:eastAsia="en-ZA"/>
              </w:rPr>
              <w:t>156</w:t>
            </w:r>
            <w:r w:rsidR="001708BC" w:rsidRPr="001708BC">
              <w:rPr>
                <w:rFonts w:ascii="Arial" w:hAnsi="Arial" w:cs="Arial"/>
                <w:bCs/>
                <w:lang w:val="en-ZA" w:eastAsia="en-ZA"/>
              </w:rPr>
              <w:t xml:space="preserve"> of 2015)</w:t>
            </w:r>
          </w:p>
          <w:p w:rsidR="001708BC" w:rsidRDefault="001708BC" w:rsidP="003C3BFE">
            <w:pPr>
              <w:spacing w:after="0" w:line="280" w:lineRule="exact"/>
              <w:rPr>
                <w:rFonts w:ascii="Arial" w:hAnsi="Arial" w:cs="Arial"/>
                <w:bCs/>
                <w:lang w:val="en-ZA" w:eastAsia="en-ZA"/>
              </w:rPr>
            </w:pPr>
          </w:p>
          <w:p w:rsidR="001708BC" w:rsidRPr="00FB1943" w:rsidRDefault="001708BC" w:rsidP="003C3BFE">
            <w:pPr>
              <w:spacing w:after="0" w:line="280" w:lineRule="exact"/>
              <w:rPr>
                <w:rFonts w:ascii="Arial" w:hAnsi="Arial" w:cs="Arial"/>
                <w:b/>
                <w:bCs/>
                <w:lang w:val="en-ZA" w:eastAsia="en-ZA"/>
              </w:rPr>
            </w:pPr>
          </w:p>
        </w:tc>
      </w:tr>
      <w:tr w:rsidR="00FB7D6C" w:rsidRPr="00FB1943" w:rsidTr="00B34DF0">
        <w:tc>
          <w:tcPr>
            <w:tcW w:w="492" w:type="pct"/>
          </w:tcPr>
          <w:p w:rsidR="00AC64EF" w:rsidRPr="00FB1943" w:rsidRDefault="005A2D4D" w:rsidP="00E60D2F">
            <w:pPr>
              <w:spacing w:after="0" w:line="280" w:lineRule="exact"/>
              <w:jc w:val="both"/>
              <w:rPr>
                <w:rFonts w:ascii="Arial" w:hAnsi="Arial" w:cs="Arial"/>
                <w:lang w:val="en-ZA" w:eastAsia="en-ZA"/>
              </w:rPr>
            </w:pPr>
            <w:r w:rsidRPr="00FB1943">
              <w:rPr>
                <w:rFonts w:ascii="Arial" w:hAnsi="Arial" w:cs="Arial"/>
                <w:lang w:val="en-ZA" w:eastAsia="en-ZA"/>
              </w:rPr>
              <w:t xml:space="preserve">14-16 September </w:t>
            </w:r>
            <w:r w:rsidRPr="00FB1943">
              <w:rPr>
                <w:rFonts w:ascii="Arial" w:hAnsi="Arial" w:cs="Arial"/>
                <w:lang w:val="en-ZA" w:eastAsia="en-ZA"/>
              </w:rPr>
              <w:lastRenderedPageBreak/>
              <w:t>2016.</w:t>
            </w:r>
          </w:p>
        </w:tc>
        <w:tc>
          <w:tcPr>
            <w:tcW w:w="546" w:type="pct"/>
          </w:tcPr>
          <w:p w:rsidR="00AC64EF" w:rsidRPr="00FB1943" w:rsidRDefault="005A2D4D" w:rsidP="005A2D4D">
            <w:pPr>
              <w:spacing w:after="0" w:line="280" w:lineRule="exact"/>
              <w:jc w:val="both"/>
              <w:rPr>
                <w:rFonts w:ascii="Arial" w:hAnsi="Arial" w:cs="Arial"/>
                <w:lang w:val="en-ZA" w:eastAsia="en-ZA"/>
              </w:rPr>
            </w:pPr>
            <w:r w:rsidRPr="00FB1943">
              <w:rPr>
                <w:rFonts w:ascii="Arial" w:hAnsi="Arial" w:cs="Arial"/>
                <w:lang w:val="en-ZA" w:eastAsia="en-ZA"/>
              </w:rPr>
              <w:lastRenderedPageBreak/>
              <w:t xml:space="preserve">North West Province </w:t>
            </w:r>
          </w:p>
        </w:tc>
        <w:tc>
          <w:tcPr>
            <w:tcW w:w="931" w:type="pct"/>
          </w:tcPr>
          <w:p w:rsidR="00AC64EF" w:rsidRPr="00FB1943" w:rsidRDefault="0052126E" w:rsidP="0005405F">
            <w:pPr>
              <w:spacing w:after="0" w:line="280" w:lineRule="exact"/>
              <w:jc w:val="both"/>
              <w:rPr>
                <w:rFonts w:ascii="Arial" w:hAnsi="Arial" w:cs="Arial"/>
                <w:lang w:val="en-ZA" w:eastAsia="en-ZA"/>
              </w:rPr>
            </w:pPr>
            <w:r w:rsidRPr="00FB1943">
              <w:rPr>
                <w:rFonts w:ascii="Arial" w:hAnsi="Arial" w:cs="Arial"/>
                <w:lang w:val="en-ZA" w:eastAsia="en-ZA"/>
              </w:rPr>
              <w:t xml:space="preserve">Inclusive growth that creates jobs, promotes </w:t>
            </w:r>
            <w:r w:rsidRPr="00FB1943">
              <w:rPr>
                <w:rFonts w:ascii="Arial" w:hAnsi="Arial" w:cs="Arial"/>
                <w:lang w:val="en-ZA" w:eastAsia="en-ZA"/>
              </w:rPr>
              <w:lastRenderedPageBreak/>
              <w:t>sustainable livelihoods with meaningful participation of the historically disadvantaged communities and individuals</w:t>
            </w:r>
          </w:p>
        </w:tc>
        <w:tc>
          <w:tcPr>
            <w:tcW w:w="1477" w:type="pct"/>
          </w:tcPr>
          <w:p w:rsidR="00AC64EF" w:rsidRPr="00FB1943" w:rsidRDefault="005A2D4D" w:rsidP="00E60D2F">
            <w:pPr>
              <w:spacing w:after="0" w:line="280" w:lineRule="exact"/>
              <w:jc w:val="both"/>
              <w:rPr>
                <w:rFonts w:ascii="Arial" w:hAnsi="Arial" w:cs="Arial"/>
                <w:lang w:val="en-ZA" w:eastAsia="en-ZA"/>
              </w:rPr>
            </w:pPr>
            <w:r w:rsidRPr="00FB1943">
              <w:rPr>
                <w:rFonts w:ascii="Arial" w:hAnsi="Arial" w:cs="Arial"/>
                <w:lang w:val="en-ZA" w:eastAsia="en-ZA"/>
              </w:rPr>
              <w:lastRenderedPageBreak/>
              <w:t xml:space="preserve">Recommendations were made in relation to </w:t>
            </w:r>
            <w:r w:rsidR="0005405F" w:rsidRPr="00FB1943">
              <w:rPr>
                <w:rFonts w:ascii="Arial" w:hAnsi="Arial" w:cs="Arial"/>
                <w:lang w:val="en-ZA" w:eastAsia="en-ZA"/>
              </w:rPr>
              <w:t xml:space="preserve">governance; universal </w:t>
            </w:r>
            <w:r w:rsidR="0005405F" w:rsidRPr="00FB1943">
              <w:rPr>
                <w:rFonts w:ascii="Arial" w:hAnsi="Arial" w:cs="Arial"/>
                <w:lang w:val="en-ZA" w:eastAsia="en-ZA"/>
              </w:rPr>
              <w:lastRenderedPageBreak/>
              <w:t>accessibility; training programmes in the Hotel School; implementation of SRI projects; impact of immigration regulations</w:t>
            </w:r>
            <w:r w:rsidR="00B6212E" w:rsidRPr="00FB1943">
              <w:rPr>
                <w:rFonts w:ascii="Arial" w:hAnsi="Arial" w:cs="Arial"/>
                <w:lang w:val="en-ZA" w:eastAsia="en-ZA"/>
              </w:rPr>
              <w:t>; revamping of Credo Muthwa’s house as a tourist attraction</w:t>
            </w:r>
            <w:r w:rsidR="00F978E3">
              <w:rPr>
                <w:rFonts w:ascii="Arial" w:hAnsi="Arial" w:cs="Arial"/>
                <w:lang w:val="en-ZA" w:eastAsia="en-ZA"/>
              </w:rPr>
              <w:t>.</w:t>
            </w:r>
          </w:p>
        </w:tc>
        <w:tc>
          <w:tcPr>
            <w:tcW w:w="549" w:type="pct"/>
          </w:tcPr>
          <w:p w:rsidR="00AC64EF" w:rsidRPr="00FB1943" w:rsidRDefault="00CB436F" w:rsidP="00E60D2F">
            <w:pPr>
              <w:spacing w:after="0" w:line="280" w:lineRule="exact"/>
              <w:jc w:val="both"/>
              <w:rPr>
                <w:rFonts w:ascii="Arial" w:hAnsi="Arial" w:cs="Arial"/>
                <w:lang w:val="en-ZA" w:eastAsia="en-ZA"/>
              </w:rPr>
            </w:pPr>
            <w:r w:rsidRPr="00FB1943">
              <w:rPr>
                <w:rFonts w:ascii="Arial" w:hAnsi="Arial" w:cs="Arial"/>
                <w:lang w:val="en-ZA" w:eastAsia="en-ZA"/>
              </w:rPr>
              <w:lastRenderedPageBreak/>
              <w:t xml:space="preserve">Good progress as </w:t>
            </w:r>
            <w:r w:rsidRPr="00FB1943">
              <w:rPr>
                <w:rFonts w:ascii="Arial" w:hAnsi="Arial" w:cs="Arial"/>
                <w:lang w:val="en-ZA" w:eastAsia="en-ZA"/>
              </w:rPr>
              <w:lastRenderedPageBreak/>
              <w:t>the Province has a dedicated Tourism department</w:t>
            </w:r>
          </w:p>
        </w:tc>
        <w:tc>
          <w:tcPr>
            <w:tcW w:w="603" w:type="pct"/>
          </w:tcPr>
          <w:p w:rsidR="00AC64EF" w:rsidRPr="00FB1943" w:rsidRDefault="00CB436F" w:rsidP="00E60D2F">
            <w:pPr>
              <w:spacing w:after="0" w:line="280" w:lineRule="exact"/>
              <w:jc w:val="both"/>
              <w:rPr>
                <w:rFonts w:ascii="Arial" w:hAnsi="Arial" w:cs="Arial"/>
                <w:lang w:val="en-ZA" w:eastAsia="en-ZA"/>
              </w:rPr>
            </w:pPr>
            <w:r w:rsidRPr="00FB1943">
              <w:rPr>
                <w:rFonts w:ascii="Arial" w:hAnsi="Arial" w:cs="Arial"/>
                <w:lang w:val="en-ZA" w:eastAsia="en-ZA"/>
              </w:rPr>
              <w:lastRenderedPageBreak/>
              <w:t>Home stays</w:t>
            </w:r>
          </w:p>
          <w:p w:rsidR="00CB436F" w:rsidRPr="00FB1943" w:rsidRDefault="00CB436F" w:rsidP="00E60D2F">
            <w:pPr>
              <w:spacing w:after="0" w:line="280" w:lineRule="exact"/>
              <w:jc w:val="both"/>
              <w:rPr>
                <w:rFonts w:ascii="Arial" w:hAnsi="Arial" w:cs="Arial"/>
                <w:lang w:val="en-ZA" w:eastAsia="en-ZA"/>
              </w:rPr>
            </w:pPr>
          </w:p>
          <w:p w:rsidR="0052126E" w:rsidRPr="00FB1943" w:rsidRDefault="00CB436F" w:rsidP="00E60D2F">
            <w:pPr>
              <w:spacing w:after="0" w:line="280" w:lineRule="exact"/>
              <w:jc w:val="both"/>
              <w:rPr>
                <w:rFonts w:ascii="Arial" w:hAnsi="Arial" w:cs="Arial"/>
              </w:rPr>
            </w:pPr>
            <w:r w:rsidRPr="00FB1943">
              <w:rPr>
                <w:rFonts w:ascii="Arial" w:hAnsi="Arial" w:cs="Arial"/>
                <w:lang w:val="en-ZA" w:eastAsia="en-ZA"/>
              </w:rPr>
              <w:lastRenderedPageBreak/>
              <w:t>Working for Tourism Projects</w:t>
            </w:r>
            <w:r w:rsidR="0052126E" w:rsidRPr="00FB1943">
              <w:rPr>
                <w:rFonts w:ascii="Arial" w:hAnsi="Arial" w:cs="Arial"/>
              </w:rPr>
              <w:t xml:space="preserve"> </w:t>
            </w:r>
          </w:p>
          <w:p w:rsidR="0052126E" w:rsidRPr="00FB1943" w:rsidRDefault="0052126E" w:rsidP="00E60D2F">
            <w:pPr>
              <w:spacing w:after="0" w:line="280" w:lineRule="exact"/>
              <w:jc w:val="both"/>
              <w:rPr>
                <w:rFonts w:ascii="Arial" w:hAnsi="Arial" w:cs="Arial"/>
              </w:rPr>
            </w:pPr>
          </w:p>
          <w:p w:rsidR="00CB436F" w:rsidRPr="00FB1943" w:rsidRDefault="0052126E" w:rsidP="00E60D2F">
            <w:pPr>
              <w:spacing w:after="0" w:line="280" w:lineRule="exact"/>
              <w:jc w:val="both"/>
              <w:rPr>
                <w:rFonts w:ascii="Arial" w:hAnsi="Arial" w:cs="Arial"/>
                <w:lang w:val="en-ZA" w:eastAsia="en-ZA"/>
              </w:rPr>
            </w:pPr>
            <w:r w:rsidRPr="00FB1943">
              <w:rPr>
                <w:rFonts w:ascii="Arial" w:hAnsi="Arial" w:cs="Arial"/>
                <w:lang w:val="en-ZA" w:eastAsia="en-ZA"/>
              </w:rPr>
              <w:t>Prioritisation of tourism at local level</w:t>
            </w:r>
          </w:p>
          <w:p w:rsidR="0052126E" w:rsidRPr="00FB1943" w:rsidRDefault="0052126E" w:rsidP="00E60D2F">
            <w:pPr>
              <w:spacing w:after="0" w:line="280" w:lineRule="exact"/>
              <w:jc w:val="both"/>
              <w:rPr>
                <w:rFonts w:ascii="Arial" w:hAnsi="Arial" w:cs="Arial"/>
                <w:lang w:val="en-ZA" w:eastAsia="en-ZA"/>
              </w:rPr>
            </w:pPr>
          </w:p>
          <w:p w:rsidR="0052126E" w:rsidRPr="00FB1943" w:rsidRDefault="0052126E" w:rsidP="00E60D2F">
            <w:pPr>
              <w:spacing w:after="0" w:line="280" w:lineRule="exact"/>
              <w:jc w:val="both"/>
              <w:rPr>
                <w:rFonts w:ascii="Arial" w:hAnsi="Arial" w:cs="Arial"/>
                <w:lang w:val="en-ZA" w:eastAsia="en-ZA"/>
              </w:rPr>
            </w:pPr>
          </w:p>
        </w:tc>
        <w:tc>
          <w:tcPr>
            <w:tcW w:w="402" w:type="pct"/>
          </w:tcPr>
          <w:p w:rsidR="001708BC" w:rsidRDefault="00FB7D6C" w:rsidP="00E60D2F">
            <w:pPr>
              <w:spacing w:after="0" w:line="280" w:lineRule="exact"/>
              <w:jc w:val="both"/>
              <w:rPr>
                <w:rFonts w:ascii="Arial" w:hAnsi="Arial" w:cs="Arial"/>
                <w:bCs/>
                <w:lang w:val="en-ZA" w:eastAsia="en-ZA"/>
              </w:rPr>
            </w:pPr>
            <w:r w:rsidRPr="00FB1943">
              <w:rPr>
                <w:rFonts w:ascii="Arial" w:hAnsi="Arial" w:cs="Arial"/>
                <w:bCs/>
                <w:lang w:val="en-ZA" w:eastAsia="en-ZA"/>
              </w:rPr>
              <w:lastRenderedPageBreak/>
              <w:t xml:space="preserve">Report adopted </w:t>
            </w:r>
            <w:r w:rsidRPr="00FB1943">
              <w:rPr>
                <w:rFonts w:ascii="Arial" w:hAnsi="Arial" w:cs="Arial"/>
                <w:bCs/>
                <w:lang w:val="en-ZA" w:eastAsia="en-ZA"/>
              </w:rPr>
              <w:lastRenderedPageBreak/>
              <w:t>by the House</w:t>
            </w:r>
          </w:p>
          <w:p w:rsidR="00AC64EF" w:rsidRDefault="001708BC" w:rsidP="00E60D2F">
            <w:pPr>
              <w:spacing w:after="0" w:line="280" w:lineRule="exact"/>
              <w:jc w:val="both"/>
              <w:rPr>
                <w:rFonts w:ascii="Arial" w:hAnsi="Arial" w:cs="Arial"/>
                <w:bCs/>
                <w:lang w:val="en-ZA" w:eastAsia="en-ZA"/>
              </w:rPr>
            </w:pPr>
            <w:r>
              <w:rPr>
                <w:rFonts w:ascii="Arial" w:hAnsi="Arial" w:cs="Arial"/>
                <w:bCs/>
                <w:lang w:val="en-ZA" w:eastAsia="en-ZA"/>
              </w:rPr>
              <w:t>(ATC No. 9 of 2016</w:t>
            </w:r>
            <w:r w:rsidRPr="001708BC">
              <w:rPr>
                <w:rFonts w:ascii="Arial" w:hAnsi="Arial" w:cs="Arial"/>
                <w:bCs/>
                <w:lang w:val="en-ZA" w:eastAsia="en-ZA"/>
              </w:rPr>
              <w:t>)</w:t>
            </w:r>
          </w:p>
          <w:p w:rsidR="001708BC" w:rsidRPr="00FB1943" w:rsidRDefault="001708BC" w:rsidP="00E60D2F">
            <w:pPr>
              <w:spacing w:after="0" w:line="280" w:lineRule="exact"/>
              <w:jc w:val="both"/>
              <w:rPr>
                <w:rFonts w:ascii="Arial" w:hAnsi="Arial" w:cs="Arial"/>
                <w:lang w:val="en-ZA" w:eastAsia="en-ZA"/>
              </w:rPr>
            </w:pPr>
          </w:p>
        </w:tc>
      </w:tr>
      <w:tr w:rsidR="000F055F" w:rsidRPr="00FB1943" w:rsidTr="00B34DF0">
        <w:tc>
          <w:tcPr>
            <w:tcW w:w="492" w:type="pct"/>
          </w:tcPr>
          <w:p w:rsidR="000F055F" w:rsidRPr="00FB1943" w:rsidRDefault="000F055F" w:rsidP="00E60D2F">
            <w:pPr>
              <w:spacing w:after="0" w:line="280" w:lineRule="exact"/>
              <w:jc w:val="both"/>
              <w:rPr>
                <w:rFonts w:ascii="Arial" w:hAnsi="Arial" w:cs="Arial"/>
                <w:lang w:val="en-ZA" w:eastAsia="en-ZA"/>
              </w:rPr>
            </w:pPr>
            <w:r w:rsidRPr="00FB1943">
              <w:rPr>
                <w:rFonts w:ascii="Arial" w:hAnsi="Arial" w:cs="Arial"/>
                <w:lang w:val="en-ZA" w:eastAsia="en-ZA"/>
              </w:rPr>
              <w:lastRenderedPageBreak/>
              <w:t xml:space="preserve">19-23 September 2016.  </w:t>
            </w:r>
          </w:p>
        </w:tc>
        <w:tc>
          <w:tcPr>
            <w:tcW w:w="546" w:type="pct"/>
          </w:tcPr>
          <w:p w:rsidR="000F055F" w:rsidRPr="00FB1943" w:rsidRDefault="000F055F" w:rsidP="005A2D4D">
            <w:pPr>
              <w:spacing w:after="0" w:line="280" w:lineRule="exact"/>
              <w:jc w:val="both"/>
              <w:rPr>
                <w:rFonts w:ascii="Arial" w:hAnsi="Arial" w:cs="Arial"/>
                <w:lang w:val="en-ZA" w:eastAsia="en-ZA"/>
              </w:rPr>
            </w:pPr>
            <w:r w:rsidRPr="00FB1943">
              <w:rPr>
                <w:rFonts w:ascii="Arial" w:hAnsi="Arial" w:cs="Arial"/>
                <w:lang w:val="en-ZA" w:eastAsia="en-ZA"/>
              </w:rPr>
              <w:t>Mpumalanga Province</w:t>
            </w:r>
          </w:p>
        </w:tc>
        <w:tc>
          <w:tcPr>
            <w:tcW w:w="931" w:type="pct"/>
          </w:tcPr>
          <w:p w:rsidR="000F055F" w:rsidRPr="00FB1943" w:rsidRDefault="0052126E" w:rsidP="0005405F">
            <w:pPr>
              <w:spacing w:after="0" w:line="280" w:lineRule="exact"/>
              <w:jc w:val="both"/>
              <w:rPr>
                <w:rFonts w:ascii="Arial" w:hAnsi="Arial" w:cs="Arial"/>
                <w:lang w:val="en-ZA" w:eastAsia="en-ZA"/>
              </w:rPr>
            </w:pPr>
            <w:r w:rsidRPr="00FB1943">
              <w:rPr>
                <w:rFonts w:ascii="Arial" w:hAnsi="Arial" w:cs="Arial"/>
                <w:lang w:val="en-ZA" w:eastAsia="en-ZA"/>
              </w:rPr>
              <w:t>Inclusive growth that creates jobs, promotes sustainable livelihoods with meaningful participation of the historically disadvantaged communities and individuals</w:t>
            </w:r>
          </w:p>
        </w:tc>
        <w:tc>
          <w:tcPr>
            <w:tcW w:w="1477" w:type="pct"/>
          </w:tcPr>
          <w:p w:rsidR="000F055F" w:rsidRPr="00FB1943" w:rsidRDefault="000F055F" w:rsidP="00B6212E">
            <w:pPr>
              <w:spacing w:after="0" w:line="280" w:lineRule="exact"/>
              <w:jc w:val="both"/>
              <w:rPr>
                <w:rFonts w:ascii="Arial" w:hAnsi="Arial" w:cs="Arial"/>
                <w:lang w:val="en-ZA" w:eastAsia="en-ZA"/>
              </w:rPr>
            </w:pPr>
            <w:r w:rsidRPr="00FB1943">
              <w:rPr>
                <w:rFonts w:ascii="Arial" w:hAnsi="Arial" w:cs="Arial"/>
                <w:lang w:val="en-ZA" w:eastAsia="en-ZA"/>
              </w:rPr>
              <w:t xml:space="preserve">Recommendations related to </w:t>
            </w:r>
            <w:r w:rsidR="007B2D11" w:rsidRPr="00FB1943">
              <w:rPr>
                <w:rFonts w:ascii="Arial" w:hAnsi="Arial" w:cs="Arial"/>
                <w:lang w:val="en-ZA" w:eastAsia="en-ZA"/>
              </w:rPr>
              <w:t>the</w:t>
            </w:r>
            <w:r w:rsidR="00B6212E" w:rsidRPr="00FB1943">
              <w:rPr>
                <w:rFonts w:ascii="Arial" w:hAnsi="Arial" w:cs="Arial"/>
                <w:lang w:val="en-ZA" w:eastAsia="en-ZA"/>
              </w:rPr>
              <w:t xml:space="preserve"> establishment of tourism</w:t>
            </w:r>
            <w:r w:rsidR="007B2D11" w:rsidRPr="00FB1943">
              <w:rPr>
                <w:rFonts w:ascii="Arial" w:hAnsi="Arial" w:cs="Arial"/>
                <w:lang w:val="en-ZA" w:eastAsia="en-ZA"/>
              </w:rPr>
              <w:t xml:space="preserve"> </w:t>
            </w:r>
            <w:r w:rsidRPr="00FB1943">
              <w:rPr>
                <w:rFonts w:ascii="Arial" w:hAnsi="Arial" w:cs="Arial"/>
                <w:lang w:val="en-ZA" w:eastAsia="en-ZA"/>
              </w:rPr>
              <w:t xml:space="preserve"> institu</w:t>
            </w:r>
            <w:r w:rsidR="00B6212E" w:rsidRPr="00FB1943">
              <w:rPr>
                <w:rFonts w:ascii="Arial" w:hAnsi="Arial" w:cs="Arial"/>
                <w:lang w:val="en-ZA" w:eastAsia="en-ZA"/>
              </w:rPr>
              <w:t>tional arrangements, ownership and</w:t>
            </w:r>
            <w:r w:rsidRPr="00FB1943">
              <w:rPr>
                <w:rFonts w:ascii="Arial" w:hAnsi="Arial" w:cs="Arial"/>
                <w:lang w:val="en-ZA" w:eastAsia="en-ZA"/>
              </w:rPr>
              <w:t xml:space="preserve"> operation of projects; value for money for projects; governance of Pilgrims Rest; location of projects; visitor information centres</w:t>
            </w:r>
            <w:r w:rsidR="00B6212E" w:rsidRPr="00FB1943">
              <w:rPr>
                <w:rFonts w:ascii="Arial" w:hAnsi="Arial" w:cs="Arial"/>
                <w:lang w:val="en-ZA" w:eastAsia="en-ZA"/>
              </w:rPr>
              <w:t>.</w:t>
            </w:r>
          </w:p>
        </w:tc>
        <w:tc>
          <w:tcPr>
            <w:tcW w:w="549" w:type="pct"/>
          </w:tcPr>
          <w:p w:rsidR="000F055F" w:rsidRPr="00FB1943" w:rsidRDefault="00CB436F" w:rsidP="00E60D2F">
            <w:pPr>
              <w:spacing w:after="0" w:line="280" w:lineRule="exact"/>
              <w:jc w:val="both"/>
              <w:rPr>
                <w:rFonts w:ascii="Arial" w:hAnsi="Arial" w:cs="Arial"/>
                <w:lang w:val="en-ZA" w:eastAsia="en-ZA"/>
              </w:rPr>
            </w:pPr>
            <w:r w:rsidRPr="00FB1943">
              <w:rPr>
                <w:rFonts w:ascii="Arial" w:hAnsi="Arial" w:cs="Arial"/>
                <w:lang w:val="en-ZA" w:eastAsia="en-ZA"/>
              </w:rPr>
              <w:t xml:space="preserve">Province is underperforming given its vast potential </w:t>
            </w:r>
          </w:p>
        </w:tc>
        <w:tc>
          <w:tcPr>
            <w:tcW w:w="603" w:type="pct"/>
          </w:tcPr>
          <w:p w:rsidR="0052126E" w:rsidRPr="00FB1943" w:rsidRDefault="00CB436F" w:rsidP="00E60D2F">
            <w:pPr>
              <w:spacing w:after="0" w:line="280" w:lineRule="exact"/>
              <w:jc w:val="both"/>
              <w:rPr>
                <w:rFonts w:ascii="Arial" w:hAnsi="Arial" w:cs="Arial"/>
              </w:rPr>
            </w:pPr>
            <w:r w:rsidRPr="00FB1943">
              <w:rPr>
                <w:rFonts w:ascii="Arial" w:hAnsi="Arial" w:cs="Arial"/>
                <w:lang w:val="en-ZA" w:eastAsia="en-ZA"/>
              </w:rPr>
              <w:t>Needs special attention</w:t>
            </w:r>
            <w:r w:rsidR="0052126E" w:rsidRPr="00FB1943">
              <w:rPr>
                <w:rFonts w:ascii="Arial" w:hAnsi="Arial" w:cs="Arial"/>
              </w:rPr>
              <w:t xml:space="preserve"> </w:t>
            </w:r>
          </w:p>
          <w:p w:rsidR="0052126E" w:rsidRPr="00FB1943" w:rsidRDefault="0052126E" w:rsidP="00E60D2F">
            <w:pPr>
              <w:spacing w:after="0" w:line="280" w:lineRule="exact"/>
              <w:jc w:val="both"/>
              <w:rPr>
                <w:rFonts w:ascii="Arial" w:hAnsi="Arial" w:cs="Arial"/>
              </w:rPr>
            </w:pPr>
          </w:p>
          <w:p w:rsidR="000F055F" w:rsidRPr="00FB1943" w:rsidRDefault="0052126E" w:rsidP="00E60D2F">
            <w:pPr>
              <w:spacing w:after="0" w:line="280" w:lineRule="exact"/>
              <w:jc w:val="both"/>
              <w:rPr>
                <w:rFonts w:ascii="Arial" w:hAnsi="Arial" w:cs="Arial"/>
                <w:lang w:val="en-ZA" w:eastAsia="en-ZA"/>
              </w:rPr>
            </w:pPr>
            <w:r w:rsidRPr="00FB1943">
              <w:rPr>
                <w:rFonts w:ascii="Arial" w:hAnsi="Arial" w:cs="Arial"/>
                <w:lang w:val="en-ZA" w:eastAsia="en-ZA"/>
              </w:rPr>
              <w:t>Prioritisation of tourism at local level</w:t>
            </w:r>
          </w:p>
          <w:p w:rsidR="0052126E" w:rsidRPr="00FB1943" w:rsidRDefault="0052126E" w:rsidP="00E60D2F">
            <w:pPr>
              <w:spacing w:after="0" w:line="280" w:lineRule="exact"/>
              <w:jc w:val="both"/>
              <w:rPr>
                <w:rFonts w:ascii="Arial" w:hAnsi="Arial" w:cs="Arial"/>
                <w:lang w:val="en-ZA" w:eastAsia="en-ZA"/>
              </w:rPr>
            </w:pPr>
          </w:p>
          <w:p w:rsidR="0052126E" w:rsidRPr="00FB1943" w:rsidRDefault="0052126E" w:rsidP="00E60D2F">
            <w:pPr>
              <w:spacing w:after="0" w:line="280" w:lineRule="exact"/>
              <w:jc w:val="both"/>
              <w:rPr>
                <w:rFonts w:ascii="Arial" w:hAnsi="Arial" w:cs="Arial"/>
                <w:lang w:val="en-ZA" w:eastAsia="en-ZA"/>
              </w:rPr>
            </w:pPr>
          </w:p>
        </w:tc>
        <w:tc>
          <w:tcPr>
            <w:tcW w:w="402" w:type="pct"/>
          </w:tcPr>
          <w:p w:rsidR="001708BC" w:rsidRDefault="00FB7D6C" w:rsidP="00E60D2F">
            <w:pPr>
              <w:spacing w:after="0" w:line="280" w:lineRule="exact"/>
              <w:jc w:val="both"/>
              <w:rPr>
                <w:rFonts w:ascii="Arial" w:hAnsi="Arial" w:cs="Arial"/>
                <w:lang w:val="en-ZA" w:eastAsia="en-ZA"/>
              </w:rPr>
            </w:pPr>
            <w:r w:rsidRPr="00FB1943">
              <w:rPr>
                <w:rFonts w:ascii="Arial" w:hAnsi="Arial" w:cs="Arial"/>
                <w:lang w:val="en-ZA" w:eastAsia="en-ZA"/>
              </w:rPr>
              <w:t>Report adopted by the House</w:t>
            </w:r>
          </w:p>
          <w:p w:rsidR="001708BC" w:rsidRDefault="001708BC" w:rsidP="00E60D2F">
            <w:pPr>
              <w:spacing w:after="0" w:line="280" w:lineRule="exact"/>
              <w:jc w:val="both"/>
              <w:rPr>
                <w:rFonts w:ascii="Arial" w:hAnsi="Arial" w:cs="Arial"/>
                <w:lang w:val="en-ZA" w:eastAsia="en-ZA"/>
              </w:rPr>
            </w:pPr>
          </w:p>
          <w:p w:rsidR="000F055F" w:rsidRDefault="001708BC" w:rsidP="00E60D2F">
            <w:pPr>
              <w:spacing w:after="0" w:line="280" w:lineRule="exact"/>
              <w:jc w:val="both"/>
              <w:rPr>
                <w:rFonts w:ascii="Arial" w:hAnsi="Arial" w:cs="Arial"/>
                <w:lang w:val="en-ZA" w:eastAsia="en-ZA"/>
              </w:rPr>
            </w:pPr>
            <w:r>
              <w:rPr>
                <w:rFonts w:ascii="Arial" w:hAnsi="Arial" w:cs="Arial"/>
                <w:lang w:val="en-ZA" w:eastAsia="en-ZA"/>
              </w:rPr>
              <w:t>(ATC No. 9 of 2016</w:t>
            </w:r>
            <w:r w:rsidRPr="001708BC">
              <w:rPr>
                <w:rFonts w:ascii="Arial" w:hAnsi="Arial" w:cs="Arial"/>
                <w:lang w:val="en-ZA" w:eastAsia="en-ZA"/>
              </w:rPr>
              <w:t>)</w:t>
            </w:r>
          </w:p>
          <w:p w:rsidR="001708BC" w:rsidRPr="00FB1943" w:rsidRDefault="001708BC" w:rsidP="00E60D2F">
            <w:pPr>
              <w:spacing w:after="0" w:line="280" w:lineRule="exact"/>
              <w:jc w:val="both"/>
              <w:rPr>
                <w:rFonts w:ascii="Arial" w:hAnsi="Arial" w:cs="Arial"/>
                <w:lang w:val="en-ZA" w:eastAsia="en-ZA"/>
              </w:rPr>
            </w:pPr>
          </w:p>
        </w:tc>
      </w:tr>
      <w:tr w:rsidR="000F055F" w:rsidRPr="00FB1943" w:rsidTr="00B34DF0">
        <w:tc>
          <w:tcPr>
            <w:tcW w:w="492" w:type="pct"/>
          </w:tcPr>
          <w:p w:rsidR="005A2D4D" w:rsidRPr="00FB1943" w:rsidRDefault="005A2D4D" w:rsidP="00E60D2F">
            <w:pPr>
              <w:spacing w:after="0" w:line="280" w:lineRule="exact"/>
              <w:jc w:val="both"/>
              <w:rPr>
                <w:rFonts w:ascii="Arial" w:hAnsi="Arial" w:cs="Arial"/>
                <w:lang w:val="en-ZA" w:eastAsia="en-ZA"/>
              </w:rPr>
            </w:pPr>
            <w:r w:rsidRPr="00FB1943">
              <w:rPr>
                <w:rFonts w:ascii="Arial" w:hAnsi="Arial" w:cs="Arial"/>
                <w:lang w:val="en-ZA" w:eastAsia="en-ZA"/>
              </w:rPr>
              <w:t xml:space="preserve">11-15 September 2017    </w:t>
            </w:r>
          </w:p>
        </w:tc>
        <w:tc>
          <w:tcPr>
            <w:tcW w:w="546" w:type="pct"/>
          </w:tcPr>
          <w:p w:rsidR="005A2D4D" w:rsidRPr="00FB1943" w:rsidRDefault="005A2D4D" w:rsidP="005A2D4D">
            <w:pPr>
              <w:spacing w:after="0" w:line="280" w:lineRule="exact"/>
              <w:jc w:val="both"/>
              <w:rPr>
                <w:rFonts w:ascii="Arial" w:hAnsi="Arial" w:cs="Arial"/>
                <w:lang w:val="en-ZA" w:eastAsia="en-ZA"/>
              </w:rPr>
            </w:pPr>
            <w:r w:rsidRPr="00FB1943">
              <w:rPr>
                <w:rFonts w:ascii="Arial" w:hAnsi="Arial" w:cs="Arial"/>
                <w:lang w:val="en-ZA" w:eastAsia="en-ZA"/>
              </w:rPr>
              <w:t>Limpopo Province</w:t>
            </w:r>
          </w:p>
        </w:tc>
        <w:tc>
          <w:tcPr>
            <w:tcW w:w="931" w:type="pct"/>
          </w:tcPr>
          <w:p w:rsidR="005A2D4D" w:rsidRPr="00FB1943" w:rsidRDefault="0052126E" w:rsidP="00E60D2F">
            <w:pPr>
              <w:spacing w:after="0" w:line="280" w:lineRule="exact"/>
              <w:jc w:val="both"/>
              <w:rPr>
                <w:rFonts w:ascii="Arial" w:hAnsi="Arial" w:cs="Arial"/>
                <w:lang w:val="en-ZA" w:eastAsia="en-ZA"/>
              </w:rPr>
            </w:pPr>
            <w:r w:rsidRPr="00FB1943">
              <w:rPr>
                <w:rFonts w:ascii="Arial" w:hAnsi="Arial" w:cs="Arial"/>
                <w:lang w:val="en-ZA" w:eastAsia="en-ZA"/>
              </w:rPr>
              <w:t>Inclusive growth that creates jobs, promotes sustainable livelihoods with meaningful participation of the historically disadvantaged communities and individuals</w:t>
            </w:r>
          </w:p>
        </w:tc>
        <w:tc>
          <w:tcPr>
            <w:tcW w:w="1477" w:type="pct"/>
          </w:tcPr>
          <w:p w:rsidR="005A2D4D" w:rsidRPr="00FB1943" w:rsidRDefault="005A2D4D" w:rsidP="000F055F">
            <w:pPr>
              <w:spacing w:after="0" w:line="280" w:lineRule="exact"/>
              <w:jc w:val="both"/>
              <w:rPr>
                <w:rFonts w:ascii="Arial" w:hAnsi="Arial" w:cs="Arial"/>
                <w:lang w:val="en-ZA" w:eastAsia="en-ZA"/>
              </w:rPr>
            </w:pPr>
            <w:r w:rsidRPr="00FB1943">
              <w:rPr>
                <w:rFonts w:ascii="Arial" w:hAnsi="Arial" w:cs="Arial"/>
                <w:lang w:val="en-ZA" w:eastAsia="en-ZA"/>
              </w:rPr>
              <w:t>Recommendations</w:t>
            </w:r>
            <w:r w:rsidR="007B2D11" w:rsidRPr="00FB1943">
              <w:rPr>
                <w:rFonts w:ascii="Arial" w:hAnsi="Arial" w:cs="Arial"/>
                <w:lang w:val="en-ZA" w:eastAsia="en-ZA"/>
              </w:rPr>
              <w:t xml:space="preserve"> of the Committee</w:t>
            </w:r>
            <w:r w:rsidR="0005405F" w:rsidRPr="00FB1943">
              <w:rPr>
                <w:rFonts w:ascii="Arial" w:hAnsi="Arial" w:cs="Arial"/>
                <w:lang w:val="en-ZA" w:eastAsia="en-ZA"/>
              </w:rPr>
              <w:t xml:space="preserve"> i</w:t>
            </w:r>
            <w:r w:rsidRPr="00FB1943">
              <w:rPr>
                <w:rFonts w:ascii="Arial" w:hAnsi="Arial" w:cs="Arial"/>
                <w:lang w:val="en-ZA" w:eastAsia="en-ZA"/>
              </w:rPr>
              <w:t xml:space="preserve">ncluded </w:t>
            </w:r>
            <w:r w:rsidR="0005405F" w:rsidRPr="00FB1943">
              <w:rPr>
                <w:rFonts w:ascii="Arial" w:hAnsi="Arial" w:cs="Arial"/>
                <w:lang w:val="en-ZA" w:eastAsia="en-ZA"/>
              </w:rPr>
              <w:t xml:space="preserve">improvement of </w:t>
            </w:r>
            <w:r w:rsidRPr="00FB1943">
              <w:rPr>
                <w:rFonts w:ascii="Arial" w:hAnsi="Arial" w:cs="Arial"/>
                <w:lang w:val="en-ZA" w:eastAsia="en-ZA"/>
              </w:rPr>
              <w:t>tourism infrastr</w:t>
            </w:r>
            <w:r w:rsidR="0005405F" w:rsidRPr="00FB1943">
              <w:rPr>
                <w:rFonts w:ascii="Arial" w:hAnsi="Arial" w:cs="Arial"/>
                <w:lang w:val="en-ZA" w:eastAsia="en-ZA"/>
              </w:rPr>
              <w:t>ucture, including road networks</w:t>
            </w:r>
            <w:r w:rsidRPr="00FB1943">
              <w:rPr>
                <w:rFonts w:ascii="Arial" w:hAnsi="Arial" w:cs="Arial"/>
                <w:lang w:val="en-ZA" w:eastAsia="en-ZA"/>
              </w:rPr>
              <w:t>; niche tou</w:t>
            </w:r>
            <w:r w:rsidR="00B6212E" w:rsidRPr="00FB1943">
              <w:rPr>
                <w:rFonts w:ascii="Arial" w:hAnsi="Arial" w:cs="Arial"/>
                <w:lang w:val="en-ZA" w:eastAsia="en-ZA"/>
              </w:rPr>
              <w:t xml:space="preserve">rism </w:t>
            </w:r>
            <w:r w:rsidR="00714C7D" w:rsidRPr="00FB1943">
              <w:rPr>
                <w:rFonts w:ascii="Arial" w:hAnsi="Arial" w:cs="Arial"/>
                <w:lang w:val="en-ZA" w:eastAsia="en-ZA"/>
              </w:rPr>
              <w:t>development; documenting</w:t>
            </w:r>
            <w:r w:rsidRPr="00FB1943">
              <w:rPr>
                <w:rFonts w:ascii="Arial" w:hAnsi="Arial" w:cs="Arial"/>
                <w:lang w:val="en-ZA" w:eastAsia="en-ZA"/>
              </w:rPr>
              <w:t xml:space="preserve"> history for </w:t>
            </w:r>
            <w:r w:rsidR="00B6212E" w:rsidRPr="00FB1943">
              <w:rPr>
                <w:rFonts w:ascii="Arial" w:hAnsi="Arial" w:cs="Arial"/>
                <w:lang w:val="en-ZA" w:eastAsia="en-ZA"/>
              </w:rPr>
              <w:t xml:space="preserve">heritage </w:t>
            </w:r>
            <w:r w:rsidRPr="00FB1943">
              <w:rPr>
                <w:rFonts w:ascii="Arial" w:hAnsi="Arial" w:cs="Arial"/>
                <w:lang w:val="en-ZA" w:eastAsia="en-ZA"/>
              </w:rPr>
              <w:t xml:space="preserve">tourism purposes;  airlift strategy </w:t>
            </w:r>
            <w:r w:rsidR="00B6212E" w:rsidRPr="00FB1943">
              <w:rPr>
                <w:rFonts w:ascii="Arial" w:hAnsi="Arial" w:cs="Arial"/>
                <w:lang w:val="en-ZA" w:eastAsia="en-ZA"/>
              </w:rPr>
              <w:t xml:space="preserve">for </w:t>
            </w:r>
            <w:r w:rsidRPr="00FB1943">
              <w:rPr>
                <w:rFonts w:ascii="Arial" w:hAnsi="Arial" w:cs="Arial"/>
                <w:lang w:val="en-ZA" w:eastAsia="en-ZA"/>
              </w:rPr>
              <w:t xml:space="preserve">the province; </w:t>
            </w:r>
            <w:r w:rsidR="0005405F" w:rsidRPr="00FB1943">
              <w:rPr>
                <w:rFonts w:ascii="Arial" w:hAnsi="Arial" w:cs="Arial"/>
                <w:lang w:val="en-ZA" w:eastAsia="en-ZA"/>
              </w:rPr>
              <w:t xml:space="preserve">establishment </w:t>
            </w:r>
            <w:r w:rsidRPr="00FB1943">
              <w:rPr>
                <w:rFonts w:ascii="Arial" w:hAnsi="Arial" w:cs="Arial"/>
                <w:lang w:val="en-ZA" w:eastAsia="en-ZA"/>
              </w:rPr>
              <w:t>of convention centres;</w:t>
            </w:r>
            <w:r w:rsidR="000F055F" w:rsidRPr="00FB1943">
              <w:rPr>
                <w:rFonts w:ascii="Arial" w:hAnsi="Arial" w:cs="Arial"/>
                <w:lang w:val="en-ZA" w:eastAsia="en-ZA"/>
              </w:rPr>
              <w:t xml:space="preserve"> conversion for </w:t>
            </w:r>
            <w:r w:rsidRPr="00FB1943">
              <w:rPr>
                <w:rFonts w:ascii="Arial" w:hAnsi="Arial" w:cs="Arial"/>
                <w:lang w:val="en-ZA" w:eastAsia="en-ZA"/>
              </w:rPr>
              <w:t>VFR segment; operational support to Working for Tourism</w:t>
            </w:r>
            <w:r w:rsidR="00B6212E" w:rsidRPr="00FB1943">
              <w:rPr>
                <w:rFonts w:ascii="Arial" w:hAnsi="Arial" w:cs="Arial"/>
                <w:lang w:val="en-ZA" w:eastAsia="en-ZA"/>
              </w:rPr>
              <w:t xml:space="preserve"> projects</w:t>
            </w:r>
            <w:r w:rsidRPr="00FB1943">
              <w:rPr>
                <w:rFonts w:ascii="Arial" w:hAnsi="Arial" w:cs="Arial"/>
                <w:lang w:val="en-ZA" w:eastAsia="en-ZA"/>
              </w:rPr>
              <w:t xml:space="preserve">; </w:t>
            </w:r>
            <w:r w:rsidR="000F055F" w:rsidRPr="00FB1943">
              <w:rPr>
                <w:rFonts w:ascii="Arial" w:hAnsi="Arial" w:cs="Arial"/>
                <w:lang w:val="en-ZA" w:eastAsia="en-ZA"/>
              </w:rPr>
              <w:t>p</w:t>
            </w:r>
            <w:r w:rsidRPr="00FB1943">
              <w:rPr>
                <w:rFonts w:ascii="Arial" w:hAnsi="Arial" w:cs="Arial"/>
                <w:lang w:val="en-ZA" w:eastAsia="en-ZA"/>
              </w:rPr>
              <w:t>rovincial branding</w:t>
            </w:r>
            <w:r w:rsidR="000F055F" w:rsidRPr="00FB1943">
              <w:rPr>
                <w:rFonts w:ascii="Arial" w:hAnsi="Arial" w:cs="Arial"/>
                <w:lang w:val="en-ZA" w:eastAsia="en-ZA"/>
              </w:rPr>
              <w:t xml:space="preserve">; </w:t>
            </w:r>
            <w:r w:rsidRPr="00FB1943">
              <w:rPr>
                <w:rFonts w:ascii="Arial" w:hAnsi="Arial" w:cs="Arial"/>
                <w:lang w:val="en-ZA" w:eastAsia="en-ZA"/>
              </w:rPr>
              <w:t xml:space="preserve">paying service providers </w:t>
            </w:r>
            <w:r w:rsidR="000F055F" w:rsidRPr="00FB1943">
              <w:rPr>
                <w:rFonts w:ascii="Arial" w:hAnsi="Arial" w:cs="Arial"/>
                <w:lang w:val="en-ZA" w:eastAsia="en-ZA"/>
              </w:rPr>
              <w:t xml:space="preserve">within </w:t>
            </w:r>
            <w:r w:rsidRPr="00FB1943">
              <w:rPr>
                <w:rFonts w:ascii="Arial" w:hAnsi="Arial" w:cs="Arial"/>
                <w:lang w:val="en-ZA" w:eastAsia="en-ZA"/>
              </w:rPr>
              <w:t xml:space="preserve">30 days; alignment of tourism strategies with national and local spheres of </w:t>
            </w:r>
            <w:r w:rsidRPr="00FB1943">
              <w:rPr>
                <w:rFonts w:ascii="Arial" w:hAnsi="Arial" w:cs="Arial"/>
                <w:lang w:val="en-ZA" w:eastAsia="en-ZA"/>
              </w:rPr>
              <w:lastRenderedPageBreak/>
              <w:t>government.</w:t>
            </w:r>
          </w:p>
        </w:tc>
        <w:tc>
          <w:tcPr>
            <w:tcW w:w="549" w:type="pct"/>
          </w:tcPr>
          <w:p w:rsidR="005A2D4D" w:rsidRPr="00FB1943" w:rsidRDefault="00CB436F" w:rsidP="00E60D2F">
            <w:pPr>
              <w:spacing w:after="0" w:line="280" w:lineRule="exact"/>
              <w:jc w:val="both"/>
              <w:rPr>
                <w:rFonts w:ascii="Arial" w:hAnsi="Arial" w:cs="Arial"/>
                <w:lang w:val="en-ZA" w:eastAsia="en-ZA"/>
              </w:rPr>
            </w:pPr>
            <w:r w:rsidRPr="00FB1943">
              <w:rPr>
                <w:rFonts w:ascii="Arial" w:hAnsi="Arial" w:cs="Arial"/>
                <w:lang w:val="en-ZA" w:eastAsia="en-ZA"/>
              </w:rPr>
              <w:lastRenderedPageBreak/>
              <w:t>Branding finalised</w:t>
            </w:r>
          </w:p>
        </w:tc>
        <w:tc>
          <w:tcPr>
            <w:tcW w:w="603" w:type="pct"/>
          </w:tcPr>
          <w:p w:rsidR="005A2D4D" w:rsidRPr="00FB1943" w:rsidRDefault="00CB436F" w:rsidP="00E60D2F">
            <w:pPr>
              <w:spacing w:after="0" w:line="280" w:lineRule="exact"/>
              <w:jc w:val="both"/>
              <w:rPr>
                <w:rFonts w:ascii="Arial" w:hAnsi="Arial" w:cs="Arial"/>
                <w:lang w:val="en-ZA" w:eastAsia="en-ZA"/>
              </w:rPr>
            </w:pPr>
            <w:r w:rsidRPr="00FB1943">
              <w:rPr>
                <w:rFonts w:ascii="Arial" w:hAnsi="Arial" w:cs="Arial"/>
                <w:lang w:val="en-ZA" w:eastAsia="en-ZA"/>
              </w:rPr>
              <w:t>Special attention needed for the road leading to Mapungubwe World Heritage Site</w:t>
            </w:r>
          </w:p>
          <w:p w:rsidR="00CB436F" w:rsidRPr="00FB1943" w:rsidRDefault="00CB436F" w:rsidP="00E60D2F">
            <w:pPr>
              <w:spacing w:after="0" w:line="280" w:lineRule="exact"/>
              <w:jc w:val="both"/>
              <w:rPr>
                <w:rFonts w:ascii="Arial" w:hAnsi="Arial" w:cs="Arial"/>
                <w:lang w:val="en-ZA" w:eastAsia="en-ZA"/>
              </w:rPr>
            </w:pPr>
          </w:p>
          <w:p w:rsidR="00CB436F" w:rsidRPr="00FB1943" w:rsidRDefault="00CB436F" w:rsidP="00E60D2F">
            <w:pPr>
              <w:spacing w:after="0" w:line="280" w:lineRule="exact"/>
              <w:jc w:val="both"/>
              <w:rPr>
                <w:rFonts w:ascii="Arial" w:hAnsi="Arial" w:cs="Arial"/>
                <w:lang w:val="en-ZA" w:eastAsia="en-ZA"/>
              </w:rPr>
            </w:pPr>
            <w:r w:rsidRPr="00FB1943">
              <w:rPr>
                <w:rFonts w:ascii="Arial" w:hAnsi="Arial" w:cs="Arial"/>
                <w:lang w:val="en-ZA" w:eastAsia="en-ZA"/>
              </w:rPr>
              <w:t>Airlift</w:t>
            </w:r>
          </w:p>
          <w:p w:rsidR="00CB436F" w:rsidRPr="00FB1943" w:rsidRDefault="00CB436F" w:rsidP="00E60D2F">
            <w:pPr>
              <w:spacing w:after="0" w:line="280" w:lineRule="exact"/>
              <w:jc w:val="both"/>
              <w:rPr>
                <w:rFonts w:ascii="Arial" w:hAnsi="Arial" w:cs="Arial"/>
                <w:lang w:val="en-ZA" w:eastAsia="en-ZA"/>
              </w:rPr>
            </w:pPr>
          </w:p>
          <w:p w:rsidR="00CB436F" w:rsidRPr="00FB1943" w:rsidRDefault="00CB436F" w:rsidP="00E60D2F">
            <w:pPr>
              <w:spacing w:after="0" w:line="280" w:lineRule="exact"/>
              <w:jc w:val="both"/>
              <w:rPr>
                <w:rFonts w:ascii="Arial" w:hAnsi="Arial" w:cs="Arial"/>
                <w:lang w:val="en-ZA" w:eastAsia="en-ZA"/>
              </w:rPr>
            </w:pPr>
            <w:r w:rsidRPr="00FB1943">
              <w:rPr>
                <w:rFonts w:ascii="Arial" w:hAnsi="Arial" w:cs="Arial"/>
                <w:lang w:val="en-ZA" w:eastAsia="en-ZA"/>
              </w:rPr>
              <w:t>Community beneficiation</w:t>
            </w:r>
          </w:p>
          <w:p w:rsidR="0052126E" w:rsidRPr="00FB1943" w:rsidRDefault="0052126E" w:rsidP="00E60D2F">
            <w:pPr>
              <w:spacing w:after="0" w:line="280" w:lineRule="exact"/>
              <w:jc w:val="both"/>
              <w:rPr>
                <w:rFonts w:ascii="Arial" w:hAnsi="Arial" w:cs="Arial"/>
                <w:lang w:val="en-ZA" w:eastAsia="en-ZA"/>
              </w:rPr>
            </w:pPr>
          </w:p>
          <w:p w:rsidR="0052126E" w:rsidRPr="00FB1943" w:rsidRDefault="0052126E" w:rsidP="00E60D2F">
            <w:pPr>
              <w:spacing w:after="0" w:line="280" w:lineRule="exact"/>
              <w:jc w:val="both"/>
              <w:rPr>
                <w:rFonts w:ascii="Arial" w:hAnsi="Arial" w:cs="Arial"/>
                <w:lang w:val="en-ZA" w:eastAsia="en-ZA"/>
              </w:rPr>
            </w:pPr>
            <w:r w:rsidRPr="00FB1943">
              <w:rPr>
                <w:rFonts w:ascii="Arial" w:hAnsi="Arial" w:cs="Arial"/>
                <w:lang w:val="en-ZA" w:eastAsia="en-ZA"/>
              </w:rPr>
              <w:lastRenderedPageBreak/>
              <w:t>Prioritisation of tourism at local level</w:t>
            </w:r>
          </w:p>
        </w:tc>
        <w:tc>
          <w:tcPr>
            <w:tcW w:w="402" w:type="pct"/>
          </w:tcPr>
          <w:p w:rsidR="001708BC" w:rsidRDefault="00FB7D6C" w:rsidP="00E60D2F">
            <w:pPr>
              <w:spacing w:after="0" w:line="280" w:lineRule="exact"/>
              <w:jc w:val="both"/>
              <w:rPr>
                <w:rFonts w:ascii="Arial" w:hAnsi="Arial" w:cs="Arial"/>
                <w:lang w:val="en-ZA" w:eastAsia="en-ZA"/>
              </w:rPr>
            </w:pPr>
            <w:r w:rsidRPr="00FB1943">
              <w:rPr>
                <w:rFonts w:ascii="Arial" w:hAnsi="Arial" w:cs="Arial"/>
                <w:lang w:val="en-ZA" w:eastAsia="en-ZA"/>
              </w:rPr>
              <w:lastRenderedPageBreak/>
              <w:t>Report adopted by the House</w:t>
            </w:r>
          </w:p>
          <w:p w:rsidR="005A2D4D" w:rsidRDefault="001708BC" w:rsidP="00E60D2F">
            <w:pPr>
              <w:spacing w:after="0" w:line="280" w:lineRule="exact"/>
              <w:jc w:val="both"/>
              <w:rPr>
                <w:rFonts w:ascii="Arial" w:hAnsi="Arial" w:cs="Arial"/>
                <w:lang w:val="en-ZA" w:eastAsia="en-ZA"/>
              </w:rPr>
            </w:pPr>
            <w:r w:rsidRPr="001708BC">
              <w:rPr>
                <w:rFonts w:ascii="Arial" w:hAnsi="Arial" w:cs="Arial"/>
                <w:lang w:val="en-ZA" w:eastAsia="en-ZA"/>
              </w:rPr>
              <w:t>(ATC No. 1</w:t>
            </w:r>
            <w:r>
              <w:rPr>
                <w:rFonts w:ascii="Arial" w:hAnsi="Arial" w:cs="Arial"/>
                <w:lang w:val="en-ZA" w:eastAsia="en-ZA"/>
              </w:rPr>
              <w:t>69 of 2017</w:t>
            </w:r>
            <w:r w:rsidRPr="001708BC">
              <w:rPr>
                <w:rFonts w:ascii="Arial" w:hAnsi="Arial" w:cs="Arial"/>
                <w:lang w:val="en-ZA" w:eastAsia="en-ZA"/>
              </w:rPr>
              <w:t>)</w:t>
            </w:r>
          </w:p>
          <w:p w:rsidR="001708BC" w:rsidRPr="00FB1943" w:rsidRDefault="001708BC" w:rsidP="00E60D2F">
            <w:pPr>
              <w:spacing w:after="0" w:line="280" w:lineRule="exact"/>
              <w:jc w:val="both"/>
              <w:rPr>
                <w:rFonts w:ascii="Arial" w:hAnsi="Arial" w:cs="Arial"/>
                <w:lang w:val="en-ZA" w:eastAsia="en-ZA"/>
              </w:rPr>
            </w:pPr>
          </w:p>
        </w:tc>
      </w:tr>
      <w:tr w:rsidR="00FB7D6C" w:rsidRPr="00FB1943" w:rsidTr="00B34DF0">
        <w:tc>
          <w:tcPr>
            <w:tcW w:w="492" w:type="pct"/>
          </w:tcPr>
          <w:p w:rsidR="00AC64EF" w:rsidRPr="00FB1943" w:rsidRDefault="00C2583F" w:rsidP="00E60D2F">
            <w:pPr>
              <w:spacing w:after="0" w:line="280" w:lineRule="exact"/>
              <w:jc w:val="both"/>
              <w:rPr>
                <w:rFonts w:ascii="Arial" w:hAnsi="Arial" w:cs="Arial"/>
                <w:lang w:val="en-ZA" w:eastAsia="en-ZA"/>
              </w:rPr>
            </w:pPr>
            <w:r w:rsidRPr="00FB1943">
              <w:rPr>
                <w:rFonts w:ascii="Arial" w:hAnsi="Arial" w:cs="Arial"/>
                <w:lang w:val="en-ZA" w:eastAsia="en-ZA"/>
              </w:rPr>
              <w:lastRenderedPageBreak/>
              <w:t>1-4 August 2017</w:t>
            </w:r>
          </w:p>
        </w:tc>
        <w:tc>
          <w:tcPr>
            <w:tcW w:w="546" w:type="pct"/>
          </w:tcPr>
          <w:p w:rsidR="00AC64EF" w:rsidRPr="00FB1943" w:rsidRDefault="00C2583F" w:rsidP="00E60D2F">
            <w:pPr>
              <w:spacing w:after="0" w:line="280" w:lineRule="exact"/>
              <w:rPr>
                <w:rFonts w:ascii="Arial" w:hAnsi="Arial" w:cs="Arial"/>
                <w:lang w:val="en-ZA" w:eastAsia="en-ZA"/>
              </w:rPr>
            </w:pPr>
            <w:r w:rsidRPr="00FB1943">
              <w:rPr>
                <w:rFonts w:ascii="Arial" w:hAnsi="Arial" w:cs="Arial"/>
                <w:lang w:val="en-ZA" w:eastAsia="en-ZA"/>
              </w:rPr>
              <w:t>Western Cape Province – Southern Cape</w:t>
            </w:r>
          </w:p>
        </w:tc>
        <w:tc>
          <w:tcPr>
            <w:tcW w:w="931" w:type="pct"/>
          </w:tcPr>
          <w:p w:rsidR="00AC64EF" w:rsidRPr="00FB1943" w:rsidRDefault="0052126E" w:rsidP="00E60D2F">
            <w:pPr>
              <w:spacing w:after="0" w:line="280" w:lineRule="exact"/>
              <w:jc w:val="both"/>
              <w:rPr>
                <w:rFonts w:ascii="Arial" w:hAnsi="Arial" w:cs="Arial"/>
                <w:lang w:eastAsia="en-ZA"/>
              </w:rPr>
            </w:pPr>
            <w:r w:rsidRPr="00FB1943">
              <w:rPr>
                <w:rFonts w:ascii="Arial" w:hAnsi="Arial" w:cs="Arial"/>
                <w:lang w:eastAsia="en-ZA"/>
              </w:rPr>
              <w:t>Inclusive growth that creates jobs, promotes sustainable livelihoods with meaningful participation of the historically disadvantaged communities and individuals</w:t>
            </w:r>
          </w:p>
        </w:tc>
        <w:tc>
          <w:tcPr>
            <w:tcW w:w="1477" w:type="pct"/>
          </w:tcPr>
          <w:p w:rsidR="00AC64EF" w:rsidRPr="00FB1943" w:rsidRDefault="00C2583F" w:rsidP="005A2D4D">
            <w:pPr>
              <w:spacing w:after="0" w:line="280" w:lineRule="exact"/>
              <w:jc w:val="both"/>
              <w:rPr>
                <w:rFonts w:ascii="Arial" w:hAnsi="Arial" w:cs="Arial"/>
                <w:lang w:val="en-ZA" w:eastAsia="en-ZA"/>
              </w:rPr>
            </w:pPr>
            <w:r w:rsidRPr="00FB1943">
              <w:rPr>
                <w:rFonts w:ascii="Arial" w:hAnsi="Arial" w:cs="Arial"/>
                <w:lang w:val="en-ZA" w:eastAsia="en-ZA"/>
              </w:rPr>
              <w:t>The Committee made recommendation</w:t>
            </w:r>
            <w:r w:rsidR="005A2D4D" w:rsidRPr="00FB1943">
              <w:rPr>
                <w:rFonts w:ascii="Arial" w:hAnsi="Arial" w:cs="Arial"/>
                <w:lang w:val="en-ZA" w:eastAsia="en-ZA"/>
              </w:rPr>
              <w:t xml:space="preserve">s </w:t>
            </w:r>
            <w:r w:rsidRPr="00FB1943">
              <w:rPr>
                <w:rFonts w:ascii="Arial" w:hAnsi="Arial" w:cs="Arial"/>
                <w:lang w:val="en-ZA" w:eastAsia="en-ZA"/>
              </w:rPr>
              <w:t>in relation to the development of a National Tourism Disaster Management Strategy;  development of  a business case for tourism as an economic driver at a local level; preservation of  the integrity of the Cango Caves;  rebranding of  Eden Municipality as The Garden Route; addressing t</w:t>
            </w:r>
            <w:r w:rsidR="00B6212E" w:rsidRPr="00FB1943">
              <w:rPr>
                <w:rFonts w:ascii="Arial" w:hAnsi="Arial" w:cs="Arial"/>
                <w:lang w:val="en-ZA" w:eastAsia="en-ZA"/>
              </w:rPr>
              <w:t>he discretionary enrolment in the</w:t>
            </w:r>
            <w:r w:rsidRPr="00FB1943">
              <w:rPr>
                <w:rFonts w:ascii="Arial" w:hAnsi="Arial" w:cs="Arial"/>
                <w:lang w:val="en-ZA" w:eastAsia="en-ZA"/>
              </w:rPr>
              <w:t xml:space="preserve"> grading scheme; clarity on the Cradle of Human</w:t>
            </w:r>
            <w:r w:rsidR="003B7EBF">
              <w:rPr>
                <w:rFonts w:ascii="Arial" w:hAnsi="Arial" w:cs="Arial"/>
                <w:lang w:val="en-ZA" w:eastAsia="en-ZA"/>
              </w:rPr>
              <w:t xml:space="preserve"> Kind</w:t>
            </w:r>
            <w:r w:rsidRPr="00FB1943">
              <w:rPr>
                <w:rFonts w:ascii="Arial" w:hAnsi="Arial" w:cs="Arial"/>
                <w:lang w:val="en-ZA" w:eastAsia="en-ZA"/>
              </w:rPr>
              <w:t>;  impacts of Regulations for a Prohibition on Fishing at Night in the Estuary of the Breede River;  development of oceans economy;  development of a Regional Events Calendar;  prioritisation of tourism at local level; the development of airlift strategy for regional airports;  development of  a framework for the establishment, funding, and operation of Visitor Information Centres.</w:t>
            </w:r>
          </w:p>
        </w:tc>
        <w:tc>
          <w:tcPr>
            <w:tcW w:w="549" w:type="pct"/>
          </w:tcPr>
          <w:p w:rsidR="00AC64EF" w:rsidRPr="00FB1943" w:rsidRDefault="0052126E" w:rsidP="00E60D2F">
            <w:pPr>
              <w:spacing w:after="0" w:line="280" w:lineRule="exact"/>
              <w:jc w:val="both"/>
              <w:rPr>
                <w:rFonts w:ascii="Arial" w:hAnsi="Arial" w:cs="Arial"/>
                <w:lang w:val="en-ZA" w:eastAsia="en-ZA"/>
              </w:rPr>
            </w:pPr>
            <w:r w:rsidRPr="00FB1943">
              <w:rPr>
                <w:rFonts w:ascii="Arial" w:hAnsi="Arial" w:cs="Arial"/>
                <w:lang w:val="en-ZA" w:eastAsia="en-ZA"/>
              </w:rPr>
              <w:t xml:space="preserve">Assistance given to </w:t>
            </w:r>
            <w:r w:rsidR="00E11A50" w:rsidRPr="00FB1943">
              <w:rPr>
                <w:rFonts w:ascii="Arial" w:hAnsi="Arial" w:cs="Arial"/>
                <w:lang w:val="en-ZA" w:eastAsia="en-ZA"/>
              </w:rPr>
              <w:t>Knysna</w:t>
            </w:r>
            <w:r w:rsidRPr="00FB1943">
              <w:rPr>
                <w:rFonts w:ascii="Arial" w:hAnsi="Arial" w:cs="Arial"/>
                <w:lang w:val="en-ZA" w:eastAsia="en-ZA"/>
              </w:rPr>
              <w:t xml:space="preserve"> after veldfires.</w:t>
            </w:r>
          </w:p>
          <w:p w:rsidR="0052126E" w:rsidRPr="00FB1943" w:rsidRDefault="0052126E" w:rsidP="00E60D2F">
            <w:pPr>
              <w:spacing w:after="0" w:line="280" w:lineRule="exact"/>
              <w:jc w:val="both"/>
              <w:rPr>
                <w:rFonts w:ascii="Arial" w:hAnsi="Arial" w:cs="Arial"/>
                <w:lang w:val="en-ZA" w:eastAsia="en-ZA"/>
              </w:rPr>
            </w:pPr>
          </w:p>
          <w:p w:rsidR="0052126E" w:rsidRPr="00FB1943" w:rsidRDefault="0052126E" w:rsidP="00E60D2F">
            <w:pPr>
              <w:spacing w:after="0" w:line="280" w:lineRule="exact"/>
              <w:jc w:val="both"/>
              <w:rPr>
                <w:rFonts w:ascii="Arial" w:hAnsi="Arial" w:cs="Arial"/>
                <w:lang w:val="en-ZA" w:eastAsia="en-ZA"/>
              </w:rPr>
            </w:pPr>
            <w:r w:rsidRPr="00FB1943">
              <w:rPr>
                <w:rFonts w:ascii="Arial" w:hAnsi="Arial" w:cs="Arial"/>
                <w:lang w:val="en-ZA" w:eastAsia="en-ZA"/>
              </w:rPr>
              <w:t>Air access tremendously improved</w:t>
            </w:r>
          </w:p>
        </w:tc>
        <w:tc>
          <w:tcPr>
            <w:tcW w:w="603" w:type="pct"/>
          </w:tcPr>
          <w:p w:rsidR="00AC64EF" w:rsidRPr="00FB1943" w:rsidRDefault="0052126E" w:rsidP="00E60D2F">
            <w:pPr>
              <w:spacing w:after="0" w:line="280" w:lineRule="exact"/>
              <w:jc w:val="both"/>
              <w:rPr>
                <w:rFonts w:ascii="Arial" w:hAnsi="Arial" w:cs="Arial"/>
                <w:lang w:val="en-ZA" w:eastAsia="en-ZA"/>
              </w:rPr>
            </w:pPr>
            <w:r w:rsidRPr="00FB1943">
              <w:rPr>
                <w:rFonts w:ascii="Arial" w:hAnsi="Arial" w:cs="Arial"/>
                <w:lang w:val="en-ZA" w:eastAsia="en-ZA"/>
              </w:rPr>
              <w:t>Prioritisation of tourism at local level</w:t>
            </w:r>
          </w:p>
          <w:p w:rsidR="00B6212E" w:rsidRPr="00FB1943" w:rsidRDefault="00B6212E" w:rsidP="00E60D2F">
            <w:pPr>
              <w:spacing w:after="0" w:line="280" w:lineRule="exact"/>
              <w:jc w:val="both"/>
              <w:rPr>
                <w:rFonts w:ascii="Arial" w:hAnsi="Arial" w:cs="Arial"/>
                <w:lang w:val="en-ZA" w:eastAsia="en-ZA"/>
              </w:rPr>
            </w:pPr>
          </w:p>
          <w:p w:rsidR="00B6212E" w:rsidRPr="00FB1943" w:rsidRDefault="00B6212E" w:rsidP="00E60D2F">
            <w:pPr>
              <w:spacing w:after="0" w:line="280" w:lineRule="exact"/>
              <w:jc w:val="both"/>
              <w:rPr>
                <w:rFonts w:ascii="Arial" w:hAnsi="Arial" w:cs="Arial"/>
                <w:lang w:val="en-ZA" w:eastAsia="en-ZA"/>
              </w:rPr>
            </w:pPr>
          </w:p>
        </w:tc>
        <w:tc>
          <w:tcPr>
            <w:tcW w:w="402" w:type="pct"/>
          </w:tcPr>
          <w:p w:rsidR="001A3FA2" w:rsidRDefault="00FB7D6C" w:rsidP="00E60D2F">
            <w:pPr>
              <w:spacing w:after="0" w:line="280" w:lineRule="exact"/>
              <w:jc w:val="both"/>
              <w:rPr>
                <w:rFonts w:ascii="Arial" w:hAnsi="Arial" w:cs="Arial"/>
                <w:lang w:val="en-ZA" w:eastAsia="en-ZA"/>
              </w:rPr>
            </w:pPr>
            <w:r w:rsidRPr="00FB1943">
              <w:rPr>
                <w:rFonts w:ascii="Arial" w:hAnsi="Arial" w:cs="Arial"/>
                <w:lang w:val="en-ZA" w:eastAsia="en-ZA"/>
              </w:rPr>
              <w:t>Report adopted by the House</w:t>
            </w:r>
          </w:p>
          <w:p w:rsidR="001A3FA2" w:rsidRDefault="001A3FA2" w:rsidP="00E60D2F">
            <w:pPr>
              <w:spacing w:after="0" w:line="280" w:lineRule="exact"/>
              <w:jc w:val="both"/>
              <w:rPr>
                <w:rFonts w:ascii="Arial" w:hAnsi="Arial" w:cs="Arial"/>
                <w:lang w:val="en-ZA" w:eastAsia="en-ZA"/>
              </w:rPr>
            </w:pPr>
          </w:p>
          <w:p w:rsidR="006A4F0C" w:rsidRDefault="001708BC" w:rsidP="00E60D2F">
            <w:pPr>
              <w:spacing w:after="0" w:line="280" w:lineRule="exact"/>
              <w:jc w:val="both"/>
              <w:rPr>
                <w:rFonts w:ascii="Arial" w:hAnsi="Arial" w:cs="Arial"/>
                <w:lang w:val="en-ZA" w:eastAsia="en-ZA"/>
              </w:rPr>
            </w:pPr>
            <w:r w:rsidRPr="001708BC">
              <w:rPr>
                <w:rFonts w:ascii="Arial" w:hAnsi="Arial" w:cs="Arial"/>
                <w:lang w:val="en-ZA" w:eastAsia="en-ZA"/>
              </w:rPr>
              <w:t>(ATC No. 1</w:t>
            </w:r>
            <w:r>
              <w:rPr>
                <w:rFonts w:ascii="Arial" w:hAnsi="Arial" w:cs="Arial"/>
                <w:lang w:val="en-ZA" w:eastAsia="en-ZA"/>
              </w:rPr>
              <w:t>69 of 2017</w:t>
            </w:r>
            <w:r w:rsidRPr="001708BC">
              <w:rPr>
                <w:rFonts w:ascii="Arial" w:hAnsi="Arial" w:cs="Arial"/>
                <w:lang w:val="en-ZA" w:eastAsia="en-ZA"/>
              </w:rPr>
              <w:t>)</w:t>
            </w:r>
          </w:p>
          <w:p w:rsidR="001708BC" w:rsidRDefault="001708BC" w:rsidP="00E60D2F">
            <w:pPr>
              <w:spacing w:after="0" w:line="280" w:lineRule="exact"/>
              <w:jc w:val="both"/>
              <w:rPr>
                <w:rFonts w:ascii="Arial" w:hAnsi="Arial" w:cs="Arial"/>
                <w:lang w:val="en-ZA" w:eastAsia="en-ZA"/>
              </w:rPr>
            </w:pPr>
          </w:p>
          <w:p w:rsidR="001708BC" w:rsidRPr="00FB1943" w:rsidRDefault="001708BC" w:rsidP="00E60D2F">
            <w:pPr>
              <w:spacing w:after="0" w:line="280" w:lineRule="exact"/>
              <w:jc w:val="both"/>
              <w:rPr>
                <w:rFonts w:ascii="Arial" w:hAnsi="Arial" w:cs="Arial"/>
                <w:lang w:val="en-ZA" w:eastAsia="en-ZA"/>
              </w:rPr>
            </w:pPr>
          </w:p>
          <w:p w:rsidR="006A4F0C" w:rsidRPr="00FB1943" w:rsidRDefault="006A4F0C" w:rsidP="00E60D2F">
            <w:pPr>
              <w:spacing w:after="0" w:line="280" w:lineRule="exact"/>
              <w:jc w:val="both"/>
              <w:rPr>
                <w:rFonts w:ascii="Arial" w:hAnsi="Arial" w:cs="Arial"/>
                <w:lang w:val="en-ZA" w:eastAsia="en-ZA"/>
              </w:rPr>
            </w:pPr>
          </w:p>
          <w:p w:rsidR="006A4F0C" w:rsidRPr="00FB1943" w:rsidRDefault="006A4F0C" w:rsidP="00E60D2F">
            <w:pPr>
              <w:spacing w:after="0" w:line="280" w:lineRule="exact"/>
              <w:jc w:val="both"/>
              <w:rPr>
                <w:rFonts w:ascii="Arial" w:hAnsi="Arial" w:cs="Arial"/>
                <w:lang w:val="en-ZA" w:eastAsia="en-ZA"/>
              </w:rPr>
            </w:pPr>
          </w:p>
        </w:tc>
      </w:tr>
    </w:tbl>
    <w:p w:rsidR="00AC64EF" w:rsidRPr="00FB1943" w:rsidRDefault="00AC64EF" w:rsidP="003F2432">
      <w:pPr>
        <w:spacing w:after="0" w:line="280" w:lineRule="exact"/>
        <w:jc w:val="both"/>
        <w:rPr>
          <w:rFonts w:ascii="Arial" w:hAnsi="Arial" w:cs="Arial"/>
          <w:b/>
          <w:bCs/>
          <w:lang w:val="en-ZA"/>
        </w:rPr>
      </w:pPr>
    </w:p>
    <w:p w:rsidR="00AC64EF" w:rsidRPr="00FB1943" w:rsidRDefault="00AC64EF" w:rsidP="005E331C">
      <w:pPr>
        <w:numPr>
          <w:ilvl w:val="0"/>
          <w:numId w:val="13"/>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sidRPr="00FB1943">
        <w:rPr>
          <w:rFonts w:ascii="Arial" w:hAnsi="Arial" w:cs="Arial"/>
          <w:b/>
          <w:bCs/>
          <w:lang w:val="en-ZA"/>
        </w:rPr>
        <w:t xml:space="preserve">Challenges emerging </w:t>
      </w:r>
    </w:p>
    <w:p w:rsidR="00AC64EF" w:rsidRPr="00FB1943"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Pr="00FB1943"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sidRPr="00FB1943">
        <w:rPr>
          <w:rFonts w:ascii="Arial" w:hAnsi="Arial" w:cs="Arial"/>
          <w:bCs/>
          <w:lang w:val="en-ZA"/>
        </w:rPr>
        <w:t>The following challenges emerged during the oversight visit:</w:t>
      </w:r>
    </w:p>
    <w:p w:rsidR="00AC64EF" w:rsidRPr="00FB1943"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Pr="00FB1943" w:rsidRDefault="00AC64EF" w:rsidP="005E331C">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FB1943">
        <w:rPr>
          <w:rFonts w:ascii="Arial" w:hAnsi="Arial" w:cs="Arial"/>
          <w:bCs/>
          <w:lang w:val="en-ZA"/>
        </w:rPr>
        <w:lastRenderedPageBreak/>
        <w:t xml:space="preserve">Technical/operational challenges </w:t>
      </w:r>
    </w:p>
    <w:p w:rsidR="005A0857" w:rsidRPr="00FB1943" w:rsidRDefault="005A0857" w:rsidP="005A0857">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5A0857" w:rsidRPr="00FB1943" w:rsidRDefault="005A0857" w:rsidP="005A0857">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sidRPr="00FB1943">
        <w:rPr>
          <w:rFonts w:ascii="Arial" w:hAnsi="Arial" w:cs="Arial"/>
          <w:bCs/>
          <w:lang w:val="en-ZA"/>
        </w:rPr>
        <w:t xml:space="preserve">The Committee did not experience major technical or operational challenges when undertaking oversight visits.  There was always a fair attendance and representation </w:t>
      </w:r>
      <w:r w:rsidR="004016A1" w:rsidRPr="00FB1943">
        <w:rPr>
          <w:rFonts w:ascii="Arial" w:hAnsi="Arial" w:cs="Arial"/>
          <w:bCs/>
          <w:lang w:val="en-ZA"/>
        </w:rPr>
        <w:t xml:space="preserve">by </w:t>
      </w:r>
      <w:r w:rsidRPr="00FB1943">
        <w:rPr>
          <w:rFonts w:ascii="Arial" w:hAnsi="Arial" w:cs="Arial"/>
          <w:bCs/>
          <w:lang w:val="en-ZA"/>
        </w:rPr>
        <w:t>the political parties. Members were dedicated in their work and worked as a unit in the interest of the tourism sector. The technical and operational challenge</w:t>
      </w:r>
      <w:r w:rsidR="004016A1" w:rsidRPr="00FB1943">
        <w:rPr>
          <w:rFonts w:ascii="Arial" w:hAnsi="Arial" w:cs="Arial"/>
          <w:bCs/>
          <w:lang w:val="en-ZA"/>
        </w:rPr>
        <w:t>s were also eliminated by a sound</w:t>
      </w:r>
      <w:r w:rsidRPr="00FB1943">
        <w:rPr>
          <w:rFonts w:ascii="Arial" w:hAnsi="Arial" w:cs="Arial"/>
          <w:bCs/>
          <w:lang w:val="en-ZA"/>
        </w:rPr>
        <w:t xml:space="preserve"> working relationship </w:t>
      </w:r>
      <w:r w:rsidR="004016A1" w:rsidRPr="00FB1943">
        <w:rPr>
          <w:rFonts w:ascii="Arial" w:hAnsi="Arial" w:cs="Arial"/>
          <w:bCs/>
          <w:lang w:val="en-ZA"/>
        </w:rPr>
        <w:t>betw</w:t>
      </w:r>
      <w:r w:rsidRPr="00FB1943">
        <w:rPr>
          <w:rFonts w:ascii="Arial" w:hAnsi="Arial" w:cs="Arial"/>
          <w:bCs/>
          <w:lang w:val="en-ZA"/>
        </w:rPr>
        <w:t xml:space="preserve">een members of the Committee and </w:t>
      </w:r>
      <w:r w:rsidR="004016A1" w:rsidRPr="00FB1943">
        <w:rPr>
          <w:rFonts w:ascii="Arial" w:hAnsi="Arial" w:cs="Arial"/>
          <w:bCs/>
          <w:lang w:val="en-ZA"/>
        </w:rPr>
        <w:t xml:space="preserve">the </w:t>
      </w:r>
      <w:r w:rsidRPr="00FB1943">
        <w:rPr>
          <w:rFonts w:ascii="Arial" w:hAnsi="Arial" w:cs="Arial"/>
          <w:bCs/>
          <w:lang w:val="en-ZA"/>
        </w:rPr>
        <w:t xml:space="preserve">support staff.  In instances where glitches occurred, mainly in terms of travelling and accommodation arrangements, these were always amicably resolved. However, the budget and approvals limited the oversight work of the Committee.  </w:t>
      </w:r>
    </w:p>
    <w:p w:rsidR="005A0857" w:rsidRPr="00FB1943" w:rsidRDefault="005A0857" w:rsidP="005A0857">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5A0857" w:rsidRPr="00FB1943" w:rsidRDefault="005A0857" w:rsidP="005A0857">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Pr="00FB1943" w:rsidRDefault="00AC64EF" w:rsidP="005E331C">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FB1943">
        <w:rPr>
          <w:rFonts w:ascii="Arial" w:hAnsi="Arial" w:cs="Arial"/>
          <w:bCs/>
          <w:lang w:val="en-ZA"/>
        </w:rPr>
        <w:t>Content-related challenges</w:t>
      </w:r>
    </w:p>
    <w:p w:rsidR="005A0857" w:rsidRPr="00FB1943" w:rsidRDefault="005A0857" w:rsidP="005A0857">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5A0857" w:rsidRPr="00FB1943" w:rsidRDefault="005A0857" w:rsidP="005A0857">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sidRPr="00FB1943">
        <w:rPr>
          <w:rFonts w:ascii="Arial" w:hAnsi="Arial" w:cs="Arial"/>
          <w:bCs/>
          <w:lang w:val="en-ZA"/>
        </w:rPr>
        <w:t>The Committee was always supported by the Committee support staff on the content related to the oversight work undertaken.</w:t>
      </w:r>
    </w:p>
    <w:p w:rsidR="00AC64EF" w:rsidRPr="00FB1943"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Pr="00FB1943" w:rsidRDefault="00AC64EF" w:rsidP="005E331C">
      <w:pPr>
        <w:numPr>
          <w:ilvl w:val="0"/>
          <w:numId w:val="13"/>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sidRPr="00FB1943">
        <w:rPr>
          <w:rFonts w:ascii="Arial" w:hAnsi="Arial" w:cs="Arial"/>
          <w:b/>
          <w:bCs/>
          <w:lang w:val="en-ZA"/>
        </w:rPr>
        <w:t>Issues for follow-up</w:t>
      </w:r>
    </w:p>
    <w:p w:rsidR="00AC64EF" w:rsidRPr="00FB1943"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Pr="00FB1943"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sidRPr="00FB1943">
        <w:rPr>
          <w:rFonts w:ascii="Arial" w:hAnsi="Arial" w:cs="Arial"/>
          <w:bCs/>
          <w:lang w:val="en-ZA"/>
        </w:rPr>
        <w:t xml:space="preserve">The </w:t>
      </w:r>
      <w:r w:rsidR="00E323CD" w:rsidRPr="00FB1943">
        <w:rPr>
          <w:rFonts w:ascii="Arial" w:hAnsi="Arial" w:cs="Arial"/>
          <w:bCs/>
          <w:lang w:val="en-ZA"/>
        </w:rPr>
        <w:t>6</w:t>
      </w:r>
      <w:r w:rsidRPr="00FB1943">
        <w:rPr>
          <w:rFonts w:ascii="Arial" w:hAnsi="Arial" w:cs="Arial"/>
          <w:bCs/>
          <w:vertAlign w:val="superscript"/>
          <w:lang w:val="en-ZA"/>
        </w:rPr>
        <w:t>th</w:t>
      </w:r>
      <w:r w:rsidRPr="00FB1943">
        <w:rPr>
          <w:rFonts w:ascii="Arial" w:hAnsi="Arial" w:cs="Arial"/>
          <w:bCs/>
          <w:lang w:val="en-ZA"/>
        </w:rPr>
        <w:t xml:space="preserve"> Parliament should consider following up on the following concerns that arose:</w:t>
      </w:r>
    </w:p>
    <w:p w:rsidR="00AC64EF" w:rsidRPr="00FB1943"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Pr="00FB1943" w:rsidRDefault="005A0857" w:rsidP="003C55A2">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FB1943">
        <w:rPr>
          <w:rFonts w:ascii="Arial" w:hAnsi="Arial" w:cs="Arial"/>
          <w:bCs/>
          <w:lang w:val="en-ZA"/>
        </w:rPr>
        <w:t>Approvals by the House Chairperson for the Committee to undertake oversight work.</w:t>
      </w:r>
    </w:p>
    <w:p w:rsidR="005A0857" w:rsidRPr="00FB1943" w:rsidRDefault="00D75874" w:rsidP="003C55A2">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FB1943">
        <w:rPr>
          <w:rFonts w:ascii="Arial" w:hAnsi="Arial" w:cs="Arial"/>
          <w:bCs/>
          <w:lang w:val="en-ZA"/>
        </w:rPr>
        <w:t>Coordination and prioritisation of tourism at local level</w:t>
      </w:r>
    </w:p>
    <w:p w:rsidR="00D75874" w:rsidRPr="00FB1943" w:rsidRDefault="00D75874" w:rsidP="003C55A2">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FB1943">
        <w:rPr>
          <w:rFonts w:ascii="Arial" w:hAnsi="Arial" w:cs="Arial"/>
          <w:bCs/>
          <w:lang w:val="en-ZA"/>
        </w:rPr>
        <w:t>Coordination between government and the private sector</w:t>
      </w:r>
    </w:p>
    <w:p w:rsidR="00D75874" w:rsidRPr="00FB1943" w:rsidRDefault="00D75874" w:rsidP="003C55A2">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FB1943">
        <w:rPr>
          <w:rFonts w:ascii="Arial" w:hAnsi="Arial" w:cs="Arial"/>
          <w:bCs/>
          <w:lang w:val="en-ZA"/>
        </w:rPr>
        <w:t>Tourism infrastructure</w:t>
      </w:r>
    </w:p>
    <w:p w:rsidR="00D75874" w:rsidRPr="00FB1943" w:rsidRDefault="00D75874" w:rsidP="003C55A2">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FB1943">
        <w:rPr>
          <w:rFonts w:ascii="Arial" w:hAnsi="Arial" w:cs="Arial"/>
          <w:bCs/>
          <w:lang w:val="en-ZA"/>
        </w:rPr>
        <w:t>Capable staff at a local level</w:t>
      </w:r>
    </w:p>
    <w:p w:rsidR="005A0857" w:rsidRPr="00FB1943" w:rsidRDefault="005A0857" w:rsidP="005A0857">
      <w:pPr>
        <w:spacing w:after="0" w:line="280" w:lineRule="exact"/>
        <w:ind w:left="720"/>
        <w:jc w:val="both"/>
        <w:rPr>
          <w:rFonts w:ascii="Arial" w:hAnsi="Arial" w:cs="Arial"/>
          <w:b/>
          <w:bCs/>
          <w:lang w:val="en-ZA"/>
        </w:rPr>
      </w:pPr>
    </w:p>
    <w:p w:rsidR="005A0857" w:rsidRPr="00FB1943" w:rsidRDefault="005A0857" w:rsidP="005A0857">
      <w:pPr>
        <w:spacing w:after="0" w:line="280" w:lineRule="exact"/>
        <w:ind w:left="720"/>
        <w:jc w:val="both"/>
        <w:rPr>
          <w:rFonts w:ascii="Arial" w:hAnsi="Arial" w:cs="Arial"/>
          <w:b/>
          <w:bCs/>
          <w:lang w:val="en-ZA"/>
        </w:rPr>
      </w:pPr>
    </w:p>
    <w:p w:rsidR="005A0857" w:rsidRPr="00FB1943" w:rsidRDefault="005A0857" w:rsidP="005A0857">
      <w:pPr>
        <w:spacing w:after="0" w:line="280" w:lineRule="exact"/>
        <w:ind w:left="720"/>
        <w:jc w:val="both"/>
        <w:rPr>
          <w:rFonts w:ascii="Arial" w:hAnsi="Arial" w:cs="Arial"/>
          <w:b/>
          <w:bCs/>
          <w:lang w:val="en-ZA"/>
        </w:rPr>
      </w:pPr>
    </w:p>
    <w:p w:rsidR="005A0857" w:rsidRPr="00FB1943" w:rsidRDefault="005A0857" w:rsidP="005A0857">
      <w:pPr>
        <w:spacing w:after="0" w:line="280" w:lineRule="exact"/>
        <w:ind w:left="720"/>
        <w:jc w:val="both"/>
        <w:rPr>
          <w:rFonts w:ascii="Arial" w:hAnsi="Arial" w:cs="Arial"/>
          <w:b/>
          <w:bCs/>
          <w:lang w:val="en-ZA"/>
        </w:rPr>
      </w:pPr>
    </w:p>
    <w:p w:rsidR="00AC64EF" w:rsidRPr="00FB1943" w:rsidRDefault="00AC64EF" w:rsidP="005E331C">
      <w:pPr>
        <w:numPr>
          <w:ilvl w:val="0"/>
          <w:numId w:val="17"/>
        </w:numPr>
        <w:spacing w:after="0" w:line="280" w:lineRule="exact"/>
        <w:jc w:val="both"/>
        <w:rPr>
          <w:rFonts w:ascii="Arial" w:hAnsi="Arial" w:cs="Arial"/>
          <w:b/>
          <w:bCs/>
          <w:lang w:val="en-ZA"/>
        </w:rPr>
      </w:pPr>
      <w:r w:rsidRPr="00FB1943">
        <w:rPr>
          <w:rFonts w:ascii="Arial" w:hAnsi="Arial" w:cs="Arial"/>
          <w:b/>
          <w:bCs/>
          <w:lang w:val="en-ZA"/>
        </w:rPr>
        <w:t>Study tours undertaken</w:t>
      </w:r>
    </w:p>
    <w:p w:rsidR="00AC64EF" w:rsidRPr="00FB1943" w:rsidRDefault="00AC64EF" w:rsidP="00794D03">
      <w:pPr>
        <w:spacing w:after="0" w:line="280" w:lineRule="exact"/>
        <w:ind w:left="360"/>
        <w:jc w:val="both"/>
        <w:rPr>
          <w:rFonts w:ascii="Arial" w:hAnsi="Arial" w:cs="Arial"/>
          <w:b/>
          <w:bCs/>
          <w:lang w:val="en-ZA"/>
        </w:rPr>
      </w:pPr>
    </w:p>
    <w:p w:rsidR="00AC64EF" w:rsidRPr="00FB1943" w:rsidRDefault="00F978E3" w:rsidP="006E511F">
      <w:pPr>
        <w:spacing w:after="0" w:line="280" w:lineRule="exact"/>
        <w:jc w:val="both"/>
        <w:rPr>
          <w:rFonts w:ascii="Arial" w:hAnsi="Arial" w:cs="Arial"/>
          <w:bCs/>
          <w:lang w:val="en-ZA"/>
        </w:rPr>
      </w:pPr>
      <w:r>
        <w:rPr>
          <w:rFonts w:ascii="Arial" w:hAnsi="Arial" w:cs="Arial"/>
          <w:bCs/>
          <w:lang w:val="en-ZA"/>
        </w:rPr>
        <w:t xml:space="preserve">No </w:t>
      </w:r>
      <w:r w:rsidR="00AC64EF" w:rsidRPr="00FB1943">
        <w:rPr>
          <w:rFonts w:ascii="Arial" w:hAnsi="Arial" w:cs="Arial"/>
          <w:bCs/>
          <w:lang w:val="en-ZA"/>
        </w:rPr>
        <w:t>study tour</w:t>
      </w:r>
      <w:r w:rsidR="00182073">
        <w:rPr>
          <w:rFonts w:ascii="Arial" w:hAnsi="Arial" w:cs="Arial"/>
          <w:bCs/>
          <w:lang w:val="en-ZA"/>
        </w:rPr>
        <w:t>s</w:t>
      </w:r>
      <w:r w:rsidR="00AC64EF" w:rsidRPr="00FB1943">
        <w:rPr>
          <w:rFonts w:ascii="Arial" w:hAnsi="Arial" w:cs="Arial"/>
          <w:bCs/>
          <w:lang w:val="en-ZA"/>
        </w:rPr>
        <w:t xml:space="preserve"> were undertaken:</w:t>
      </w:r>
    </w:p>
    <w:p w:rsidR="00AC64EF" w:rsidRPr="00FB1943" w:rsidRDefault="00AC64EF" w:rsidP="00794D03">
      <w:pPr>
        <w:spacing w:after="0" w:line="280" w:lineRule="exact"/>
        <w:ind w:left="360"/>
        <w:jc w:val="both"/>
        <w:rPr>
          <w:rFonts w:ascii="Arial" w:hAnsi="Arial" w:cs="Arial"/>
          <w:b/>
          <w:bCs/>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8"/>
        <w:gridCol w:w="2251"/>
        <w:gridCol w:w="2893"/>
        <w:gridCol w:w="3589"/>
        <w:gridCol w:w="2835"/>
      </w:tblGrid>
      <w:tr w:rsidR="00AC64EF" w:rsidRPr="00FB1943" w:rsidTr="00714C7D">
        <w:trPr>
          <w:tblHeader/>
        </w:trPr>
        <w:tc>
          <w:tcPr>
            <w:tcW w:w="610" w:type="pct"/>
          </w:tcPr>
          <w:p w:rsidR="00AC64EF" w:rsidRPr="00FB1943" w:rsidRDefault="00AC64EF" w:rsidP="00E60D2F">
            <w:pPr>
              <w:spacing w:after="0" w:line="280" w:lineRule="exact"/>
              <w:jc w:val="both"/>
              <w:rPr>
                <w:rFonts w:ascii="Arial" w:hAnsi="Arial" w:cs="Arial"/>
                <w:b/>
                <w:bCs/>
                <w:lang w:val="en-ZA" w:eastAsia="en-ZA"/>
              </w:rPr>
            </w:pPr>
            <w:r w:rsidRPr="00FB1943">
              <w:rPr>
                <w:rFonts w:ascii="Arial" w:hAnsi="Arial" w:cs="Arial"/>
                <w:b/>
                <w:bCs/>
                <w:lang w:val="en-ZA" w:eastAsia="en-ZA"/>
              </w:rPr>
              <w:t>Date</w:t>
            </w:r>
          </w:p>
        </w:tc>
        <w:tc>
          <w:tcPr>
            <w:tcW w:w="854" w:type="pct"/>
          </w:tcPr>
          <w:p w:rsidR="00AC64EF" w:rsidRPr="00FB1943" w:rsidRDefault="00AC64EF" w:rsidP="00E60D2F">
            <w:pPr>
              <w:spacing w:after="0" w:line="280" w:lineRule="exact"/>
              <w:jc w:val="both"/>
              <w:rPr>
                <w:rFonts w:ascii="Arial" w:hAnsi="Arial" w:cs="Arial"/>
                <w:b/>
                <w:bCs/>
                <w:lang w:val="en-ZA" w:eastAsia="en-ZA"/>
              </w:rPr>
            </w:pPr>
            <w:r w:rsidRPr="00FB1943">
              <w:rPr>
                <w:rFonts w:ascii="Arial" w:hAnsi="Arial" w:cs="Arial"/>
                <w:b/>
                <w:bCs/>
                <w:lang w:val="en-ZA" w:eastAsia="en-ZA"/>
              </w:rPr>
              <w:t>Places Visited</w:t>
            </w:r>
          </w:p>
        </w:tc>
        <w:tc>
          <w:tcPr>
            <w:tcW w:w="1098" w:type="pct"/>
          </w:tcPr>
          <w:p w:rsidR="00AC64EF" w:rsidRPr="00FB1943" w:rsidRDefault="00AC64EF" w:rsidP="00E60D2F">
            <w:pPr>
              <w:spacing w:after="0" w:line="280" w:lineRule="exact"/>
              <w:jc w:val="both"/>
              <w:rPr>
                <w:rFonts w:ascii="Arial" w:hAnsi="Arial" w:cs="Arial"/>
                <w:b/>
                <w:bCs/>
                <w:lang w:val="en-ZA" w:eastAsia="en-ZA"/>
              </w:rPr>
            </w:pPr>
            <w:r w:rsidRPr="00FB1943">
              <w:rPr>
                <w:rFonts w:ascii="Arial" w:hAnsi="Arial" w:cs="Arial"/>
                <w:b/>
                <w:bCs/>
                <w:lang w:val="en-ZA" w:eastAsia="en-ZA"/>
              </w:rPr>
              <w:t>Objective</w:t>
            </w:r>
          </w:p>
        </w:tc>
        <w:tc>
          <w:tcPr>
            <w:tcW w:w="1362" w:type="pct"/>
          </w:tcPr>
          <w:p w:rsidR="00AC64EF" w:rsidRPr="00FB1943" w:rsidRDefault="00AC64EF" w:rsidP="00E60D2F">
            <w:pPr>
              <w:spacing w:after="0" w:line="280" w:lineRule="exact"/>
              <w:jc w:val="both"/>
              <w:rPr>
                <w:rFonts w:ascii="Arial" w:hAnsi="Arial" w:cs="Arial"/>
                <w:b/>
                <w:bCs/>
                <w:lang w:val="en-ZA" w:eastAsia="en-ZA"/>
              </w:rPr>
            </w:pPr>
            <w:r w:rsidRPr="00FB1943">
              <w:rPr>
                <w:rFonts w:ascii="Arial" w:hAnsi="Arial" w:cs="Arial"/>
                <w:b/>
                <w:bCs/>
                <w:lang w:val="en-ZA" w:eastAsia="en-ZA"/>
              </w:rPr>
              <w:t>Lessons Learned</w:t>
            </w:r>
          </w:p>
        </w:tc>
        <w:tc>
          <w:tcPr>
            <w:tcW w:w="1076" w:type="pct"/>
          </w:tcPr>
          <w:p w:rsidR="00AC64EF" w:rsidRPr="00FB1943" w:rsidRDefault="00AC64EF" w:rsidP="00E60D2F">
            <w:pPr>
              <w:spacing w:after="0" w:line="280" w:lineRule="exact"/>
              <w:jc w:val="both"/>
              <w:rPr>
                <w:rFonts w:ascii="Arial" w:hAnsi="Arial" w:cs="Arial"/>
                <w:b/>
                <w:bCs/>
                <w:lang w:val="en-ZA" w:eastAsia="en-ZA"/>
              </w:rPr>
            </w:pPr>
            <w:r w:rsidRPr="00FB1943">
              <w:rPr>
                <w:rFonts w:ascii="Arial" w:hAnsi="Arial" w:cs="Arial"/>
                <w:b/>
                <w:bCs/>
                <w:lang w:val="en-ZA" w:eastAsia="en-ZA"/>
              </w:rPr>
              <w:t>Status of Report</w:t>
            </w:r>
          </w:p>
        </w:tc>
      </w:tr>
      <w:tr w:rsidR="00714C7D" w:rsidRPr="00FB1943" w:rsidTr="00714C7D">
        <w:tc>
          <w:tcPr>
            <w:tcW w:w="610" w:type="pct"/>
          </w:tcPr>
          <w:p w:rsidR="00714C7D" w:rsidRPr="00FB1943" w:rsidRDefault="00714C7D" w:rsidP="00714C7D">
            <w:pPr>
              <w:spacing w:after="0" w:line="280" w:lineRule="exact"/>
              <w:jc w:val="both"/>
              <w:rPr>
                <w:rFonts w:ascii="Arial" w:hAnsi="Arial" w:cs="Arial"/>
                <w:bCs/>
                <w:lang w:val="en-ZA" w:eastAsia="en-ZA"/>
              </w:rPr>
            </w:pPr>
            <w:r w:rsidRPr="00FB1943">
              <w:rPr>
                <w:rFonts w:ascii="Arial" w:hAnsi="Arial" w:cs="Arial"/>
                <w:bCs/>
                <w:lang w:val="en-ZA" w:eastAsia="en-ZA"/>
              </w:rPr>
              <w:lastRenderedPageBreak/>
              <w:t>None</w:t>
            </w:r>
          </w:p>
        </w:tc>
        <w:tc>
          <w:tcPr>
            <w:tcW w:w="854" w:type="pct"/>
          </w:tcPr>
          <w:p w:rsidR="00714C7D" w:rsidRPr="00FB1943" w:rsidRDefault="00714C7D" w:rsidP="00714C7D">
            <w:pPr>
              <w:rPr>
                <w:rFonts w:ascii="Arial" w:hAnsi="Arial" w:cs="Arial"/>
              </w:rPr>
            </w:pPr>
            <w:r w:rsidRPr="00FB1943">
              <w:rPr>
                <w:rFonts w:ascii="Arial" w:hAnsi="Arial" w:cs="Arial"/>
              </w:rPr>
              <w:t>None</w:t>
            </w:r>
          </w:p>
        </w:tc>
        <w:tc>
          <w:tcPr>
            <w:tcW w:w="1098" w:type="pct"/>
          </w:tcPr>
          <w:p w:rsidR="00714C7D" w:rsidRPr="00FB1943" w:rsidRDefault="00714C7D" w:rsidP="00714C7D">
            <w:pPr>
              <w:rPr>
                <w:rFonts w:ascii="Arial" w:hAnsi="Arial" w:cs="Arial"/>
              </w:rPr>
            </w:pPr>
            <w:r w:rsidRPr="00FB1943">
              <w:rPr>
                <w:rFonts w:ascii="Arial" w:hAnsi="Arial" w:cs="Arial"/>
              </w:rPr>
              <w:t>None</w:t>
            </w:r>
          </w:p>
        </w:tc>
        <w:tc>
          <w:tcPr>
            <w:tcW w:w="1362" w:type="pct"/>
          </w:tcPr>
          <w:p w:rsidR="00714C7D" w:rsidRPr="00FB1943" w:rsidRDefault="00714C7D" w:rsidP="00714C7D">
            <w:pPr>
              <w:rPr>
                <w:rFonts w:ascii="Arial" w:hAnsi="Arial" w:cs="Arial"/>
              </w:rPr>
            </w:pPr>
            <w:r w:rsidRPr="00FB1943">
              <w:rPr>
                <w:rFonts w:ascii="Arial" w:hAnsi="Arial" w:cs="Arial"/>
              </w:rPr>
              <w:t>None</w:t>
            </w:r>
          </w:p>
        </w:tc>
        <w:tc>
          <w:tcPr>
            <w:tcW w:w="1076" w:type="pct"/>
          </w:tcPr>
          <w:p w:rsidR="00714C7D" w:rsidRPr="00FB1943" w:rsidRDefault="00714C7D" w:rsidP="00714C7D">
            <w:pPr>
              <w:rPr>
                <w:rFonts w:ascii="Arial" w:hAnsi="Arial" w:cs="Arial"/>
              </w:rPr>
            </w:pPr>
            <w:r w:rsidRPr="00FB1943">
              <w:rPr>
                <w:rFonts w:ascii="Arial" w:hAnsi="Arial" w:cs="Arial"/>
              </w:rPr>
              <w:t>None</w:t>
            </w:r>
          </w:p>
        </w:tc>
      </w:tr>
    </w:tbl>
    <w:p w:rsidR="00AC64EF" w:rsidRPr="00FB1943" w:rsidRDefault="00AC64EF" w:rsidP="006E511F">
      <w:pPr>
        <w:spacing w:after="0" w:line="280" w:lineRule="exact"/>
        <w:jc w:val="both"/>
        <w:rPr>
          <w:rFonts w:ascii="Arial" w:hAnsi="Arial" w:cs="Arial"/>
          <w:b/>
          <w:bCs/>
          <w:lang w:val="en-ZA"/>
        </w:rPr>
      </w:pPr>
    </w:p>
    <w:p w:rsidR="00AC64EF" w:rsidRPr="00FB1943" w:rsidRDefault="00AC64EF" w:rsidP="00FF1CDF">
      <w:pPr>
        <w:numPr>
          <w:ilvl w:val="0"/>
          <w:numId w:val="14"/>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sidRPr="00FB1943">
        <w:rPr>
          <w:rFonts w:ascii="Arial" w:hAnsi="Arial" w:cs="Arial"/>
          <w:b/>
          <w:bCs/>
          <w:lang w:val="en-ZA"/>
        </w:rPr>
        <w:t xml:space="preserve">Challenges emerging </w:t>
      </w:r>
    </w:p>
    <w:p w:rsidR="00AC64EF" w:rsidRPr="00FB1943" w:rsidRDefault="00AC64EF" w:rsidP="00FF1CDF">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Pr="00FB1943" w:rsidRDefault="00AC64EF" w:rsidP="00FF1CDF">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sidRPr="00FB1943">
        <w:rPr>
          <w:rFonts w:ascii="Arial" w:hAnsi="Arial" w:cs="Arial"/>
          <w:bCs/>
          <w:lang w:val="en-ZA"/>
        </w:rPr>
        <w:t>The following challenges emerged during the study tours:</w:t>
      </w:r>
    </w:p>
    <w:p w:rsidR="00AC64EF" w:rsidRPr="00FB1943" w:rsidRDefault="00AC64EF" w:rsidP="00FF1CDF">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C120B3" w:rsidRPr="00FB1943" w:rsidRDefault="00C120B3" w:rsidP="00C120B3">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FB1943">
        <w:rPr>
          <w:rFonts w:ascii="Arial" w:hAnsi="Arial" w:cs="Arial"/>
          <w:bCs/>
          <w:lang w:val="en-ZA"/>
        </w:rPr>
        <w:t xml:space="preserve">Technical/operational challenges </w:t>
      </w:r>
    </w:p>
    <w:p w:rsidR="00C120B3" w:rsidRPr="00FB1943" w:rsidRDefault="00C120B3" w:rsidP="00C120B3">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C120B3" w:rsidRPr="00FB1943" w:rsidRDefault="00C120B3" w:rsidP="00C120B3">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sidRPr="00FB1943">
        <w:rPr>
          <w:rFonts w:ascii="Arial" w:hAnsi="Arial" w:cs="Arial"/>
          <w:bCs/>
          <w:lang w:val="en-ZA"/>
        </w:rPr>
        <w:t>The Committee was not granted approval to conduct a study t</w:t>
      </w:r>
      <w:r w:rsidR="00BE4341" w:rsidRPr="00FB1943">
        <w:rPr>
          <w:rFonts w:ascii="Arial" w:hAnsi="Arial" w:cs="Arial"/>
          <w:bCs/>
          <w:lang w:val="en-ZA"/>
        </w:rPr>
        <w:t>our</w:t>
      </w:r>
      <w:r w:rsidRPr="00FB1943">
        <w:rPr>
          <w:rFonts w:ascii="Arial" w:hAnsi="Arial" w:cs="Arial"/>
          <w:bCs/>
          <w:lang w:val="en-ZA"/>
        </w:rPr>
        <w:t xml:space="preserve">. The reasons given was </w:t>
      </w:r>
      <w:r w:rsidR="00BE4341" w:rsidRPr="00FB1943">
        <w:rPr>
          <w:rFonts w:ascii="Arial" w:hAnsi="Arial" w:cs="Arial"/>
          <w:bCs/>
          <w:lang w:val="en-ZA"/>
        </w:rPr>
        <w:t xml:space="preserve">lack </w:t>
      </w:r>
      <w:r w:rsidRPr="00FB1943">
        <w:rPr>
          <w:rFonts w:ascii="Arial" w:hAnsi="Arial" w:cs="Arial"/>
          <w:bCs/>
          <w:lang w:val="en-ZA"/>
        </w:rPr>
        <w:t>o</w:t>
      </w:r>
      <w:r w:rsidR="00BE4341" w:rsidRPr="00FB1943">
        <w:rPr>
          <w:rFonts w:ascii="Arial" w:hAnsi="Arial" w:cs="Arial"/>
          <w:bCs/>
          <w:lang w:val="en-ZA"/>
        </w:rPr>
        <w:t>f</w:t>
      </w:r>
      <w:r w:rsidRPr="00FB1943">
        <w:rPr>
          <w:rFonts w:ascii="Arial" w:hAnsi="Arial" w:cs="Arial"/>
          <w:bCs/>
          <w:lang w:val="en-ZA"/>
        </w:rPr>
        <w:t xml:space="preserve"> budget. However, many other committees were granted permission, which </w:t>
      </w:r>
      <w:r w:rsidR="00BE4341" w:rsidRPr="00FB1943">
        <w:rPr>
          <w:rFonts w:ascii="Arial" w:hAnsi="Arial" w:cs="Arial"/>
          <w:bCs/>
          <w:lang w:val="en-ZA"/>
        </w:rPr>
        <w:t>renders</w:t>
      </w:r>
      <w:r w:rsidRPr="00FB1943">
        <w:rPr>
          <w:rFonts w:ascii="Arial" w:hAnsi="Arial" w:cs="Arial"/>
          <w:bCs/>
          <w:lang w:val="en-ZA"/>
        </w:rPr>
        <w:t xml:space="preserve"> the reasons proffered </w:t>
      </w:r>
      <w:r w:rsidR="00BE4341" w:rsidRPr="00FB1943">
        <w:rPr>
          <w:rFonts w:ascii="Arial" w:hAnsi="Arial" w:cs="Arial"/>
          <w:bCs/>
          <w:lang w:val="en-ZA"/>
        </w:rPr>
        <w:t>questionable</w:t>
      </w:r>
      <w:r w:rsidRPr="00FB1943">
        <w:rPr>
          <w:rFonts w:ascii="Arial" w:hAnsi="Arial" w:cs="Arial"/>
          <w:bCs/>
          <w:lang w:val="en-ZA"/>
        </w:rPr>
        <w:t>.  The Committee therefore, could not undertake a benchmarking exercise against other countries, particularly on domestic tourism</w:t>
      </w:r>
      <w:r w:rsidR="00BE4341" w:rsidRPr="00FB1943">
        <w:rPr>
          <w:rFonts w:ascii="Arial" w:hAnsi="Arial" w:cs="Arial"/>
          <w:bCs/>
          <w:lang w:val="en-ZA"/>
        </w:rPr>
        <w:t xml:space="preserve"> in France</w:t>
      </w:r>
      <w:r w:rsidRPr="00FB1943">
        <w:rPr>
          <w:rFonts w:ascii="Arial" w:hAnsi="Arial" w:cs="Arial"/>
          <w:bCs/>
          <w:lang w:val="en-ZA"/>
        </w:rPr>
        <w:t>.</w:t>
      </w:r>
    </w:p>
    <w:p w:rsidR="00C120B3" w:rsidRPr="00FB1943" w:rsidRDefault="00C120B3" w:rsidP="00C120B3">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C120B3" w:rsidRPr="00FB1943" w:rsidRDefault="00C120B3" w:rsidP="00C120B3">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FB1943">
        <w:rPr>
          <w:rFonts w:ascii="Arial" w:hAnsi="Arial" w:cs="Arial"/>
          <w:bCs/>
          <w:lang w:val="en-ZA"/>
        </w:rPr>
        <w:t>Content-related challenges</w:t>
      </w:r>
    </w:p>
    <w:p w:rsidR="00C120B3" w:rsidRPr="00FB1943" w:rsidRDefault="00C120B3" w:rsidP="00C120B3">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C120B3" w:rsidRPr="00FB1943" w:rsidRDefault="00C120B3" w:rsidP="00C120B3">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sidRPr="00FB1943">
        <w:rPr>
          <w:rFonts w:ascii="Arial" w:hAnsi="Arial" w:cs="Arial"/>
          <w:bCs/>
          <w:lang w:val="en-ZA"/>
        </w:rPr>
        <w:t>The Ministry of Tourism, National Department of Tourism and South African Tourism officials are exposed to a number of international and national conferences that empower them with knowledge.  Non-attendance by Parliament at some of these conferences weakens the oversight role of Parliament as both Members and support staff lag behind on contemporary tourism trends.</w:t>
      </w:r>
    </w:p>
    <w:p w:rsidR="00C120B3" w:rsidRPr="00FB1943" w:rsidRDefault="00C120B3" w:rsidP="00C120B3">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C120B3" w:rsidRPr="00FB1943" w:rsidRDefault="00C120B3" w:rsidP="00C120B3">
      <w:pPr>
        <w:numPr>
          <w:ilvl w:val="0"/>
          <w:numId w:val="14"/>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sidRPr="00FB1943">
        <w:rPr>
          <w:rFonts w:ascii="Arial" w:hAnsi="Arial" w:cs="Arial"/>
          <w:b/>
          <w:bCs/>
          <w:lang w:val="en-ZA"/>
        </w:rPr>
        <w:t>Issues for follow-up</w:t>
      </w:r>
    </w:p>
    <w:p w:rsidR="00C120B3" w:rsidRPr="00FB1943" w:rsidRDefault="00C120B3" w:rsidP="00C120B3">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C120B3" w:rsidRPr="00FB1943" w:rsidRDefault="00C120B3" w:rsidP="00C120B3">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sidRPr="00FB1943">
        <w:rPr>
          <w:rFonts w:ascii="Arial" w:hAnsi="Arial" w:cs="Arial"/>
          <w:bCs/>
          <w:lang w:val="en-ZA"/>
        </w:rPr>
        <w:t>The 6th Parliament Committee should consider following up on the following concerns that arose:</w:t>
      </w:r>
    </w:p>
    <w:p w:rsidR="00C120B3" w:rsidRPr="00FB1943" w:rsidRDefault="00C120B3" w:rsidP="00C120B3">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13694C" w:rsidRPr="00FB1943" w:rsidRDefault="0013694C" w:rsidP="00C120B3">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FB1943">
        <w:rPr>
          <w:rFonts w:ascii="Arial" w:hAnsi="Arial" w:cs="Arial"/>
          <w:b/>
          <w:bCs/>
          <w:lang w:val="en-ZA"/>
        </w:rPr>
        <w:t>Conducting study tours</w:t>
      </w:r>
      <w:r w:rsidRPr="00FB1943">
        <w:rPr>
          <w:rFonts w:ascii="Arial" w:hAnsi="Arial" w:cs="Arial"/>
          <w:bCs/>
          <w:lang w:val="en-ZA"/>
        </w:rPr>
        <w:t xml:space="preserve"> – the 6</w:t>
      </w:r>
      <w:r w:rsidRPr="00FB1943">
        <w:rPr>
          <w:rFonts w:ascii="Arial" w:hAnsi="Arial" w:cs="Arial"/>
          <w:bCs/>
          <w:vertAlign w:val="superscript"/>
          <w:lang w:val="en-ZA"/>
        </w:rPr>
        <w:t>th</w:t>
      </w:r>
      <w:r w:rsidRPr="00FB1943">
        <w:rPr>
          <w:rFonts w:ascii="Arial" w:hAnsi="Arial" w:cs="Arial"/>
          <w:bCs/>
          <w:lang w:val="en-ZA"/>
        </w:rPr>
        <w:t xml:space="preserve"> Parliament Committee should undertake a study tour early in the term to inform its work thought its tenure.</w:t>
      </w:r>
    </w:p>
    <w:p w:rsidR="00C120B3" w:rsidRPr="00FB1943" w:rsidRDefault="00C120B3" w:rsidP="00C120B3">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FB1943">
        <w:rPr>
          <w:rFonts w:ascii="Arial" w:hAnsi="Arial" w:cs="Arial"/>
          <w:b/>
          <w:bCs/>
          <w:lang w:val="en-ZA"/>
        </w:rPr>
        <w:t>Attendance at national and international conferences by Members</w:t>
      </w:r>
      <w:r w:rsidRPr="00FB1943">
        <w:rPr>
          <w:rFonts w:ascii="Arial" w:hAnsi="Arial" w:cs="Arial"/>
          <w:bCs/>
          <w:lang w:val="en-ZA"/>
        </w:rPr>
        <w:t xml:space="preserve"> –the </w:t>
      </w:r>
      <w:r w:rsidR="0013694C" w:rsidRPr="00FB1943">
        <w:rPr>
          <w:rFonts w:ascii="Arial" w:hAnsi="Arial" w:cs="Arial"/>
          <w:bCs/>
          <w:lang w:val="en-ZA"/>
        </w:rPr>
        <w:t>6</w:t>
      </w:r>
      <w:r w:rsidRPr="00FB1943">
        <w:rPr>
          <w:rFonts w:ascii="Arial" w:hAnsi="Arial" w:cs="Arial"/>
          <w:bCs/>
          <w:vertAlign w:val="superscript"/>
          <w:lang w:val="en-ZA"/>
        </w:rPr>
        <w:t>th</w:t>
      </w:r>
      <w:r w:rsidR="0013694C" w:rsidRPr="00FB1943">
        <w:rPr>
          <w:rFonts w:ascii="Arial" w:hAnsi="Arial" w:cs="Arial"/>
          <w:bCs/>
          <w:lang w:val="en-ZA"/>
        </w:rPr>
        <w:t xml:space="preserve"> Parliament is</w:t>
      </w:r>
      <w:r w:rsidRPr="00FB1943">
        <w:rPr>
          <w:rFonts w:ascii="Arial" w:hAnsi="Arial" w:cs="Arial"/>
          <w:bCs/>
          <w:lang w:val="en-ZA"/>
        </w:rPr>
        <w:t xml:space="preserve"> urged to ensure that the Committee send</w:t>
      </w:r>
      <w:r w:rsidR="0013694C" w:rsidRPr="00FB1943">
        <w:rPr>
          <w:rFonts w:ascii="Arial" w:hAnsi="Arial" w:cs="Arial"/>
          <w:bCs/>
          <w:lang w:val="en-ZA"/>
        </w:rPr>
        <w:t>s Members and staff to international trade shows</w:t>
      </w:r>
      <w:r w:rsidR="00A36791" w:rsidRPr="00FB1943">
        <w:rPr>
          <w:rFonts w:ascii="Arial" w:hAnsi="Arial" w:cs="Arial"/>
          <w:bCs/>
          <w:lang w:val="en-ZA"/>
        </w:rPr>
        <w:t xml:space="preserve"> to sharpen the oversight work</w:t>
      </w:r>
      <w:r w:rsidR="0013694C" w:rsidRPr="00FB1943">
        <w:rPr>
          <w:rFonts w:ascii="Arial" w:hAnsi="Arial" w:cs="Arial"/>
          <w:bCs/>
          <w:lang w:val="en-ZA"/>
        </w:rPr>
        <w:t>.</w:t>
      </w:r>
    </w:p>
    <w:p w:rsidR="0013694C" w:rsidRPr="00FB1943" w:rsidRDefault="0013694C" w:rsidP="0013694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C120B3" w:rsidRPr="00FB1943" w:rsidRDefault="00C120B3" w:rsidP="00C120B3">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FB1943">
        <w:rPr>
          <w:rFonts w:ascii="Arial" w:hAnsi="Arial" w:cs="Arial"/>
          <w:b/>
          <w:bCs/>
          <w:lang w:val="en-ZA"/>
        </w:rPr>
        <w:lastRenderedPageBreak/>
        <w:t>Attendance of national and international conferences by support staff</w:t>
      </w:r>
      <w:r w:rsidR="0013694C" w:rsidRPr="00FB1943">
        <w:rPr>
          <w:rFonts w:ascii="Arial" w:hAnsi="Arial" w:cs="Arial"/>
          <w:bCs/>
          <w:lang w:val="en-ZA"/>
        </w:rPr>
        <w:t xml:space="preserve"> – the 6</w:t>
      </w:r>
      <w:r w:rsidRPr="00FB1943">
        <w:rPr>
          <w:rFonts w:ascii="Arial" w:hAnsi="Arial" w:cs="Arial"/>
          <w:bCs/>
          <w:vertAlign w:val="superscript"/>
          <w:lang w:val="en-ZA"/>
        </w:rPr>
        <w:t>th</w:t>
      </w:r>
      <w:r w:rsidRPr="00FB1943">
        <w:rPr>
          <w:rFonts w:ascii="Arial" w:hAnsi="Arial" w:cs="Arial"/>
          <w:bCs/>
          <w:lang w:val="en-ZA"/>
        </w:rPr>
        <w:t xml:space="preserve"> Parliament is urged to consider </w:t>
      </w:r>
      <w:r w:rsidR="0013694C" w:rsidRPr="00FB1943">
        <w:rPr>
          <w:rFonts w:ascii="Arial" w:hAnsi="Arial" w:cs="Arial"/>
          <w:bCs/>
          <w:lang w:val="en-ZA"/>
        </w:rPr>
        <w:t xml:space="preserve">sending </w:t>
      </w:r>
      <w:r w:rsidRPr="00FB1943">
        <w:rPr>
          <w:rFonts w:ascii="Arial" w:hAnsi="Arial" w:cs="Arial"/>
          <w:bCs/>
          <w:lang w:val="en-ZA"/>
        </w:rPr>
        <w:t xml:space="preserve">support staff to some </w:t>
      </w:r>
      <w:r w:rsidR="00A36791" w:rsidRPr="00FB1943">
        <w:rPr>
          <w:rFonts w:ascii="Arial" w:hAnsi="Arial" w:cs="Arial"/>
          <w:bCs/>
          <w:lang w:val="en-ZA"/>
        </w:rPr>
        <w:t xml:space="preserve">national and international </w:t>
      </w:r>
      <w:r w:rsidRPr="00FB1943">
        <w:rPr>
          <w:rFonts w:ascii="Arial" w:hAnsi="Arial" w:cs="Arial"/>
          <w:bCs/>
          <w:lang w:val="en-ZA"/>
        </w:rPr>
        <w:t xml:space="preserve">conferences for information gathering and </w:t>
      </w:r>
      <w:r w:rsidR="00A36791" w:rsidRPr="00FB1943">
        <w:rPr>
          <w:rFonts w:ascii="Arial" w:hAnsi="Arial" w:cs="Arial"/>
          <w:bCs/>
          <w:lang w:val="en-ZA"/>
        </w:rPr>
        <w:t xml:space="preserve">assisting the Committee </w:t>
      </w:r>
      <w:r w:rsidRPr="00FB1943">
        <w:rPr>
          <w:rFonts w:ascii="Arial" w:hAnsi="Arial" w:cs="Arial"/>
          <w:bCs/>
          <w:lang w:val="en-ZA"/>
        </w:rPr>
        <w:t>with</w:t>
      </w:r>
      <w:r w:rsidR="00A36791" w:rsidRPr="00FB1943">
        <w:rPr>
          <w:rFonts w:ascii="Arial" w:hAnsi="Arial" w:cs="Arial"/>
          <w:bCs/>
          <w:lang w:val="en-ZA"/>
        </w:rPr>
        <w:t xml:space="preserve"> oversight work.</w:t>
      </w:r>
    </w:p>
    <w:p w:rsidR="0013694C" w:rsidRPr="00FB1943" w:rsidRDefault="0013694C" w:rsidP="0013694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Pr="00FB1943" w:rsidRDefault="00AC64EF" w:rsidP="006E511F">
      <w:pPr>
        <w:spacing w:after="0" w:line="280" w:lineRule="exact"/>
        <w:jc w:val="both"/>
        <w:rPr>
          <w:rFonts w:ascii="Arial" w:hAnsi="Arial" w:cs="Arial"/>
          <w:bCs/>
          <w:lang w:val="en-ZA"/>
        </w:rPr>
      </w:pPr>
    </w:p>
    <w:p w:rsidR="00AC64EF" w:rsidRPr="00FB1943" w:rsidRDefault="00AC64EF" w:rsidP="00794D03">
      <w:pPr>
        <w:spacing w:after="0" w:line="280" w:lineRule="exact"/>
        <w:ind w:left="720"/>
        <w:jc w:val="both"/>
        <w:rPr>
          <w:rFonts w:ascii="Arial" w:hAnsi="Arial" w:cs="Arial"/>
          <w:lang w:val="en-ZA"/>
        </w:rPr>
      </w:pPr>
    </w:p>
    <w:p w:rsidR="00AC64EF" w:rsidRPr="00FB1943" w:rsidRDefault="00AC64EF" w:rsidP="005E331C">
      <w:pPr>
        <w:numPr>
          <w:ilvl w:val="0"/>
          <w:numId w:val="17"/>
        </w:numPr>
        <w:spacing w:after="0" w:line="280" w:lineRule="exact"/>
        <w:jc w:val="both"/>
        <w:rPr>
          <w:rFonts w:ascii="Arial" w:hAnsi="Arial" w:cs="Arial"/>
          <w:b/>
          <w:bCs/>
          <w:lang w:val="en-ZA"/>
        </w:rPr>
      </w:pPr>
      <w:r w:rsidRPr="00FB1943">
        <w:rPr>
          <w:rFonts w:ascii="Arial" w:hAnsi="Arial" w:cs="Arial"/>
          <w:b/>
          <w:bCs/>
          <w:lang w:val="en-ZA"/>
        </w:rPr>
        <w:t>International Agreements:</w:t>
      </w:r>
    </w:p>
    <w:p w:rsidR="00AC64EF" w:rsidRPr="00FB1943" w:rsidRDefault="00AC64EF" w:rsidP="00794D03">
      <w:pPr>
        <w:spacing w:after="0" w:line="280" w:lineRule="exact"/>
        <w:jc w:val="both"/>
        <w:rPr>
          <w:rFonts w:ascii="Arial" w:hAnsi="Arial" w:cs="Arial"/>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7"/>
        <w:gridCol w:w="2540"/>
        <w:gridCol w:w="3165"/>
        <w:gridCol w:w="3795"/>
        <w:gridCol w:w="2069"/>
      </w:tblGrid>
      <w:tr w:rsidR="006A4F0C" w:rsidRPr="00FB1943" w:rsidTr="004C7E6B">
        <w:trPr>
          <w:tblHeader/>
        </w:trPr>
        <w:tc>
          <w:tcPr>
            <w:tcW w:w="610" w:type="pct"/>
          </w:tcPr>
          <w:p w:rsidR="006A4F0C" w:rsidRPr="00FB1943" w:rsidRDefault="006A4F0C" w:rsidP="006A4F0C">
            <w:pPr>
              <w:spacing w:after="0" w:line="280" w:lineRule="exact"/>
              <w:rPr>
                <w:rFonts w:ascii="Arial" w:hAnsi="Arial" w:cs="Arial"/>
                <w:b/>
                <w:bCs/>
                <w:lang w:val="en-ZA" w:eastAsia="en-ZA"/>
              </w:rPr>
            </w:pPr>
            <w:r w:rsidRPr="00FB1943">
              <w:rPr>
                <w:rFonts w:ascii="Arial" w:hAnsi="Arial" w:cs="Arial"/>
                <w:b/>
                <w:bCs/>
                <w:lang w:val="en-ZA" w:eastAsia="en-ZA"/>
              </w:rPr>
              <w:t>Date referred</w:t>
            </w:r>
          </w:p>
        </w:tc>
        <w:tc>
          <w:tcPr>
            <w:tcW w:w="964" w:type="pct"/>
          </w:tcPr>
          <w:p w:rsidR="006A4F0C" w:rsidRPr="00FB1943" w:rsidRDefault="006A4F0C" w:rsidP="006A4F0C">
            <w:pPr>
              <w:spacing w:after="0" w:line="280" w:lineRule="exact"/>
              <w:rPr>
                <w:rFonts w:ascii="Arial" w:hAnsi="Arial" w:cs="Arial"/>
                <w:b/>
                <w:bCs/>
                <w:lang w:val="en-ZA" w:eastAsia="en-ZA"/>
              </w:rPr>
            </w:pPr>
            <w:r w:rsidRPr="00FB1943">
              <w:rPr>
                <w:rFonts w:ascii="Arial" w:hAnsi="Arial" w:cs="Arial"/>
                <w:b/>
                <w:bCs/>
                <w:lang w:val="en-ZA" w:eastAsia="en-ZA"/>
              </w:rPr>
              <w:t>Name of International Agreement</w:t>
            </w:r>
          </w:p>
        </w:tc>
        <w:tc>
          <w:tcPr>
            <w:tcW w:w="1201" w:type="pct"/>
          </w:tcPr>
          <w:p w:rsidR="006A4F0C" w:rsidRPr="00FB1943" w:rsidRDefault="006A4F0C" w:rsidP="006A4F0C">
            <w:pPr>
              <w:spacing w:after="0" w:line="280" w:lineRule="exact"/>
              <w:rPr>
                <w:rFonts w:ascii="Arial" w:hAnsi="Arial" w:cs="Arial"/>
                <w:b/>
                <w:bCs/>
                <w:lang w:val="en-ZA" w:eastAsia="en-ZA"/>
              </w:rPr>
            </w:pPr>
            <w:r w:rsidRPr="00FB1943">
              <w:rPr>
                <w:rFonts w:ascii="Arial" w:hAnsi="Arial" w:cs="Arial"/>
                <w:b/>
                <w:bCs/>
                <w:lang w:val="en-ZA" w:eastAsia="en-ZA"/>
              </w:rPr>
              <w:t>Objective</w:t>
            </w:r>
          </w:p>
        </w:tc>
        <w:tc>
          <w:tcPr>
            <w:tcW w:w="1440" w:type="pct"/>
          </w:tcPr>
          <w:p w:rsidR="006A4F0C" w:rsidRPr="00FB1943" w:rsidRDefault="006A4F0C" w:rsidP="006A4F0C">
            <w:pPr>
              <w:spacing w:after="0" w:line="280" w:lineRule="exact"/>
              <w:rPr>
                <w:rFonts w:ascii="Arial" w:hAnsi="Arial" w:cs="Arial"/>
                <w:b/>
                <w:bCs/>
                <w:lang w:val="en-ZA" w:eastAsia="en-ZA"/>
              </w:rPr>
            </w:pPr>
            <w:r w:rsidRPr="00FB1943">
              <w:rPr>
                <w:rFonts w:ascii="Arial" w:hAnsi="Arial" w:cs="Arial"/>
                <w:b/>
                <w:bCs/>
                <w:lang w:val="en-ZA" w:eastAsia="en-ZA"/>
              </w:rPr>
              <w:t>Status of Report</w:t>
            </w:r>
          </w:p>
        </w:tc>
        <w:tc>
          <w:tcPr>
            <w:tcW w:w="785" w:type="pct"/>
          </w:tcPr>
          <w:p w:rsidR="006A4F0C" w:rsidRPr="00FB1943" w:rsidRDefault="006A4F0C" w:rsidP="006A4F0C">
            <w:pPr>
              <w:spacing w:after="0" w:line="280" w:lineRule="exact"/>
              <w:rPr>
                <w:rFonts w:ascii="Arial" w:hAnsi="Arial" w:cs="Arial"/>
                <w:b/>
                <w:bCs/>
                <w:lang w:val="en-ZA" w:eastAsia="en-ZA"/>
              </w:rPr>
            </w:pPr>
            <w:r w:rsidRPr="00FB1943">
              <w:rPr>
                <w:rFonts w:ascii="Arial" w:hAnsi="Arial" w:cs="Arial"/>
                <w:b/>
                <w:bCs/>
                <w:lang w:val="en-ZA" w:eastAsia="en-ZA"/>
              </w:rPr>
              <w:t>Date of enforcement</w:t>
            </w:r>
          </w:p>
        </w:tc>
      </w:tr>
      <w:tr w:rsidR="00953209" w:rsidRPr="00FB1943" w:rsidTr="00953209">
        <w:tc>
          <w:tcPr>
            <w:tcW w:w="5000" w:type="pct"/>
            <w:gridSpan w:val="5"/>
          </w:tcPr>
          <w:p w:rsidR="00953209" w:rsidRPr="00FB1943" w:rsidRDefault="00953209" w:rsidP="006A4F0C">
            <w:pPr>
              <w:spacing w:after="0" w:line="280" w:lineRule="exact"/>
              <w:jc w:val="both"/>
              <w:rPr>
                <w:rFonts w:ascii="Arial" w:hAnsi="Arial" w:cs="Arial"/>
                <w:b/>
                <w:bCs/>
                <w:lang w:val="en-ZA" w:eastAsia="en-ZA"/>
              </w:rPr>
            </w:pPr>
          </w:p>
        </w:tc>
      </w:tr>
      <w:tr w:rsidR="006A4F0C" w:rsidRPr="00FB1943" w:rsidTr="004C7E6B">
        <w:tc>
          <w:tcPr>
            <w:tcW w:w="610" w:type="pct"/>
          </w:tcPr>
          <w:p w:rsidR="006A4F0C" w:rsidRPr="00FB1943" w:rsidRDefault="006A4F0C" w:rsidP="006A4F0C">
            <w:pPr>
              <w:spacing w:after="0" w:line="280" w:lineRule="exact"/>
              <w:rPr>
                <w:rFonts w:ascii="Arial" w:hAnsi="Arial" w:cs="Arial"/>
                <w:lang w:val="en-ZA" w:eastAsia="en-ZA"/>
              </w:rPr>
            </w:pPr>
            <w:r w:rsidRPr="00FB1943">
              <w:rPr>
                <w:rFonts w:ascii="Arial" w:hAnsi="Arial" w:cs="Arial"/>
                <w:lang w:val="en-ZA" w:eastAsia="en-ZA"/>
              </w:rPr>
              <w:t>30/10/2014</w:t>
            </w:r>
          </w:p>
        </w:tc>
        <w:tc>
          <w:tcPr>
            <w:tcW w:w="964" w:type="pct"/>
          </w:tcPr>
          <w:p w:rsidR="006A4F0C" w:rsidRPr="00FB1943" w:rsidRDefault="006A4F0C" w:rsidP="006A4F0C">
            <w:pPr>
              <w:spacing w:after="0" w:line="280" w:lineRule="exact"/>
              <w:rPr>
                <w:rFonts w:ascii="Arial" w:hAnsi="Arial" w:cs="Arial"/>
                <w:lang w:val="en-ZA" w:eastAsia="en-ZA"/>
              </w:rPr>
            </w:pPr>
            <w:r w:rsidRPr="00FB1943">
              <w:rPr>
                <w:rFonts w:ascii="Arial" w:hAnsi="Arial" w:cs="Arial"/>
                <w:lang w:val="en-ZA" w:eastAsia="en-ZA"/>
              </w:rPr>
              <w:t>MoU between the Government of the Republic of South Africa and the Government of the United Mexican State (ATC No. 48-2014).</w:t>
            </w:r>
          </w:p>
        </w:tc>
        <w:tc>
          <w:tcPr>
            <w:tcW w:w="1201" w:type="pct"/>
          </w:tcPr>
          <w:p w:rsidR="006A4F0C" w:rsidRPr="00FB1943" w:rsidRDefault="006A4F0C" w:rsidP="006A4F0C">
            <w:pPr>
              <w:spacing w:after="0" w:line="280" w:lineRule="exact"/>
              <w:rPr>
                <w:rFonts w:ascii="Arial" w:hAnsi="Arial" w:cs="Arial"/>
                <w:lang w:val="en-ZA" w:eastAsia="en-ZA"/>
              </w:rPr>
            </w:pPr>
            <w:r w:rsidRPr="00FB1943">
              <w:rPr>
                <w:rFonts w:ascii="Arial" w:hAnsi="Arial" w:cs="Arial"/>
                <w:lang w:val="en-ZA" w:eastAsia="en-ZA"/>
              </w:rPr>
              <w:t xml:space="preserve">To strengthen cooperation in the field of tourism. </w:t>
            </w:r>
          </w:p>
        </w:tc>
        <w:tc>
          <w:tcPr>
            <w:tcW w:w="1440" w:type="pct"/>
          </w:tcPr>
          <w:p w:rsidR="006A4F0C" w:rsidRPr="00FB1943" w:rsidRDefault="006A4F0C" w:rsidP="006A4F0C">
            <w:pPr>
              <w:spacing w:after="0" w:line="280" w:lineRule="exact"/>
              <w:rPr>
                <w:rFonts w:ascii="Arial" w:hAnsi="Arial" w:cs="Arial"/>
                <w:lang w:val="en-ZA" w:eastAsia="en-ZA"/>
              </w:rPr>
            </w:pPr>
            <w:r w:rsidRPr="00FB1943">
              <w:rPr>
                <w:rFonts w:ascii="Arial" w:hAnsi="Arial" w:cs="Arial"/>
                <w:lang w:val="en-ZA" w:eastAsia="en-ZA"/>
              </w:rPr>
              <w:t>Referred in terms of section 231(3) of the Constitution.</w:t>
            </w:r>
          </w:p>
        </w:tc>
        <w:tc>
          <w:tcPr>
            <w:tcW w:w="785" w:type="pct"/>
          </w:tcPr>
          <w:p w:rsidR="006A4F0C" w:rsidRPr="00FB1943" w:rsidRDefault="006A4F0C" w:rsidP="006A4F0C">
            <w:pPr>
              <w:spacing w:after="0" w:line="280" w:lineRule="exact"/>
              <w:rPr>
                <w:rFonts w:ascii="Arial" w:hAnsi="Arial" w:cs="Arial"/>
                <w:lang w:val="en-ZA" w:eastAsia="en-ZA"/>
              </w:rPr>
            </w:pPr>
            <w:r w:rsidRPr="00FB1943">
              <w:rPr>
                <w:rFonts w:ascii="Arial" w:hAnsi="Arial" w:cs="Arial"/>
                <w:lang w:val="en-ZA" w:eastAsia="en-ZA"/>
              </w:rPr>
              <w:t>Still active.</w:t>
            </w:r>
          </w:p>
        </w:tc>
      </w:tr>
      <w:tr w:rsidR="00953209" w:rsidRPr="00FB1943" w:rsidTr="00953209">
        <w:tc>
          <w:tcPr>
            <w:tcW w:w="5000" w:type="pct"/>
            <w:gridSpan w:val="5"/>
          </w:tcPr>
          <w:p w:rsidR="00953209" w:rsidRPr="00FB1943" w:rsidRDefault="00953209" w:rsidP="006A4F0C">
            <w:pPr>
              <w:spacing w:after="0" w:line="280" w:lineRule="exact"/>
              <w:rPr>
                <w:rFonts w:ascii="Arial" w:hAnsi="Arial" w:cs="Arial"/>
                <w:lang w:val="en-ZA" w:eastAsia="en-ZA"/>
              </w:rPr>
            </w:pPr>
          </w:p>
        </w:tc>
      </w:tr>
      <w:tr w:rsidR="006A4F0C" w:rsidRPr="00FB1943" w:rsidTr="004C7E6B">
        <w:tc>
          <w:tcPr>
            <w:tcW w:w="610" w:type="pct"/>
          </w:tcPr>
          <w:p w:rsidR="006A4F0C" w:rsidRPr="00FB1943" w:rsidRDefault="006A4F0C" w:rsidP="006A4F0C">
            <w:pPr>
              <w:spacing w:after="0" w:line="280" w:lineRule="exact"/>
              <w:rPr>
                <w:rFonts w:ascii="Arial" w:hAnsi="Arial" w:cs="Arial"/>
                <w:lang w:val="en-ZA" w:eastAsia="en-ZA"/>
              </w:rPr>
            </w:pPr>
            <w:r w:rsidRPr="00FB1943">
              <w:rPr>
                <w:rFonts w:ascii="Arial" w:hAnsi="Arial" w:cs="Arial"/>
                <w:lang w:val="en-ZA" w:eastAsia="en-ZA"/>
              </w:rPr>
              <w:t>04/05/2015</w:t>
            </w:r>
          </w:p>
        </w:tc>
        <w:tc>
          <w:tcPr>
            <w:tcW w:w="964" w:type="pct"/>
          </w:tcPr>
          <w:p w:rsidR="006A4F0C" w:rsidRPr="00FB1943" w:rsidRDefault="006A4F0C" w:rsidP="006A4F0C">
            <w:pPr>
              <w:spacing w:after="0" w:line="280" w:lineRule="exact"/>
              <w:rPr>
                <w:rFonts w:ascii="Arial" w:hAnsi="Arial" w:cs="Arial"/>
                <w:lang w:val="en-ZA" w:eastAsia="en-ZA"/>
              </w:rPr>
            </w:pPr>
            <w:r w:rsidRPr="00FB1943">
              <w:rPr>
                <w:rFonts w:ascii="Arial" w:hAnsi="Arial" w:cs="Arial"/>
                <w:lang w:val="en-ZA" w:eastAsia="en-ZA"/>
              </w:rPr>
              <w:t>MoU  between the Government of the Republic of South Africa and the Government of the Federal Republic of Brazil (ATC No. 47 – 2015).</w:t>
            </w:r>
          </w:p>
        </w:tc>
        <w:tc>
          <w:tcPr>
            <w:tcW w:w="1201" w:type="pct"/>
          </w:tcPr>
          <w:p w:rsidR="006A4F0C" w:rsidRPr="00FB1943" w:rsidRDefault="006A4F0C" w:rsidP="006A4F0C">
            <w:pPr>
              <w:spacing w:after="0" w:line="280" w:lineRule="exact"/>
              <w:rPr>
                <w:rFonts w:ascii="Arial" w:hAnsi="Arial" w:cs="Arial"/>
                <w:lang w:val="en-ZA" w:eastAsia="en-ZA"/>
              </w:rPr>
            </w:pPr>
            <w:r w:rsidRPr="00FB1943">
              <w:rPr>
                <w:rFonts w:ascii="Arial" w:hAnsi="Arial" w:cs="Arial"/>
                <w:lang w:val="en-ZA" w:eastAsia="en-ZA"/>
              </w:rPr>
              <w:t>To strengthen cooperation in the field of tourism.</w:t>
            </w:r>
          </w:p>
        </w:tc>
        <w:tc>
          <w:tcPr>
            <w:tcW w:w="1440" w:type="pct"/>
          </w:tcPr>
          <w:p w:rsidR="006A4F0C" w:rsidRPr="00FB1943" w:rsidRDefault="006A4F0C" w:rsidP="006A4F0C">
            <w:pPr>
              <w:spacing w:after="0" w:line="280" w:lineRule="exact"/>
              <w:rPr>
                <w:rFonts w:ascii="Arial" w:hAnsi="Arial" w:cs="Arial"/>
                <w:lang w:val="en-ZA" w:eastAsia="en-ZA"/>
              </w:rPr>
            </w:pPr>
            <w:r w:rsidRPr="00FB1943">
              <w:rPr>
                <w:rFonts w:ascii="Arial" w:hAnsi="Arial" w:cs="Arial"/>
                <w:lang w:val="en-ZA" w:eastAsia="en-ZA"/>
              </w:rPr>
              <w:t>Referred in terms of section 231(3) of the Constitution.</w:t>
            </w:r>
          </w:p>
        </w:tc>
        <w:tc>
          <w:tcPr>
            <w:tcW w:w="785" w:type="pct"/>
          </w:tcPr>
          <w:p w:rsidR="006A4F0C" w:rsidRPr="00FB1943" w:rsidRDefault="006A4F0C" w:rsidP="006A4F0C">
            <w:pPr>
              <w:spacing w:after="0" w:line="280" w:lineRule="exact"/>
              <w:rPr>
                <w:rFonts w:ascii="Arial" w:hAnsi="Arial" w:cs="Arial"/>
                <w:lang w:val="en-ZA" w:eastAsia="en-ZA"/>
              </w:rPr>
            </w:pPr>
            <w:r w:rsidRPr="00FB1943">
              <w:rPr>
                <w:rFonts w:ascii="Arial" w:hAnsi="Arial" w:cs="Arial"/>
                <w:lang w:val="en-ZA" w:eastAsia="en-ZA"/>
              </w:rPr>
              <w:t>Still active.</w:t>
            </w:r>
          </w:p>
        </w:tc>
      </w:tr>
      <w:tr w:rsidR="00953209" w:rsidRPr="00FB1943" w:rsidTr="00953209">
        <w:tc>
          <w:tcPr>
            <w:tcW w:w="5000" w:type="pct"/>
            <w:gridSpan w:val="5"/>
          </w:tcPr>
          <w:p w:rsidR="00953209" w:rsidRPr="00FB1943" w:rsidRDefault="00953209" w:rsidP="006A4F0C">
            <w:pPr>
              <w:spacing w:after="0" w:line="280" w:lineRule="exact"/>
              <w:rPr>
                <w:rFonts w:ascii="Arial" w:hAnsi="Arial" w:cs="Arial"/>
                <w:lang w:val="en-ZA" w:eastAsia="en-ZA"/>
              </w:rPr>
            </w:pPr>
          </w:p>
        </w:tc>
      </w:tr>
      <w:tr w:rsidR="006A4F0C" w:rsidRPr="00FB1943" w:rsidTr="004C7E6B">
        <w:tc>
          <w:tcPr>
            <w:tcW w:w="610" w:type="pct"/>
          </w:tcPr>
          <w:p w:rsidR="006A4F0C" w:rsidRPr="00FB1943" w:rsidRDefault="006A4F0C" w:rsidP="006A4F0C">
            <w:pPr>
              <w:spacing w:after="0" w:line="280" w:lineRule="exact"/>
              <w:rPr>
                <w:rFonts w:ascii="Arial" w:hAnsi="Arial" w:cs="Arial"/>
                <w:lang w:val="en-ZA" w:eastAsia="en-ZA"/>
              </w:rPr>
            </w:pPr>
            <w:r w:rsidRPr="00FB1943">
              <w:rPr>
                <w:rFonts w:ascii="Arial" w:hAnsi="Arial" w:cs="Arial"/>
                <w:lang w:val="en-ZA" w:eastAsia="en-ZA"/>
              </w:rPr>
              <w:t>18/08/2016</w:t>
            </w:r>
          </w:p>
        </w:tc>
        <w:tc>
          <w:tcPr>
            <w:tcW w:w="964" w:type="pct"/>
          </w:tcPr>
          <w:p w:rsidR="006A4F0C" w:rsidRPr="00FB1943" w:rsidRDefault="006A4F0C" w:rsidP="006A4F0C">
            <w:pPr>
              <w:spacing w:after="0" w:line="280" w:lineRule="exact"/>
              <w:rPr>
                <w:rFonts w:ascii="Arial" w:hAnsi="Arial" w:cs="Arial"/>
                <w:lang w:val="en-ZA" w:eastAsia="en-ZA"/>
              </w:rPr>
            </w:pPr>
            <w:r w:rsidRPr="00FB1943">
              <w:rPr>
                <w:rFonts w:ascii="Arial" w:hAnsi="Arial" w:cs="Arial"/>
                <w:lang w:val="en-ZA" w:eastAsia="en-ZA"/>
              </w:rPr>
              <w:t xml:space="preserve">MoU between the Government of the Republic of South Africa and the </w:t>
            </w:r>
            <w:r w:rsidRPr="00FB1943">
              <w:rPr>
                <w:rFonts w:ascii="Arial" w:hAnsi="Arial" w:cs="Arial"/>
                <w:lang w:val="en-ZA" w:eastAsia="en-ZA"/>
              </w:rPr>
              <w:lastRenderedPageBreak/>
              <w:t xml:space="preserve">Government of the Republic of India (ATC No. 91 – 2016). </w:t>
            </w:r>
          </w:p>
        </w:tc>
        <w:tc>
          <w:tcPr>
            <w:tcW w:w="1201" w:type="pct"/>
          </w:tcPr>
          <w:p w:rsidR="006A4F0C" w:rsidRPr="00FB1943" w:rsidRDefault="006A4F0C" w:rsidP="006A4F0C">
            <w:pPr>
              <w:spacing w:after="0" w:line="280" w:lineRule="exact"/>
              <w:rPr>
                <w:rFonts w:ascii="Arial" w:hAnsi="Arial" w:cs="Arial"/>
                <w:lang w:val="en-ZA" w:eastAsia="en-ZA"/>
              </w:rPr>
            </w:pPr>
            <w:r w:rsidRPr="00FB1943">
              <w:rPr>
                <w:rFonts w:ascii="Arial" w:hAnsi="Arial" w:cs="Arial"/>
                <w:lang w:val="en-ZA" w:eastAsia="en-ZA"/>
              </w:rPr>
              <w:lastRenderedPageBreak/>
              <w:t>To strengthen cooperation in the field of tourism.</w:t>
            </w:r>
          </w:p>
        </w:tc>
        <w:tc>
          <w:tcPr>
            <w:tcW w:w="1440" w:type="pct"/>
          </w:tcPr>
          <w:p w:rsidR="006A4F0C" w:rsidRPr="00FB1943" w:rsidRDefault="006A4F0C" w:rsidP="006A4F0C">
            <w:pPr>
              <w:spacing w:after="0" w:line="280" w:lineRule="exact"/>
              <w:rPr>
                <w:rFonts w:ascii="Arial" w:hAnsi="Arial" w:cs="Arial"/>
                <w:lang w:val="en-ZA" w:eastAsia="en-ZA"/>
              </w:rPr>
            </w:pPr>
            <w:r w:rsidRPr="00FB1943">
              <w:rPr>
                <w:rFonts w:ascii="Arial" w:hAnsi="Arial" w:cs="Arial"/>
                <w:lang w:val="en-ZA" w:eastAsia="en-ZA"/>
              </w:rPr>
              <w:t>Referred to in terms of section 231(3) of the Constitution.</w:t>
            </w:r>
          </w:p>
        </w:tc>
        <w:tc>
          <w:tcPr>
            <w:tcW w:w="785" w:type="pct"/>
          </w:tcPr>
          <w:p w:rsidR="006A4F0C" w:rsidRPr="00FB1943" w:rsidRDefault="006A4F0C" w:rsidP="006A4F0C">
            <w:pPr>
              <w:spacing w:after="0" w:line="280" w:lineRule="exact"/>
              <w:rPr>
                <w:rFonts w:ascii="Arial" w:hAnsi="Arial" w:cs="Arial"/>
                <w:lang w:val="en-ZA" w:eastAsia="en-ZA"/>
              </w:rPr>
            </w:pPr>
            <w:r w:rsidRPr="00FB1943">
              <w:rPr>
                <w:rFonts w:ascii="Arial" w:hAnsi="Arial" w:cs="Arial"/>
                <w:lang w:val="en-ZA" w:eastAsia="en-ZA"/>
              </w:rPr>
              <w:t>Still active.</w:t>
            </w:r>
          </w:p>
        </w:tc>
      </w:tr>
      <w:tr w:rsidR="00953209" w:rsidRPr="00FB1943" w:rsidTr="00953209">
        <w:tc>
          <w:tcPr>
            <w:tcW w:w="5000" w:type="pct"/>
            <w:gridSpan w:val="5"/>
          </w:tcPr>
          <w:p w:rsidR="00953209" w:rsidRPr="00FB1943" w:rsidRDefault="00953209" w:rsidP="006A4F0C">
            <w:pPr>
              <w:spacing w:after="0" w:line="280" w:lineRule="exact"/>
              <w:rPr>
                <w:rFonts w:ascii="Arial" w:hAnsi="Arial" w:cs="Arial"/>
                <w:lang w:val="en-ZA" w:eastAsia="en-ZA"/>
              </w:rPr>
            </w:pPr>
          </w:p>
        </w:tc>
      </w:tr>
      <w:tr w:rsidR="006A4F0C" w:rsidRPr="00FB1943" w:rsidTr="004C7E6B">
        <w:tc>
          <w:tcPr>
            <w:tcW w:w="610" w:type="pct"/>
          </w:tcPr>
          <w:p w:rsidR="006A4F0C" w:rsidRPr="00FB1943" w:rsidRDefault="006A4F0C" w:rsidP="006A4F0C">
            <w:pPr>
              <w:spacing w:after="0" w:line="280" w:lineRule="exact"/>
              <w:rPr>
                <w:rFonts w:ascii="Arial" w:hAnsi="Arial" w:cs="Arial"/>
                <w:lang w:val="en-ZA" w:eastAsia="en-ZA"/>
              </w:rPr>
            </w:pPr>
            <w:r w:rsidRPr="00FB1943">
              <w:rPr>
                <w:rFonts w:ascii="Arial" w:hAnsi="Arial" w:cs="Arial"/>
                <w:lang w:val="en-ZA" w:eastAsia="en-ZA"/>
              </w:rPr>
              <w:t>31/01/2018</w:t>
            </w:r>
          </w:p>
        </w:tc>
        <w:tc>
          <w:tcPr>
            <w:tcW w:w="964" w:type="pct"/>
          </w:tcPr>
          <w:p w:rsidR="006A4F0C" w:rsidRPr="00FB1943" w:rsidRDefault="006A4F0C" w:rsidP="006A4F0C">
            <w:pPr>
              <w:spacing w:after="0" w:line="280" w:lineRule="exact"/>
              <w:rPr>
                <w:rFonts w:ascii="Arial" w:hAnsi="Arial" w:cs="Arial"/>
                <w:lang w:val="en-ZA" w:eastAsia="en-ZA"/>
              </w:rPr>
            </w:pPr>
            <w:r w:rsidRPr="00FB1943">
              <w:rPr>
                <w:rFonts w:ascii="Arial" w:hAnsi="Arial" w:cs="Arial"/>
                <w:lang w:val="en-ZA" w:eastAsia="en-ZA"/>
              </w:rPr>
              <w:t>Agreement between the Government of the Republic of South Africa and the Government of the Democratic Republic of Congo (ATC No. 4 – 2018).</w:t>
            </w:r>
          </w:p>
        </w:tc>
        <w:tc>
          <w:tcPr>
            <w:tcW w:w="1201" w:type="pct"/>
          </w:tcPr>
          <w:p w:rsidR="006A4F0C" w:rsidRPr="00FB1943" w:rsidRDefault="006A4F0C" w:rsidP="006A4F0C">
            <w:pPr>
              <w:spacing w:after="0" w:line="280" w:lineRule="exact"/>
              <w:rPr>
                <w:rFonts w:ascii="Arial" w:hAnsi="Arial" w:cs="Arial"/>
                <w:lang w:val="en-ZA" w:eastAsia="en-ZA"/>
              </w:rPr>
            </w:pPr>
            <w:r w:rsidRPr="00FB1943">
              <w:rPr>
                <w:rFonts w:ascii="Arial" w:hAnsi="Arial" w:cs="Arial"/>
                <w:lang w:val="en-ZA" w:eastAsia="en-ZA"/>
              </w:rPr>
              <w:t>To strengthen cooperation in the field of tourism.</w:t>
            </w:r>
          </w:p>
        </w:tc>
        <w:tc>
          <w:tcPr>
            <w:tcW w:w="1440" w:type="pct"/>
          </w:tcPr>
          <w:p w:rsidR="006A4F0C" w:rsidRPr="00FB1943" w:rsidRDefault="006A4F0C" w:rsidP="006A4F0C">
            <w:pPr>
              <w:spacing w:after="0" w:line="280" w:lineRule="exact"/>
              <w:rPr>
                <w:rFonts w:ascii="Arial" w:hAnsi="Arial" w:cs="Arial"/>
                <w:lang w:val="en-ZA" w:eastAsia="en-ZA"/>
              </w:rPr>
            </w:pPr>
            <w:r w:rsidRPr="00FB1943">
              <w:rPr>
                <w:rFonts w:ascii="Arial" w:hAnsi="Arial" w:cs="Arial"/>
                <w:lang w:val="en-ZA" w:eastAsia="en-ZA"/>
              </w:rPr>
              <w:t>Referred to in terms of section 231(3) of the Constitution.</w:t>
            </w:r>
          </w:p>
        </w:tc>
        <w:tc>
          <w:tcPr>
            <w:tcW w:w="785" w:type="pct"/>
          </w:tcPr>
          <w:p w:rsidR="006A4F0C" w:rsidRPr="00FB1943" w:rsidRDefault="006A4F0C" w:rsidP="006A4F0C">
            <w:pPr>
              <w:spacing w:after="0" w:line="280" w:lineRule="exact"/>
              <w:rPr>
                <w:rFonts w:ascii="Arial" w:hAnsi="Arial" w:cs="Arial"/>
                <w:lang w:val="en-ZA" w:eastAsia="en-ZA"/>
              </w:rPr>
            </w:pPr>
            <w:r w:rsidRPr="00FB1943">
              <w:rPr>
                <w:rFonts w:ascii="Arial" w:hAnsi="Arial" w:cs="Arial"/>
                <w:lang w:val="en-ZA" w:eastAsia="en-ZA"/>
              </w:rPr>
              <w:t>Still active.</w:t>
            </w:r>
          </w:p>
        </w:tc>
      </w:tr>
      <w:tr w:rsidR="00953209" w:rsidRPr="00FB1943" w:rsidTr="00953209">
        <w:tc>
          <w:tcPr>
            <w:tcW w:w="5000" w:type="pct"/>
            <w:gridSpan w:val="5"/>
          </w:tcPr>
          <w:p w:rsidR="00953209" w:rsidRPr="00FB1943" w:rsidRDefault="00953209" w:rsidP="006A4F0C">
            <w:pPr>
              <w:spacing w:after="0" w:line="280" w:lineRule="exact"/>
              <w:rPr>
                <w:rFonts w:ascii="Arial" w:hAnsi="Arial" w:cs="Arial"/>
                <w:lang w:val="en-ZA" w:eastAsia="en-ZA"/>
              </w:rPr>
            </w:pPr>
          </w:p>
        </w:tc>
      </w:tr>
      <w:tr w:rsidR="006A4F0C" w:rsidRPr="00FB1943" w:rsidTr="004C7E6B">
        <w:tc>
          <w:tcPr>
            <w:tcW w:w="610" w:type="pct"/>
          </w:tcPr>
          <w:p w:rsidR="006A4F0C" w:rsidRPr="00FB1943" w:rsidRDefault="006A4F0C" w:rsidP="006A4F0C">
            <w:pPr>
              <w:spacing w:after="0" w:line="280" w:lineRule="exact"/>
              <w:rPr>
                <w:rFonts w:ascii="Arial" w:hAnsi="Arial" w:cs="Arial"/>
                <w:lang w:val="en-ZA" w:eastAsia="en-ZA"/>
              </w:rPr>
            </w:pPr>
            <w:r w:rsidRPr="00FB1943">
              <w:rPr>
                <w:rFonts w:ascii="Arial" w:hAnsi="Arial" w:cs="Arial"/>
                <w:lang w:val="en-ZA" w:eastAsia="en-ZA"/>
              </w:rPr>
              <w:t>31/01/2018</w:t>
            </w:r>
          </w:p>
        </w:tc>
        <w:tc>
          <w:tcPr>
            <w:tcW w:w="964" w:type="pct"/>
          </w:tcPr>
          <w:p w:rsidR="006A4F0C" w:rsidRPr="00FB1943" w:rsidRDefault="006A4F0C" w:rsidP="006A4F0C">
            <w:pPr>
              <w:spacing w:after="0" w:line="280" w:lineRule="exact"/>
              <w:rPr>
                <w:rFonts w:ascii="Arial" w:hAnsi="Arial" w:cs="Arial"/>
                <w:lang w:val="en-ZA" w:eastAsia="en-ZA"/>
              </w:rPr>
            </w:pPr>
            <w:r w:rsidRPr="00FB1943">
              <w:rPr>
                <w:rFonts w:ascii="Arial" w:hAnsi="Arial" w:cs="Arial"/>
                <w:lang w:val="en-ZA" w:eastAsia="en-ZA"/>
              </w:rPr>
              <w:t>Agreement between the Government of the Republic of South Africa and the Government of the Republic of Malawi (ATC No. 4 – 2018)</w:t>
            </w:r>
          </w:p>
        </w:tc>
        <w:tc>
          <w:tcPr>
            <w:tcW w:w="1201" w:type="pct"/>
          </w:tcPr>
          <w:p w:rsidR="006A4F0C" w:rsidRPr="00FB1943" w:rsidRDefault="006A4F0C" w:rsidP="006A4F0C">
            <w:pPr>
              <w:spacing w:after="0" w:line="280" w:lineRule="exact"/>
              <w:rPr>
                <w:rFonts w:ascii="Arial" w:hAnsi="Arial" w:cs="Arial"/>
                <w:lang w:val="en-ZA" w:eastAsia="en-ZA"/>
              </w:rPr>
            </w:pPr>
            <w:r w:rsidRPr="00FB1943">
              <w:rPr>
                <w:rFonts w:ascii="Arial" w:hAnsi="Arial" w:cs="Arial"/>
                <w:lang w:val="en-ZA" w:eastAsia="en-ZA"/>
              </w:rPr>
              <w:t>To strengthen cooperation in the field of tourism.</w:t>
            </w:r>
          </w:p>
        </w:tc>
        <w:tc>
          <w:tcPr>
            <w:tcW w:w="1440" w:type="pct"/>
          </w:tcPr>
          <w:p w:rsidR="006A4F0C" w:rsidRPr="00FB1943" w:rsidRDefault="006A4F0C" w:rsidP="006A4F0C">
            <w:pPr>
              <w:spacing w:after="0" w:line="280" w:lineRule="exact"/>
              <w:rPr>
                <w:rFonts w:ascii="Arial" w:hAnsi="Arial" w:cs="Arial"/>
                <w:lang w:val="en-ZA" w:eastAsia="en-ZA"/>
              </w:rPr>
            </w:pPr>
            <w:r w:rsidRPr="00FB1943">
              <w:rPr>
                <w:rFonts w:ascii="Arial" w:hAnsi="Arial" w:cs="Arial"/>
                <w:lang w:val="en-ZA" w:eastAsia="en-ZA"/>
              </w:rPr>
              <w:t>Referred to in terms of section 231(3) of the Constitution.</w:t>
            </w:r>
          </w:p>
        </w:tc>
        <w:tc>
          <w:tcPr>
            <w:tcW w:w="785" w:type="pct"/>
          </w:tcPr>
          <w:p w:rsidR="006A4F0C" w:rsidRPr="00FB1943" w:rsidRDefault="006A4F0C" w:rsidP="006A4F0C">
            <w:pPr>
              <w:spacing w:after="0" w:line="280" w:lineRule="exact"/>
              <w:rPr>
                <w:rFonts w:ascii="Arial" w:hAnsi="Arial" w:cs="Arial"/>
                <w:lang w:val="en-ZA" w:eastAsia="en-ZA"/>
              </w:rPr>
            </w:pPr>
            <w:r w:rsidRPr="00FB1943">
              <w:rPr>
                <w:rFonts w:ascii="Arial" w:hAnsi="Arial" w:cs="Arial"/>
                <w:lang w:val="en-ZA" w:eastAsia="en-ZA"/>
              </w:rPr>
              <w:t>Still active.</w:t>
            </w:r>
          </w:p>
        </w:tc>
      </w:tr>
      <w:tr w:rsidR="00953209" w:rsidRPr="00FB1943" w:rsidTr="00953209">
        <w:tc>
          <w:tcPr>
            <w:tcW w:w="5000" w:type="pct"/>
            <w:gridSpan w:val="5"/>
          </w:tcPr>
          <w:p w:rsidR="00953209" w:rsidRPr="00FB1943" w:rsidRDefault="00953209" w:rsidP="006A4F0C">
            <w:pPr>
              <w:spacing w:after="0" w:line="280" w:lineRule="exact"/>
              <w:rPr>
                <w:rFonts w:ascii="Arial" w:hAnsi="Arial" w:cs="Arial"/>
                <w:lang w:val="en-ZA" w:eastAsia="en-ZA"/>
              </w:rPr>
            </w:pPr>
          </w:p>
        </w:tc>
      </w:tr>
      <w:tr w:rsidR="006A4F0C" w:rsidRPr="00FB1943" w:rsidTr="004C7E6B">
        <w:tc>
          <w:tcPr>
            <w:tcW w:w="610" w:type="pct"/>
          </w:tcPr>
          <w:p w:rsidR="006A4F0C" w:rsidRPr="00FB1943" w:rsidRDefault="006A4F0C" w:rsidP="006A4F0C">
            <w:pPr>
              <w:spacing w:after="0" w:line="280" w:lineRule="exact"/>
              <w:rPr>
                <w:rFonts w:ascii="Arial" w:hAnsi="Arial" w:cs="Arial"/>
                <w:lang w:val="en-ZA" w:eastAsia="en-ZA"/>
              </w:rPr>
            </w:pPr>
            <w:r w:rsidRPr="00FB1943">
              <w:rPr>
                <w:rFonts w:ascii="Arial" w:hAnsi="Arial" w:cs="Arial"/>
                <w:lang w:val="en-ZA" w:eastAsia="en-ZA"/>
              </w:rPr>
              <w:t>31/01/2018</w:t>
            </w:r>
          </w:p>
        </w:tc>
        <w:tc>
          <w:tcPr>
            <w:tcW w:w="964" w:type="pct"/>
          </w:tcPr>
          <w:p w:rsidR="006A4F0C" w:rsidRPr="00FB1943" w:rsidRDefault="006A4F0C" w:rsidP="006A4F0C">
            <w:pPr>
              <w:spacing w:after="0" w:line="280" w:lineRule="exact"/>
              <w:rPr>
                <w:rFonts w:ascii="Arial" w:hAnsi="Arial" w:cs="Arial"/>
                <w:lang w:val="en-ZA" w:eastAsia="en-ZA"/>
              </w:rPr>
            </w:pPr>
            <w:r w:rsidRPr="00FB1943">
              <w:rPr>
                <w:rFonts w:ascii="Arial" w:hAnsi="Arial" w:cs="Arial"/>
                <w:lang w:val="en-ZA" w:eastAsia="en-ZA"/>
              </w:rPr>
              <w:t>MoU between the Government of the Republic of South Africa and the Government of the Republic of Zambia (ATC No. 4 – 2018).</w:t>
            </w:r>
          </w:p>
        </w:tc>
        <w:tc>
          <w:tcPr>
            <w:tcW w:w="1201" w:type="pct"/>
          </w:tcPr>
          <w:p w:rsidR="006A4F0C" w:rsidRPr="00FB1943" w:rsidRDefault="006A4F0C" w:rsidP="006A4F0C">
            <w:pPr>
              <w:spacing w:after="0" w:line="280" w:lineRule="exact"/>
              <w:rPr>
                <w:rFonts w:ascii="Arial" w:hAnsi="Arial" w:cs="Arial"/>
                <w:lang w:val="en-ZA" w:eastAsia="en-ZA"/>
              </w:rPr>
            </w:pPr>
            <w:r w:rsidRPr="00FB1943">
              <w:rPr>
                <w:rFonts w:ascii="Arial" w:hAnsi="Arial" w:cs="Arial"/>
                <w:lang w:val="en-ZA" w:eastAsia="en-ZA"/>
              </w:rPr>
              <w:t>To strengthen cooperation in the field of tourism.</w:t>
            </w:r>
          </w:p>
        </w:tc>
        <w:tc>
          <w:tcPr>
            <w:tcW w:w="1440" w:type="pct"/>
          </w:tcPr>
          <w:p w:rsidR="006A4F0C" w:rsidRPr="00FB1943" w:rsidRDefault="006A4F0C" w:rsidP="006A4F0C">
            <w:pPr>
              <w:spacing w:after="0" w:line="280" w:lineRule="exact"/>
              <w:rPr>
                <w:rFonts w:ascii="Arial" w:hAnsi="Arial" w:cs="Arial"/>
                <w:lang w:val="en-ZA" w:eastAsia="en-ZA"/>
              </w:rPr>
            </w:pPr>
            <w:r w:rsidRPr="00FB1943">
              <w:rPr>
                <w:rFonts w:ascii="Arial" w:hAnsi="Arial" w:cs="Arial"/>
                <w:lang w:val="en-ZA" w:eastAsia="en-ZA"/>
              </w:rPr>
              <w:t>Referred to in terms of section 231(3) of the Constitution.</w:t>
            </w:r>
          </w:p>
        </w:tc>
        <w:tc>
          <w:tcPr>
            <w:tcW w:w="785" w:type="pct"/>
          </w:tcPr>
          <w:p w:rsidR="006A4F0C" w:rsidRPr="00FB1943" w:rsidRDefault="006A4F0C" w:rsidP="006A4F0C">
            <w:pPr>
              <w:spacing w:after="0" w:line="280" w:lineRule="exact"/>
              <w:rPr>
                <w:rFonts w:ascii="Arial" w:hAnsi="Arial" w:cs="Arial"/>
                <w:lang w:val="en-ZA" w:eastAsia="en-ZA"/>
              </w:rPr>
            </w:pPr>
            <w:r w:rsidRPr="00FB1943">
              <w:rPr>
                <w:rFonts w:ascii="Arial" w:hAnsi="Arial" w:cs="Arial"/>
                <w:lang w:val="en-ZA" w:eastAsia="en-ZA"/>
              </w:rPr>
              <w:t>Still active.</w:t>
            </w:r>
          </w:p>
        </w:tc>
      </w:tr>
      <w:tr w:rsidR="00953209" w:rsidRPr="00FB1943" w:rsidTr="00953209">
        <w:tc>
          <w:tcPr>
            <w:tcW w:w="5000" w:type="pct"/>
            <w:gridSpan w:val="5"/>
          </w:tcPr>
          <w:p w:rsidR="00953209" w:rsidRPr="00FB1943" w:rsidRDefault="00953209" w:rsidP="006A4F0C">
            <w:pPr>
              <w:spacing w:after="0" w:line="280" w:lineRule="exact"/>
              <w:rPr>
                <w:rFonts w:ascii="Arial" w:hAnsi="Arial" w:cs="Arial"/>
                <w:lang w:val="en-ZA" w:eastAsia="en-ZA"/>
              </w:rPr>
            </w:pPr>
          </w:p>
        </w:tc>
      </w:tr>
      <w:tr w:rsidR="006A4F0C" w:rsidRPr="00FB1943" w:rsidTr="004C7E6B">
        <w:tc>
          <w:tcPr>
            <w:tcW w:w="610" w:type="pct"/>
          </w:tcPr>
          <w:p w:rsidR="006A4F0C" w:rsidRPr="00FB1943" w:rsidRDefault="006A4F0C" w:rsidP="006A4F0C">
            <w:pPr>
              <w:spacing w:after="0" w:line="280" w:lineRule="exact"/>
              <w:rPr>
                <w:rFonts w:ascii="Arial" w:hAnsi="Arial" w:cs="Arial"/>
                <w:lang w:val="en-ZA" w:eastAsia="en-ZA"/>
              </w:rPr>
            </w:pPr>
            <w:r w:rsidRPr="00FB1943">
              <w:rPr>
                <w:rFonts w:ascii="Arial" w:hAnsi="Arial" w:cs="Arial"/>
                <w:lang w:val="en-ZA" w:eastAsia="en-ZA"/>
              </w:rPr>
              <w:t>31/01/2018</w:t>
            </w:r>
          </w:p>
        </w:tc>
        <w:tc>
          <w:tcPr>
            <w:tcW w:w="964" w:type="pct"/>
          </w:tcPr>
          <w:p w:rsidR="006A4F0C" w:rsidRPr="00FB1943" w:rsidRDefault="006A4F0C" w:rsidP="006A4F0C">
            <w:pPr>
              <w:spacing w:after="0" w:line="280" w:lineRule="exact"/>
              <w:rPr>
                <w:rFonts w:ascii="Arial" w:hAnsi="Arial" w:cs="Arial"/>
                <w:lang w:val="en-ZA" w:eastAsia="en-ZA"/>
              </w:rPr>
            </w:pPr>
            <w:r w:rsidRPr="00FB1943">
              <w:rPr>
                <w:rFonts w:ascii="Arial" w:hAnsi="Arial" w:cs="Arial"/>
                <w:lang w:val="en-ZA" w:eastAsia="en-ZA"/>
              </w:rPr>
              <w:t xml:space="preserve">MoU between the </w:t>
            </w:r>
            <w:r w:rsidRPr="00FB1943">
              <w:rPr>
                <w:rFonts w:ascii="Arial" w:hAnsi="Arial" w:cs="Arial"/>
                <w:lang w:val="en-ZA" w:eastAsia="en-ZA"/>
              </w:rPr>
              <w:lastRenderedPageBreak/>
              <w:t>Government of the Republic of South Africa and the Government of the Republic of Senegal (ATC No. 4 – 2018).</w:t>
            </w:r>
          </w:p>
        </w:tc>
        <w:tc>
          <w:tcPr>
            <w:tcW w:w="1201" w:type="pct"/>
          </w:tcPr>
          <w:p w:rsidR="006A4F0C" w:rsidRPr="00FB1943" w:rsidRDefault="006A4F0C" w:rsidP="006A4F0C">
            <w:pPr>
              <w:spacing w:after="0" w:line="280" w:lineRule="exact"/>
              <w:rPr>
                <w:rFonts w:ascii="Arial" w:hAnsi="Arial" w:cs="Arial"/>
                <w:lang w:val="en-ZA" w:eastAsia="en-ZA"/>
              </w:rPr>
            </w:pPr>
            <w:r w:rsidRPr="00FB1943">
              <w:rPr>
                <w:rFonts w:ascii="Arial" w:hAnsi="Arial" w:cs="Arial"/>
                <w:lang w:val="en-ZA" w:eastAsia="en-ZA"/>
              </w:rPr>
              <w:lastRenderedPageBreak/>
              <w:t xml:space="preserve">To strengthen cooperation in </w:t>
            </w:r>
            <w:r w:rsidRPr="00FB1943">
              <w:rPr>
                <w:rFonts w:ascii="Arial" w:hAnsi="Arial" w:cs="Arial"/>
                <w:lang w:val="en-ZA" w:eastAsia="en-ZA"/>
              </w:rPr>
              <w:lastRenderedPageBreak/>
              <w:t>the field of tourism.</w:t>
            </w:r>
          </w:p>
        </w:tc>
        <w:tc>
          <w:tcPr>
            <w:tcW w:w="1440" w:type="pct"/>
          </w:tcPr>
          <w:p w:rsidR="006A4F0C" w:rsidRPr="00FB1943" w:rsidRDefault="006A4F0C" w:rsidP="006A4F0C">
            <w:pPr>
              <w:spacing w:after="0" w:line="280" w:lineRule="exact"/>
              <w:rPr>
                <w:rFonts w:ascii="Arial" w:hAnsi="Arial" w:cs="Arial"/>
                <w:lang w:val="en-ZA" w:eastAsia="en-ZA"/>
              </w:rPr>
            </w:pPr>
            <w:r w:rsidRPr="00FB1943">
              <w:rPr>
                <w:rFonts w:ascii="Arial" w:hAnsi="Arial" w:cs="Arial"/>
                <w:lang w:val="en-ZA" w:eastAsia="en-ZA"/>
              </w:rPr>
              <w:lastRenderedPageBreak/>
              <w:t xml:space="preserve">Referred to in terms of section </w:t>
            </w:r>
            <w:r w:rsidRPr="00FB1943">
              <w:rPr>
                <w:rFonts w:ascii="Arial" w:hAnsi="Arial" w:cs="Arial"/>
                <w:lang w:val="en-ZA" w:eastAsia="en-ZA"/>
              </w:rPr>
              <w:lastRenderedPageBreak/>
              <w:t>231(3) of the Constitution.</w:t>
            </w:r>
          </w:p>
        </w:tc>
        <w:tc>
          <w:tcPr>
            <w:tcW w:w="785" w:type="pct"/>
          </w:tcPr>
          <w:p w:rsidR="006A4F0C" w:rsidRPr="00FB1943" w:rsidRDefault="006A4F0C" w:rsidP="006A4F0C">
            <w:pPr>
              <w:spacing w:after="0" w:line="280" w:lineRule="exact"/>
              <w:rPr>
                <w:rFonts w:ascii="Arial" w:hAnsi="Arial" w:cs="Arial"/>
                <w:lang w:val="en-ZA" w:eastAsia="en-ZA"/>
              </w:rPr>
            </w:pPr>
            <w:r w:rsidRPr="00FB1943">
              <w:rPr>
                <w:rFonts w:ascii="Arial" w:hAnsi="Arial" w:cs="Arial"/>
                <w:lang w:val="en-ZA" w:eastAsia="en-ZA"/>
              </w:rPr>
              <w:lastRenderedPageBreak/>
              <w:t>Still active.</w:t>
            </w:r>
          </w:p>
        </w:tc>
      </w:tr>
    </w:tbl>
    <w:p w:rsidR="006A4F0C" w:rsidRPr="00FB1943" w:rsidRDefault="006A4F0C" w:rsidP="006A4F0C">
      <w:pPr>
        <w:spacing w:after="0" w:line="280" w:lineRule="exact"/>
        <w:jc w:val="both"/>
        <w:rPr>
          <w:rFonts w:ascii="Arial" w:hAnsi="Arial" w:cs="Arial"/>
          <w:lang w:val="en-ZA"/>
        </w:rPr>
      </w:pPr>
    </w:p>
    <w:p w:rsidR="006A4F0C" w:rsidRPr="00FB1943" w:rsidRDefault="006A4F0C" w:rsidP="00794D03">
      <w:pPr>
        <w:spacing w:after="0" w:line="280" w:lineRule="exact"/>
        <w:jc w:val="both"/>
        <w:rPr>
          <w:rFonts w:ascii="Arial" w:hAnsi="Arial" w:cs="Arial"/>
          <w:lang w:val="en-ZA"/>
        </w:rPr>
      </w:pPr>
    </w:p>
    <w:p w:rsidR="00AC64EF" w:rsidRPr="00FB1943" w:rsidRDefault="00AC64EF" w:rsidP="00FF1CDF">
      <w:pPr>
        <w:numPr>
          <w:ilvl w:val="0"/>
          <w:numId w:val="15"/>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sidRPr="00FB1943">
        <w:rPr>
          <w:rFonts w:ascii="Arial" w:hAnsi="Arial" w:cs="Arial"/>
          <w:b/>
          <w:bCs/>
          <w:lang w:val="en-ZA"/>
        </w:rPr>
        <w:t xml:space="preserve">Challenges emerging </w:t>
      </w:r>
    </w:p>
    <w:p w:rsidR="00AC64EF" w:rsidRPr="00FB1943" w:rsidRDefault="00AC64EF" w:rsidP="00FF1CDF">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Pr="00FB1943" w:rsidRDefault="00AC64EF" w:rsidP="00FF1CDF">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sidRPr="00FB1943">
        <w:rPr>
          <w:rFonts w:ascii="Arial" w:hAnsi="Arial" w:cs="Arial"/>
          <w:bCs/>
          <w:lang w:val="en-ZA"/>
        </w:rPr>
        <w:t>The following challenges emerged during the processing of international agreements:</w:t>
      </w:r>
    </w:p>
    <w:p w:rsidR="00AC64EF" w:rsidRPr="00FB1943" w:rsidRDefault="00AC64EF" w:rsidP="00FF1CDF">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104902" w:rsidRPr="00FB1943" w:rsidRDefault="00104902" w:rsidP="00104902">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FB1943">
        <w:rPr>
          <w:rFonts w:ascii="Arial" w:hAnsi="Arial" w:cs="Arial"/>
          <w:bCs/>
          <w:lang w:val="en-ZA"/>
        </w:rPr>
        <w:t xml:space="preserve">Technical/operational challenges </w:t>
      </w:r>
    </w:p>
    <w:p w:rsidR="00104902" w:rsidRPr="00FB1943" w:rsidRDefault="00104902" w:rsidP="00104902">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104902" w:rsidRPr="00FB1943" w:rsidRDefault="00104902" w:rsidP="00104902">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sidRPr="00FB1943">
        <w:rPr>
          <w:rFonts w:ascii="Arial" w:hAnsi="Arial" w:cs="Arial"/>
          <w:bCs/>
          <w:lang w:val="en-ZA"/>
        </w:rPr>
        <w:t xml:space="preserve">The international agreements tabled to the Committee had already been agreed to between the parties concerned and signed by the Minister.  The agreements were thus only tabled to the Committee for information purposes.   Section 231 (3) of the Constitution stipulates that an international agreement of a technical, administrative, or executive nature, or an agreement which does not require either ratification or accession, </w:t>
      </w:r>
      <w:r w:rsidR="00714C7D" w:rsidRPr="00FB1943">
        <w:rPr>
          <w:rFonts w:ascii="Arial" w:hAnsi="Arial" w:cs="Arial"/>
          <w:bCs/>
          <w:lang w:val="en-ZA"/>
        </w:rPr>
        <w:t>entered</w:t>
      </w:r>
      <w:r w:rsidRPr="00FB1943">
        <w:rPr>
          <w:rFonts w:ascii="Arial" w:hAnsi="Arial" w:cs="Arial"/>
          <w:bCs/>
          <w:lang w:val="en-ZA"/>
        </w:rPr>
        <w:t xml:space="preserve"> by the national executive, binds the Republic without approval by National Assembly and the National Council of Provinces, but must be tabled in the Assembly and the Council within a reasonable time.   This constitutional provision therefore gives power to the Executive to sign bilateral agreements. However, members of the Committee were always concerned that these international agreements were only tabled to them after the effect and they did not have an opportunity to interrogate or make inputs to the agreements before they were signed.    </w:t>
      </w:r>
    </w:p>
    <w:p w:rsidR="00104902" w:rsidRPr="00FB1943" w:rsidRDefault="00104902" w:rsidP="00104902">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104902" w:rsidRPr="00FB1943" w:rsidRDefault="00104902" w:rsidP="00104902">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FB1943">
        <w:rPr>
          <w:rFonts w:ascii="Arial" w:hAnsi="Arial" w:cs="Arial"/>
          <w:bCs/>
          <w:lang w:val="en-ZA"/>
        </w:rPr>
        <w:t>Content-related challenges</w:t>
      </w:r>
    </w:p>
    <w:p w:rsidR="00104902" w:rsidRPr="00FB1943" w:rsidRDefault="00104902" w:rsidP="00104902">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104902" w:rsidRPr="00FB1943" w:rsidRDefault="00104902" w:rsidP="00104902">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sidRPr="00FB1943">
        <w:rPr>
          <w:rFonts w:ascii="Arial" w:hAnsi="Arial" w:cs="Arial"/>
          <w:bCs/>
          <w:lang w:val="en-ZA"/>
        </w:rPr>
        <w:t>The Committee agreed to the contents of the agreements but had the following issues:</w:t>
      </w:r>
    </w:p>
    <w:p w:rsidR="00104902" w:rsidRPr="00FB1943" w:rsidRDefault="00104902" w:rsidP="00104902">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0A0D73" w:rsidRPr="00FB1943" w:rsidRDefault="000A0D73" w:rsidP="00104902">
      <w:pPr>
        <w:pStyle w:val="ListParagraph"/>
        <w:numPr>
          <w:ilvl w:val="0"/>
          <w:numId w:val="45"/>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FB1943">
        <w:rPr>
          <w:rFonts w:ascii="Arial" w:hAnsi="Arial" w:cs="Arial"/>
          <w:bCs/>
          <w:lang w:val="en-ZA"/>
        </w:rPr>
        <w:t>Some international agreements were dormant and not implemented after signing by parties.</w:t>
      </w:r>
    </w:p>
    <w:p w:rsidR="00104902" w:rsidRPr="00FB1943" w:rsidRDefault="00104902" w:rsidP="00104902">
      <w:pPr>
        <w:pStyle w:val="ListParagraph"/>
        <w:numPr>
          <w:ilvl w:val="0"/>
          <w:numId w:val="45"/>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FB1943">
        <w:rPr>
          <w:rFonts w:ascii="Arial" w:hAnsi="Arial" w:cs="Arial"/>
          <w:bCs/>
          <w:lang w:val="en-ZA"/>
        </w:rPr>
        <w:t>It was not clear what other countries were contributing to effect the implementation of the signed agreements,</w:t>
      </w:r>
    </w:p>
    <w:p w:rsidR="00104902" w:rsidRPr="00FB1943" w:rsidRDefault="000A0D73" w:rsidP="00104902">
      <w:pPr>
        <w:pStyle w:val="ListParagraph"/>
        <w:numPr>
          <w:ilvl w:val="0"/>
          <w:numId w:val="45"/>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FB1943">
        <w:rPr>
          <w:rFonts w:ascii="Arial" w:hAnsi="Arial" w:cs="Arial"/>
          <w:bCs/>
          <w:lang w:val="en-ZA"/>
        </w:rPr>
        <w:t>The winding up of the Regional Tourism Organisation of Southern Africa (RETOSA) after governance issues.</w:t>
      </w:r>
    </w:p>
    <w:p w:rsidR="00104902" w:rsidRPr="00FB1943" w:rsidRDefault="00104902" w:rsidP="00104902">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104902" w:rsidRPr="00FB1943" w:rsidRDefault="00104902" w:rsidP="00104902">
      <w:pPr>
        <w:numPr>
          <w:ilvl w:val="0"/>
          <w:numId w:val="15"/>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sidRPr="00FB1943">
        <w:rPr>
          <w:rFonts w:ascii="Arial" w:hAnsi="Arial" w:cs="Arial"/>
          <w:b/>
          <w:bCs/>
          <w:lang w:val="en-ZA"/>
        </w:rPr>
        <w:t>Issues for follow-up</w:t>
      </w:r>
    </w:p>
    <w:p w:rsidR="00104902" w:rsidRPr="00FB1943" w:rsidRDefault="00104902" w:rsidP="00104902">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104902" w:rsidRPr="00FB1943" w:rsidRDefault="000A0D73" w:rsidP="00104902">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sidRPr="00FB1943">
        <w:rPr>
          <w:rFonts w:ascii="Arial" w:hAnsi="Arial" w:cs="Arial"/>
          <w:bCs/>
          <w:lang w:val="en-ZA"/>
        </w:rPr>
        <w:t>The 6</w:t>
      </w:r>
      <w:r w:rsidR="00104902" w:rsidRPr="00FB1943">
        <w:rPr>
          <w:rFonts w:ascii="Arial" w:hAnsi="Arial" w:cs="Arial"/>
          <w:bCs/>
          <w:lang w:val="en-ZA"/>
        </w:rPr>
        <w:t>th Parliament Committee should consider following up on the following concerns that arose:</w:t>
      </w:r>
    </w:p>
    <w:p w:rsidR="000A0D73" w:rsidRPr="00FB1943" w:rsidRDefault="00104902" w:rsidP="00E97BA8">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FB1943">
        <w:rPr>
          <w:rFonts w:ascii="Arial" w:hAnsi="Arial" w:cs="Arial"/>
          <w:bCs/>
          <w:lang w:val="en-ZA"/>
        </w:rPr>
        <w:t>The Committee concedes that signing technical agreements is a prerogative of the Ex</w:t>
      </w:r>
      <w:r w:rsidR="000A0D73" w:rsidRPr="00FB1943">
        <w:rPr>
          <w:rFonts w:ascii="Arial" w:hAnsi="Arial" w:cs="Arial"/>
          <w:bCs/>
          <w:lang w:val="en-ZA"/>
        </w:rPr>
        <w:t>ecutive authority, however the 6</w:t>
      </w:r>
      <w:r w:rsidRPr="00FB1943">
        <w:rPr>
          <w:rFonts w:ascii="Arial" w:hAnsi="Arial" w:cs="Arial"/>
          <w:bCs/>
          <w:lang w:val="en-ZA"/>
        </w:rPr>
        <w:t xml:space="preserve">th Parliament Committee would have </w:t>
      </w:r>
      <w:r w:rsidR="00655C7A">
        <w:rPr>
          <w:rFonts w:ascii="Arial" w:hAnsi="Arial" w:cs="Arial"/>
          <w:bCs/>
          <w:lang w:val="en-ZA"/>
        </w:rPr>
        <w:t xml:space="preserve">to </w:t>
      </w:r>
      <w:r w:rsidR="000A0D73" w:rsidRPr="00FB1943">
        <w:rPr>
          <w:rFonts w:ascii="Arial" w:hAnsi="Arial" w:cs="Arial"/>
          <w:bCs/>
          <w:lang w:val="en-ZA"/>
        </w:rPr>
        <w:t>conduct rigorous oversight over the implementation of the international agreements.</w:t>
      </w:r>
    </w:p>
    <w:p w:rsidR="00AC64EF" w:rsidRPr="00FB1943" w:rsidRDefault="00AC64EF" w:rsidP="000A0D73">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Pr="00FB1943" w:rsidRDefault="00AC64EF" w:rsidP="006E511F">
      <w:pPr>
        <w:spacing w:after="0" w:line="280" w:lineRule="exact"/>
        <w:jc w:val="both"/>
        <w:rPr>
          <w:rFonts w:ascii="Arial" w:hAnsi="Arial" w:cs="Arial"/>
          <w:bCs/>
          <w:lang w:val="en-ZA"/>
        </w:rPr>
      </w:pPr>
    </w:p>
    <w:p w:rsidR="00AC64EF" w:rsidRPr="00FB1943" w:rsidRDefault="00AC64EF" w:rsidP="00794D03">
      <w:pPr>
        <w:spacing w:after="0" w:line="280" w:lineRule="exact"/>
        <w:jc w:val="both"/>
        <w:rPr>
          <w:rFonts w:ascii="Arial" w:hAnsi="Arial" w:cs="Arial"/>
          <w:b/>
          <w:bCs/>
          <w:lang w:val="en-ZA"/>
        </w:rPr>
      </w:pPr>
    </w:p>
    <w:p w:rsidR="00AC64EF" w:rsidRPr="00FB1943" w:rsidRDefault="00AC64EF" w:rsidP="005E331C">
      <w:pPr>
        <w:numPr>
          <w:ilvl w:val="0"/>
          <w:numId w:val="17"/>
        </w:numPr>
        <w:spacing w:after="0" w:line="280" w:lineRule="exact"/>
        <w:jc w:val="both"/>
        <w:rPr>
          <w:rFonts w:ascii="Arial" w:hAnsi="Arial" w:cs="Arial"/>
          <w:b/>
          <w:bCs/>
          <w:lang w:val="en-ZA"/>
        </w:rPr>
      </w:pPr>
      <w:r w:rsidRPr="00FB1943">
        <w:rPr>
          <w:rFonts w:ascii="Arial" w:hAnsi="Arial" w:cs="Arial"/>
          <w:b/>
          <w:bCs/>
          <w:lang w:val="en-ZA"/>
        </w:rPr>
        <w:t>Statutory appointments</w:t>
      </w:r>
    </w:p>
    <w:p w:rsidR="00AC64EF" w:rsidRPr="00FB1943" w:rsidRDefault="00AC64EF" w:rsidP="00794D03">
      <w:pPr>
        <w:spacing w:after="0" w:line="280" w:lineRule="exact"/>
        <w:jc w:val="both"/>
        <w:rPr>
          <w:rFonts w:ascii="Arial" w:hAnsi="Arial" w:cs="Arial"/>
          <w:lang w:val="en-ZA"/>
        </w:rPr>
      </w:pPr>
    </w:p>
    <w:p w:rsidR="00AC64EF" w:rsidRPr="00FB1943" w:rsidRDefault="00AC64EF" w:rsidP="00794D03">
      <w:pPr>
        <w:spacing w:after="0" w:line="280" w:lineRule="exact"/>
        <w:jc w:val="both"/>
        <w:rPr>
          <w:rFonts w:ascii="Arial" w:hAnsi="Arial" w:cs="Arial"/>
          <w:lang w:val="en-ZA"/>
        </w:rPr>
      </w:pPr>
      <w:r w:rsidRPr="00FB1943">
        <w:rPr>
          <w:rFonts w:ascii="Arial" w:hAnsi="Arial" w:cs="Arial"/>
          <w:lang w:val="en-ZA"/>
        </w:rPr>
        <w:t xml:space="preserve">The following appointment processes were referred to the </w:t>
      </w:r>
      <w:r w:rsidR="00655C7A">
        <w:rPr>
          <w:rFonts w:ascii="Arial" w:hAnsi="Arial" w:cs="Arial"/>
          <w:lang w:val="en-ZA"/>
        </w:rPr>
        <w:t>C</w:t>
      </w:r>
      <w:r w:rsidRPr="00FB1943">
        <w:rPr>
          <w:rFonts w:ascii="Arial" w:hAnsi="Arial" w:cs="Arial"/>
          <w:lang w:val="en-ZA"/>
        </w:rPr>
        <w:t>ommittee and the resultant statutory appointments were made:</w:t>
      </w:r>
    </w:p>
    <w:p w:rsidR="00AC64EF" w:rsidRPr="00FB1943" w:rsidRDefault="00AC64EF" w:rsidP="00794D03">
      <w:pPr>
        <w:spacing w:after="0" w:line="280" w:lineRule="exact"/>
        <w:jc w:val="both"/>
        <w:rPr>
          <w:rFonts w:ascii="Arial" w:hAnsi="Arial" w:cs="Arial"/>
          <w:lang w:val="en-ZA"/>
        </w:rPr>
      </w:pPr>
    </w:p>
    <w:p w:rsidR="001D476F" w:rsidRPr="00FB1943" w:rsidRDefault="001D476F" w:rsidP="00794D03">
      <w:pPr>
        <w:spacing w:after="0" w:line="280" w:lineRule="exact"/>
        <w:jc w:val="both"/>
        <w:rPr>
          <w:rFonts w:ascii="Arial" w:hAnsi="Arial" w:cs="Arial"/>
          <w:lang w:val="en-ZA"/>
        </w:rPr>
      </w:pPr>
      <w:r w:rsidRPr="00FB1943">
        <w:rPr>
          <w:rFonts w:ascii="Arial" w:hAnsi="Arial" w:cs="Arial"/>
          <w:lang w:val="en-ZA"/>
        </w:rPr>
        <w:t>No statutory appointments were made. However, it should be noted that the Minister of Tourism appointed the new Board of South African Tourism in 2018.</w:t>
      </w:r>
    </w:p>
    <w:p w:rsidR="001D476F" w:rsidRPr="00FB1943" w:rsidRDefault="001D476F" w:rsidP="00794D03">
      <w:pPr>
        <w:spacing w:after="0" w:line="280" w:lineRule="exact"/>
        <w:jc w:val="both"/>
        <w:rPr>
          <w:rFonts w:ascii="Arial" w:hAnsi="Arial" w:cs="Arial"/>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7"/>
        <w:gridCol w:w="2517"/>
        <w:gridCol w:w="3233"/>
        <w:gridCol w:w="5629"/>
      </w:tblGrid>
      <w:tr w:rsidR="00AC64EF" w:rsidRPr="00FB1943" w:rsidTr="002B2D55">
        <w:trPr>
          <w:tblHeader/>
        </w:trPr>
        <w:tc>
          <w:tcPr>
            <w:tcW w:w="682" w:type="pct"/>
          </w:tcPr>
          <w:p w:rsidR="00AC64EF" w:rsidRPr="00FB1943" w:rsidRDefault="00AC64EF" w:rsidP="00E60D2F">
            <w:pPr>
              <w:spacing w:after="0" w:line="280" w:lineRule="exact"/>
              <w:jc w:val="both"/>
              <w:rPr>
                <w:rFonts w:ascii="Arial" w:hAnsi="Arial" w:cs="Arial"/>
                <w:b/>
                <w:bCs/>
                <w:lang w:val="en-ZA" w:eastAsia="en-ZA"/>
              </w:rPr>
            </w:pPr>
            <w:r w:rsidRPr="00FB1943">
              <w:rPr>
                <w:rFonts w:ascii="Arial" w:hAnsi="Arial" w:cs="Arial"/>
                <w:b/>
                <w:bCs/>
                <w:lang w:val="en-ZA" w:eastAsia="en-ZA"/>
              </w:rPr>
              <w:t>Date</w:t>
            </w:r>
          </w:p>
        </w:tc>
        <w:tc>
          <w:tcPr>
            <w:tcW w:w="955" w:type="pct"/>
          </w:tcPr>
          <w:p w:rsidR="00AC64EF" w:rsidRPr="00FB1943" w:rsidRDefault="00AC64EF" w:rsidP="00E60D2F">
            <w:pPr>
              <w:spacing w:after="0" w:line="280" w:lineRule="exact"/>
              <w:jc w:val="both"/>
              <w:rPr>
                <w:rFonts w:ascii="Arial" w:hAnsi="Arial" w:cs="Arial"/>
                <w:b/>
                <w:bCs/>
                <w:lang w:val="en-ZA" w:eastAsia="en-ZA"/>
              </w:rPr>
            </w:pPr>
            <w:r w:rsidRPr="00FB1943">
              <w:rPr>
                <w:rFonts w:ascii="Arial" w:hAnsi="Arial" w:cs="Arial"/>
                <w:b/>
                <w:bCs/>
                <w:lang w:val="en-ZA" w:eastAsia="en-ZA"/>
              </w:rPr>
              <w:t>Type of appointment</w:t>
            </w:r>
          </w:p>
        </w:tc>
        <w:tc>
          <w:tcPr>
            <w:tcW w:w="1227" w:type="pct"/>
          </w:tcPr>
          <w:p w:rsidR="00AC64EF" w:rsidRPr="00FB1943" w:rsidRDefault="00AC64EF" w:rsidP="00E60D2F">
            <w:pPr>
              <w:spacing w:after="0" w:line="280" w:lineRule="exact"/>
              <w:jc w:val="both"/>
              <w:rPr>
                <w:rFonts w:ascii="Arial" w:hAnsi="Arial" w:cs="Arial"/>
                <w:b/>
                <w:bCs/>
                <w:lang w:val="en-ZA" w:eastAsia="en-ZA"/>
              </w:rPr>
            </w:pPr>
            <w:r w:rsidRPr="00FB1943">
              <w:rPr>
                <w:rFonts w:ascii="Arial" w:hAnsi="Arial" w:cs="Arial"/>
                <w:b/>
                <w:bCs/>
                <w:lang w:val="en-ZA" w:eastAsia="en-ZA"/>
              </w:rPr>
              <w:t>Period of appointment</w:t>
            </w:r>
          </w:p>
        </w:tc>
        <w:tc>
          <w:tcPr>
            <w:tcW w:w="2136" w:type="pct"/>
          </w:tcPr>
          <w:p w:rsidR="00AC64EF" w:rsidRPr="00FB1943" w:rsidRDefault="00AC64EF" w:rsidP="00E60D2F">
            <w:pPr>
              <w:spacing w:after="0" w:line="280" w:lineRule="exact"/>
              <w:jc w:val="both"/>
              <w:rPr>
                <w:rFonts w:ascii="Arial" w:hAnsi="Arial" w:cs="Arial"/>
                <w:b/>
                <w:bCs/>
                <w:lang w:val="en-ZA" w:eastAsia="en-ZA"/>
              </w:rPr>
            </w:pPr>
            <w:r w:rsidRPr="00FB1943">
              <w:rPr>
                <w:rFonts w:ascii="Arial" w:hAnsi="Arial" w:cs="Arial"/>
                <w:b/>
                <w:bCs/>
                <w:lang w:val="en-ZA" w:eastAsia="en-ZA"/>
              </w:rPr>
              <w:t>Status of Report</w:t>
            </w:r>
          </w:p>
        </w:tc>
      </w:tr>
      <w:tr w:rsidR="00714C7D" w:rsidRPr="00FB1943" w:rsidTr="002B2D55">
        <w:tc>
          <w:tcPr>
            <w:tcW w:w="682" w:type="pct"/>
          </w:tcPr>
          <w:p w:rsidR="00714C7D" w:rsidRPr="00FB1943" w:rsidRDefault="00714C7D" w:rsidP="00714C7D">
            <w:pPr>
              <w:spacing w:after="0" w:line="280" w:lineRule="exact"/>
              <w:jc w:val="both"/>
              <w:rPr>
                <w:rFonts w:ascii="Arial" w:hAnsi="Arial" w:cs="Arial"/>
                <w:bCs/>
                <w:lang w:val="en-ZA" w:eastAsia="en-ZA"/>
              </w:rPr>
            </w:pPr>
            <w:r w:rsidRPr="00FB1943">
              <w:rPr>
                <w:rFonts w:ascii="Arial" w:hAnsi="Arial" w:cs="Arial"/>
                <w:bCs/>
                <w:lang w:val="en-ZA" w:eastAsia="en-ZA"/>
              </w:rPr>
              <w:t>N/A</w:t>
            </w:r>
          </w:p>
        </w:tc>
        <w:tc>
          <w:tcPr>
            <w:tcW w:w="955" w:type="pct"/>
          </w:tcPr>
          <w:p w:rsidR="00714C7D" w:rsidRPr="00FB1943" w:rsidRDefault="00714C7D" w:rsidP="00714C7D">
            <w:pPr>
              <w:rPr>
                <w:rFonts w:ascii="Arial" w:hAnsi="Arial" w:cs="Arial"/>
              </w:rPr>
            </w:pPr>
            <w:r w:rsidRPr="00FB1943">
              <w:rPr>
                <w:rFonts w:ascii="Arial" w:hAnsi="Arial" w:cs="Arial"/>
              </w:rPr>
              <w:t>N/A</w:t>
            </w:r>
          </w:p>
        </w:tc>
        <w:tc>
          <w:tcPr>
            <w:tcW w:w="1227" w:type="pct"/>
          </w:tcPr>
          <w:p w:rsidR="00714C7D" w:rsidRPr="00FB1943" w:rsidRDefault="00714C7D" w:rsidP="00714C7D">
            <w:pPr>
              <w:rPr>
                <w:rFonts w:ascii="Arial" w:hAnsi="Arial" w:cs="Arial"/>
              </w:rPr>
            </w:pPr>
            <w:r w:rsidRPr="00FB1943">
              <w:rPr>
                <w:rFonts w:ascii="Arial" w:hAnsi="Arial" w:cs="Arial"/>
              </w:rPr>
              <w:t>N/A</w:t>
            </w:r>
          </w:p>
        </w:tc>
        <w:tc>
          <w:tcPr>
            <w:tcW w:w="2136" w:type="pct"/>
          </w:tcPr>
          <w:p w:rsidR="00714C7D" w:rsidRPr="00FB1943" w:rsidRDefault="00714C7D" w:rsidP="00714C7D">
            <w:pPr>
              <w:rPr>
                <w:rFonts w:ascii="Arial" w:hAnsi="Arial" w:cs="Arial"/>
              </w:rPr>
            </w:pPr>
            <w:r w:rsidRPr="00FB1943">
              <w:rPr>
                <w:rFonts w:ascii="Arial" w:hAnsi="Arial" w:cs="Arial"/>
              </w:rPr>
              <w:t>N/A</w:t>
            </w:r>
          </w:p>
        </w:tc>
      </w:tr>
    </w:tbl>
    <w:p w:rsidR="00AC64EF" w:rsidRPr="00FB1943" w:rsidRDefault="00AC64EF" w:rsidP="00794D03">
      <w:pPr>
        <w:spacing w:after="0" w:line="280" w:lineRule="exact"/>
        <w:jc w:val="both"/>
        <w:rPr>
          <w:rFonts w:ascii="Arial" w:hAnsi="Arial" w:cs="Arial"/>
          <w:lang w:val="en-ZA"/>
        </w:rPr>
      </w:pPr>
    </w:p>
    <w:p w:rsidR="00AC64EF" w:rsidRPr="00FB1943" w:rsidRDefault="00AC64EF" w:rsidP="005E331C">
      <w:pPr>
        <w:numPr>
          <w:ilvl w:val="0"/>
          <w:numId w:val="16"/>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sidRPr="00FB1943">
        <w:rPr>
          <w:rFonts w:ascii="Arial" w:hAnsi="Arial" w:cs="Arial"/>
          <w:b/>
          <w:bCs/>
          <w:lang w:val="en-ZA"/>
        </w:rPr>
        <w:t xml:space="preserve">Challenges emerging </w:t>
      </w:r>
    </w:p>
    <w:p w:rsidR="00AC64EF" w:rsidRPr="00FB1943"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Pr="00FB1943"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sidRPr="00FB1943">
        <w:rPr>
          <w:rFonts w:ascii="Arial" w:hAnsi="Arial" w:cs="Arial"/>
          <w:bCs/>
          <w:lang w:val="en-ZA"/>
        </w:rPr>
        <w:t>The following challenges emerged during the statutory appointments:</w:t>
      </w:r>
    </w:p>
    <w:p w:rsidR="00AC64EF" w:rsidRPr="00FB1943"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Pr="00FB1943" w:rsidRDefault="00AC64EF" w:rsidP="005E331C">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FB1943">
        <w:rPr>
          <w:rFonts w:ascii="Arial" w:hAnsi="Arial" w:cs="Arial"/>
          <w:bCs/>
          <w:lang w:val="en-ZA"/>
        </w:rPr>
        <w:t xml:space="preserve">Technical/operational challenges </w:t>
      </w:r>
    </w:p>
    <w:p w:rsidR="001D476F" w:rsidRPr="00FB1943" w:rsidRDefault="001D476F" w:rsidP="001D476F">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sidRPr="00FB1943">
        <w:rPr>
          <w:rFonts w:ascii="Arial" w:hAnsi="Arial" w:cs="Arial"/>
          <w:bCs/>
          <w:lang w:val="en-ZA"/>
        </w:rPr>
        <w:t>There were issues of attendance of Board meetings observed with the old Board of South African Tourism</w:t>
      </w:r>
    </w:p>
    <w:p w:rsidR="001D476F" w:rsidRPr="00FB1943" w:rsidRDefault="001D476F" w:rsidP="001D476F">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Pr="00FB1943" w:rsidRDefault="00AC64EF" w:rsidP="005E331C">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FB1943">
        <w:rPr>
          <w:rFonts w:ascii="Arial" w:hAnsi="Arial" w:cs="Arial"/>
          <w:bCs/>
          <w:lang w:val="en-ZA"/>
        </w:rPr>
        <w:t>Content-related challenges</w:t>
      </w:r>
    </w:p>
    <w:p w:rsidR="001D476F" w:rsidRPr="00FB1943" w:rsidRDefault="001D476F" w:rsidP="001D476F">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sidRPr="00FB1943">
        <w:rPr>
          <w:rFonts w:ascii="Arial" w:hAnsi="Arial" w:cs="Arial"/>
          <w:bCs/>
          <w:lang w:val="en-ZA"/>
        </w:rPr>
        <w:t>The Board of South African Tourism has performed its duties satisfactorily, and made undertakings to follow up on issues raised by the Committee.</w:t>
      </w:r>
    </w:p>
    <w:p w:rsidR="00AC64EF" w:rsidRPr="00FB1943"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Pr="00FB1943" w:rsidRDefault="00AC64EF" w:rsidP="005E331C">
      <w:pPr>
        <w:numPr>
          <w:ilvl w:val="0"/>
          <w:numId w:val="16"/>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sidRPr="00FB1943">
        <w:rPr>
          <w:rFonts w:ascii="Arial" w:hAnsi="Arial" w:cs="Arial"/>
          <w:b/>
          <w:bCs/>
          <w:lang w:val="en-ZA"/>
        </w:rPr>
        <w:t>Issues for follow-up</w:t>
      </w:r>
    </w:p>
    <w:p w:rsidR="00AC64EF" w:rsidRPr="00FB1943"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Pr="00FB1943"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sidRPr="00FB1943">
        <w:rPr>
          <w:rFonts w:ascii="Arial" w:hAnsi="Arial" w:cs="Arial"/>
          <w:bCs/>
          <w:lang w:val="en-ZA"/>
        </w:rPr>
        <w:t xml:space="preserve">The </w:t>
      </w:r>
      <w:r w:rsidR="00E323CD" w:rsidRPr="00FB1943">
        <w:rPr>
          <w:rFonts w:ascii="Arial" w:hAnsi="Arial" w:cs="Arial"/>
          <w:bCs/>
          <w:lang w:val="en-ZA"/>
        </w:rPr>
        <w:t>6</w:t>
      </w:r>
      <w:r w:rsidRPr="00FB1943">
        <w:rPr>
          <w:rFonts w:ascii="Arial" w:hAnsi="Arial" w:cs="Arial"/>
          <w:bCs/>
          <w:vertAlign w:val="superscript"/>
          <w:lang w:val="en-ZA"/>
        </w:rPr>
        <w:t>th</w:t>
      </w:r>
      <w:r w:rsidRPr="00FB1943">
        <w:rPr>
          <w:rFonts w:ascii="Arial" w:hAnsi="Arial" w:cs="Arial"/>
          <w:bCs/>
          <w:lang w:val="en-ZA"/>
        </w:rPr>
        <w:t xml:space="preserve"> Parliament should consider following up on the following concerns that arose:</w:t>
      </w:r>
    </w:p>
    <w:p w:rsidR="00AC64EF" w:rsidRPr="00FB1943"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Pr="00FB1943" w:rsidRDefault="00714C7D" w:rsidP="005E331C">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FB1943">
        <w:rPr>
          <w:rFonts w:ascii="Arial" w:hAnsi="Arial" w:cs="Arial"/>
          <w:bCs/>
          <w:lang w:val="en-ZA"/>
        </w:rPr>
        <w:t>Th</w:t>
      </w:r>
      <w:r w:rsidR="001D476F" w:rsidRPr="00FB1943">
        <w:rPr>
          <w:rFonts w:ascii="Arial" w:hAnsi="Arial" w:cs="Arial"/>
          <w:bCs/>
          <w:lang w:val="en-ZA"/>
        </w:rPr>
        <w:t>at the Board of South African Tourism do it</w:t>
      </w:r>
      <w:r w:rsidR="00EB39B8">
        <w:rPr>
          <w:rFonts w:ascii="Arial" w:hAnsi="Arial" w:cs="Arial"/>
          <w:bCs/>
          <w:lang w:val="en-ZA"/>
        </w:rPr>
        <w:t>s</w:t>
      </w:r>
      <w:r w:rsidR="001D476F" w:rsidRPr="00FB1943">
        <w:rPr>
          <w:rFonts w:ascii="Arial" w:hAnsi="Arial" w:cs="Arial"/>
          <w:bCs/>
          <w:lang w:val="en-ZA"/>
        </w:rPr>
        <w:t xml:space="preserve"> work effectively</w:t>
      </w:r>
      <w:r w:rsidR="00EB39B8">
        <w:rPr>
          <w:rFonts w:ascii="Arial" w:hAnsi="Arial" w:cs="Arial"/>
          <w:bCs/>
          <w:lang w:val="en-ZA"/>
        </w:rPr>
        <w:t>.</w:t>
      </w:r>
    </w:p>
    <w:p w:rsidR="00EB39B8" w:rsidRDefault="00EB39B8" w:rsidP="00EB39B8">
      <w:pPr>
        <w:spacing w:after="0" w:line="280" w:lineRule="exact"/>
        <w:ind w:left="720"/>
        <w:jc w:val="both"/>
        <w:rPr>
          <w:rFonts w:ascii="Arial" w:hAnsi="Arial" w:cs="Arial"/>
          <w:b/>
          <w:bCs/>
          <w:lang w:val="en-ZA"/>
        </w:rPr>
      </w:pPr>
    </w:p>
    <w:p w:rsidR="00EB39B8" w:rsidRDefault="00EB39B8" w:rsidP="00EB39B8">
      <w:pPr>
        <w:spacing w:after="0" w:line="280" w:lineRule="exact"/>
        <w:ind w:left="720"/>
        <w:jc w:val="both"/>
        <w:rPr>
          <w:rFonts w:ascii="Arial" w:hAnsi="Arial" w:cs="Arial"/>
          <w:b/>
          <w:bCs/>
          <w:lang w:val="en-ZA"/>
        </w:rPr>
      </w:pPr>
    </w:p>
    <w:p w:rsidR="00AC64EF" w:rsidRPr="00FB1943" w:rsidRDefault="00AC64EF" w:rsidP="00D0249A">
      <w:pPr>
        <w:numPr>
          <w:ilvl w:val="0"/>
          <w:numId w:val="17"/>
        </w:numPr>
        <w:spacing w:after="0" w:line="280" w:lineRule="exact"/>
        <w:jc w:val="both"/>
        <w:rPr>
          <w:rFonts w:ascii="Arial" w:hAnsi="Arial" w:cs="Arial"/>
          <w:b/>
          <w:bCs/>
          <w:lang w:val="en-ZA"/>
        </w:rPr>
      </w:pPr>
      <w:r w:rsidRPr="00FB1943">
        <w:rPr>
          <w:rFonts w:ascii="Arial" w:hAnsi="Arial" w:cs="Arial"/>
          <w:b/>
          <w:bCs/>
          <w:lang w:val="en-ZA"/>
        </w:rPr>
        <w:t>Interventions</w:t>
      </w:r>
    </w:p>
    <w:p w:rsidR="00AC64EF" w:rsidRPr="00FB1943" w:rsidRDefault="00AC64EF" w:rsidP="00D0249A">
      <w:pPr>
        <w:spacing w:after="0" w:line="280" w:lineRule="exact"/>
        <w:jc w:val="both"/>
        <w:rPr>
          <w:rFonts w:ascii="Arial" w:hAnsi="Arial" w:cs="Arial"/>
          <w:lang w:val="en-ZA"/>
        </w:rPr>
      </w:pPr>
    </w:p>
    <w:p w:rsidR="00AC64EF" w:rsidRDefault="00AC64EF" w:rsidP="00D0249A">
      <w:pPr>
        <w:spacing w:after="0" w:line="280" w:lineRule="exact"/>
        <w:jc w:val="both"/>
        <w:rPr>
          <w:rFonts w:ascii="Arial" w:hAnsi="Arial" w:cs="Arial"/>
          <w:lang w:val="en-ZA"/>
        </w:rPr>
      </w:pPr>
      <w:r w:rsidRPr="00FB1943">
        <w:rPr>
          <w:rFonts w:ascii="Arial" w:hAnsi="Arial" w:cs="Arial"/>
          <w:lang w:val="en-ZA"/>
        </w:rPr>
        <w:t>The</w:t>
      </w:r>
      <w:r w:rsidR="00EB39B8">
        <w:rPr>
          <w:rFonts w:ascii="Arial" w:hAnsi="Arial" w:cs="Arial"/>
          <w:lang w:val="en-ZA"/>
        </w:rPr>
        <w:t xml:space="preserve"> Committee did not make any interventions.</w:t>
      </w:r>
    </w:p>
    <w:p w:rsidR="00EB39B8" w:rsidRPr="00FB1943" w:rsidRDefault="00EB39B8" w:rsidP="00D0249A">
      <w:pPr>
        <w:spacing w:after="0" w:line="280" w:lineRule="exact"/>
        <w:jc w:val="both"/>
        <w:rPr>
          <w:rFonts w:ascii="Arial" w:hAnsi="Arial" w:cs="Arial"/>
          <w:lang w:val="en-ZA"/>
        </w:rPr>
      </w:pPr>
    </w:p>
    <w:p w:rsidR="00EB39B8" w:rsidRDefault="00EB39B8" w:rsidP="00D0249A">
      <w:pPr>
        <w:spacing w:after="0" w:line="280" w:lineRule="exact"/>
        <w:jc w:val="both"/>
        <w:rPr>
          <w:rFonts w:ascii="Arial" w:hAnsi="Arial" w:cs="Arial"/>
          <w:lang w:val="en-ZA"/>
        </w:rPr>
      </w:pPr>
    </w:p>
    <w:p w:rsidR="00AC64EF" w:rsidRPr="00FB1943" w:rsidRDefault="00AC64EF" w:rsidP="00D0249A">
      <w:pPr>
        <w:numPr>
          <w:ilvl w:val="0"/>
          <w:numId w:val="17"/>
        </w:numPr>
        <w:spacing w:after="0" w:line="280" w:lineRule="exact"/>
        <w:jc w:val="both"/>
        <w:rPr>
          <w:rFonts w:ascii="Arial" w:hAnsi="Arial" w:cs="Arial"/>
          <w:b/>
          <w:bCs/>
          <w:lang w:val="en-ZA"/>
        </w:rPr>
      </w:pPr>
      <w:r w:rsidRPr="00FB1943">
        <w:rPr>
          <w:rFonts w:ascii="Arial" w:hAnsi="Arial" w:cs="Arial"/>
          <w:b/>
          <w:bCs/>
          <w:lang w:val="en-ZA"/>
        </w:rPr>
        <w:t>Petitions</w:t>
      </w:r>
    </w:p>
    <w:p w:rsidR="00AC64EF" w:rsidRPr="00FB1943" w:rsidRDefault="00AC64EF" w:rsidP="00D0249A">
      <w:pPr>
        <w:spacing w:after="0" w:line="280" w:lineRule="exact"/>
        <w:jc w:val="both"/>
        <w:rPr>
          <w:rFonts w:ascii="Arial" w:hAnsi="Arial" w:cs="Arial"/>
          <w:lang w:val="en-ZA"/>
        </w:rPr>
      </w:pPr>
    </w:p>
    <w:p w:rsidR="00AC64EF" w:rsidRPr="00FB1943" w:rsidRDefault="00AC64EF" w:rsidP="00D0249A">
      <w:pPr>
        <w:spacing w:after="0" w:line="280" w:lineRule="exact"/>
        <w:jc w:val="both"/>
        <w:rPr>
          <w:rFonts w:ascii="Arial" w:hAnsi="Arial" w:cs="Arial"/>
          <w:lang w:val="en-ZA"/>
        </w:rPr>
      </w:pPr>
      <w:r w:rsidRPr="00FB1943">
        <w:rPr>
          <w:rFonts w:ascii="Arial" w:hAnsi="Arial" w:cs="Arial"/>
          <w:lang w:val="en-ZA"/>
        </w:rPr>
        <w:t>The</w:t>
      </w:r>
      <w:r w:rsidR="00EB39B8">
        <w:rPr>
          <w:rFonts w:ascii="Arial" w:hAnsi="Arial" w:cs="Arial"/>
          <w:lang w:val="en-ZA"/>
        </w:rPr>
        <w:t xml:space="preserve">re were no petitions </w:t>
      </w:r>
      <w:r w:rsidR="008268C3">
        <w:rPr>
          <w:rFonts w:ascii="Arial" w:hAnsi="Arial" w:cs="Arial"/>
          <w:lang w:val="en-ZA"/>
        </w:rPr>
        <w:t>referred</w:t>
      </w:r>
      <w:r w:rsidR="00EB39B8">
        <w:rPr>
          <w:rFonts w:ascii="Arial" w:hAnsi="Arial" w:cs="Arial"/>
          <w:lang w:val="en-ZA"/>
        </w:rPr>
        <w:t xml:space="preserve"> and processed by the Committee. </w:t>
      </w:r>
    </w:p>
    <w:p w:rsidR="00AC64EF" w:rsidRPr="00FB1943" w:rsidRDefault="00AC64EF" w:rsidP="00D0249A">
      <w:pPr>
        <w:spacing w:after="0" w:line="280" w:lineRule="exact"/>
        <w:jc w:val="both"/>
        <w:rPr>
          <w:rFonts w:ascii="Arial" w:hAnsi="Arial" w:cs="Arial"/>
          <w:lang w:val="en-ZA"/>
        </w:rPr>
      </w:pPr>
    </w:p>
    <w:p w:rsidR="00AC64EF" w:rsidRPr="00FB1943" w:rsidRDefault="00AC64EF" w:rsidP="00794D03">
      <w:pPr>
        <w:spacing w:after="0" w:line="280" w:lineRule="exact"/>
        <w:jc w:val="both"/>
        <w:rPr>
          <w:rFonts w:ascii="Arial" w:hAnsi="Arial" w:cs="Arial"/>
          <w:color w:val="000000" w:themeColor="text1"/>
          <w:lang w:val="en-ZA"/>
        </w:rPr>
      </w:pPr>
    </w:p>
    <w:p w:rsidR="00AC64EF" w:rsidRPr="00FB1943" w:rsidRDefault="00AC64EF" w:rsidP="005E331C">
      <w:pPr>
        <w:numPr>
          <w:ilvl w:val="0"/>
          <w:numId w:val="17"/>
        </w:numPr>
        <w:spacing w:after="0" w:line="280" w:lineRule="exact"/>
        <w:jc w:val="both"/>
        <w:rPr>
          <w:rFonts w:ascii="Arial" w:hAnsi="Arial" w:cs="Arial"/>
          <w:b/>
          <w:bCs/>
          <w:color w:val="000000" w:themeColor="text1"/>
          <w:lang w:val="en-ZA"/>
        </w:rPr>
      </w:pPr>
      <w:r w:rsidRPr="00FB1943">
        <w:rPr>
          <w:rFonts w:ascii="Arial" w:hAnsi="Arial" w:cs="Arial"/>
          <w:b/>
          <w:bCs/>
          <w:color w:val="000000" w:themeColor="text1"/>
          <w:lang w:val="en-ZA"/>
        </w:rPr>
        <w:t>Obligations conferred on committee by legislation:</w:t>
      </w:r>
    </w:p>
    <w:p w:rsidR="00AC64EF" w:rsidRPr="00FB1943" w:rsidRDefault="00AC64EF" w:rsidP="00794D03">
      <w:pPr>
        <w:spacing w:after="0" w:line="280" w:lineRule="exact"/>
        <w:ind w:left="1080"/>
        <w:jc w:val="both"/>
        <w:rPr>
          <w:rFonts w:ascii="Arial" w:hAnsi="Arial" w:cs="Arial"/>
          <w:color w:val="000000" w:themeColor="text1"/>
          <w:lang w:val="en-ZA"/>
        </w:rPr>
      </w:pPr>
    </w:p>
    <w:p w:rsidR="002118CB" w:rsidRPr="00FB1943" w:rsidRDefault="002118CB" w:rsidP="002118CB">
      <w:pPr>
        <w:autoSpaceDE w:val="0"/>
        <w:autoSpaceDN w:val="0"/>
        <w:adjustRightInd w:val="0"/>
        <w:spacing w:after="0" w:line="360" w:lineRule="auto"/>
        <w:jc w:val="both"/>
        <w:rPr>
          <w:rFonts w:ascii="Arial" w:hAnsi="Arial" w:cs="Arial"/>
          <w:color w:val="000000" w:themeColor="text1"/>
          <w:lang w:val="en-ZA"/>
        </w:rPr>
      </w:pPr>
      <w:r w:rsidRPr="00FB1943">
        <w:rPr>
          <w:rFonts w:ascii="Arial" w:hAnsi="Arial" w:cs="Arial"/>
          <w:color w:val="000000" w:themeColor="text1"/>
          <w:lang w:val="en-ZA"/>
        </w:rPr>
        <w:t>The Money Bills Procedures and Related Matters Amendment Act (Act 9 of 2009) mandates Parliament to develop the Budget Review and Recommendations Report (BRRR). The Act sets out the process that allows Parliament to make recommendations to the Minister of Finance to amend the budget of a national department. The BRRR also acts as a source document for the Standing/Select Committees on Appropriations/Finance when they make recommendations to the Houses of Parliament on the Medium-Term Budget Policy Statement (MTBPS). The comprehensive review and analysis of the previous financial year’s performance, as well as performance to date, form part of this process. A number of financial and non-financial recommendations were made by the Committee t</w:t>
      </w:r>
      <w:r w:rsidR="00C94319">
        <w:rPr>
          <w:rFonts w:ascii="Arial" w:hAnsi="Arial" w:cs="Arial"/>
          <w:color w:val="000000" w:themeColor="text1"/>
          <w:lang w:val="en-ZA"/>
        </w:rPr>
        <w:t>o the Ministers of Finance and T</w:t>
      </w:r>
      <w:r w:rsidRPr="00FB1943">
        <w:rPr>
          <w:rFonts w:ascii="Arial" w:hAnsi="Arial" w:cs="Arial"/>
          <w:color w:val="000000" w:themeColor="text1"/>
          <w:lang w:val="en-ZA"/>
        </w:rPr>
        <w:t>ourism throughout the tenure of the 5</w:t>
      </w:r>
      <w:r w:rsidRPr="00FB1943">
        <w:rPr>
          <w:rFonts w:ascii="Arial" w:hAnsi="Arial" w:cs="Arial"/>
          <w:color w:val="000000" w:themeColor="text1"/>
          <w:vertAlign w:val="superscript"/>
          <w:lang w:val="en-ZA"/>
        </w:rPr>
        <w:t>th</w:t>
      </w:r>
      <w:r w:rsidRPr="00FB1943">
        <w:rPr>
          <w:rFonts w:ascii="Arial" w:hAnsi="Arial" w:cs="Arial"/>
          <w:color w:val="000000" w:themeColor="text1"/>
          <w:lang w:val="en-ZA"/>
        </w:rPr>
        <w:t xml:space="preserve"> Parliament.</w:t>
      </w:r>
    </w:p>
    <w:p w:rsidR="002118CB" w:rsidRPr="00FB1943" w:rsidRDefault="002118CB" w:rsidP="003C55A2">
      <w:pPr>
        <w:spacing w:after="0" w:line="280" w:lineRule="exact"/>
        <w:jc w:val="both"/>
        <w:rPr>
          <w:rFonts w:ascii="Arial" w:hAnsi="Arial" w:cs="Arial"/>
          <w:color w:val="000000" w:themeColor="text1"/>
          <w:lang w:val="en-ZA"/>
        </w:rPr>
      </w:pPr>
    </w:p>
    <w:p w:rsidR="002118CB" w:rsidRPr="00FB1943" w:rsidRDefault="002118CB" w:rsidP="003C55A2">
      <w:pPr>
        <w:spacing w:after="0" w:line="280" w:lineRule="exact"/>
        <w:jc w:val="both"/>
        <w:rPr>
          <w:rFonts w:ascii="Arial" w:hAnsi="Arial" w:cs="Arial"/>
          <w:color w:val="000000" w:themeColor="text1"/>
          <w:lang w:val="en-ZA"/>
        </w:rPr>
      </w:pPr>
    </w:p>
    <w:p w:rsidR="00AC64EF" w:rsidRPr="00FB1943" w:rsidRDefault="00AC64EF" w:rsidP="000508EB">
      <w:pPr>
        <w:numPr>
          <w:ilvl w:val="0"/>
          <w:numId w:val="12"/>
        </w:numPr>
        <w:spacing w:after="0" w:line="280" w:lineRule="exact"/>
        <w:jc w:val="both"/>
        <w:rPr>
          <w:rFonts w:ascii="Arial" w:hAnsi="Arial" w:cs="Arial"/>
          <w:b/>
          <w:bCs/>
          <w:color w:val="000000" w:themeColor="text1"/>
          <w:lang w:val="en-ZA"/>
        </w:rPr>
      </w:pPr>
      <w:r w:rsidRPr="00FB1943">
        <w:rPr>
          <w:rFonts w:ascii="Arial" w:hAnsi="Arial" w:cs="Arial"/>
          <w:b/>
          <w:bCs/>
          <w:color w:val="000000" w:themeColor="text1"/>
          <w:lang w:val="en-ZA"/>
        </w:rPr>
        <w:t xml:space="preserve">Challenges emerging </w:t>
      </w:r>
    </w:p>
    <w:p w:rsidR="00AC64EF" w:rsidRPr="00FB1943" w:rsidRDefault="00AC64EF" w:rsidP="000508EB">
      <w:pPr>
        <w:spacing w:after="0" w:line="280" w:lineRule="exact"/>
        <w:ind w:left="360"/>
        <w:jc w:val="both"/>
        <w:rPr>
          <w:rFonts w:ascii="Arial" w:hAnsi="Arial" w:cs="Arial"/>
          <w:bCs/>
          <w:color w:val="000000" w:themeColor="text1"/>
          <w:lang w:val="en-ZA"/>
        </w:rPr>
      </w:pPr>
    </w:p>
    <w:p w:rsidR="00AC64EF" w:rsidRPr="00FB1943" w:rsidRDefault="00AC64EF" w:rsidP="000508EB">
      <w:pPr>
        <w:spacing w:after="0" w:line="280" w:lineRule="exact"/>
        <w:ind w:left="360"/>
        <w:jc w:val="both"/>
        <w:rPr>
          <w:rFonts w:ascii="Arial" w:hAnsi="Arial" w:cs="Arial"/>
          <w:bCs/>
          <w:color w:val="000000" w:themeColor="text1"/>
          <w:lang w:val="en-ZA"/>
        </w:rPr>
      </w:pPr>
      <w:r w:rsidRPr="00FB1943">
        <w:rPr>
          <w:rFonts w:ascii="Arial" w:hAnsi="Arial" w:cs="Arial"/>
          <w:bCs/>
          <w:color w:val="000000" w:themeColor="text1"/>
          <w:lang w:val="en-ZA"/>
        </w:rPr>
        <w:t xml:space="preserve">The following challenges emerged during the </w:t>
      </w:r>
      <w:r w:rsidR="008C47CB" w:rsidRPr="00FB1943">
        <w:rPr>
          <w:rFonts w:ascii="Arial" w:hAnsi="Arial" w:cs="Arial"/>
          <w:bCs/>
          <w:color w:val="000000" w:themeColor="text1"/>
          <w:lang w:val="en-ZA"/>
        </w:rPr>
        <w:t>Budget Review and Recommendations Report process</w:t>
      </w:r>
      <w:r w:rsidRPr="00FB1943">
        <w:rPr>
          <w:rFonts w:ascii="Arial" w:hAnsi="Arial" w:cs="Arial"/>
          <w:bCs/>
          <w:color w:val="000000" w:themeColor="text1"/>
          <w:lang w:val="en-ZA"/>
        </w:rPr>
        <w:t>:</w:t>
      </w:r>
    </w:p>
    <w:p w:rsidR="00AC64EF" w:rsidRPr="00FB1943" w:rsidRDefault="00AC64EF" w:rsidP="000508EB">
      <w:pPr>
        <w:spacing w:after="0" w:line="280" w:lineRule="exact"/>
        <w:ind w:left="360"/>
        <w:jc w:val="both"/>
        <w:rPr>
          <w:rFonts w:ascii="Arial" w:hAnsi="Arial" w:cs="Arial"/>
          <w:bCs/>
          <w:color w:val="000000" w:themeColor="text1"/>
          <w:lang w:val="en-ZA"/>
        </w:rPr>
      </w:pPr>
    </w:p>
    <w:p w:rsidR="00AC64EF" w:rsidRPr="00FB1943" w:rsidRDefault="00AC64EF" w:rsidP="000508EB">
      <w:pPr>
        <w:pStyle w:val="ListParagraph"/>
        <w:numPr>
          <w:ilvl w:val="0"/>
          <w:numId w:val="9"/>
        </w:numPr>
        <w:spacing w:after="0" w:line="280" w:lineRule="exact"/>
        <w:jc w:val="both"/>
        <w:rPr>
          <w:rFonts w:ascii="Arial" w:hAnsi="Arial" w:cs="Arial"/>
          <w:bCs/>
          <w:color w:val="000000" w:themeColor="text1"/>
          <w:lang w:val="en-ZA"/>
        </w:rPr>
      </w:pPr>
      <w:r w:rsidRPr="00FB1943">
        <w:rPr>
          <w:rFonts w:ascii="Arial" w:hAnsi="Arial" w:cs="Arial"/>
          <w:bCs/>
          <w:color w:val="000000" w:themeColor="text1"/>
          <w:lang w:val="en-ZA"/>
        </w:rPr>
        <w:t xml:space="preserve">Technical/operational challenges </w:t>
      </w:r>
    </w:p>
    <w:p w:rsidR="002118CB" w:rsidRPr="00FB1943" w:rsidRDefault="002118CB" w:rsidP="002118CB">
      <w:pPr>
        <w:pStyle w:val="ListParagraph"/>
        <w:spacing w:after="0" w:line="280" w:lineRule="exact"/>
        <w:jc w:val="both"/>
        <w:rPr>
          <w:rFonts w:ascii="Arial" w:hAnsi="Arial" w:cs="Arial"/>
          <w:bCs/>
          <w:color w:val="000000" w:themeColor="text1"/>
          <w:lang w:val="en-ZA"/>
        </w:rPr>
      </w:pPr>
    </w:p>
    <w:p w:rsidR="002118CB" w:rsidRPr="00FB1943" w:rsidRDefault="002118CB" w:rsidP="002118CB">
      <w:pPr>
        <w:pStyle w:val="ListParagraph"/>
        <w:spacing w:after="0" w:line="280" w:lineRule="exact"/>
        <w:jc w:val="both"/>
        <w:rPr>
          <w:rFonts w:ascii="Arial" w:hAnsi="Arial" w:cs="Arial"/>
          <w:bCs/>
          <w:color w:val="000000" w:themeColor="text1"/>
          <w:lang w:val="en-ZA"/>
        </w:rPr>
      </w:pPr>
      <w:r w:rsidRPr="00FB1943">
        <w:rPr>
          <w:rFonts w:ascii="Arial" w:hAnsi="Arial" w:cs="Arial"/>
          <w:bCs/>
          <w:color w:val="000000" w:themeColor="text1"/>
          <w:lang w:val="en-ZA"/>
        </w:rPr>
        <w:t xml:space="preserve">The Recommendations of the Committee do not influence the </w:t>
      </w:r>
      <w:r w:rsidR="001D476F" w:rsidRPr="00FB1943">
        <w:rPr>
          <w:rFonts w:ascii="Arial" w:hAnsi="Arial" w:cs="Arial"/>
          <w:bCs/>
          <w:color w:val="000000" w:themeColor="text1"/>
          <w:lang w:val="en-ZA"/>
        </w:rPr>
        <w:t>Medium-Term</w:t>
      </w:r>
      <w:r w:rsidRPr="00FB1943">
        <w:rPr>
          <w:rFonts w:ascii="Arial" w:hAnsi="Arial" w:cs="Arial"/>
          <w:bCs/>
          <w:color w:val="000000" w:themeColor="text1"/>
          <w:lang w:val="en-ZA"/>
        </w:rPr>
        <w:t xml:space="preserve"> Budget Policy Statement as the Budget Review and Recommendations Report is always adopted and published in the ATC </w:t>
      </w:r>
      <w:r w:rsidR="00C94319">
        <w:rPr>
          <w:rFonts w:ascii="Arial" w:hAnsi="Arial" w:cs="Arial"/>
          <w:bCs/>
          <w:color w:val="000000" w:themeColor="text1"/>
          <w:lang w:val="en-ZA"/>
        </w:rPr>
        <w:t xml:space="preserve">a </w:t>
      </w:r>
      <w:r w:rsidRPr="00FB1943">
        <w:rPr>
          <w:rFonts w:ascii="Arial" w:hAnsi="Arial" w:cs="Arial"/>
          <w:bCs/>
          <w:color w:val="000000" w:themeColor="text1"/>
          <w:lang w:val="en-ZA"/>
        </w:rPr>
        <w:t xml:space="preserve">few days before the Minister of Finance delivers the MTBPS. </w:t>
      </w:r>
    </w:p>
    <w:p w:rsidR="002118CB" w:rsidRPr="00FB1943" w:rsidRDefault="002118CB" w:rsidP="002118CB">
      <w:pPr>
        <w:pStyle w:val="ListParagraph"/>
        <w:spacing w:after="0" w:line="280" w:lineRule="exact"/>
        <w:jc w:val="both"/>
        <w:rPr>
          <w:rFonts w:ascii="Arial" w:hAnsi="Arial" w:cs="Arial"/>
          <w:bCs/>
          <w:color w:val="000000" w:themeColor="text1"/>
          <w:lang w:val="en-ZA"/>
        </w:rPr>
      </w:pPr>
    </w:p>
    <w:p w:rsidR="00AC64EF" w:rsidRPr="00FB1943" w:rsidRDefault="00AC64EF" w:rsidP="000508EB">
      <w:pPr>
        <w:pStyle w:val="ListParagraph"/>
        <w:numPr>
          <w:ilvl w:val="0"/>
          <w:numId w:val="9"/>
        </w:numPr>
        <w:spacing w:after="0" w:line="280" w:lineRule="exact"/>
        <w:jc w:val="both"/>
        <w:rPr>
          <w:rFonts w:ascii="Arial" w:hAnsi="Arial" w:cs="Arial"/>
          <w:bCs/>
          <w:color w:val="000000" w:themeColor="text1"/>
          <w:lang w:val="en-ZA"/>
        </w:rPr>
      </w:pPr>
      <w:r w:rsidRPr="00FB1943">
        <w:rPr>
          <w:rFonts w:ascii="Arial" w:hAnsi="Arial" w:cs="Arial"/>
          <w:bCs/>
          <w:color w:val="000000" w:themeColor="text1"/>
          <w:lang w:val="en-ZA"/>
        </w:rPr>
        <w:t>Content-related challenges</w:t>
      </w:r>
    </w:p>
    <w:p w:rsidR="002118CB" w:rsidRPr="00FB1943" w:rsidRDefault="002118CB" w:rsidP="002118CB">
      <w:pPr>
        <w:pStyle w:val="ListParagraph"/>
        <w:spacing w:after="0" w:line="280" w:lineRule="exact"/>
        <w:jc w:val="both"/>
        <w:rPr>
          <w:rFonts w:ascii="Arial" w:hAnsi="Arial" w:cs="Arial"/>
          <w:bCs/>
          <w:color w:val="000000" w:themeColor="text1"/>
          <w:lang w:val="en-ZA"/>
        </w:rPr>
      </w:pPr>
    </w:p>
    <w:p w:rsidR="002118CB" w:rsidRPr="00FB1943" w:rsidRDefault="002118CB" w:rsidP="002118CB">
      <w:pPr>
        <w:pStyle w:val="ListParagraph"/>
        <w:spacing w:after="0" w:line="280" w:lineRule="exact"/>
        <w:jc w:val="both"/>
        <w:rPr>
          <w:rFonts w:ascii="Arial" w:hAnsi="Arial" w:cs="Arial"/>
          <w:bCs/>
          <w:color w:val="000000" w:themeColor="text1"/>
          <w:lang w:val="en-ZA"/>
        </w:rPr>
      </w:pPr>
      <w:r w:rsidRPr="00FB1943">
        <w:rPr>
          <w:rFonts w:ascii="Arial" w:hAnsi="Arial" w:cs="Arial"/>
          <w:bCs/>
          <w:color w:val="000000" w:themeColor="text1"/>
          <w:lang w:val="en-ZA"/>
        </w:rPr>
        <w:t>Some of the Committee recommendations are not adequately addressed by both the M</w:t>
      </w:r>
      <w:r w:rsidR="00C94319">
        <w:rPr>
          <w:rFonts w:ascii="Arial" w:hAnsi="Arial" w:cs="Arial"/>
          <w:bCs/>
          <w:color w:val="000000" w:themeColor="text1"/>
          <w:lang w:val="en-ZA"/>
        </w:rPr>
        <w:t>inisters of Finance and Tourism</w:t>
      </w:r>
      <w:r w:rsidRPr="00FB1943">
        <w:rPr>
          <w:rFonts w:ascii="Arial" w:hAnsi="Arial" w:cs="Arial"/>
          <w:bCs/>
          <w:color w:val="000000" w:themeColor="text1"/>
          <w:lang w:val="en-ZA"/>
        </w:rPr>
        <w:t>. This has resulted in the same recommendations recurring over a number of financial years without being resolved.</w:t>
      </w:r>
    </w:p>
    <w:p w:rsidR="00AC64EF" w:rsidRPr="00FB1943" w:rsidRDefault="00AC64EF" w:rsidP="000508EB">
      <w:pPr>
        <w:spacing w:after="0" w:line="280" w:lineRule="exact"/>
        <w:jc w:val="both"/>
        <w:rPr>
          <w:rFonts w:ascii="Arial" w:hAnsi="Arial" w:cs="Arial"/>
          <w:bCs/>
          <w:color w:val="000000" w:themeColor="text1"/>
          <w:lang w:val="en-ZA"/>
        </w:rPr>
      </w:pPr>
    </w:p>
    <w:p w:rsidR="00AC64EF" w:rsidRPr="00FB1943" w:rsidRDefault="00AC64EF" w:rsidP="000508EB">
      <w:pPr>
        <w:numPr>
          <w:ilvl w:val="0"/>
          <w:numId w:val="12"/>
        </w:numPr>
        <w:spacing w:after="0" w:line="280" w:lineRule="exact"/>
        <w:jc w:val="both"/>
        <w:rPr>
          <w:rFonts w:ascii="Arial" w:hAnsi="Arial" w:cs="Arial"/>
          <w:b/>
          <w:bCs/>
          <w:color w:val="000000" w:themeColor="text1"/>
          <w:lang w:val="en-ZA"/>
        </w:rPr>
      </w:pPr>
      <w:r w:rsidRPr="00FB1943">
        <w:rPr>
          <w:rFonts w:ascii="Arial" w:hAnsi="Arial" w:cs="Arial"/>
          <w:b/>
          <w:bCs/>
          <w:color w:val="000000" w:themeColor="text1"/>
          <w:lang w:val="en-ZA"/>
        </w:rPr>
        <w:t>Issues for follow-up</w:t>
      </w:r>
    </w:p>
    <w:p w:rsidR="00AC64EF" w:rsidRPr="00FB1943" w:rsidRDefault="00AC64EF" w:rsidP="000508EB">
      <w:pPr>
        <w:spacing w:after="0" w:line="280" w:lineRule="exact"/>
        <w:jc w:val="both"/>
        <w:rPr>
          <w:rFonts w:ascii="Arial" w:hAnsi="Arial" w:cs="Arial"/>
          <w:bCs/>
          <w:color w:val="000000" w:themeColor="text1"/>
          <w:lang w:val="en-ZA"/>
        </w:rPr>
      </w:pPr>
    </w:p>
    <w:p w:rsidR="00AC64EF" w:rsidRPr="00FB1943" w:rsidRDefault="00AC64EF" w:rsidP="000508EB">
      <w:pPr>
        <w:spacing w:after="0" w:line="280" w:lineRule="exact"/>
        <w:ind w:left="360"/>
        <w:jc w:val="both"/>
        <w:rPr>
          <w:rFonts w:ascii="Arial" w:hAnsi="Arial" w:cs="Arial"/>
          <w:bCs/>
          <w:color w:val="000000" w:themeColor="text1"/>
          <w:lang w:val="en-ZA"/>
        </w:rPr>
      </w:pPr>
      <w:r w:rsidRPr="00FB1943">
        <w:rPr>
          <w:rFonts w:ascii="Arial" w:hAnsi="Arial" w:cs="Arial"/>
          <w:bCs/>
          <w:color w:val="000000" w:themeColor="text1"/>
          <w:lang w:val="en-ZA"/>
        </w:rPr>
        <w:t xml:space="preserve">The </w:t>
      </w:r>
      <w:r w:rsidR="00E323CD" w:rsidRPr="00FB1943">
        <w:rPr>
          <w:rFonts w:ascii="Arial" w:hAnsi="Arial" w:cs="Arial"/>
          <w:bCs/>
          <w:color w:val="000000" w:themeColor="text1"/>
          <w:lang w:val="en-ZA"/>
        </w:rPr>
        <w:t>6</w:t>
      </w:r>
      <w:r w:rsidRPr="00FB1943">
        <w:rPr>
          <w:rFonts w:ascii="Arial" w:hAnsi="Arial" w:cs="Arial"/>
          <w:bCs/>
          <w:color w:val="000000" w:themeColor="text1"/>
          <w:vertAlign w:val="superscript"/>
          <w:lang w:val="en-ZA"/>
        </w:rPr>
        <w:t>th</w:t>
      </w:r>
      <w:r w:rsidRPr="00FB1943">
        <w:rPr>
          <w:rFonts w:ascii="Arial" w:hAnsi="Arial" w:cs="Arial"/>
          <w:bCs/>
          <w:color w:val="000000" w:themeColor="text1"/>
          <w:lang w:val="en-ZA"/>
        </w:rPr>
        <w:t xml:space="preserve"> Parliament should consider following up on the following concerns that arose:</w:t>
      </w:r>
    </w:p>
    <w:p w:rsidR="00AC64EF" w:rsidRPr="00FB1943" w:rsidRDefault="00AC64EF" w:rsidP="000508EB">
      <w:pPr>
        <w:spacing w:after="0" w:line="280" w:lineRule="exact"/>
        <w:jc w:val="both"/>
        <w:rPr>
          <w:rFonts w:ascii="Arial" w:hAnsi="Arial" w:cs="Arial"/>
          <w:bCs/>
          <w:color w:val="000000" w:themeColor="text1"/>
          <w:lang w:val="en-ZA"/>
        </w:rPr>
      </w:pPr>
    </w:p>
    <w:p w:rsidR="00AC64EF" w:rsidRPr="00FB1943" w:rsidRDefault="002118CB" w:rsidP="000508EB">
      <w:pPr>
        <w:pStyle w:val="ListParagraph"/>
        <w:numPr>
          <w:ilvl w:val="0"/>
          <w:numId w:val="10"/>
        </w:numPr>
        <w:spacing w:after="0" w:line="280" w:lineRule="exact"/>
        <w:jc w:val="both"/>
        <w:rPr>
          <w:rFonts w:ascii="Arial" w:hAnsi="Arial" w:cs="Arial"/>
          <w:bCs/>
          <w:color w:val="000000" w:themeColor="text1"/>
          <w:lang w:val="en-ZA"/>
        </w:rPr>
      </w:pPr>
      <w:r w:rsidRPr="00FB1943">
        <w:rPr>
          <w:rFonts w:ascii="Arial" w:hAnsi="Arial" w:cs="Arial"/>
          <w:bCs/>
          <w:color w:val="000000" w:themeColor="text1"/>
          <w:lang w:val="en-ZA"/>
        </w:rPr>
        <w:t>The 6</w:t>
      </w:r>
      <w:r w:rsidRPr="00FB1943">
        <w:rPr>
          <w:rFonts w:ascii="Arial" w:hAnsi="Arial" w:cs="Arial"/>
          <w:bCs/>
          <w:color w:val="000000" w:themeColor="text1"/>
          <w:vertAlign w:val="superscript"/>
          <w:lang w:val="en-ZA"/>
        </w:rPr>
        <w:t>th</w:t>
      </w:r>
      <w:r w:rsidRPr="00FB1943">
        <w:rPr>
          <w:rFonts w:ascii="Arial" w:hAnsi="Arial" w:cs="Arial"/>
          <w:bCs/>
          <w:color w:val="000000" w:themeColor="text1"/>
          <w:lang w:val="en-ZA"/>
        </w:rPr>
        <w:t xml:space="preserve"> </w:t>
      </w:r>
      <w:r w:rsidR="008C47CB" w:rsidRPr="00FB1943">
        <w:rPr>
          <w:rFonts w:ascii="Arial" w:hAnsi="Arial" w:cs="Arial"/>
          <w:bCs/>
          <w:color w:val="000000" w:themeColor="text1"/>
          <w:lang w:val="en-ZA"/>
        </w:rPr>
        <w:t>Parliament</w:t>
      </w:r>
      <w:r w:rsidRPr="00FB1943">
        <w:rPr>
          <w:rFonts w:ascii="Arial" w:hAnsi="Arial" w:cs="Arial"/>
          <w:bCs/>
          <w:color w:val="000000" w:themeColor="text1"/>
          <w:lang w:val="en-ZA"/>
        </w:rPr>
        <w:t xml:space="preserve"> should </w:t>
      </w:r>
      <w:r w:rsidR="008C47CB" w:rsidRPr="00FB1943">
        <w:rPr>
          <w:rFonts w:ascii="Arial" w:hAnsi="Arial" w:cs="Arial"/>
          <w:bCs/>
          <w:color w:val="000000" w:themeColor="text1"/>
          <w:lang w:val="en-ZA"/>
        </w:rPr>
        <w:t>ensure</w:t>
      </w:r>
      <w:r w:rsidRPr="00FB1943">
        <w:rPr>
          <w:rFonts w:ascii="Arial" w:hAnsi="Arial" w:cs="Arial"/>
          <w:bCs/>
          <w:color w:val="000000" w:themeColor="text1"/>
          <w:lang w:val="en-ZA"/>
        </w:rPr>
        <w:t xml:space="preserve"> </w:t>
      </w:r>
      <w:r w:rsidR="008C47CB" w:rsidRPr="00FB1943">
        <w:rPr>
          <w:rFonts w:ascii="Arial" w:hAnsi="Arial" w:cs="Arial"/>
          <w:bCs/>
          <w:color w:val="000000" w:themeColor="text1"/>
          <w:lang w:val="en-ZA"/>
        </w:rPr>
        <w:t>that</w:t>
      </w:r>
      <w:r w:rsidRPr="00FB1943">
        <w:rPr>
          <w:rFonts w:ascii="Arial" w:hAnsi="Arial" w:cs="Arial"/>
          <w:bCs/>
          <w:color w:val="000000" w:themeColor="text1"/>
          <w:lang w:val="en-ZA"/>
        </w:rPr>
        <w:t xml:space="preserve"> the </w:t>
      </w:r>
      <w:r w:rsidR="008C47CB" w:rsidRPr="00FB1943">
        <w:rPr>
          <w:rFonts w:ascii="Arial" w:hAnsi="Arial" w:cs="Arial"/>
          <w:bCs/>
          <w:color w:val="000000" w:themeColor="text1"/>
          <w:lang w:val="en-ZA"/>
        </w:rPr>
        <w:t>Ministers</w:t>
      </w:r>
      <w:r w:rsidR="00C94319">
        <w:rPr>
          <w:rFonts w:ascii="Arial" w:hAnsi="Arial" w:cs="Arial"/>
          <w:bCs/>
          <w:color w:val="000000" w:themeColor="text1"/>
          <w:lang w:val="en-ZA"/>
        </w:rPr>
        <w:t xml:space="preserve"> o</w:t>
      </w:r>
      <w:r w:rsidRPr="00FB1943">
        <w:rPr>
          <w:rFonts w:ascii="Arial" w:hAnsi="Arial" w:cs="Arial"/>
          <w:bCs/>
          <w:color w:val="000000" w:themeColor="text1"/>
          <w:lang w:val="en-ZA"/>
        </w:rPr>
        <w:t xml:space="preserve">f Finance and Tourism provide </w:t>
      </w:r>
      <w:r w:rsidR="008C47CB" w:rsidRPr="00FB1943">
        <w:rPr>
          <w:rFonts w:ascii="Arial" w:hAnsi="Arial" w:cs="Arial"/>
          <w:bCs/>
          <w:color w:val="000000" w:themeColor="text1"/>
          <w:lang w:val="en-ZA"/>
        </w:rPr>
        <w:t>adequate</w:t>
      </w:r>
      <w:r w:rsidRPr="00FB1943">
        <w:rPr>
          <w:rFonts w:ascii="Arial" w:hAnsi="Arial" w:cs="Arial"/>
          <w:bCs/>
          <w:color w:val="000000" w:themeColor="text1"/>
          <w:lang w:val="en-ZA"/>
        </w:rPr>
        <w:t xml:space="preserve"> responses to the </w:t>
      </w:r>
      <w:r w:rsidR="008C47CB" w:rsidRPr="00FB1943">
        <w:rPr>
          <w:rFonts w:ascii="Arial" w:hAnsi="Arial" w:cs="Arial"/>
          <w:bCs/>
          <w:color w:val="000000" w:themeColor="text1"/>
          <w:lang w:val="en-ZA"/>
        </w:rPr>
        <w:t>BRRR recommendations.</w:t>
      </w:r>
    </w:p>
    <w:p w:rsidR="00AC64EF" w:rsidRPr="00FB1943" w:rsidRDefault="00AC64EF" w:rsidP="003C55A2">
      <w:pPr>
        <w:spacing w:after="0" w:line="280" w:lineRule="exact"/>
        <w:jc w:val="both"/>
        <w:rPr>
          <w:rFonts w:ascii="Arial" w:hAnsi="Arial" w:cs="Arial"/>
          <w:b/>
          <w:bCs/>
          <w:color w:val="000000" w:themeColor="text1"/>
          <w:lang w:val="en-ZA"/>
        </w:rPr>
      </w:pPr>
    </w:p>
    <w:p w:rsidR="00AC64EF" w:rsidRPr="00FB1943" w:rsidRDefault="00AC64EF" w:rsidP="005E331C">
      <w:pPr>
        <w:numPr>
          <w:ilvl w:val="0"/>
          <w:numId w:val="17"/>
        </w:numPr>
        <w:spacing w:after="0" w:line="280" w:lineRule="exact"/>
        <w:jc w:val="both"/>
        <w:rPr>
          <w:rFonts w:ascii="Arial" w:hAnsi="Arial" w:cs="Arial"/>
          <w:b/>
          <w:bCs/>
          <w:color w:val="000000" w:themeColor="text1"/>
          <w:lang w:val="en-ZA"/>
        </w:rPr>
      </w:pPr>
      <w:r w:rsidRPr="00FB1943">
        <w:rPr>
          <w:rFonts w:ascii="Arial" w:hAnsi="Arial" w:cs="Arial"/>
          <w:b/>
          <w:bCs/>
          <w:color w:val="000000" w:themeColor="text1"/>
          <w:lang w:val="en-ZA"/>
        </w:rPr>
        <w:t xml:space="preserve">Summary of outstanding issues relating to the department/entities that the committee has been grappling with </w:t>
      </w:r>
    </w:p>
    <w:p w:rsidR="00AC64EF" w:rsidRPr="00FB1943" w:rsidRDefault="00AC64EF" w:rsidP="006E511F">
      <w:pPr>
        <w:spacing w:after="0" w:line="280" w:lineRule="exact"/>
        <w:jc w:val="both"/>
        <w:rPr>
          <w:rFonts w:ascii="Arial" w:hAnsi="Arial" w:cs="Arial"/>
          <w:bCs/>
          <w:color w:val="000000" w:themeColor="text1"/>
          <w:lang w:val="en-ZA"/>
        </w:rPr>
      </w:pPr>
    </w:p>
    <w:p w:rsidR="00AC64EF" w:rsidRPr="00FB1943" w:rsidRDefault="00AC64EF" w:rsidP="006E511F">
      <w:pPr>
        <w:spacing w:after="0" w:line="280" w:lineRule="exact"/>
        <w:jc w:val="both"/>
        <w:rPr>
          <w:rFonts w:ascii="Arial" w:hAnsi="Arial" w:cs="Arial"/>
          <w:bCs/>
          <w:color w:val="000000" w:themeColor="text1"/>
          <w:lang w:val="en-ZA"/>
        </w:rPr>
      </w:pPr>
      <w:r w:rsidRPr="00FB1943">
        <w:rPr>
          <w:rFonts w:ascii="Arial" w:hAnsi="Arial" w:cs="Arial"/>
          <w:bCs/>
          <w:color w:val="000000" w:themeColor="text1"/>
          <w:lang w:val="en-ZA"/>
        </w:rPr>
        <w:t>The following key i</w:t>
      </w:r>
      <w:r w:rsidR="00C94319">
        <w:rPr>
          <w:rFonts w:ascii="Arial" w:hAnsi="Arial" w:cs="Arial"/>
          <w:bCs/>
          <w:color w:val="000000" w:themeColor="text1"/>
          <w:lang w:val="en-ZA"/>
        </w:rPr>
        <w:t>ssues are outstanding from the C</w:t>
      </w:r>
      <w:r w:rsidRPr="00FB1943">
        <w:rPr>
          <w:rFonts w:ascii="Arial" w:hAnsi="Arial" w:cs="Arial"/>
          <w:bCs/>
          <w:color w:val="000000" w:themeColor="text1"/>
          <w:lang w:val="en-ZA"/>
        </w:rPr>
        <w:t xml:space="preserve">ommittee’s activities during the </w:t>
      </w:r>
      <w:r w:rsidR="00E323CD" w:rsidRPr="00FB1943">
        <w:rPr>
          <w:rFonts w:ascii="Arial" w:hAnsi="Arial" w:cs="Arial"/>
          <w:bCs/>
          <w:color w:val="000000" w:themeColor="text1"/>
          <w:lang w:val="en-ZA"/>
        </w:rPr>
        <w:t>5</w:t>
      </w:r>
      <w:r w:rsidRPr="00FB1943">
        <w:rPr>
          <w:rFonts w:ascii="Arial" w:hAnsi="Arial" w:cs="Arial"/>
          <w:bCs/>
          <w:color w:val="000000" w:themeColor="text1"/>
          <w:vertAlign w:val="superscript"/>
          <w:lang w:val="en-ZA"/>
        </w:rPr>
        <w:t>th</w:t>
      </w:r>
      <w:r w:rsidRPr="00FB1943">
        <w:rPr>
          <w:rFonts w:ascii="Arial" w:hAnsi="Arial" w:cs="Arial"/>
          <w:bCs/>
          <w:color w:val="000000" w:themeColor="text1"/>
          <w:lang w:val="en-ZA"/>
        </w:rPr>
        <w:t xml:space="preserve"> Parliament:</w:t>
      </w:r>
    </w:p>
    <w:p w:rsidR="00AC64EF" w:rsidRPr="00FB1943" w:rsidRDefault="00AC64EF" w:rsidP="006E511F">
      <w:pPr>
        <w:spacing w:after="0" w:line="280" w:lineRule="exact"/>
        <w:jc w:val="both"/>
        <w:rPr>
          <w:rFonts w:ascii="Arial" w:hAnsi="Arial" w:cs="Arial"/>
          <w:bCs/>
          <w:color w:val="000000" w:themeColor="text1"/>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12"/>
        <w:gridCol w:w="10038"/>
      </w:tblGrid>
      <w:tr w:rsidR="00AC64EF" w:rsidRPr="00FB1943" w:rsidTr="00A420A1">
        <w:trPr>
          <w:tblHeader/>
        </w:trPr>
        <w:tc>
          <w:tcPr>
            <w:tcW w:w="2912" w:type="dxa"/>
          </w:tcPr>
          <w:p w:rsidR="00AC64EF" w:rsidRPr="00FB1943" w:rsidRDefault="00AC64EF" w:rsidP="00E60D2F">
            <w:pPr>
              <w:spacing w:after="0" w:line="280" w:lineRule="exact"/>
              <w:jc w:val="center"/>
              <w:rPr>
                <w:rFonts w:ascii="Arial" w:hAnsi="Arial" w:cs="Arial"/>
                <w:b/>
                <w:bCs/>
                <w:color w:val="000000" w:themeColor="text1"/>
                <w:lang w:val="en-ZA" w:eastAsia="en-ZA"/>
              </w:rPr>
            </w:pPr>
            <w:r w:rsidRPr="00FB1943">
              <w:rPr>
                <w:rFonts w:ascii="Arial" w:hAnsi="Arial" w:cs="Arial"/>
                <w:b/>
                <w:bCs/>
                <w:color w:val="000000" w:themeColor="text1"/>
                <w:lang w:val="en-ZA" w:eastAsia="en-ZA"/>
              </w:rPr>
              <w:t>Responsibility</w:t>
            </w:r>
          </w:p>
        </w:tc>
        <w:tc>
          <w:tcPr>
            <w:tcW w:w="10038" w:type="dxa"/>
          </w:tcPr>
          <w:p w:rsidR="00AC64EF" w:rsidRPr="00FB1943" w:rsidRDefault="00AC64EF" w:rsidP="00E60D2F">
            <w:pPr>
              <w:spacing w:after="0" w:line="280" w:lineRule="exact"/>
              <w:jc w:val="center"/>
              <w:rPr>
                <w:rFonts w:ascii="Arial" w:hAnsi="Arial" w:cs="Arial"/>
                <w:b/>
                <w:bCs/>
                <w:color w:val="000000" w:themeColor="text1"/>
                <w:lang w:val="en-ZA" w:eastAsia="en-ZA"/>
              </w:rPr>
            </w:pPr>
            <w:r w:rsidRPr="00FB1943">
              <w:rPr>
                <w:rFonts w:ascii="Arial" w:hAnsi="Arial" w:cs="Arial"/>
                <w:b/>
                <w:bCs/>
                <w:color w:val="000000" w:themeColor="text1"/>
                <w:lang w:val="en-ZA" w:eastAsia="en-ZA"/>
              </w:rPr>
              <w:t>Issue(s)</w:t>
            </w:r>
          </w:p>
        </w:tc>
      </w:tr>
      <w:tr w:rsidR="00AC64EF" w:rsidRPr="00FB1943" w:rsidTr="00A420A1">
        <w:tc>
          <w:tcPr>
            <w:tcW w:w="2912" w:type="dxa"/>
          </w:tcPr>
          <w:p w:rsidR="00AC64EF" w:rsidRPr="00FB1943" w:rsidRDefault="00A420A1" w:rsidP="00E60D2F">
            <w:pPr>
              <w:spacing w:after="0" w:line="280" w:lineRule="exact"/>
              <w:jc w:val="both"/>
              <w:rPr>
                <w:rFonts w:ascii="Arial" w:hAnsi="Arial" w:cs="Arial"/>
                <w:bCs/>
                <w:color w:val="000000" w:themeColor="text1"/>
                <w:lang w:val="en-ZA" w:eastAsia="en-ZA"/>
              </w:rPr>
            </w:pPr>
            <w:r w:rsidRPr="00FB1943">
              <w:rPr>
                <w:rFonts w:ascii="Arial" w:hAnsi="Arial" w:cs="Arial"/>
                <w:bCs/>
                <w:color w:val="000000" w:themeColor="text1"/>
                <w:lang w:val="en-ZA" w:eastAsia="en-ZA"/>
              </w:rPr>
              <w:t>Department</w:t>
            </w:r>
          </w:p>
        </w:tc>
        <w:tc>
          <w:tcPr>
            <w:tcW w:w="10038" w:type="dxa"/>
          </w:tcPr>
          <w:p w:rsidR="00AC64EF" w:rsidRPr="00FB1943" w:rsidRDefault="00A420A1" w:rsidP="00E60D2F">
            <w:pPr>
              <w:spacing w:after="0" w:line="280" w:lineRule="exact"/>
              <w:jc w:val="both"/>
              <w:rPr>
                <w:rFonts w:ascii="Arial" w:hAnsi="Arial" w:cs="Arial"/>
                <w:bCs/>
                <w:color w:val="000000" w:themeColor="text1"/>
                <w:lang w:val="en-ZA" w:eastAsia="en-ZA"/>
              </w:rPr>
            </w:pPr>
            <w:r w:rsidRPr="00FB1943">
              <w:rPr>
                <w:rFonts w:ascii="Arial" w:hAnsi="Arial" w:cs="Arial"/>
                <w:bCs/>
                <w:color w:val="000000" w:themeColor="text1"/>
                <w:lang w:val="en-ZA" w:eastAsia="en-ZA"/>
              </w:rPr>
              <w:t>Tabling of the Tourism Amendment Bill to Parliament</w:t>
            </w:r>
          </w:p>
        </w:tc>
      </w:tr>
      <w:tr w:rsidR="00AC64EF" w:rsidRPr="00FB1943" w:rsidTr="00A420A1">
        <w:tc>
          <w:tcPr>
            <w:tcW w:w="2912" w:type="dxa"/>
          </w:tcPr>
          <w:p w:rsidR="00AC64EF" w:rsidRPr="00FB1943" w:rsidRDefault="00A420A1" w:rsidP="00E60D2F">
            <w:pPr>
              <w:spacing w:after="0" w:line="280" w:lineRule="exact"/>
              <w:jc w:val="both"/>
              <w:rPr>
                <w:rFonts w:ascii="Arial" w:hAnsi="Arial" w:cs="Arial"/>
                <w:bCs/>
                <w:color w:val="000000" w:themeColor="text1"/>
                <w:lang w:val="en-ZA" w:eastAsia="en-ZA"/>
              </w:rPr>
            </w:pPr>
            <w:r w:rsidRPr="00FB1943">
              <w:rPr>
                <w:rFonts w:ascii="Arial" w:hAnsi="Arial" w:cs="Arial"/>
                <w:bCs/>
                <w:color w:val="000000" w:themeColor="text1"/>
                <w:lang w:val="en-ZA" w:eastAsia="en-ZA"/>
              </w:rPr>
              <w:t>Committee</w:t>
            </w:r>
          </w:p>
        </w:tc>
        <w:tc>
          <w:tcPr>
            <w:tcW w:w="10038" w:type="dxa"/>
          </w:tcPr>
          <w:p w:rsidR="00AC64EF" w:rsidRPr="00FB1943" w:rsidRDefault="00A420A1" w:rsidP="00E60D2F">
            <w:pPr>
              <w:spacing w:after="0" w:line="280" w:lineRule="exact"/>
              <w:jc w:val="both"/>
              <w:rPr>
                <w:rFonts w:ascii="Arial" w:hAnsi="Arial" w:cs="Arial"/>
                <w:bCs/>
                <w:color w:val="000000" w:themeColor="text1"/>
                <w:lang w:val="en-ZA" w:eastAsia="en-ZA"/>
              </w:rPr>
            </w:pPr>
            <w:r w:rsidRPr="00FB1943">
              <w:rPr>
                <w:rFonts w:ascii="Arial" w:hAnsi="Arial" w:cs="Arial"/>
                <w:bCs/>
                <w:color w:val="000000" w:themeColor="text1"/>
                <w:lang w:val="en-ZA" w:eastAsia="en-ZA"/>
              </w:rPr>
              <w:t>Tracking of Committee resolutions and recommendations to the Executive</w:t>
            </w:r>
          </w:p>
        </w:tc>
      </w:tr>
    </w:tbl>
    <w:p w:rsidR="00AC64EF" w:rsidRPr="00FB1943" w:rsidRDefault="00AC64EF" w:rsidP="006E511F">
      <w:pPr>
        <w:spacing w:after="0" w:line="280" w:lineRule="exact"/>
        <w:jc w:val="both"/>
        <w:rPr>
          <w:rFonts w:ascii="Arial" w:hAnsi="Arial" w:cs="Arial"/>
          <w:bCs/>
          <w:color w:val="000000" w:themeColor="text1"/>
          <w:lang w:val="en-ZA"/>
        </w:rPr>
      </w:pPr>
    </w:p>
    <w:p w:rsidR="00031C87" w:rsidRPr="00FB1943" w:rsidRDefault="00031C87" w:rsidP="006E511F">
      <w:pPr>
        <w:spacing w:after="0" w:line="280" w:lineRule="exact"/>
        <w:jc w:val="both"/>
        <w:rPr>
          <w:rFonts w:ascii="Arial" w:hAnsi="Arial" w:cs="Arial"/>
          <w:bCs/>
          <w:color w:val="000000" w:themeColor="text1"/>
          <w:lang w:val="en-ZA"/>
        </w:rPr>
      </w:pPr>
    </w:p>
    <w:p w:rsidR="00031C87" w:rsidRPr="00FB1943" w:rsidRDefault="00031C87" w:rsidP="00031C87">
      <w:pPr>
        <w:numPr>
          <w:ilvl w:val="0"/>
          <w:numId w:val="17"/>
        </w:numPr>
        <w:spacing w:after="0" w:line="280" w:lineRule="exact"/>
        <w:jc w:val="both"/>
        <w:rPr>
          <w:rFonts w:ascii="Arial" w:hAnsi="Arial" w:cs="Arial"/>
          <w:b/>
          <w:bCs/>
          <w:color w:val="000000" w:themeColor="text1"/>
          <w:lang w:val="en-ZA"/>
        </w:rPr>
      </w:pPr>
      <w:r w:rsidRPr="00FB1943">
        <w:rPr>
          <w:rFonts w:ascii="Arial" w:hAnsi="Arial" w:cs="Arial"/>
          <w:b/>
          <w:bCs/>
          <w:color w:val="000000" w:themeColor="text1"/>
          <w:lang w:val="en-ZA"/>
        </w:rPr>
        <w:t>Other matters referred by the Speaker/Chairperson (including recommendations of the High Level Panel)</w:t>
      </w:r>
    </w:p>
    <w:p w:rsidR="00031C87" w:rsidRPr="00FB1943" w:rsidRDefault="00031C87" w:rsidP="00031C87">
      <w:pPr>
        <w:spacing w:after="0" w:line="280" w:lineRule="exact"/>
        <w:jc w:val="both"/>
        <w:rPr>
          <w:rFonts w:ascii="Arial" w:hAnsi="Arial" w:cs="Arial"/>
          <w:color w:val="000000" w:themeColor="text1"/>
          <w:lang w:val="en-ZA"/>
        </w:rPr>
      </w:pPr>
    </w:p>
    <w:p w:rsidR="00031C87" w:rsidRPr="00FB1943" w:rsidRDefault="00031C87" w:rsidP="00031C87">
      <w:pPr>
        <w:spacing w:after="0" w:line="280" w:lineRule="exact"/>
        <w:jc w:val="both"/>
        <w:rPr>
          <w:rFonts w:ascii="Arial" w:hAnsi="Arial" w:cs="Arial"/>
          <w:color w:val="000000" w:themeColor="text1"/>
          <w:lang w:val="en-ZA"/>
        </w:rPr>
      </w:pPr>
      <w:r w:rsidRPr="00FB1943">
        <w:rPr>
          <w:rFonts w:ascii="Arial" w:hAnsi="Arial" w:cs="Arial"/>
          <w:color w:val="000000" w:themeColor="text1"/>
          <w:lang w:val="en-ZA"/>
        </w:rPr>
        <w:t>The following othe</w:t>
      </w:r>
      <w:r w:rsidR="00C94319">
        <w:rPr>
          <w:rFonts w:ascii="Arial" w:hAnsi="Arial" w:cs="Arial"/>
          <w:color w:val="000000" w:themeColor="text1"/>
          <w:lang w:val="en-ZA"/>
        </w:rPr>
        <w:t>r matters were referred to the C</w:t>
      </w:r>
      <w:r w:rsidRPr="00FB1943">
        <w:rPr>
          <w:rFonts w:ascii="Arial" w:hAnsi="Arial" w:cs="Arial"/>
          <w:color w:val="000000" w:themeColor="text1"/>
          <w:lang w:val="en-ZA"/>
        </w:rPr>
        <w:t>ommittee and the resultant report was produced:</w:t>
      </w:r>
    </w:p>
    <w:p w:rsidR="004C7E6B" w:rsidRPr="00FB1943" w:rsidRDefault="004C7E6B" w:rsidP="004C7E6B">
      <w:pPr>
        <w:spacing w:after="0" w:line="280" w:lineRule="exact"/>
        <w:jc w:val="both"/>
        <w:rPr>
          <w:rFonts w:ascii="Arial" w:hAnsi="Arial" w:cs="Arial"/>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7"/>
        <w:gridCol w:w="2517"/>
        <w:gridCol w:w="3233"/>
        <w:gridCol w:w="5629"/>
      </w:tblGrid>
      <w:tr w:rsidR="004C7E6B" w:rsidRPr="00FB1943" w:rsidTr="004C7E6B">
        <w:trPr>
          <w:tblHeader/>
        </w:trPr>
        <w:tc>
          <w:tcPr>
            <w:tcW w:w="682" w:type="pct"/>
          </w:tcPr>
          <w:p w:rsidR="004C7E6B" w:rsidRPr="00FB1943" w:rsidRDefault="004C7E6B" w:rsidP="004C7E6B">
            <w:pPr>
              <w:spacing w:after="0" w:line="280" w:lineRule="exact"/>
              <w:jc w:val="both"/>
              <w:rPr>
                <w:rFonts w:ascii="Arial" w:hAnsi="Arial" w:cs="Arial"/>
                <w:b/>
                <w:bCs/>
                <w:lang w:val="en-ZA" w:eastAsia="en-ZA"/>
              </w:rPr>
            </w:pPr>
            <w:r w:rsidRPr="00FB1943">
              <w:rPr>
                <w:rFonts w:ascii="Arial" w:hAnsi="Arial" w:cs="Arial"/>
                <w:b/>
                <w:bCs/>
                <w:lang w:val="en-ZA" w:eastAsia="en-ZA"/>
              </w:rPr>
              <w:lastRenderedPageBreak/>
              <w:t xml:space="preserve">Date of referral </w:t>
            </w:r>
          </w:p>
        </w:tc>
        <w:tc>
          <w:tcPr>
            <w:tcW w:w="955" w:type="pct"/>
          </w:tcPr>
          <w:p w:rsidR="004C7E6B" w:rsidRPr="00FB1943" w:rsidRDefault="004C7E6B" w:rsidP="004C7E6B">
            <w:pPr>
              <w:spacing w:after="0" w:line="280" w:lineRule="exact"/>
              <w:jc w:val="both"/>
              <w:rPr>
                <w:rFonts w:ascii="Arial" w:hAnsi="Arial" w:cs="Arial"/>
                <w:b/>
                <w:bCs/>
                <w:lang w:val="en-ZA" w:eastAsia="en-ZA"/>
              </w:rPr>
            </w:pPr>
            <w:r w:rsidRPr="00FB1943">
              <w:rPr>
                <w:rFonts w:ascii="Arial" w:hAnsi="Arial" w:cs="Arial"/>
                <w:b/>
                <w:bCs/>
                <w:lang w:val="en-ZA" w:eastAsia="en-ZA"/>
              </w:rPr>
              <w:t>Expected report date</w:t>
            </w:r>
          </w:p>
        </w:tc>
        <w:tc>
          <w:tcPr>
            <w:tcW w:w="1227" w:type="pct"/>
          </w:tcPr>
          <w:p w:rsidR="004C7E6B" w:rsidRPr="00FB1943" w:rsidRDefault="004C7E6B" w:rsidP="004C7E6B">
            <w:pPr>
              <w:spacing w:after="0" w:line="280" w:lineRule="exact"/>
              <w:jc w:val="both"/>
              <w:rPr>
                <w:rFonts w:ascii="Arial" w:hAnsi="Arial" w:cs="Arial"/>
                <w:b/>
                <w:bCs/>
                <w:lang w:val="en-ZA" w:eastAsia="en-ZA"/>
              </w:rPr>
            </w:pPr>
            <w:r w:rsidRPr="00FB1943">
              <w:rPr>
                <w:rFonts w:ascii="Arial" w:hAnsi="Arial" w:cs="Arial"/>
                <w:b/>
                <w:bCs/>
                <w:lang w:val="en-ZA" w:eastAsia="en-ZA"/>
              </w:rPr>
              <w:t xml:space="preserve">Content of referral </w:t>
            </w:r>
          </w:p>
        </w:tc>
        <w:tc>
          <w:tcPr>
            <w:tcW w:w="2136" w:type="pct"/>
          </w:tcPr>
          <w:p w:rsidR="004C7E6B" w:rsidRPr="00FB1943" w:rsidRDefault="004C7E6B" w:rsidP="004C7E6B">
            <w:pPr>
              <w:spacing w:after="0" w:line="280" w:lineRule="exact"/>
              <w:jc w:val="both"/>
              <w:rPr>
                <w:rFonts w:ascii="Arial" w:hAnsi="Arial" w:cs="Arial"/>
                <w:b/>
                <w:bCs/>
                <w:lang w:val="en-ZA" w:eastAsia="en-ZA"/>
              </w:rPr>
            </w:pPr>
            <w:r w:rsidRPr="00FB1943">
              <w:rPr>
                <w:rFonts w:ascii="Arial" w:hAnsi="Arial" w:cs="Arial"/>
                <w:b/>
                <w:bCs/>
                <w:lang w:val="en-ZA" w:eastAsia="en-ZA"/>
              </w:rPr>
              <w:t>Status of Report</w:t>
            </w:r>
          </w:p>
        </w:tc>
      </w:tr>
      <w:tr w:rsidR="004C7E6B" w:rsidRPr="00FB1943" w:rsidTr="004C7E6B">
        <w:trPr>
          <w:tblHeader/>
        </w:trPr>
        <w:tc>
          <w:tcPr>
            <w:tcW w:w="682" w:type="pct"/>
          </w:tcPr>
          <w:p w:rsidR="004C7E6B" w:rsidRPr="00FB1943" w:rsidRDefault="004C7E6B" w:rsidP="004C7E6B">
            <w:pPr>
              <w:spacing w:after="0" w:line="280" w:lineRule="exact"/>
              <w:jc w:val="both"/>
              <w:rPr>
                <w:rFonts w:ascii="Arial" w:hAnsi="Arial" w:cs="Arial"/>
                <w:bCs/>
                <w:lang w:val="en-ZA" w:eastAsia="en-ZA"/>
              </w:rPr>
            </w:pPr>
            <w:r w:rsidRPr="00FB1943">
              <w:rPr>
                <w:rFonts w:ascii="Arial" w:hAnsi="Arial" w:cs="Arial"/>
                <w:bCs/>
                <w:lang w:val="en-ZA" w:eastAsia="en-ZA"/>
              </w:rPr>
              <w:t>11 March 2015</w:t>
            </w:r>
          </w:p>
        </w:tc>
        <w:tc>
          <w:tcPr>
            <w:tcW w:w="955" w:type="pct"/>
          </w:tcPr>
          <w:p w:rsidR="004C7E6B" w:rsidRPr="00FB1943" w:rsidRDefault="004C7E6B" w:rsidP="004C7E6B">
            <w:pPr>
              <w:spacing w:after="0" w:line="280" w:lineRule="exact"/>
              <w:jc w:val="both"/>
              <w:rPr>
                <w:rFonts w:ascii="Arial" w:hAnsi="Arial" w:cs="Arial"/>
                <w:bCs/>
                <w:lang w:val="en-ZA" w:eastAsia="en-ZA"/>
              </w:rPr>
            </w:pPr>
            <w:r w:rsidRPr="00FB1943">
              <w:rPr>
                <w:rFonts w:ascii="Arial" w:hAnsi="Arial" w:cs="Arial"/>
                <w:bCs/>
                <w:lang w:val="en-ZA" w:eastAsia="en-ZA"/>
              </w:rPr>
              <w:t>3 May 2015</w:t>
            </w:r>
          </w:p>
        </w:tc>
        <w:tc>
          <w:tcPr>
            <w:tcW w:w="1227" w:type="pct"/>
          </w:tcPr>
          <w:p w:rsidR="004C7E6B" w:rsidRPr="00FB1943" w:rsidRDefault="004C7E6B" w:rsidP="004C7E6B">
            <w:pPr>
              <w:spacing w:after="0" w:line="280" w:lineRule="exact"/>
              <w:jc w:val="both"/>
              <w:rPr>
                <w:rFonts w:ascii="Arial" w:hAnsi="Arial" w:cs="Arial"/>
                <w:bCs/>
                <w:lang w:val="en-ZA" w:eastAsia="en-ZA"/>
              </w:rPr>
            </w:pPr>
            <w:r w:rsidRPr="00FB1943">
              <w:rPr>
                <w:rFonts w:ascii="Arial" w:hAnsi="Arial" w:cs="Arial"/>
                <w:bCs/>
                <w:lang w:val="en-ZA" w:eastAsia="en-ZA"/>
              </w:rPr>
              <w:t>Strategic Plans of the National Department of Tourism and South African Tourism.</w:t>
            </w:r>
          </w:p>
        </w:tc>
        <w:tc>
          <w:tcPr>
            <w:tcW w:w="2136" w:type="pct"/>
          </w:tcPr>
          <w:p w:rsidR="004C7E6B" w:rsidRPr="00FB1943" w:rsidRDefault="004C7E6B" w:rsidP="004C7E6B">
            <w:pPr>
              <w:spacing w:after="0" w:line="280" w:lineRule="exact"/>
              <w:jc w:val="both"/>
              <w:rPr>
                <w:rFonts w:ascii="Arial" w:hAnsi="Arial" w:cs="Arial"/>
                <w:bCs/>
                <w:lang w:val="en-ZA" w:eastAsia="en-ZA"/>
              </w:rPr>
            </w:pPr>
            <w:r w:rsidRPr="00FB1943">
              <w:rPr>
                <w:rFonts w:ascii="Arial" w:hAnsi="Arial" w:cs="Arial"/>
                <w:bCs/>
                <w:lang w:val="en-ZA" w:eastAsia="en-ZA"/>
              </w:rPr>
              <w:t xml:space="preserve">Adopted by the Committee and published in the (ATC No. 47 - 2015). </w:t>
            </w:r>
          </w:p>
        </w:tc>
      </w:tr>
      <w:tr w:rsidR="004C7E6B" w:rsidRPr="00FB1943" w:rsidTr="004C7E6B">
        <w:trPr>
          <w:tblHeader/>
        </w:trPr>
        <w:tc>
          <w:tcPr>
            <w:tcW w:w="682" w:type="pct"/>
          </w:tcPr>
          <w:p w:rsidR="004C7E6B" w:rsidRPr="00FB1943" w:rsidRDefault="004C7E6B" w:rsidP="004C7E6B">
            <w:pPr>
              <w:spacing w:after="0" w:line="280" w:lineRule="exact"/>
              <w:jc w:val="both"/>
              <w:rPr>
                <w:rFonts w:ascii="Arial" w:hAnsi="Arial" w:cs="Arial"/>
                <w:bCs/>
                <w:lang w:val="en-ZA" w:eastAsia="en-ZA"/>
              </w:rPr>
            </w:pPr>
            <w:r w:rsidRPr="00FB1943">
              <w:rPr>
                <w:rFonts w:ascii="Arial" w:hAnsi="Arial" w:cs="Arial"/>
                <w:bCs/>
                <w:lang w:val="en-ZA" w:eastAsia="en-ZA"/>
              </w:rPr>
              <w:t xml:space="preserve">26 August 2016 </w:t>
            </w:r>
          </w:p>
        </w:tc>
        <w:tc>
          <w:tcPr>
            <w:tcW w:w="955" w:type="pct"/>
          </w:tcPr>
          <w:p w:rsidR="004C7E6B" w:rsidRPr="00FB1943" w:rsidRDefault="004C7E6B" w:rsidP="004C7E6B">
            <w:pPr>
              <w:spacing w:after="0" w:line="280" w:lineRule="exact"/>
              <w:jc w:val="both"/>
              <w:rPr>
                <w:rFonts w:ascii="Arial" w:hAnsi="Arial" w:cs="Arial"/>
                <w:bCs/>
                <w:lang w:val="en-ZA" w:eastAsia="en-ZA"/>
              </w:rPr>
            </w:pPr>
            <w:r w:rsidRPr="00FB1943">
              <w:rPr>
                <w:rFonts w:ascii="Arial" w:hAnsi="Arial" w:cs="Arial"/>
                <w:bCs/>
                <w:lang w:val="en-ZA" w:eastAsia="en-ZA"/>
              </w:rPr>
              <w:t>23 October 2016</w:t>
            </w:r>
          </w:p>
        </w:tc>
        <w:tc>
          <w:tcPr>
            <w:tcW w:w="1227" w:type="pct"/>
          </w:tcPr>
          <w:p w:rsidR="004C7E6B" w:rsidRPr="00FB1943" w:rsidRDefault="004C7E6B" w:rsidP="004C7E6B">
            <w:pPr>
              <w:spacing w:after="0" w:line="280" w:lineRule="exact"/>
              <w:jc w:val="both"/>
              <w:rPr>
                <w:rFonts w:ascii="Arial" w:hAnsi="Arial" w:cs="Arial"/>
                <w:bCs/>
                <w:lang w:val="en-ZA" w:eastAsia="en-ZA"/>
              </w:rPr>
            </w:pPr>
            <w:r w:rsidRPr="00FB1943">
              <w:rPr>
                <w:rFonts w:ascii="Arial" w:hAnsi="Arial" w:cs="Arial"/>
                <w:bCs/>
                <w:lang w:val="en-ZA" w:eastAsia="en-ZA"/>
              </w:rPr>
              <w:t>2015/16 Annual Reports of the Department of Tourism and South African Tourism.</w:t>
            </w:r>
          </w:p>
        </w:tc>
        <w:tc>
          <w:tcPr>
            <w:tcW w:w="2136" w:type="pct"/>
          </w:tcPr>
          <w:p w:rsidR="004C7E6B" w:rsidRPr="00FB1943" w:rsidRDefault="004C7E6B" w:rsidP="004C7E6B">
            <w:pPr>
              <w:spacing w:after="0" w:line="280" w:lineRule="exact"/>
              <w:jc w:val="both"/>
              <w:rPr>
                <w:rFonts w:ascii="Arial" w:hAnsi="Arial" w:cs="Arial"/>
                <w:bCs/>
                <w:lang w:val="en-ZA" w:eastAsia="en-ZA"/>
              </w:rPr>
            </w:pPr>
            <w:r w:rsidRPr="00FB1943">
              <w:rPr>
                <w:rFonts w:ascii="Arial" w:hAnsi="Arial" w:cs="Arial"/>
                <w:bCs/>
                <w:lang w:val="en-ZA" w:eastAsia="en-ZA"/>
              </w:rPr>
              <w:t>Adopted by the Committee and published in the (ATC No.130 – 2016).</w:t>
            </w:r>
          </w:p>
        </w:tc>
      </w:tr>
      <w:tr w:rsidR="004C7E6B" w:rsidRPr="00FB1943" w:rsidTr="004C7E6B">
        <w:trPr>
          <w:tblHeader/>
        </w:trPr>
        <w:tc>
          <w:tcPr>
            <w:tcW w:w="682" w:type="pct"/>
          </w:tcPr>
          <w:p w:rsidR="004C7E6B" w:rsidRPr="00FB1943" w:rsidRDefault="004C7E6B" w:rsidP="004C7E6B">
            <w:pPr>
              <w:spacing w:after="0" w:line="280" w:lineRule="exact"/>
              <w:jc w:val="both"/>
              <w:rPr>
                <w:rFonts w:ascii="Arial" w:hAnsi="Arial" w:cs="Arial"/>
                <w:bCs/>
                <w:lang w:val="en-ZA" w:eastAsia="en-ZA"/>
              </w:rPr>
            </w:pPr>
            <w:r w:rsidRPr="00FB1943">
              <w:rPr>
                <w:rFonts w:ascii="Arial" w:hAnsi="Arial" w:cs="Arial"/>
                <w:bCs/>
                <w:lang w:val="en-ZA" w:eastAsia="en-ZA"/>
              </w:rPr>
              <w:t>15 March 2017</w:t>
            </w:r>
          </w:p>
        </w:tc>
        <w:tc>
          <w:tcPr>
            <w:tcW w:w="955" w:type="pct"/>
          </w:tcPr>
          <w:p w:rsidR="004C7E6B" w:rsidRPr="00FB1943" w:rsidRDefault="004C7E6B" w:rsidP="004C7E6B">
            <w:pPr>
              <w:spacing w:after="0" w:line="280" w:lineRule="exact"/>
              <w:jc w:val="both"/>
              <w:rPr>
                <w:rFonts w:ascii="Arial" w:hAnsi="Arial" w:cs="Arial"/>
                <w:bCs/>
                <w:lang w:val="en-ZA" w:eastAsia="en-ZA"/>
              </w:rPr>
            </w:pPr>
            <w:r w:rsidRPr="00FB1943">
              <w:rPr>
                <w:rFonts w:ascii="Arial" w:hAnsi="Arial" w:cs="Arial"/>
                <w:bCs/>
                <w:lang w:val="en-ZA" w:eastAsia="en-ZA"/>
              </w:rPr>
              <w:t>09 May 2017</w:t>
            </w:r>
          </w:p>
        </w:tc>
        <w:tc>
          <w:tcPr>
            <w:tcW w:w="1227" w:type="pct"/>
          </w:tcPr>
          <w:p w:rsidR="004C7E6B" w:rsidRPr="00FB1943" w:rsidRDefault="004C7E6B" w:rsidP="004C7E6B">
            <w:pPr>
              <w:spacing w:after="0" w:line="280" w:lineRule="exact"/>
              <w:jc w:val="both"/>
              <w:rPr>
                <w:rFonts w:ascii="Arial" w:hAnsi="Arial" w:cs="Arial"/>
                <w:bCs/>
                <w:lang w:val="en-ZA" w:eastAsia="en-ZA"/>
              </w:rPr>
            </w:pPr>
            <w:r w:rsidRPr="00FB1943">
              <w:rPr>
                <w:rFonts w:ascii="Arial" w:hAnsi="Arial" w:cs="Arial"/>
                <w:bCs/>
                <w:lang w:val="en-ZA" w:eastAsia="en-ZA"/>
              </w:rPr>
              <w:t>Annual Performance Plan of the Department of Tourism for 2017/18 to 2019/20 and Annual Performance of the South African Tourism for 2017/18.</w:t>
            </w:r>
          </w:p>
        </w:tc>
        <w:tc>
          <w:tcPr>
            <w:tcW w:w="2136" w:type="pct"/>
          </w:tcPr>
          <w:p w:rsidR="004C7E6B" w:rsidRPr="00FB1943" w:rsidRDefault="004C7E6B" w:rsidP="004C7E6B">
            <w:pPr>
              <w:spacing w:after="0" w:line="280" w:lineRule="exact"/>
              <w:jc w:val="both"/>
              <w:rPr>
                <w:rFonts w:ascii="Arial" w:hAnsi="Arial" w:cs="Arial"/>
                <w:bCs/>
                <w:lang w:val="en-ZA" w:eastAsia="en-ZA"/>
              </w:rPr>
            </w:pPr>
            <w:r w:rsidRPr="00FB1943">
              <w:rPr>
                <w:rFonts w:ascii="Arial" w:hAnsi="Arial" w:cs="Arial"/>
                <w:bCs/>
                <w:lang w:val="en-ZA" w:eastAsia="en-ZA"/>
              </w:rPr>
              <w:t xml:space="preserve">Report adopted by the Committee and published in the (ATC No. 63 - 2017)   </w:t>
            </w:r>
          </w:p>
        </w:tc>
      </w:tr>
      <w:tr w:rsidR="004C7E6B" w:rsidRPr="00FB1943" w:rsidTr="004C7E6B">
        <w:tc>
          <w:tcPr>
            <w:tcW w:w="682" w:type="pct"/>
          </w:tcPr>
          <w:p w:rsidR="004C7E6B" w:rsidRPr="00FB1943" w:rsidRDefault="004C7E6B" w:rsidP="004C7E6B">
            <w:pPr>
              <w:spacing w:after="0" w:line="280" w:lineRule="exact"/>
              <w:jc w:val="both"/>
              <w:rPr>
                <w:rFonts w:ascii="Arial" w:hAnsi="Arial" w:cs="Arial"/>
                <w:bCs/>
                <w:lang w:val="en-ZA" w:eastAsia="en-ZA"/>
              </w:rPr>
            </w:pPr>
            <w:r w:rsidRPr="00FB1943">
              <w:rPr>
                <w:rFonts w:ascii="Arial" w:hAnsi="Arial" w:cs="Arial"/>
                <w:bCs/>
                <w:lang w:val="en-ZA" w:eastAsia="en-ZA"/>
              </w:rPr>
              <w:t>06 June 2018</w:t>
            </w:r>
          </w:p>
        </w:tc>
        <w:tc>
          <w:tcPr>
            <w:tcW w:w="955" w:type="pct"/>
          </w:tcPr>
          <w:p w:rsidR="004C7E6B" w:rsidRPr="00FB1943" w:rsidRDefault="004C7E6B" w:rsidP="004C7E6B">
            <w:pPr>
              <w:spacing w:after="0" w:line="280" w:lineRule="exact"/>
              <w:jc w:val="both"/>
              <w:rPr>
                <w:rFonts w:ascii="Arial" w:hAnsi="Arial" w:cs="Arial"/>
                <w:bCs/>
                <w:lang w:val="en-ZA" w:eastAsia="en-ZA"/>
              </w:rPr>
            </w:pPr>
            <w:r w:rsidRPr="00FB1943">
              <w:rPr>
                <w:rFonts w:ascii="Arial" w:hAnsi="Arial" w:cs="Arial"/>
                <w:bCs/>
                <w:lang w:val="en-ZA" w:eastAsia="en-ZA"/>
              </w:rPr>
              <w:t>28 September 2018</w:t>
            </w:r>
          </w:p>
        </w:tc>
        <w:tc>
          <w:tcPr>
            <w:tcW w:w="1227" w:type="pct"/>
          </w:tcPr>
          <w:p w:rsidR="004C7E6B" w:rsidRPr="00FB1943" w:rsidRDefault="004C7E6B" w:rsidP="004C7E6B">
            <w:pPr>
              <w:spacing w:after="0" w:line="280" w:lineRule="exact"/>
              <w:jc w:val="both"/>
              <w:rPr>
                <w:rFonts w:ascii="Arial" w:hAnsi="Arial" w:cs="Arial"/>
                <w:bCs/>
                <w:lang w:val="en-ZA" w:eastAsia="en-ZA"/>
              </w:rPr>
            </w:pPr>
            <w:r w:rsidRPr="00FB1943">
              <w:rPr>
                <w:rFonts w:ascii="Arial" w:hAnsi="Arial" w:cs="Arial"/>
                <w:bCs/>
                <w:lang w:val="en-ZA" w:eastAsia="en-ZA"/>
              </w:rPr>
              <w:t xml:space="preserve">Report of the High Level Panel on the Assessment of key Legislation and Acceleration of Fundamental Change. </w:t>
            </w:r>
          </w:p>
        </w:tc>
        <w:tc>
          <w:tcPr>
            <w:tcW w:w="2136" w:type="pct"/>
          </w:tcPr>
          <w:p w:rsidR="004C7E6B" w:rsidRPr="00FB1943" w:rsidRDefault="004C7E6B" w:rsidP="004C7E6B">
            <w:pPr>
              <w:spacing w:after="0" w:line="280" w:lineRule="exact"/>
              <w:jc w:val="both"/>
              <w:rPr>
                <w:rFonts w:ascii="Arial" w:hAnsi="Arial" w:cs="Arial"/>
                <w:b/>
                <w:bCs/>
                <w:lang w:val="en-ZA" w:eastAsia="en-ZA"/>
              </w:rPr>
            </w:pPr>
            <w:r w:rsidRPr="00FB1943">
              <w:rPr>
                <w:rFonts w:ascii="Arial" w:hAnsi="Arial" w:cs="Arial"/>
                <w:bCs/>
                <w:lang w:val="en-ZA" w:eastAsia="en-ZA"/>
              </w:rPr>
              <w:t xml:space="preserve">Adopted by the Committee and published in </w:t>
            </w:r>
            <w:r w:rsidR="008268C3" w:rsidRPr="00FB1943">
              <w:rPr>
                <w:rFonts w:ascii="Arial" w:hAnsi="Arial" w:cs="Arial"/>
                <w:bCs/>
                <w:lang w:val="en-ZA" w:eastAsia="en-ZA"/>
              </w:rPr>
              <w:t>the Announcements</w:t>
            </w:r>
            <w:r w:rsidRPr="00FB1943">
              <w:rPr>
                <w:rFonts w:ascii="Arial" w:hAnsi="Arial" w:cs="Arial"/>
                <w:bCs/>
                <w:lang w:val="en-ZA" w:eastAsia="en-ZA"/>
              </w:rPr>
              <w:t>, Tablings and Committee Reports (ATC No. 125 – 2018).</w:t>
            </w:r>
            <w:r w:rsidRPr="00FB1943">
              <w:rPr>
                <w:rFonts w:ascii="Arial" w:hAnsi="Arial" w:cs="Arial"/>
                <w:b/>
                <w:bCs/>
                <w:lang w:val="en-ZA" w:eastAsia="en-ZA"/>
              </w:rPr>
              <w:t xml:space="preserve"> </w:t>
            </w:r>
          </w:p>
        </w:tc>
      </w:tr>
      <w:tr w:rsidR="004C7E6B" w:rsidRPr="00FB1943" w:rsidTr="004C7E6B">
        <w:tc>
          <w:tcPr>
            <w:tcW w:w="682" w:type="pct"/>
          </w:tcPr>
          <w:p w:rsidR="004C7E6B" w:rsidRPr="00FB1943" w:rsidRDefault="004C7E6B" w:rsidP="004C7E6B">
            <w:pPr>
              <w:spacing w:after="0" w:line="280" w:lineRule="exact"/>
              <w:rPr>
                <w:rFonts w:ascii="Arial" w:hAnsi="Arial" w:cs="Arial"/>
                <w:lang w:val="en-ZA" w:eastAsia="en-ZA"/>
              </w:rPr>
            </w:pPr>
            <w:r w:rsidRPr="00FB1943">
              <w:rPr>
                <w:rFonts w:ascii="Arial" w:hAnsi="Arial" w:cs="Arial"/>
                <w:lang w:val="en-ZA" w:eastAsia="en-ZA"/>
              </w:rPr>
              <w:t>31 March 2018</w:t>
            </w:r>
          </w:p>
        </w:tc>
        <w:tc>
          <w:tcPr>
            <w:tcW w:w="955" w:type="pct"/>
          </w:tcPr>
          <w:p w:rsidR="004C7E6B" w:rsidRPr="00FB1943" w:rsidRDefault="004C7E6B" w:rsidP="004C7E6B">
            <w:pPr>
              <w:spacing w:after="0" w:line="280" w:lineRule="exact"/>
              <w:rPr>
                <w:rFonts w:ascii="Arial" w:hAnsi="Arial" w:cs="Arial"/>
                <w:lang w:val="en-ZA" w:eastAsia="en-ZA"/>
              </w:rPr>
            </w:pPr>
            <w:r w:rsidRPr="00FB1943">
              <w:rPr>
                <w:rFonts w:ascii="Arial" w:hAnsi="Arial" w:cs="Arial"/>
                <w:lang w:val="en-ZA" w:eastAsia="en-ZA"/>
              </w:rPr>
              <w:t>23 May 2018</w:t>
            </w:r>
          </w:p>
        </w:tc>
        <w:tc>
          <w:tcPr>
            <w:tcW w:w="1227" w:type="pct"/>
          </w:tcPr>
          <w:p w:rsidR="004C7E6B" w:rsidRPr="00FB1943" w:rsidRDefault="004C7E6B" w:rsidP="004C7E6B">
            <w:pPr>
              <w:spacing w:after="0" w:line="280" w:lineRule="exact"/>
              <w:rPr>
                <w:rFonts w:ascii="Arial" w:hAnsi="Arial" w:cs="Arial"/>
                <w:lang w:val="en-ZA" w:eastAsia="en-ZA"/>
              </w:rPr>
            </w:pPr>
            <w:r w:rsidRPr="00FB1943">
              <w:rPr>
                <w:rFonts w:ascii="Arial" w:hAnsi="Arial" w:cs="Arial"/>
                <w:lang w:val="en-ZA" w:eastAsia="en-ZA"/>
              </w:rPr>
              <w:t>Annual Performance Plan of the Department of Tourism for 2018/19; and Annual Performance Plan of South African Tourism for 2018/19.</w:t>
            </w:r>
          </w:p>
        </w:tc>
        <w:tc>
          <w:tcPr>
            <w:tcW w:w="2136" w:type="pct"/>
          </w:tcPr>
          <w:p w:rsidR="004C7E6B" w:rsidRPr="00FB1943" w:rsidRDefault="004C7E6B" w:rsidP="004C7E6B">
            <w:pPr>
              <w:spacing w:after="0" w:line="280" w:lineRule="exact"/>
              <w:rPr>
                <w:rFonts w:ascii="Arial" w:hAnsi="Arial" w:cs="Arial"/>
                <w:lang w:val="en-ZA" w:eastAsia="en-ZA"/>
              </w:rPr>
            </w:pPr>
            <w:r w:rsidRPr="00FB1943">
              <w:rPr>
                <w:rFonts w:ascii="Arial" w:hAnsi="Arial" w:cs="Arial"/>
                <w:lang w:val="en-ZA" w:eastAsia="en-ZA"/>
              </w:rPr>
              <w:t>Report adopted by the Committee and published in the (ATC No. 69 – 2018).</w:t>
            </w:r>
          </w:p>
        </w:tc>
      </w:tr>
      <w:tr w:rsidR="004C7E6B" w:rsidRPr="00FB1943" w:rsidTr="004C7E6B">
        <w:tc>
          <w:tcPr>
            <w:tcW w:w="682" w:type="pct"/>
          </w:tcPr>
          <w:p w:rsidR="004C7E6B" w:rsidRPr="00FB1943" w:rsidRDefault="004C7E6B" w:rsidP="004C7E6B">
            <w:pPr>
              <w:spacing w:after="0" w:line="280" w:lineRule="exact"/>
              <w:rPr>
                <w:rFonts w:ascii="Arial" w:hAnsi="Arial" w:cs="Arial"/>
                <w:lang w:val="en-ZA" w:eastAsia="en-ZA"/>
              </w:rPr>
            </w:pPr>
            <w:r w:rsidRPr="00FB1943">
              <w:rPr>
                <w:rFonts w:ascii="Arial" w:hAnsi="Arial" w:cs="Arial"/>
                <w:lang w:val="en-ZA" w:eastAsia="en-ZA"/>
              </w:rPr>
              <w:t xml:space="preserve">26 September 2018 </w:t>
            </w:r>
          </w:p>
        </w:tc>
        <w:tc>
          <w:tcPr>
            <w:tcW w:w="955" w:type="pct"/>
          </w:tcPr>
          <w:p w:rsidR="004C7E6B" w:rsidRPr="00FB1943" w:rsidRDefault="004C7E6B" w:rsidP="004C7E6B">
            <w:pPr>
              <w:spacing w:after="0" w:line="280" w:lineRule="exact"/>
              <w:rPr>
                <w:rFonts w:ascii="Arial" w:hAnsi="Arial" w:cs="Arial"/>
                <w:lang w:val="en-ZA" w:eastAsia="en-ZA"/>
              </w:rPr>
            </w:pPr>
            <w:r w:rsidRPr="00FB1943">
              <w:rPr>
                <w:rFonts w:ascii="Arial" w:hAnsi="Arial" w:cs="Arial"/>
                <w:lang w:val="en-ZA" w:eastAsia="en-ZA"/>
              </w:rPr>
              <w:t>19 October 2018</w:t>
            </w:r>
          </w:p>
        </w:tc>
        <w:tc>
          <w:tcPr>
            <w:tcW w:w="1227" w:type="pct"/>
          </w:tcPr>
          <w:p w:rsidR="004C7E6B" w:rsidRPr="00FB1943" w:rsidRDefault="004C7E6B" w:rsidP="004C7E6B">
            <w:pPr>
              <w:spacing w:after="0" w:line="280" w:lineRule="exact"/>
              <w:rPr>
                <w:rFonts w:ascii="Arial" w:hAnsi="Arial" w:cs="Arial"/>
                <w:lang w:val="en-ZA" w:eastAsia="en-ZA"/>
              </w:rPr>
            </w:pPr>
            <w:r w:rsidRPr="00FB1943">
              <w:rPr>
                <w:rFonts w:ascii="Arial" w:hAnsi="Arial" w:cs="Arial"/>
                <w:lang w:val="en-ZA" w:eastAsia="en-ZA"/>
              </w:rPr>
              <w:t>Report and Financial Statements of Vote 33 – Department of Tourism and South African Tourism for 2017/18.</w:t>
            </w:r>
          </w:p>
        </w:tc>
        <w:tc>
          <w:tcPr>
            <w:tcW w:w="2136" w:type="pct"/>
          </w:tcPr>
          <w:p w:rsidR="004C7E6B" w:rsidRPr="00FB1943" w:rsidRDefault="004C7E6B" w:rsidP="004C7E6B">
            <w:pPr>
              <w:spacing w:after="0" w:line="280" w:lineRule="exact"/>
              <w:rPr>
                <w:rFonts w:ascii="Arial" w:hAnsi="Arial" w:cs="Arial"/>
                <w:lang w:val="en-ZA" w:eastAsia="en-ZA"/>
              </w:rPr>
            </w:pPr>
            <w:r w:rsidRPr="00FB1943">
              <w:rPr>
                <w:rFonts w:ascii="Arial" w:hAnsi="Arial" w:cs="Arial"/>
                <w:lang w:val="en-ZA" w:eastAsia="en-ZA"/>
              </w:rPr>
              <w:t>Report adopted by the Committee and published in the (ATC No. 150 – 2018).</w:t>
            </w:r>
          </w:p>
        </w:tc>
      </w:tr>
    </w:tbl>
    <w:p w:rsidR="004C7E6B" w:rsidRPr="00FB1943" w:rsidRDefault="004C7E6B" w:rsidP="004C7E6B">
      <w:pPr>
        <w:spacing w:after="0" w:line="280" w:lineRule="exact"/>
        <w:jc w:val="both"/>
        <w:rPr>
          <w:rFonts w:ascii="Arial" w:hAnsi="Arial" w:cs="Arial"/>
          <w:lang w:val="en-ZA"/>
        </w:rPr>
      </w:pPr>
    </w:p>
    <w:p w:rsidR="001D476F" w:rsidRPr="00FB1943" w:rsidRDefault="001D476F" w:rsidP="004C7E6B">
      <w:pPr>
        <w:spacing w:after="0" w:line="280" w:lineRule="exact"/>
        <w:jc w:val="both"/>
        <w:rPr>
          <w:rFonts w:ascii="Arial" w:hAnsi="Arial" w:cs="Arial"/>
          <w:lang w:val="en-ZA"/>
        </w:rPr>
      </w:pPr>
    </w:p>
    <w:p w:rsidR="004C7E6B" w:rsidRPr="00FB1943" w:rsidRDefault="004C7E6B" w:rsidP="00031C87">
      <w:pPr>
        <w:spacing w:after="0" w:line="280" w:lineRule="exact"/>
        <w:jc w:val="both"/>
        <w:rPr>
          <w:rFonts w:ascii="Arial" w:hAnsi="Arial" w:cs="Arial"/>
          <w:lang w:val="en-ZA"/>
        </w:rPr>
      </w:pPr>
    </w:p>
    <w:p w:rsidR="00031C87" w:rsidRPr="00FB1943" w:rsidRDefault="00031C87" w:rsidP="00031C87">
      <w:pPr>
        <w:numPr>
          <w:ilvl w:val="0"/>
          <w:numId w:val="16"/>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sidRPr="00FB1943">
        <w:rPr>
          <w:rFonts w:ascii="Arial" w:hAnsi="Arial" w:cs="Arial"/>
          <w:b/>
          <w:bCs/>
          <w:lang w:val="en-ZA"/>
        </w:rPr>
        <w:t xml:space="preserve">Challenges emerging </w:t>
      </w:r>
    </w:p>
    <w:p w:rsidR="00031C87" w:rsidRPr="00FB1943" w:rsidRDefault="00031C87" w:rsidP="00031C87">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031C87" w:rsidRPr="00FB1943" w:rsidRDefault="00031C87" w:rsidP="00031C87">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sidRPr="00FB1943">
        <w:rPr>
          <w:rFonts w:ascii="Arial" w:hAnsi="Arial" w:cs="Arial"/>
          <w:bCs/>
          <w:lang w:val="en-ZA"/>
        </w:rPr>
        <w:lastRenderedPageBreak/>
        <w:t>The following challenges emerged during the processing of the referral:</w:t>
      </w:r>
    </w:p>
    <w:p w:rsidR="00031C87" w:rsidRPr="00FB1943" w:rsidRDefault="00031C87" w:rsidP="00031C87">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031C87" w:rsidRPr="00FB1943" w:rsidRDefault="00031C87" w:rsidP="00031C87">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FB1943">
        <w:rPr>
          <w:rFonts w:ascii="Arial" w:hAnsi="Arial" w:cs="Arial"/>
          <w:bCs/>
          <w:lang w:val="en-ZA"/>
        </w:rPr>
        <w:t xml:space="preserve">Technical/operational challenges </w:t>
      </w:r>
    </w:p>
    <w:p w:rsidR="009011D6" w:rsidRPr="00FB1943" w:rsidRDefault="009011D6" w:rsidP="009011D6">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9011D6" w:rsidRPr="00FB1943" w:rsidRDefault="009011D6" w:rsidP="009011D6">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sidRPr="00FB1943">
        <w:rPr>
          <w:rFonts w:ascii="Arial" w:hAnsi="Arial" w:cs="Arial"/>
          <w:bCs/>
          <w:lang w:val="en-ZA"/>
        </w:rPr>
        <w:t>No challenges were experience</w:t>
      </w:r>
      <w:r w:rsidR="00073661" w:rsidRPr="00FB1943">
        <w:rPr>
          <w:rFonts w:ascii="Arial" w:hAnsi="Arial" w:cs="Arial"/>
          <w:bCs/>
          <w:lang w:val="en-ZA"/>
        </w:rPr>
        <w:t>d</w:t>
      </w:r>
    </w:p>
    <w:p w:rsidR="009011D6" w:rsidRPr="00FB1943" w:rsidRDefault="009011D6" w:rsidP="009011D6">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031C87" w:rsidRPr="00FB1943" w:rsidRDefault="00031C87" w:rsidP="00031C87">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FB1943">
        <w:rPr>
          <w:rFonts w:ascii="Arial" w:hAnsi="Arial" w:cs="Arial"/>
          <w:bCs/>
          <w:lang w:val="en-ZA"/>
        </w:rPr>
        <w:t>Content-related challenges</w:t>
      </w:r>
    </w:p>
    <w:p w:rsidR="009011D6" w:rsidRPr="00FB1943" w:rsidRDefault="009011D6" w:rsidP="009011D6">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9011D6" w:rsidRPr="00FB1943" w:rsidRDefault="009011D6" w:rsidP="009011D6">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sidRPr="00FB1943">
        <w:rPr>
          <w:rFonts w:ascii="Arial" w:hAnsi="Arial" w:cs="Arial"/>
          <w:bCs/>
          <w:lang w:val="en-ZA"/>
        </w:rPr>
        <w:t>No challenges were experience</w:t>
      </w:r>
      <w:r w:rsidR="00073661" w:rsidRPr="00FB1943">
        <w:rPr>
          <w:rFonts w:ascii="Arial" w:hAnsi="Arial" w:cs="Arial"/>
          <w:bCs/>
          <w:lang w:val="en-ZA"/>
        </w:rPr>
        <w:t>d</w:t>
      </w:r>
    </w:p>
    <w:p w:rsidR="00031C87" w:rsidRPr="00FB1943" w:rsidRDefault="00031C87" w:rsidP="00031C87">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031C87" w:rsidRPr="00FB1943" w:rsidRDefault="00031C87" w:rsidP="00031C87">
      <w:pPr>
        <w:numPr>
          <w:ilvl w:val="0"/>
          <w:numId w:val="16"/>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sidRPr="00FB1943">
        <w:rPr>
          <w:rFonts w:ascii="Arial" w:hAnsi="Arial" w:cs="Arial"/>
          <w:b/>
          <w:bCs/>
          <w:lang w:val="en-ZA"/>
        </w:rPr>
        <w:t>Issues for follow-up</w:t>
      </w:r>
    </w:p>
    <w:p w:rsidR="00031C87" w:rsidRPr="00FB1943" w:rsidRDefault="00031C87" w:rsidP="00031C87">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6860E5" w:rsidRPr="00FB1943" w:rsidRDefault="00031C87" w:rsidP="006860E5">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sidRPr="00FB1943">
        <w:rPr>
          <w:rFonts w:ascii="Arial" w:hAnsi="Arial" w:cs="Arial"/>
          <w:bCs/>
          <w:lang w:val="en-ZA"/>
        </w:rPr>
        <w:t>The 6</w:t>
      </w:r>
      <w:r w:rsidRPr="00FB1943">
        <w:rPr>
          <w:rFonts w:ascii="Arial" w:hAnsi="Arial" w:cs="Arial"/>
          <w:bCs/>
          <w:vertAlign w:val="superscript"/>
          <w:lang w:val="en-ZA"/>
        </w:rPr>
        <w:t>th</w:t>
      </w:r>
      <w:r w:rsidRPr="00FB1943">
        <w:rPr>
          <w:rFonts w:ascii="Arial" w:hAnsi="Arial" w:cs="Arial"/>
          <w:bCs/>
          <w:lang w:val="en-ZA"/>
        </w:rPr>
        <w:t xml:space="preserve"> Parliament should consider following up on the </w:t>
      </w:r>
      <w:r w:rsidR="006860E5" w:rsidRPr="00FB1943">
        <w:rPr>
          <w:rFonts w:ascii="Arial" w:hAnsi="Arial" w:cs="Arial"/>
          <w:bCs/>
          <w:lang w:val="en-ZA"/>
        </w:rPr>
        <w:t>recommendations that were made to Office of the Speaker.</w:t>
      </w:r>
    </w:p>
    <w:p w:rsidR="006860E5" w:rsidRPr="00FB1943" w:rsidRDefault="006860E5" w:rsidP="006860E5">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6860E5" w:rsidRPr="00FB1943" w:rsidRDefault="006860E5" w:rsidP="006860E5">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sidRPr="00FB1943">
        <w:rPr>
          <w:rFonts w:ascii="Arial" w:hAnsi="Arial" w:cs="Arial"/>
          <w:bCs/>
          <w:lang w:val="en-ZA"/>
        </w:rPr>
        <w:t>Having considered the findings and recommen</w:t>
      </w:r>
      <w:r w:rsidR="00C94319">
        <w:rPr>
          <w:rFonts w:ascii="Arial" w:hAnsi="Arial" w:cs="Arial"/>
          <w:bCs/>
          <w:lang w:val="en-ZA"/>
        </w:rPr>
        <w:t>dations of the HLP Report, the C</w:t>
      </w:r>
      <w:r w:rsidRPr="00FB1943">
        <w:rPr>
          <w:rFonts w:ascii="Arial" w:hAnsi="Arial" w:cs="Arial"/>
          <w:bCs/>
          <w:lang w:val="en-ZA"/>
        </w:rPr>
        <w:t>ommittee recommended that:</w:t>
      </w:r>
    </w:p>
    <w:p w:rsidR="009011D6" w:rsidRPr="00FB1943" w:rsidRDefault="009011D6" w:rsidP="006860E5">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9011D6" w:rsidRPr="00FB1943" w:rsidRDefault="009011D6" w:rsidP="009046C6">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FB1943">
        <w:rPr>
          <w:rFonts w:ascii="Arial" w:hAnsi="Arial" w:cs="Arial"/>
          <w:bCs/>
          <w:lang w:val="en-ZA"/>
        </w:rPr>
        <w:t>The Speaker writes to the Minister of Tourism requesting him to expedite the legislative review process currently underway, and ensure that the Tourism Amendment Bill discursively contains clauses that facilitate transformation and investments in the tourism sector.</w:t>
      </w:r>
    </w:p>
    <w:p w:rsidR="009011D6" w:rsidRPr="00FB1943" w:rsidRDefault="009011D6" w:rsidP="009011D6">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9011D6" w:rsidRPr="00FB1943" w:rsidRDefault="009011D6" w:rsidP="009046C6">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FB1943">
        <w:rPr>
          <w:rFonts w:ascii="Arial" w:hAnsi="Arial" w:cs="Arial"/>
          <w:bCs/>
          <w:lang w:val="en-ZA"/>
        </w:rPr>
        <w:t>The Speaker writes to the Leader of Government Business requesting that government updates Parliament on the strides made by the Inter-Ministerial Committee (IMC) removing the unintended consequences of the immigration regulations on various sectors, including tourism and investment in South Africa, with an intention to effect regulatory amendments, including the scrapping of the requirement of tourists to carry the Unabridged Birth Certificates, implementation of E-visas, and facilitating ease of travel with visa exempted countries, before the end of the 2018/19 financial year.</w:t>
      </w:r>
    </w:p>
    <w:p w:rsidR="009011D6" w:rsidRPr="00FB1943" w:rsidRDefault="009011D6" w:rsidP="009011D6">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9011D6" w:rsidRPr="00FB1943" w:rsidRDefault="009011D6" w:rsidP="009046C6">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FB1943">
        <w:rPr>
          <w:rFonts w:ascii="Arial" w:hAnsi="Arial" w:cs="Arial"/>
          <w:bCs/>
          <w:lang w:val="en-ZA"/>
        </w:rPr>
        <w:t xml:space="preserve">The Speaker writes to the Leader of Government Business requesting him to engage the Minister of Cooperative Governance and Traditional Affairs (CoGTA), and the National Treasury to ensure that tourism is prioritised at provincial and local government levels through determining a percentage of budget that should be ring-fenced for tourism in the Division of Revenue allocations, particularly in provinces and municipalities that have identified tourism as a priority sector in their Provincial Growth and Development Strategies (PGDS) and Integrated Development Plans (IDPs) respectively, and to ensure </w:t>
      </w:r>
      <w:r w:rsidRPr="00FB1943">
        <w:rPr>
          <w:rFonts w:ascii="Arial" w:hAnsi="Arial" w:cs="Arial"/>
          <w:bCs/>
          <w:lang w:val="en-ZA"/>
        </w:rPr>
        <w:lastRenderedPageBreak/>
        <w:t>that these municipalities also use the Local Economic Development Fund for tourism product development, market access, and destination enhancement, and report back to Parliament before the end of the 2018/19 financial year.</w:t>
      </w:r>
    </w:p>
    <w:p w:rsidR="009011D6" w:rsidRPr="00FB1943" w:rsidRDefault="009011D6" w:rsidP="006860E5">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6860E5" w:rsidRPr="00FB1943" w:rsidRDefault="006860E5" w:rsidP="00031C87">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031C87" w:rsidRPr="00FB1943" w:rsidRDefault="00031C87" w:rsidP="00031C87">
      <w:pPr>
        <w:spacing w:after="0" w:line="280" w:lineRule="exact"/>
        <w:jc w:val="both"/>
        <w:rPr>
          <w:rFonts w:ascii="Arial" w:hAnsi="Arial" w:cs="Arial"/>
          <w:lang w:val="en-ZA"/>
        </w:rPr>
      </w:pPr>
    </w:p>
    <w:p w:rsidR="00031C87" w:rsidRPr="00FB1943" w:rsidRDefault="00031C87" w:rsidP="00031C87">
      <w:pPr>
        <w:spacing w:after="0" w:line="280" w:lineRule="exact"/>
        <w:ind w:left="720"/>
        <w:jc w:val="both"/>
        <w:rPr>
          <w:rFonts w:ascii="Arial" w:hAnsi="Arial" w:cs="Arial"/>
          <w:b/>
          <w:bCs/>
          <w:lang w:val="en-ZA"/>
        </w:rPr>
      </w:pPr>
    </w:p>
    <w:p w:rsidR="00AC64EF" w:rsidRPr="00FB1943" w:rsidRDefault="00AC64EF" w:rsidP="005E331C">
      <w:pPr>
        <w:numPr>
          <w:ilvl w:val="0"/>
          <w:numId w:val="17"/>
        </w:numPr>
        <w:spacing w:after="0" w:line="280" w:lineRule="exact"/>
        <w:jc w:val="both"/>
        <w:rPr>
          <w:rFonts w:ascii="Arial" w:hAnsi="Arial" w:cs="Arial"/>
          <w:b/>
          <w:bCs/>
          <w:lang w:val="en-ZA"/>
        </w:rPr>
      </w:pPr>
      <w:r w:rsidRPr="00FB1943">
        <w:rPr>
          <w:rFonts w:ascii="Arial" w:hAnsi="Arial" w:cs="Arial"/>
          <w:b/>
          <w:bCs/>
          <w:lang w:val="en-ZA"/>
        </w:rPr>
        <w:t>Recommendations</w:t>
      </w:r>
    </w:p>
    <w:p w:rsidR="00AC64EF" w:rsidRPr="00FB1943" w:rsidRDefault="00AC64EF" w:rsidP="00794D03">
      <w:pPr>
        <w:spacing w:after="0" w:line="280" w:lineRule="exact"/>
        <w:jc w:val="both"/>
        <w:rPr>
          <w:rFonts w:ascii="Arial" w:hAnsi="Arial" w:cs="Arial"/>
          <w:lang w:val="en-ZA"/>
        </w:rPr>
      </w:pPr>
    </w:p>
    <w:p w:rsidR="009046C6" w:rsidRPr="00FB1943" w:rsidRDefault="009046C6" w:rsidP="00794D03">
      <w:pPr>
        <w:spacing w:after="0" w:line="280" w:lineRule="exact"/>
        <w:jc w:val="both"/>
        <w:rPr>
          <w:rFonts w:ascii="Arial" w:hAnsi="Arial" w:cs="Arial"/>
          <w:lang w:val="en-ZA"/>
        </w:rPr>
      </w:pPr>
      <w:r w:rsidRPr="00FB1943">
        <w:rPr>
          <w:rFonts w:ascii="Arial" w:hAnsi="Arial" w:cs="Arial"/>
          <w:lang w:val="en-ZA"/>
        </w:rPr>
        <w:t>It is recommended that the 6</w:t>
      </w:r>
      <w:r w:rsidRPr="00FB1943">
        <w:rPr>
          <w:rFonts w:ascii="Arial" w:hAnsi="Arial" w:cs="Arial"/>
          <w:vertAlign w:val="superscript"/>
          <w:lang w:val="en-ZA"/>
        </w:rPr>
        <w:t>th</w:t>
      </w:r>
      <w:r w:rsidRPr="00FB1943">
        <w:rPr>
          <w:rFonts w:ascii="Arial" w:hAnsi="Arial" w:cs="Arial"/>
          <w:lang w:val="en-ZA"/>
        </w:rPr>
        <w:t xml:space="preserve"> Parliament Portfolio Committee on Tourism:</w:t>
      </w:r>
    </w:p>
    <w:p w:rsidR="003F399D" w:rsidRPr="00FB1943" w:rsidRDefault="003F399D" w:rsidP="00794D03">
      <w:pPr>
        <w:spacing w:after="0" w:line="280" w:lineRule="exact"/>
        <w:jc w:val="both"/>
        <w:rPr>
          <w:rFonts w:ascii="Arial" w:hAnsi="Arial" w:cs="Arial"/>
          <w:lang w:val="en-ZA"/>
        </w:rPr>
      </w:pPr>
    </w:p>
    <w:p w:rsidR="009046C6" w:rsidRPr="00FB1943" w:rsidRDefault="00C94319" w:rsidP="009046C6">
      <w:pPr>
        <w:pStyle w:val="ListParagraph"/>
        <w:numPr>
          <w:ilvl w:val="0"/>
          <w:numId w:val="36"/>
        </w:numPr>
        <w:spacing w:after="0" w:line="280" w:lineRule="exact"/>
        <w:jc w:val="both"/>
        <w:rPr>
          <w:rFonts w:ascii="Arial" w:hAnsi="Arial" w:cs="Arial"/>
          <w:lang w:val="en-ZA"/>
        </w:rPr>
      </w:pPr>
      <w:r>
        <w:rPr>
          <w:rFonts w:ascii="Arial" w:hAnsi="Arial" w:cs="Arial"/>
          <w:lang w:val="en-ZA"/>
        </w:rPr>
        <w:t>Conducts an</w:t>
      </w:r>
      <w:r w:rsidR="009046C6" w:rsidRPr="00FB1943">
        <w:rPr>
          <w:rFonts w:ascii="Arial" w:hAnsi="Arial" w:cs="Arial"/>
          <w:lang w:val="en-ZA"/>
        </w:rPr>
        <w:t xml:space="preserve"> awareness programme with the Office of the House Chairperson to </w:t>
      </w:r>
      <w:r w:rsidR="00531D8E" w:rsidRPr="00FB1943">
        <w:rPr>
          <w:rFonts w:ascii="Arial" w:hAnsi="Arial" w:cs="Arial"/>
          <w:lang w:val="en-ZA"/>
        </w:rPr>
        <w:t>provide insights on</w:t>
      </w:r>
      <w:r w:rsidR="009046C6" w:rsidRPr="00FB1943">
        <w:rPr>
          <w:rFonts w:ascii="Arial" w:hAnsi="Arial" w:cs="Arial"/>
          <w:lang w:val="en-ZA"/>
        </w:rPr>
        <w:t xml:space="preserve"> how tourism works</w:t>
      </w:r>
      <w:r w:rsidR="00531D8E" w:rsidRPr="00FB1943">
        <w:rPr>
          <w:rFonts w:ascii="Arial" w:hAnsi="Arial" w:cs="Arial"/>
          <w:lang w:val="en-ZA"/>
        </w:rPr>
        <w:t>,</w:t>
      </w:r>
      <w:r w:rsidR="009046C6" w:rsidRPr="00FB1943">
        <w:rPr>
          <w:rFonts w:ascii="Arial" w:hAnsi="Arial" w:cs="Arial"/>
          <w:lang w:val="en-ZA"/>
        </w:rPr>
        <w:t xml:space="preserve"> and lobby for support in conducting oversight in South Africa and abroad.</w:t>
      </w:r>
    </w:p>
    <w:p w:rsidR="003F399D" w:rsidRPr="00FB1943" w:rsidRDefault="003F399D" w:rsidP="003F399D">
      <w:pPr>
        <w:pStyle w:val="ListParagraph"/>
        <w:spacing w:after="0" w:line="280" w:lineRule="exact"/>
        <w:jc w:val="both"/>
        <w:rPr>
          <w:rFonts w:ascii="Arial" w:hAnsi="Arial" w:cs="Arial"/>
          <w:lang w:val="en-ZA"/>
        </w:rPr>
      </w:pPr>
    </w:p>
    <w:p w:rsidR="009046C6" w:rsidRPr="00FB1943" w:rsidRDefault="009046C6" w:rsidP="009046C6">
      <w:pPr>
        <w:pStyle w:val="ListParagraph"/>
        <w:numPr>
          <w:ilvl w:val="0"/>
          <w:numId w:val="36"/>
        </w:numPr>
        <w:spacing w:after="0" w:line="280" w:lineRule="exact"/>
        <w:jc w:val="both"/>
        <w:rPr>
          <w:rFonts w:ascii="Arial" w:hAnsi="Arial" w:cs="Arial"/>
          <w:lang w:val="en-ZA"/>
        </w:rPr>
      </w:pPr>
      <w:r w:rsidRPr="00FB1943">
        <w:rPr>
          <w:rFonts w:ascii="Arial" w:hAnsi="Arial" w:cs="Arial"/>
          <w:lang w:val="en-ZA"/>
        </w:rPr>
        <w:t xml:space="preserve">Considers </w:t>
      </w:r>
      <w:r w:rsidR="003F399D" w:rsidRPr="00FB1943">
        <w:rPr>
          <w:rFonts w:ascii="Arial" w:hAnsi="Arial" w:cs="Arial"/>
          <w:lang w:val="en-ZA"/>
        </w:rPr>
        <w:t>lobbying for Committees to manage their own budgets instead of a centralised system within the Office of the House Chairperson to ensure that the Committee is able to implement its 5-year Strategic Plan and Annual Performance Plans.</w:t>
      </w:r>
    </w:p>
    <w:p w:rsidR="00B7713E" w:rsidRPr="00FB1943" w:rsidRDefault="00B7713E" w:rsidP="00B7713E">
      <w:pPr>
        <w:pStyle w:val="ListParagraph"/>
        <w:rPr>
          <w:rFonts w:ascii="Arial" w:hAnsi="Arial" w:cs="Arial"/>
          <w:lang w:val="en-ZA"/>
        </w:rPr>
      </w:pPr>
    </w:p>
    <w:p w:rsidR="00AC64EF" w:rsidRPr="00FB1943" w:rsidRDefault="00AC64EF" w:rsidP="002B2D55">
      <w:pPr>
        <w:numPr>
          <w:ilvl w:val="0"/>
          <w:numId w:val="17"/>
        </w:numPr>
        <w:spacing w:after="0" w:line="280" w:lineRule="exact"/>
        <w:rPr>
          <w:rFonts w:ascii="Arial" w:hAnsi="Arial" w:cs="Arial"/>
          <w:b/>
        </w:rPr>
      </w:pPr>
      <w:r w:rsidRPr="00FB1943">
        <w:rPr>
          <w:rFonts w:ascii="Arial" w:hAnsi="Arial" w:cs="Arial"/>
          <w:b/>
        </w:rPr>
        <w:t xml:space="preserve">Committee strategic plan </w:t>
      </w:r>
    </w:p>
    <w:p w:rsidR="00AC64EF" w:rsidRPr="00FB1943" w:rsidRDefault="00AC64EF" w:rsidP="002B2D55">
      <w:pPr>
        <w:spacing w:after="0" w:line="280" w:lineRule="exact"/>
        <w:rPr>
          <w:rFonts w:ascii="Arial" w:hAnsi="Arial" w:cs="Arial"/>
          <w:b/>
        </w:rPr>
      </w:pPr>
    </w:p>
    <w:p w:rsidR="003F399D" w:rsidRPr="00FB1943" w:rsidRDefault="003F399D" w:rsidP="003F399D">
      <w:pPr>
        <w:spacing w:after="0" w:line="280" w:lineRule="exact"/>
        <w:rPr>
          <w:rFonts w:ascii="Arial" w:hAnsi="Arial" w:cs="Arial"/>
        </w:rPr>
      </w:pPr>
      <w:r w:rsidRPr="00FB1943">
        <w:rPr>
          <w:rFonts w:ascii="Arial" w:hAnsi="Arial" w:cs="Arial"/>
        </w:rPr>
        <w:t>The Committee developed a 5-year Strategic Plan and implemented it through the Annual Performance Plans over the tenure of the 5</w:t>
      </w:r>
      <w:r w:rsidRPr="00FB1943">
        <w:rPr>
          <w:rFonts w:ascii="Arial" w:hAnsi="Arial" w:cs="Arial"/>
          <w:vertAlign w:val="superscript"/>
        </w:rPr>
        <w:t>th</w:t>
      </w:r>
      <w:r w:rsidRPr="00FB1943">
        <w:rPr>
          <w:rFonts w:ascii="Arial" w:hAnsi="Arial" w:cs="Arial"/>
        </w:rPr>
        <w:t xml:space="preserve"> Parliament. </w:t>
      </w:r>
      <w:r w:rsidR="001D476F" w:rsidRPr="00FB1943">
        <w:rPr>
          <w:rFonts w:ascii="Arial" w:hAnsi="Arial" w:cs="Arial"/>
        </w:rPr>
        <w:t>To</w:t>
      </w:r>
      <w:r w:rsidRPr="00FB1943">
        <w:rPr>
          <w:rFonts w:ascii="Arial" w:hAnsi="Arial" w:cs="Arial"/>
        </w:rPr>
        <w:t xml:space="preserve"> address the Committee priority issues, the Committee set itself the following strategic objectives for the 5</w:t>
      </w:r>
      <w:r w:rsidRPr="00FB1943">
        <w:rPr>
          <w:rFonts w:ascii="Arial" w:hAnsi="Arial" w:cs="Arial"/>
          <w:vertAlign w:val="superscript"/>
        </w:rPr>
        <w:t>th</w:t>
      </w:r>
      <w:r w:rsidRPr="00FB1943">
        <w:rPr>
          <w:rFonts w:ascii="Arial" w:hAnsi="Arial" w:cs="Arial"/>
        </w:rPr>
        <w:t xml:space="preserve"> Parliament</w:t>
      </w:r>
    </w:p>
    <w:p w:rsidR="003F399D" w:rsidRPr="00FB1943" w:rsidRDefault="003F399D" w:rsidP="003F399D">
      <w:pPr>
        <w:spacing w:after="0" w:line="280" w:lineRule="exact"/>
        <w:rPr>
          <w:rFonts w:ascii="Arial" w:hAnsi="Arial" w:cs="Arial"/>
          <w:b/>
        </w:rPr>
      </w:pPr>
      <w:r w:rsidRPr="00FB1943">
        <w:rPr>
          <w:rFonts w:ascii="Arial" w:hAnsi="Arial" w:cs="Arial"/>
          <w:b/>
        </w:rPr>
        <w:t xml:space="preserve"> </w:t>
      </w:r>
    </w:p>
    <w:p w:rsidR="003F399D" w:rsidRPr="00FB1943" w:rsidRDefault="003F399D" w:rsidP="003F399D">
      <w:pPr>
        <w:pStyle w:val="ListParagraph"/>
        <w:numPr>
          <w:ilvl w:val="0"/>
          <w:numId w:val="36"/>
        </w:numPr>
        <w:spacing w:after="0" w:line="280" w:lineRule="exact"/>
        <w:jc w:val="both"/>
        <w:rPr>
          <w:rFonts w:ascii="Arial" w:hAnsi="Arial" w:cs="Arial"/>
        </w:rPr>
      </w:pPr>
      <w:r w:rsidRPr="00FB1943">
        <w:rPr>
          <w:rFonts w:ascii="Arial" w:hAnsi="Arial" w:cs="Arial"/>
        </w:rPr>
        <w:t xml:space="preserve">Ensure that the Department introduces legislative framework to speed up transformation; enhance quality assurance; and provide for improved regulation and professionalisation of tourist guides; improved knowledge management and other related matters in the tourism sector by 2019 </w:t>
      </w:r>
    </w:p>
    <w:p w:rsidR="003F399D" w:rsidRPr="00FB1943" w:rsidRDefault="003F399D" w:rsidP="003F399D">
      <w:pPr>
        <w:pStyle w:val="ListParagraph"/>
        <w:numPr>
          <w:ilvl w:val="0"/>
          <w:numId w:val="36"/>
        </w:numPr>
        <w:spacing w:after="0" w:line="280" w:lineRule="exact"/>
        <w:jc w:val="both"/>
        <w:rPr>
          <w:rFonts w:ascii="Arial" w:hAnsi="Arial" w:cs="Arial"/>
        </w:rPr>
      </w:pPr>
      <w:r w:rsidRPr="00FB1943">
        <w:rPr>
          <w:rFonts w:ascii="Arial" w:hAnsi="Arial" w:cs="Arial"/>
        </w:rPr>
        <w:t xml:space="preserve">Ensure that the Department implements the domestic tourism strategy by 2019 </w:t>
      </w:r>
    </w:p>
    <w:p w:rsidR="003F399D" w:rsidRPr="00FB1943" w:rsidRDefault="003F399D" w:rsidP="003F399D">
      <w:pPr>
        <w:pStyle w:val="ListParagraph"/>
        <w:numPr>
          <w:ilvl w:val="0"/>
          <w:numId w:val="36"/>
        </w:numPr>
        <w:spacing w:after="0" w:line="280" w:lineRule="exact"/>
        <w:jc w:val="both"/>
        <w:rPr>
          <w:rFonts w:ascii="Arial" w:hAnsi="Arial" w:cs="Arial"/>
        </w:rPr>
      </w:pPr>
      <w:r w:rsidRPr="00FB1943">
        <w:rPr>
          <w:rFonts w:ascii="Arial" w:hAnsi="Arial" w:cs="Arial"/>
        </w:rPr>
        <w:t xml:space="preserve">Ensure that the Department provides periodic reports on the job creation targets by 2019 </w:t>
      </w:r>
    </w:p>
    <w:p w:rsidR="003F399D" w:rsidRPr="00FB1943" w:rsidRDefault="003F399D" w:rsidP="003F399D">
      <w:pPr>
        <w:pStyle w:val="ListParagraph"/>
        <w:numPr>
          <w:ilvl w:val="0"/>
          <w:numId w:val="36"/>
        </w:numPr>
        <w:spacing w:after="0" w:line="280" w:lineRule="exact"/>
        <w:jc w:val="both"/>
        <w:rPr>
          <w:rFonts w:ascii="Arial" w:hAnsi="Arial" w:cs="Arial"/>
        </w:rPr>
      </w:pPr>
      <w:r w:rsidRPr="00FB1943">
        <w:rPr>
          <w:rFonts w:ascii="Arial" w:hAnsi="Arial" w:cs="Arial"/>
        </w:rPr>
        <w:t xml:space="preserve">Ensure that the Department produces a National Tourism Skills Development Strategy (informed by the skills audit) by 2019 </w:t>
      </w:r>
    </w:p>
    <w:p w:rsidR="003F399D" w:rsidRPr="00FB1943" w:rsidRDefault="003F399D" w:rsidP="003F399D">
      <w:pPr>
        <w:pStyle w:val="ListParagraph"/>
        <w:numPr>
          <w:ilvl w:val="0"/>
          <w:numId w:val="36"/>
        </w:numPr>
        <w:spacing w:after="0" w:line="280" w:lineRule="exact"/>
        <w:jc w:val="both"/>
        <w:rPr>
          <w:rFonts w:ascii="Arial" w:hAnsi="Arial" w:cs="Arial"/>
        </w:rPr>
      </w:pPr>
      <w:r w:rsidRPr="00FB1943">
        <w:rPr>
          <w:rFonts w:ascii="Arial" w:hAnsi="Arial" w:cs="Arial"/>
        </w:rPr>
        <w:t xml:space="preserve">Increase the ability of the Committee to track whether issues raised by the AG are/ or have been addressed </w:t>
      </w:r>
    </w:p>
    <w:p w:rsidR="003F399D" w:rsidRPr="00FB1943" w:rsidRDefault="003F399D" w:rsidP="003F399D">
      <w:pPr>
        <w:pStyle w:val="ListParagraph"/>
        <w:numPr>
          <w:ilvl w:val="0"/>
          <w:numId w:val="36"/>
        </w:numPr>
        <w:spacing w:after="0" w:line="280" w:lineRule="exact"/>
        <w:jc w:val="both"/>
        <w:rPr>
          <w:rFonts w:ascii="Arial" w:hAnsi="Arial" w:cs="Arial"/>
        </w:rPr>
      </w:pPr>
      <w:r w:rsidRPr="00FB1943">
        <w:rPr>
          <w:rFonts w:ascii="Arial" w:hAnsi="Arial" w:cs="Arial"/>
        </w:rPr>
        <w:t xml:space="preserve">Improve the effectiveness of the Committee to track the responses (consideration and acceptance) and implementation of Recommendations by the Department </w:t>
      </w:r>
    </w:p>
    <w:p w:rsidR="003F399D" w:rsidRPr="00FB1943" w:rsidRDefault="003F399D" w:rsidP="003F399D">
      <w:pPr>
        <w:pStyle w:val="ListParagraph"/>
        <w:numPr>
          <w:ilvl w:val="0"/>
          <w:numId w:val="36"/>
        </w:numPr>
        <w:spacing w:after="0" w:line="280" w:lineRule="exact"/>
        <w:jc w:val="both"/>
        <w:rPr>
          <w:rFonts w:ascii="Arial" w:hAnsi="Arial" w:cs="Arial"/>
        </w:rPr>
      </w:pPr>
      <w:r w:rsidRPr="00FB1943">
        <w:rPr>
          <w:rFonts w:ascii="Arial" w:hAnsi="Arial" w:cs="Arial"/>
        </w:rPr>
        <w:lastRenderedPageBreak/>
        <w:t xml:space="preserve">Ensure that the Strategic Plan of the Department is aligned with the MTSF 2014 -2019 </w:t>
      </w:r>
    </w:p>
    <w:p w:rsidR="003F399D" w:rsidRPr="00FB1943" w:rsidRDefault="003F399D" w:rsidP="00B7713E">
      <w:pPr>
        <w:pStyle w:val="ListParagraph"/>
        <w:numPr>
          <w:ilvl w:val="0"/>
          <w:numId w:val="36"/>
        </w:numPr>
        <w:spacing w:after="0" w:line="280" w:lineRule="exact"/>
        <w:jc w:val="both"/>
        <w:rPr>
          <w:rFonts w:ascii="Arial" w:hAnsi="Arial" w:cs="Arial"/>
        </w:rPr>
      </w:pPr>
      <w:r w:rsidRPr="00FB1943">
        <w:rPr>
          <w:rFonts w:ascii="Arial" w:hAnsi="Arial" w:cs="Arial"/>
        </w:rPr>
        <w:t xml:space="preserve">Ensure that the Department implements and spends its budget according to the APP </w:t>
      </w:r>
    </w:p>
    <w:p w:rsidR="003F399D" w:rsidRPr="00FB1943" w:rsidRDefault="003F399D" w:rsidP="00B7713E">
      <w:pPr>
        <w:pStyle w:val="ListParagraph"/>
        <w:numPr>
          <w:ilvl w:val="0"/>
          <w:numId w:val="36"/>
        </w:numPr>
        <w:spacing w:after="0" w:line="280" w:lineRule="exact"/>
        <w:jc w:val="both"/>
        <w:rPr>
          <w:rFonts w:ascii="Arial" w:hAnsi="Arial" w:cs="Arial"/>
        </w:rPr>
      </w:pPr>
      <w:r w:rsidRPr="00FB1943">
        <w:rPr>
          <w:rFonts w:ascii="Arial" w:hAnsi="Arial" w:cs="Arial"/>
        </w:rPr>
        <w:t xml:space="preserve">Ensure that the Committee improves public involvement and participation in all its processes </w:t>
      </w:r>
    </w:p>
    <w:p w:rsidR="003F399D" w:rsidRPr="00FB1943" w:rsidRDefault="003F399D" w:rsidP="003F399D">
      <w:pPr>
        <w:pStyle w:val="ListParagraph"/>
        <w:numPr>
          <w:ilvl w:val="0"/>
          <w:numId w:val="36"/>
        </w:numPr>
        <w:spacing w:after="0" w:line="280" w:lineRule="exact"/>
        <w:jc w:val="both"/>
        <w:rPr>
          <w:rFonts w:ascii="Arial" w:hAnsi="Arial" w:cs="Arial"/>
          <w:color w:val="000000" w:themeColor="text1"/>
        </w:rPr>
      </w:pPr>
      <w:r w:rsidRPr="00FB1943">
        <w:rPr>
          <w:rFonts w:ascii="Arial" w:hAnsi="Arial" w:cs="Arial"/>
          <w:color w:val="000000" w:themeColor="text1"/>
        </w:rPr>
        <w:t xml:space="preserve">Ensure that that the Department improves its intergovernmental and stakeholder relations </w:t>
      </w:r>
      <w:r w:rsidR="000159F2">
        <w:rPr>
          <w:rFonts w:ascii="Arial" w:hAnsi="Arial" w:cs="Arial"/>
          <w:color w:val="000000" w:themeColor="text1"/>
        </w:rPr>
        <w:t xml:space="preserve">and </w:t>
      </w:r>
      <w:r w:rsidRPr="00FB1943">
        <w:rPr>
          <w:rFonts w:ascii="Arial" w:hAnsi="Arial" w:cs="Arial"/>
          <w:color w:val="000000" w:themeColor="text1"/>
        </w:rPr>
        <w:t>create synergy in tourism development and marketing by 2019</w:t>
      </w:r>
    </w:p>
    <w:p w:rsidR="00B7713E" w:rsidRPr="00FB1943" w:rsidRDefault="00B7713E" w:rsidP="00B7713E">
      <w:pPr>
        <w:pStyle w:val="ListParagraph"/>
        <w:spacing w:after="0" w:line="280" w:lineRule="exact"/>
        <w:jc w:val="both"/>
        <w:rPr>
          <w:rFonts w:ascii="Arial" w:hAnsi="Arial" w:cs="Arial"/>
        </w:rPr>
      </w:pPr>
    </w:p>
    <w:p w:rsidR="00B7713E" w:rsidRPr="00FB1943" w:rsidRDefault="00B7713E" w:rsidP="00B7713E">
      <w:pPr>
        <w:spacing w:after="0" w:line="280" w:lineRule="exact"/>
        <w:jc w:val="both"/>
        <w:rPr>
          <w:rFonts w:ascii="Arial" w:hAnsi="Arial" w:cs="Arial"/>
        </w:rPr>
      </w:pPr>
      <w:r w:rsidRPr="00FB1943">
        <w:rPr>
          <w:rFonts w:ascii="Arial" w:hAnsi="Arial" w:cs="Arial"/>
        </w:rPr>
        <w:t>The Committee was able to implement most of the strategic issues planned for the term. However, some plan</w:t>
      </w:r>
      <w:r w:rsidR="000159F2">
        <w:rPr>
          <w:rFonts w:ascii="Arial" w:hAnsi="Arial" w:cs="Arial"/>
        </w:rPr>
        <w:t>n</w:t>
      </w:r>
      <w:r w:rsidRPr="00FB1943">
        <w:rPr>
          <w:rFonts w:ascii="Arial" w:hAnsi="Arial" w:cs="Arial"/>
        </w:rPr>
        <w:t>ed key performance indicators were not achieved due to external factors. The following key performance indicators were not achieved:</w:t>
      </w:r>
    </w:p>
    <w:p w:rsidR="00531D8E" w:rsidRPr="00FB1943" w:rsidRDefault="00531D8E" w:rsidP="00B7713E">
      <w:pPr>
        <w:spacing w:after="0" w:line="280" w:lineRule="exact"/>
        <w:jc w:val="both"/>
        <w:rPr>
          <w:rFonts w:ascii="Arial" w:hAnsi="Arial" w:cs="Arial"/>
        </w:rPr>
      </w:pPr>
    </w:p>
    <w:tbl>
      <w:tblPr>
        <w:tblStyle w:val="TableGrid"/>
        <w:tblW w:w="0" w:type="auto"/>
        <w:tblLook w:val="04A0"/>
      </w:tblPr>
      <w:tblGrid>
        <w:gridCol w:w="3964"/>
        <w:gridCol w:w="8986"/>
      </w:tblGrid>
      <w:tr w:rsidR="00B7713E" w:rsidRPr="00FB1943" w:rsidTr="00B7713E">
        <w:tc>
          <w:tcPr>
            <w:tcW w:w="3964" w:type="dxa"/>
          </w:tcPr>
          <w:p w:rsidR="00B7713E" w:rsidRPr="00FB1943" w:rsidRDefault="00B7713E" w:rsidP="00B7713E">
            <w:pPr>
              <w:spacing w:after="0" w:line="280" w:lineRule="exact"/>
              <w:jc w:val="both"/>
              <w:rPr>
                <w:rFonts w:ascii="Arial" w:hAnsi="Arial" w:cs="Arial"/>
                <w:b/>
                <w:sz w:val="22"/>
                <w:szCs w:val="22"/>
              </w:rPr>
            </w:pPr>
            <w:r w:rsidRPr="00FB1943">
              <w:rPr>
                <w:rFonts w:ascii="Arial" w:hAnsi="Arial" w:cs="Arial"/>
                <w:b/>
                <w:sz w:val="22"/>
                <w:szCs w:val="22"/>
              </w:rPr>
              <w:t>Key Performance Indicator</w:t>
            </w:r>
          </w:p>
        </w:tc>
        <w:tc>
          <w:tcPr>
            <w:tcW w:w="8986" w:type="dxa"/>
          </w:tcPr>
          <w:p w:rsidR="00B7713E" w:rsidRPr="00FB1943" w:rsidRDefault="00B7713E" w:rsidP="00B7713E">
            <w:pPr>
              <w:spacing w:after="0" w:line="280" w:lineRule="exact"/>
              <w:jc w:val="both"/>
              <w:rPr>
                <w:rFonts w:ascii="Arial" w:hAnsi="Arial" w:cs="Arial"/>
                <w:b/>
                <w:sz w:val="22"/>
                <w:szCs w:val="22"/>
              </w:rPr>
            </w:pPr>
            <w:r w:rsidRPr="00FB1943">
              <w:rPr>
                <w:rFonts w:ascii="Arial" w:hAnsi="Arial" w:cs="Arial"/>
                <w:b/>
                <w:sz w:val="22"/>
                <w:szCs w:val="22"/>
              </w:rPr>
              <w:t>Reason for variance</w:t>
            </w:r>
          </w:p>
        </w:tc>
      </w:tr>
      <w:tr w:rsidR="00B7713E" w:rsidRPr="00FB1943" w:rsidTr="00B7713E">
        <w:tc>
          <w:tcPr>
            <w:tcW w:w="3964" w:type="dxa"/>
          </w:tcPr>
          <w:p w:rsidR="00B7713E" w:rsidRPr="00FB1943" w:rsidRDefault="00B7713E" w:rsidP="00B7713E">
            <w:pPr>
              <w:spacing w:after="0" w:line="280" w:lineRule="exact"/>
              <w:jc w:val="both"/>
              <w:rPr>
                <w:rFonts w:ascii="Arial" w:hAnsi="Arial" w:cs="Arial"/>
                <w:sz w:val="22"/>
                <w:szCs w:val="22"/>
              </w:rPr>
            </w:pPr>
            <w:r w:rsidRPr="00FB1943">
              <w:rPr>
                <w:rFonts w:ascii="Arial" w:hAnsi="Arial" w:cs="Arial"/>
                <w:sz w:val="22"/>
                <w:szCs w:val="22"/>
              </w:rPr>
              <w:t>Processing of the Tourism Amendment Bill</w:t>
            </w:r>
          </w:p>
        </w:tc>
        <w:tc>
          <w:tcPr>
            <w:tcW w:w="8986" w:type="dxa"/>
          </w:tcPr>
          <w:p w:rsidR="00B7713E" w:rsidRPr="00FB1943" w:rsidRDefault="00B7713E" w:rsidP="00B7713E">
            <w:pPr>
              <w:spacing w:after="0" w:line="280" w:lineRule="exact"/>
              <w:jc w:val="both"/>
              <w:rPr>
                <w:rFonts w:ascii="Arial" w:hAnsi="Arial" w:cs="Arial"/>
                <w:sz w:val="22"/>
                <w:szCs w:val="22"/>
              </w:rPr>
            </w:pPr>
            <w:r w:rsidRPr="00FB1943">
              <w:rPr>
                <w:rFonts w:ascii="Arial" w:hAnsi="Arial" w:cs="Arial"/>
                <w:sz w:val="22"/>
                <w:szCs w:val="22"/>
              </w:rPr>
              <w:t>The National Department of</w:t>
            </w:r>
            <w:r w:rsidR="000159F2">
              <w:rPr>
                <w:rFonts w:ascii="Arial" w:hAnsi="Arial" w:cs="Arial"/>
                <w:sz w:val="22"/>
                <w:szCs w:val="22"/>
              </w:rPr>
              <w:t xml:space="preserve"> Tourism did not introduce the Amendment B</w:t>
            </w:r>
            <w:r w:rsidRPr="00FB1943">
              <w:rPr>
                <w:rFonts w:ascii="Arial" w:hAnsi="Arial" w:cs="Arial"/>
                <w:sz w:val="22"/>
                <w:szCs w:val="22"/>
              </w:rPr>
              <w:t>ill throughout the term</w:t>
            </w:r>
          </w:p>
        </w:tc>
      </w:tr>
      <w:tr w:rsidR="00B7713E" w:rsidRPr="00FB1943" w:rsidTr="00B7713E">
        <w:tc>
          <w:tcPr>
            <w:tcW w:w="3964" w:type="dxa"/>
          </w:tcPr>
          <w:p w:rsidR="00B7713E" w:rsidRPr="00FB1943" w:rsidRDefault="00B7713E" w:rsidP="00B7713E">
            <w:pPr>
              <w:spacing w:after="0" w:line="280" w:lineRule="exact"/>
              <w:jc w:val="both"/>
              <w:rPr>
                <w:rFonts w:ascii="Arial" w:hAnsi="Arial" w:cs="Arial"/>
                <w:sz w:val="22"/>
                <w:szCs w:val="22"/>
              </w:rPr>
            </w:pPr>
            <w:r w:rsidRPr="00FB1943">
              <w:rPr>
                <w:rFonts w:ascii="Arial" w:hAnsi="Arial" w:cs="Arial"/>
                <w:sz w:val="22"/>
                <w:szCs w:val="22"/>
              </w:rPr>
              <w:t>Development of the tool to track resolutions of the Committee</w:t>
            </w:r>
          </w:p>
        </w:tc>
        <w:tc>
          <w:tcPr>
            <w:tcW w:w="8986" w:type="dxa"/>
          </w:tcPr>
          <w:p w:rsidR="00B7713E" w:rsidRPr="00FB1943" w:rsidRDefault="00B7713E" w:rsidP="00B7713E">
            <w:pPr>
              <w:spacing w:after="0" w:line="280" w:lineRule="exact"/>
              <w:jc w:val="both"/>
              <w:rPr>
                <w:rFonts w:ascii="Arial" w:hAnsi="Arial" w:cs="Arial"/>
                <w:sz w:val="22"/>
                <w:szCs w:val="22"/>
              </w:rPr>
            </w:pPr>
            <w:r w:rsidRPr="00FB1943">
              <w:rPr>
                <w:rFonts w:ascii="Arial" w:hAnsi="Arial" w:cs="Arial"/>
                <w:sz w:val="22"/>
                <w:szCs w:val="22"/>
              </w:rPr>
              <w:t>The Committee was informed to wait for the Tracking Mechanism that was being developed by the Committee Section</w:t>
            </w:r>
          </w:p>
        </w:tc>
      </w:tr>
      <w:tr w:rsidR="00B7713E" w:rsidRPr="00FB1943" w:rsidTr="00B7713E">
        <w:tc>
          <w:tcPr>
            <w:tcW w:w="3964" w:type="dxa"/>
          </w:tcPr>
          <w:p w:rsidR="00B7713E" w:rsidRPr="00FB1943" w:rsidRDefault="00B7713E" w:rsidP="00B7713E">
            <w:pPr>
              <w:spacing w:after="0" w:line="280" w:lineRule="exact"/>
              <w:jc w:val="both"/>
              <w:rPr>
                <w:rFonts w:ascii="Arial" w:hAnsi="Arial" w:cs="Arial"/>
                <w:sz w:val="22"/>
                <w:szCs w:val="22"/>
              </w:rPr>
            </w:pPr>
            <w:r w:rsidRPr="00FB1943">
              <w:rPr>
                <w:rFonts w:ascii="Arial" w:hAnsi="Arial" w:cs="Arial"/>
                <w:sz w:val="22"/>
                <w:szCs w:val="22"/>
              </w:rPr>
              <w:t xml:space="preserve">Bi-annual Tourism Summit </w:t>
            </w:r>
          </w:p>
        </w:tc>
        <w:tc>
          <w:tcPr>
            <w:tcW w:w="8986" w:type="dxa"/>
          </w:tcPr>
          <w:p w:rsidR="00B7713E" w:rsidRPr="00FB1943" w:rsidRDefault="00B7713E" w:rsidP="00B7713E">
            <w:pPr>
              <w:spacing w:after="0" w:line="280" w:lineRule="exact"/>
              <w:jc w:val="both"/>
              <w:rPr>
                <w:rFonts w:ascii="Arial" w:hAnsi="Arial" w:cs="Arial"/>
                <w:sz w:val="22"/>
                <w:szCs w:val="22"/>
              </w:rPr>
            </w:pPr>
            <w:r w:rsidRPr="00FB1943">
              <w:rPr>
                <w:rFonts w:ascii="Arial" w:hAnsi="Arial" w:cs="Arial"/>
                <w:sz w:val="22"/>
                <w:szCs w:val="22"/>
              </w:rPr>
              <w:t>The Committee did not have a budget to host the bi-annual summit</w:t>
            </w:r>
          </w:p>
        </w:tc>
      </w:tr>
      <w:tr w:rsidR="00B7713E" w:rsidRPr="00FB1943" w:rsidTr="00B7713E">
        <w:tc>
          <w:tcPr>
            <w:tcW w:w="3964" w:type="dxa"/>
          </w:tcPr>
          <w:p w:rsidR="00B7713E" w:rsidRPr="00FB1943" w:rsidRDefault="00B7713E" w:rsidP="00B7713E">
            <w:pPr>
              <w:spacing w:after="0" w:line="280" w:lineRule="exact"/>
              <w:jc w:val="both"/>
              <w:rPr>
                <w:rFonts w:ascii="Arial" w:hAnsi="Arial" w:cs="Arial"/>
                <w:sz w:val="22"/>
                <w:szCs w:val="22"/>
              </w:rPr>
            </w:pPr>
            <w:r w:rsidRPr="00FB1943">
              <w:rPr>
                <w:rFonts w:ascii="Arial" w:hAnsi="Arial" w:cs="Arial"/>
                <w:sz w:val="22"/>
                <w:szCs w:val="22"/>
              </w:rPr>
              <w:t xml:space="preserve">Oversight visit to Gauteng and </w:t>
            </w:r>
            <w:r w:rsidR="00531D8E" w:rsidRPr="00FB1943">
              <w:rPr>
                <w:rFonts w:ascii="Arial" w:hAnsi="Arial" w:cs="Arial"/>
                <w:sz w:val="22"/>
                <w:szCs w:val="22"/>
              </w:rPr>
              <w:t>Northern Cape provinces</w:t>
            </w:r>
          </w:p>
        </w:tc>
        <w:tc>
          <w:tcPr>
            <w:tcW w:w="8986" w:type="dxa"/>
          </w:tcPr>
          <w:p w:rsidR="00B7713E" w:rsidRPr="00FB1943" w:rsidRDefault="00531D8E" w:rsidP="00B7713E">
            <w:pPr>
              <w:spacing w:after="0" w:line="280" w:lineRule="exact"/>
              <w:jc w:val="both"/>
              <w:rPr>
                <w:rFonts w:ascii="Arial" w:hAnsi="Arial" w:cs="Arial"/>
                <w:sz w:val="22"/>
                <w:szCs w:val="22"/>
              </w:rPr>
            </w:pPr>
            <w:r w:rsidRPr="00FB1943">
              <w:rPr>
                <w:rFonts w:ascii="Arial" w:hAnsi="Arial" w:cs="Arial"/>
                <w:sz w:val="22"/>
                <w:szCs w:val="22"/>
              </w:rPr>
              <w:t>The Committee did not have ample time to visit all the nine provinces.</w:t>
            </w:r>
          </w:p>
        </w:tc>
      </w:tr>
      <w:tr w:rsidR="00B7713E" w:rsidRPr="00FB1943" w:rsidTr="00B7713E">
        <w:tc>
          <w:tcPr>
            <w:tcW w:w="3964" w:type="dxa"/>
          </w:tcPr>
          <w:p w:rsidR="00B7713E" w:rsidRPr="00FB1943" w:rsidRDefault="00531D8E" w:rsidP="00B7713E">
            <w:pPr>
              <w:spacing w:after="0" w:line="280" w:lineRule="exact"/>
              <w:jc w:val="both"/>
              <w:rPr>
                <w:rFonts w:ascii="Arial" w:hAnsi="Arial" w:cs="Arial"/>
                <w:sz w:val="22"/>
                <w:szCs w:val="22"/>
              </w:rPr>
            </w:pPr>
            <w:r w:rsidRPr="00FB1943">
              <w:rPr>
                <w:rFonts w:ascii="Arial" w:hAnsi="Arial" w:cs="Arial"/>
                <w:sz w:val="22"/>
                <w:szCs w:val="22"/>
              </w:rPr>
              <w:t>Study Tour</w:t>
            </w:r>
          </w:p>
        </w:tc>
        <w:tc>
          <w:tcPr>
            <w:tcW w:w="8986" w:type="dxa"/>
          </w:tcPr>
          <w:p w:rsidR="00B7713E" w:rsidRPr="00FB1943" w:rsidRDefault="00531D8E" w:rsidP="00B7713E">
            <w:pPr>
              <w:spacing w:after="0" w:line="280" w:lineRule="exact"/>
              <w:jc w:val="both"/>
              <w:rPr>
                <w:rFonts w:ascii="Arial" w:hAnsi="Arial" w:cs="Arial"/>
                <w:sz w:val="22"/>
                <w:szCs w:val="22"/>
              </w:rPr>
            </w:pPr>
            <w:r w:rsidRPr="00FB1943">
              <w:rPr>
                <w:rFonts w:ascii="Arial" w:hAnsi="Arial" w:cs="Arial"/>
                <w:sz w:val="22"/>
                <w:szCs w:val="22"/>
              </w:rPr>
              <w:t>The approval was not granted by the House Chairperson to conduct a study tour to France despite two separate formal applications.</w:t>
            </w:r>
          </w:p>
        </w:tc>
      </w:tr>
      <w:tr w:rsidR="00531D8E" w:rsidRPr="00FB1943" w:rsidTr="00B7713E">
        <w:tc>
          <w:tcPr>
            <w:tcW w:w="3964" w:type="dxa"/>
          </w:tcPr>
          <w:p w:rsidR="00531D8E" w:rsidRPr="00FB1943" w:rsidRDefault="00531D8E" w:rsidP="00B7713E">
            <w:pPr>
              <w:spacing w:after="0" w:line="280" w:lineRule="exact"/>
              <w:jc w:val="both"/>
              <w:rPr>
                <w:rFonts w:ascii="Arial" w:hAnsi="Arial" w:cs="Arial"/>
                <w:sz w:val="22"/>
                <w:szCs w:val="22"/>
              </w:rPr>
            </w:pPr>
            <w:r w:rsidRPr="00FB1943">
              <w:rPr>
                <w:rFonts w:ascii="Arial" w:hAnsi="Arial" w:cs="Arial"/>
                <w:sz w:val="22"/>
                <w:szCs w:val="22"/>
              </w:rPr>
              <w:t>Attendance of Indaba and Meetings Africa</w:t>
            </w:r>
          </w:p>
        </w:tc>
        <w:tc>
          <w:tcPr>
            <w:tcW w:w="8986" w:type="dxa"/>
          </w:tcPr>
          <w:p w:rsidR="00531D8E" w:rsidRPr="00FB1943" w:rsidRDefault="00531D8E" w:rsidP="003E147C">
            <w:pPr>
              <w:spacing w:after="0" w:line="280" w:lineRule="exact"/>
              <w:jc w:val="both"/>
              <w:rPr>
                <w:rFonts w:ascii="Arial" w:hAnsi="Arial" w:cs="Arial"/>
                <w:sz w:val="22"/>
                <w:szCs w:val="22"/>
              </w:rPr>
            </w:pPr>
            <w:r w:rsidRPr="00FB1943">
              <w:rPr>
                <w:rFonts w:ascii="Arial" w:hAnsi="Arial" w:cs="Arial"/>
                <w:sz w:val="22"/>
                <w:szCs w:val="22"/>
              </w:rPr>
              <w:t xml:space="preserve">The approval was not granted </w:t>
            </w:r>
            <w:r w:rsidR="003E147C">
              <w:rPr>
                <w:rFonts w:ascii="Arial" w:hAnsi="Arial" w:cs="Arial"/>
                <w:sz w:val="22"/>
                <w:szCs w:val="22"/>
              </w:rPr>
              <w:t>on several occasions by</w:t>
            </w:r>
            <w:r w:rsidRPr="00FB1943">
              <w:rPr>
                <w:rFonts w:ascii="Arial" w:hAnsi="Arial" w:cs="Arial"/>
                <w:sz w:val="22"/>
                <w:szCs w:val="22"/>
              </w:rPr>
              <w:t xml:space="preserve"> the House Chairperson</w:t>
            </w:r>
          </w:p>
        </w:tc>
      </w:tr>
    </w:tbl>
    <w:p w:rsidR="00B7713E" w:rsidRPr="00FB1943" w:rsidRDefault="00B7713E" w:rsidP="00B7713E">
      <w:pPr>
        <w:spacing w:after="0" w:line="280" w:lineRule="exact"/>
        <w:jc w:val="both"/>
        <w:rPr>
          <w:rFonts w:ascii="Arial" w:hAnsi="Arial" w:cs="Arial"/>
        </w:rPr>
      </w:pPr>
    </w:p>
    <w:p w:rsidR="001D476F" w:rsidRPr="00FB1943" w:rsidRDefault="001D476F" w:rsidP="00B7713E">
      <w:pPr>
        <w:spacing w:after="0" w:line="280" w:lineRule="exact"/>
        <w:jc w:val="both"/>
        <w:rPr>
          <w:rFonts w:ascii="Arial" w:hAnsi="Arial" w:cs="Arial"/>
        </w:rPr>
      </w:pPr>
    </w:p>
    <w:p w:rsidR="001D476F" w:rsidRDefault="001D476F" w:rsidP="00B7713E">
      <w:pPr>
        <w:spacing w:after="0" w:line="280" w:lineRule="exact"/>
        <w:jc w:val="both"/>
        <w:rPr>
          <w:rFonts w:ascii="Arial" w:hAnsi="Arial" w:cs="Arial"/>
        </w:rPr>
      </w:pPr>
    </w:p>
    <w:p w:rsidR="00FB1943" w:rsidRDefault="00FB1943" w:rsidP="00B7713E">
      <w:pPr>
        <w:spacing w:after="0" w:line="280" w:lineRule="exact"/>
        <w:jc w:val="both"/>
        <w:rPr>
          <w:rFonts w:ascii="Arial" w:hAnsi="Arial" w:cs="Arial"/>
        </w:rPr>
      </w:pPr>
    </w:p>
    <w:p w:rsidR="00FB1943" w:rsidRDefault="00FB1943" w:rsidP="00B7713E">
      <w:pPr>
        <w:spacing w:after="0" w:line="280" w:lineRule="exact"/>
        <w:jc w:val="both"/>
        <w:rPr>
          <w:rFonts w:ascii="Arial" w:hAnsi="Arial" w:cs="Arial"/>
        </w:rPr>
      </w:pPr>
    </w:p>
    <w:p w:rsidR="00FB1943" w:rsidRDefault="00FB1943" w:rsidP="00B7713E">
      <w:pPr>
        <w:spacing w:after="0" w:line="280" w:lineRule="exact"/>
        <w:jc w:val="both"/>
        <w:rPr>
          <w:rFonts w:ascii="Arial" w:hAnsi="Arial" w:cs="Arial"/>
        </w:rPr>
      </w:pPr>
    </w:p>
    <w:p w:rsidR="00FB1943" w:rsidRDefault="00FB1943" w:rsidP="00B7713E">
      <w:pPr>
        <w:spacing w:after="0" w:line="280" w:lineRule="exact"/>
        <w:jc w:val="both"/>
        <w:rPr>
          <w:rFonts w:ascii="Arial" w:hAnsi="Arial" w:cs="Arial"/>
        </w:rPr>
      </w:pPr>
    </w:p>
    <w:p w:rsidR="00FB1943" w:rsidRDefault="00FB1943" w:rsidP="00B7713E">
      <w:pPr>
        <w:spacing w:after="0" w:line="280" w:lineRule="exact"/>
        <w:jc w:val="both"/>
        <w:rPr>
          <w:rFonts w:ascii="Arial" w:hAnsi="Arial" w:cs="Arial"/>
        </w:rPr>
      </w:pPr>
    </w:p>
    <w:p w:rsidR="00FB1943" w:rsidRDefault="00FB1943" w:rsidP="00B7713E">
      <w:pPr>
        <w:spacing w:after="0" w:line="280" w:lineRule="exact"/>
        <w:jc w:val="both"/>
        <w:rPr>
          <w:rFonts w:ascii="Arial" w:hAnsi="Arial" w:cs="Arial"/>
        </w:rPr>
      </w:pPr>
    </w:p>
    <w:p w:rsidR="00AC64EF" w:rsidRPr="00FB1943" w:rsidRDefault="00AC64EF" w:rsidP="002B2D55">
      <w:pPr>
        <w:numPr>
          <w:ilvl w:val="0"/>
          <w:numId w:val="17"/>
        </w:numPr>
        <w:spacing w:after="0" w:line="280" w:lineRule="exact"/>
        <w:rPr>
          <w:rFonts w:ascii="Arial" w:hAnsi="Arial" w:cs="Arial"/>
          <w:b/>
        </w:rPr>
      </w:pPr>
      <w:r w:rsidRPr="00FB1943">
        <w:rPr>
          <w:rFonts w:ascii="Arial" w:hAnsi="Arial" w:cs="Arial"/>
          <w:b/>
        </w:rPr>
        <w:t xml:space="preserve">Master attendance list </w:t>
      </w:r>
    </w:p>
    <w:p w:rsidR="00AC64EF" w:rsidRPr="00FB1943" w:rsidRDefault="00AC64EF" w:rsidP="002B2D55">
      <w:pPr>
        <w:spacing w:after="0" w:line="280" w:lineRule="exact"/>
        <w:rPr>
          <w:rFonts w:ascii="Arial" w:hAnsi="Arial" w:cs="Arial"/>
          <w:b/>
        </w:rPr>
      </w:pPr>
    </w:p>
    <w:p w:rsidR="004C7E6B" w:rsidRPr="00FB1943" w:rsidRDefault="004C7E6B" w:rsidP="004C7E6B">
      <w:pPr>
        <w:spacing w:after="0" w:line="280" w:lineRule="exact"/>
        <w:rPr>
          <w:rFonts w:ascii="Arial" w:hAnsi="Arial" w:cs="Arial"/>
          <w:b/>
        </w:rPr>
      </w:pPr>
    </w:p>
    <w:p w:rsidR="004C7E6B" w:rsidRPr="00FB1943" w:rsidRDefault="004C7E6B" w:rsidP="004C7E6B">
      <w:pPr>
        <w:spacing w:after="0" w:line="280" w:lineRule="exact"/>
        <w:rPr>
          <w:rFonts w:ascii="Arial" w:hAnsi="Arial" w:cs="Arial"/>
          <w:b/>
        </w:rPr>
      </w:pPr>
    </w:p>
    <w:p w:rsidR="004C7E6B" w:rsidRPr="00FB1943" w:rsidRDefault="004C7E6B" w:rsidP="004C7E6B">
      <w:pPr>
        <w:spacing w:after="0" w:line="280" w:lineRule="exact"/>
        <w:rPr>
          <w:rFonts w:ascii="Arial" w:hAnsi="Arial" w:cs="Arial"/>
          <w:b/>
        </w:rPr>
      </w:pPr>
    </w:p>
    <w:p w:rsidR="004C7E6B" w:rsidRPr="00FB1943" w:rsidRDefault="004C7E6B" w:rsidP="004C7E6B">
      <w:pPr>
        <w:spacing w:after="0" w:line="240" w:lineRule="auto"/>
        <w:jc w:val="center"/>
        <w:rPr>
          <w:rFonts w:ascii="Arial" w:eastAsia="Times New Roman" w:hAnsi="Arial" w:cs="Arial"/>
          <w:b/>
          <w:bCs/>
          <w:w w:val="150"/>
          <w:lang w:val="en-ZA" w:eastAsia="en-GB"/>
        </w:rPr>
      </w:pPr>
      <w:r w:rsidRPr="00FB1943">
        <w:rPr>
          <w:rFonts w:ascii="Arial" w:eastAsia="Times New Roman" w:hAnsi="Arial" w:cs="Arial"/>
          <w:b/>
          <w:bCs/>
          <w:w w:val="150"/>
          <w:lang w:val="en-ZA" w:eastAsia="en-GB"/>
        </w:rPr>
        <w:t>MASTER ATTENDANCE REGISTER</w:t>
      </w:r>
    </w:p>
    <w:p w:rsidR="004C7E6B" w:rsidRPr="00FB1943" w:rsidRDefault="004C7E6B" w:rsidP="004C7E6B">
      <w:pPr>
        <w:spacing w:after="0" w:line="240" w:lineRule="auto"/>
        <w:jc w:val="center"/>
        <w:rPr>
          <w:rFonts w:ascii="Arial" w:eastAsia="Times New Roman" w:hAnsi="Arial" w:cs="Arial"/>
          <w:b/>
          <w:bCs/>
          <w:w w:val="150"/>
          <w:lang w:val="en-ZA" w:eastAsia="en-GB"/>
        </w:rPr>
      </w:pPr>
      <w:r w:rsidRPr="00FB1943">
        <w:rPr>
          <w:rFonts w:ascii="Arial" w:eastAsia="Times New Roman" w:hAnsi="Arial" w:cs="Arial"/>
          <w:b/>
          <w:bCs/>
          <w:w w:val="150"/>
          <w:lang w:val="en-ZA" w:eastAsia="en-GB"/>
        </w:rPr>
        <w:t>FOR</w:t>
      </w:r>
    </w:p>
    <w:p w:rsidR="004C7E6B" w:rsidRPr="00FB1943" w:rsidRDefault="004C7E6B" w:rsidP="004C7E6B">
      <w:pPr>
        <w:spacing w:after="0" w:line="240" w:lineRule="auto"/>
        <w:jc w:val="center"/>
        <w:rPr>
          <w:rFonts w:ascii="Arial" w:eastAsia="Times New Roman" w:hAnsi="Arial" w:cs="Arial"/>
          <w:b/>
          <w:bCs/>
          <w:w w:val="150"/>
          <w:lang w:val="en-ZA" w:eastAsia="en-GB"/>
        </w:rPr>
      </w:pPr>
      <w:r w:rsidRPr="00FB1943">
        <w:rPr>
          <w:rFonts w:ascii="Arial" w:eastAsia="Times New Roman" w:hAnsi="Arial" w:cs="Arial"/>
          <w:b/>
          <w:bCs/>
          <w:w w:val="150"/>
          <w:lang w:val="en-ZA" w:eastAsia="en-GB"/>
        </w:rPr>
        <w:t>June – August 2014</w:t>
      </w:r>
    </w:p>
    <w:p w:rsidR="004C7E6B" w:rsidRPr="00FB1943" w:rsidRDefault="004C7E6B" w:rsidP="004C7E6B">
      <w:pPr>
        <w:jc w:val="center"/>
        <w:rPr>
          <w:rFonts w:ascii="Arial" w:hAnsi="Arial" w:cs="Arial"/>
          <w:b/>
        </w:rPr>
      </w:pPr>
    </w:p>
    <w:p w:rsidR="004C7E6B" w:rsidRPr="00FB1943" w:rsidRDefault="004C7E6B" w:rsidP="004C7E6B">
      <w:pPr>
        <w:jc w:val="center"/>
        <w:rPr>
          <w:rFonts w:ascii="Arial" w:hAnsi="Arial" w:cs="Arial"/>
          <w:b/>
        </w:rPr>
      </w:pPr>
      <w:r w:rsidRPr="00FB1943">
        <w:rPr>
          <w:rFonts w:ascii="Arial" w:hAnsi="Arial" w:cs="Arial"/>
          <w:b/>
        </w:rPr>
        <w:t>PORTFOLIO COMMITTEE ON TOURISM</w:t>
      </w:r>
    </w:p>
    <w:p w:rsidR="004C7E6B" w:rsidRPr="00FB1943" w:rsidRDefault="004C7E6B" w:rsidP="004C7E6B">
      <w:pPr>
        <w:rPr>
          <w:rFonts w:ascii="Arial" w:hAnsi="Arial" w:cs="Arial"/>
        </w:rPr>
      </w:pPr>
      <w:r w:rsidRPr="00FB1943">
        <w:rPr>
          <w:rFonts w:ascii="Arial" w:hAnsi="Arial" w:cs="Arial"/>
          <w:b/>
        </w:rPr>
        <w:t>P – Present</w:t>
      </w:r>
      <w:r w:rsidRPr="00FB1943">
        <w:rPr>
          <w:rFonts w:ascii="Arial" w:hAnsi="Arial" w:cs="Arial"/>
        </w:rPr>
        <w:t xml:space="preserve"> </w:t>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b/>
        </w:rPr>
        <w:t>A – Absent</w:t>
      </w:r>
      <w:r w:rsidRPr="00FB1943">
        <w:rPr>
          <w:rFonts w:ascii="Arial" w:hAnsi="Arial" w:cs="Arial"/>
        </w:rPr>
        <w:t xml:space="preserve"> </w:t>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b/>
        </w:rPr>
        <w:t>AP – Apology</w:t>
      </w:r>
      <w:r w:rsidRPr="00FB1943">
        <w:rPr>
          <w:rFonts w:ascii="Arial" w:hAnsi="Arial" w:cs="Arial"/>
        </w:rPr>
        <w:t xml:space="preserve"> </w:t>
      </w:r>
      <w:r w:rsidRPr="00FB1943">
        <w:rPr>
          <w:rFonts w:ascii="Arial" w:hAnsi="Arial" w:cs="Arial"/>
        </w:rPr>
        <w:tab/>
      </w:r>
    </w:p>
    <w:tbl>
      <w:tblPr>
        <w:tblW w:w="11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7"/>
        <w:gridCol w:w="981"/>
        <w:gridCol w:w="900"/>
        <w:gridCol w:w="900"/>
        <w:gridCol w:w="900"/>
        <w:gridCol w:w="900"/>
        <w:gridCol w:w="900"/>
        <w:gridCol w:w="900"/>
        <w:gridCol w:w="1080"/>
        <w:gridCol w:w="1242"/>
      </w:tblGrid>
      <w:tr w:rsidR="004C7E6B" w:rsidRPr="00FB1943" w:rsidTr="004C7E6B">
        <w:trPr>
          <w:trHeight w:val="340"/>
        </w:trPr>
        <w:tc>
          <w:tcPr>
            <w:tcW w:w="3267" w:type="dxa"/>
            <w:shd w:val="clear" w:color="auto" w:fill="auto"/>
          </w:tcPr>
          <w:p w:rsidR="004C7E6B" w:rsidRPr="00FB1943" w:rsidRDefault="004C7E6B" w:rsidP="004C7E6B">
            <w:pPr>
              <w:rPr>
                <w:rFonts w:ascii="Arial" w:hAnsi="Arial" w:cs="Arial"/>
                <w:b/>
                <w:bCs/>
                <w:color w:val="FF0000"/>
              </w:rPr>
            </w:pPr>
            <w:r w:rsidRPr="00FB1943">
              <w:rPr>
                <w:rFonts w:ascii="Arial" w:hAnsi="Arial" w:cs="Arial"/>
                <w:b/>
                <w:bCs/>
                <w:color w:val="FF0000"/>
              </w:rPr>
              <w:t>MEMBERS</w:t>
            </w:r>
          </w:p>
        </w:tc>
        <w:tc>
          <w:tcPr>
            <w:tcW w:w="981" w:type="dxa"/>
            <w:shd w:val="clear" w:color="auto" w:fill="auto"/>
          </w:tcPr>
          <w:p w:rsidR="004C7E6B" w:rsidRPr="00FB1943" w:rsidRDefault="004C7E6B" w:rsidP="004C7E6B">
            <w:pPr>
              <w:rPr>
                <w:rFonts w:ascii="Arial" w:hAnsi="Arial" w:cs="Arial"/>
                <w:b/>
                <w:color w:val="FF0000"/>
              </w:rPr>
            </w:pPr>
            <w:r w:rsidRPr="00FB1943">
              <w:rPr>
                <w:rFonts w:ascii="Arial" w:hAnsi="Arial" w:cs="Arial"/>
                <w:b/>
                <w:color w:val="FF0000"/>
              </w:rPr>
              <w:t>25/06/14</w:t>
            </w:r>
          </w:p>
        </w:tc>
        <w:tc>
          <w:tcPr>
            <w:tcW w:w="900" w:type="dxa"/>
            <w:shd w:val="clear" w:color="auto" w:fill="auto"/>
          </w:tcPr>
          <w:p w:rsidR="004C7E6B" w:rsidRPr="00FB1943" w:rsidRDefault="004C7E6B" w:rsidP="004C7E6B">
            <w:pPr>
              <w:rPr>
                <w:rFonts w:ascii="Arial" w:hAnsi="Arial" w:cs="Arial"/>
                <w:b/>
                <w:color w:val="FF0000"/>
              </w:rPr>
            </w:pPr>
            <w:r w:rsidRPr="00FB1943">
              <w:rPr>
                <w:rFonts w:ascii="Arial" w:hAnsi="Arial" w:cs="Arial"/>
                <w:b/>
                <w:color w:val="FF0000"/>
              </w:rPr>
              <w:t>4/07/14</w:t>
            </w:r>
          </w:p>
        </w:tc>
        <w:tc>
          <w:tcPr>
            <w:tcW w:w="900" w:type="dxa"/>
            <w:shd w:val="clear" w:color="auto" w:fill="auto"/>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11/7/14</w:t>
            </w:r>
          </w:p>
        </w:tc>
        <w:tc>
          <w:tcPr>
            <w:tcW w:w="900" w:type="dxa"/>
            <w:shd w:val="clear" w:color="auto" w:fill="auto"/>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1/08/14</w:t>
            </w:r>
          </w:p>
        </w:tc>
        <w:tc>
          <w:tcPr>
            <w:tcW w:w="900" w:type="dxa"/>
            <w:shd w:val="clear" w:color="auto" w:fill="auto"/>
          </w:tcPr>
          <w:p w:rsidR="004C7E6B" w:rsidRPr="00FB1943" w:rsidRDefault="004C7E6B" w:rsidP="004C7E6B">
            <w:pPr>
              <w:rPr>
                <w:rFonts w:ascii="Arial" w:hAnsi="Arial" w:cs="Arial"/>
                <w:b/>
                <w:color w:val="FF0000"/>
              </w:rPr>
            </w:pPr>
            <w:r w:rsidRPr="00FB1943">
              <w:rPr>
                <w:rFonts w:ascii="Arial" w:hAnsi="Arial" w:cs="Arial"/>
                <w:b/>
                <w:color w:val="FF0000"/>
              </w:rPr>
              <w:t>22/8/14</w:t>
            </w:r>
          </w:p>
        </w:tc>
        <w:tc>
          <w:tcPr>
            <w:tcW w:w="900" w:type="dxa"/>
          </w:tcPr>
          <w:p w:rsidR="004C7E6B" w:rsidRPr="00FB1943" w:rsidRDefault="004C7E6B" w:rsidP="004C7E6B">
            <w:pPr>
              <w:jc w:val="center"/>
              <w:rPr>
                <w:rFonts w:ascii="Arial" w:hAnsi="Arial" w:cs="Arial"/>
                <w:b/>
                <w:bCs/>
                <w:color w:val="FF0000"/>
              </w:rPr>
            </w:pPr>
          </w:p>
        </w:tc>
        <w:tc>
          <w:tcPr>
            <w:tcW w:w="900" w:type="dxa"/>
            <w:shd w:val="clear" w:color="auto" w:fill="auto"/>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29/8/14</w:t>
            </w:r>
          </w:p>
        </w:tc>
        <w:tc>
          <w:tcPr>
            <w:tcW w:w="1080" w:type="dxa"/>
            <w:shd w:val="clear" w:color="auto" w:fill="auto"/>
          </w:tcPr>
          <w:p w:rsidR="004C7E6B" w:rsidRPr="00FB1943" w:rsidRDefault="004C7E6B" w:rsidP="004C7E6B">
            <w:pPr>
              <w:jc w:val="center"/>
              <w:rPr>
                <w:rFonts w:ascii="Arial" w:hAnsi="Arial" w:cs="Arial"/>
                <w:b/>
                <w:bCs/>
                <w:color w:val="FF0000"/>
              </w:rPr>
            </w:pPr>
          </w:p>
        </w:tc>
        <w:tc>
          <w:tcPr>
            <w:tcW w:w="1242" w:type="dxa"/>
            <w:shd w:val="clear" w:color="auto" w:fill="auto"/>
          </w:tcPr>
          <w:p w:rsidR="004C7E6B" w:rsidRPr="00FB1943" w:rsidRDefault="004C7E6B" w:rsidP="004C7E6B">
            <w:pPr>
              <w:jc w:val="center"/>
              <w:rPr>
                <w:rFonts w:ascii="Arial" w:hAnsi="Arial" w:cs="Arial"/>
                <w:b/>
                <w:bCs/>
                <w:color w:val="C00000"/>
              </w:rPr>
            </w:pPr>
            <w:r w:rsidRPr="00FB1943">
              <w:rPr>
                <w:rFonts w:ascii="Arial" w:hAnsi="Arial" w:cs="Arial"/>
                <w:b/>
                <w:bCs/>
                <w:color w:val="C00000"/>
              </w:rPr>
              <w:t xml:space="preserve">Total </w:t>
            </w:r>
          </w:p>
        </w:tc>
      </w:tr>
      <w:tr w:rsidR="006A742F" w:rsidRPr="00FB1943" w:rsidTr="00A4448E">
        <w:tc>
          <w:tcPr>
            <w:tcW w:w="11970" w:type="dxa"/>
            <w:gridSpan w:val="10"/>
            <w:shd w:val="clear" w:color="auto" w:fill="auto"/>
          </w:tcPr>
          <w:p w:rsidR="006A742F" w:rsidRPr="00FB1943" w:rsidRDefault="006A742F" w:rsidP="004C7E6B">
            <w:pPr>
              <w:jc w:val="center"/>
              <w:rPr>
                <w:rFonts w:ascii="Arial" w:hAnsi="Arial" w:cs="Arial"/>
                <w:bCs/>
                <w:color w:val="C00000"/>
              </w:rPr>
            </w:pPr>
            <w:r w:rsidRPr="00FB1943">
              <w:rPr>
                <w:rFonts w:ascii="Arial" w:hAnsi="Arial" w:cs="Arial"/>
                <w:b/>
                <w:bCs/>
                <w:color w:val="00B050"/>
              </w:rPr>
              <w:t>African National Congress</w:t>
            </w:r>
          </w:p>
        </w:tc>
      </w:tr>
      <w:tr w:rsidR="004C7E6B" w:rsidRPr="00FB1943" w:rsidTr="004C7E6B">
        <w:trPr>
          <w:trHeight w:val="167"/>
        </w:trPr>
        <w:tc>
          <w:tcPr>
            <w:tcW w:w="3267" w:type="dxa"/>
            <w:shd w:val="clear" w:color="auto" w:fill="auto"/>
          </w:tcPr>
          <w:p w:rsidR="004C7E6B" w:rsidRPr="00FB1943" w:rsidRDefault="004C7E6B" w:rsidP="004C7E6B">
            <w:pPr>
              <w:rPr>
                <w:rFonts w:ascii="Arial" w:hAnsi="Arial" w:cs="Arial"/>
              </w:rPr>
            </w:pPr>
            <w:r w:rsidRPr="00FB1943">
              <w:rPr>
                <w:rFonts w:ascii="Arial" w:hAnsi="Arial" w:cs="Arial"/>
              </w:rPr>
              <w:t>Ngcobo, Ms. B.T</w:t>
            </w:r>
          </w:p>
        </w:tc>
        <w:tc>
          <w:tcPr>
            <w:tcW w:w="981" w:type="dxa"/>
            <w:shd w:val="clear" w:color="auto" w:fill="auto"/>
          </w:tcPr>
          <w:p w:rsidR="004C7E6B" w:rsidRPr="00FB1943" w:rsidRDefault="004C7E6B" w:rsidP="004C7E6B">
            <w:pPr>
              <w:jc w:val="center"/>
              <w:rPr>
                <w:rFonts w:ascii="Arial" w:hAnsi="Arial" w:cs="Arial"/>
              </w:rPr>
            </w:pPr>
            <w:r w:rsidRPr="00FB1943">
              <w:rPr>
                <w:rFonts w:ascii="Arial" w:hAnsi="Arial" w:cs="Arial"/>
              </w:rPr>
              <w:t>P</w:t>
            </w:r>
          </w:p>
        </w:tc>
        <w:tc>
          <w:tcPr>
            <w:tcW w:w="900" w:type="dxa"/>
            <w:shd w:val="clear" w:color="auto" w:fill="auto"/>
          </w:tcPr>
          <w:p w:rsidR="004C7E6B" w:rsidRPr="00FB1943" w:rsidRDefault="004C7E6B" w:rsidP="004C7E6B">
            <w:pPr>
              <w:jc w:val="center"/>
              <w:rPr>
                <w:rFonts w:ascii="Arial" w:hAnsi="Arial" w:cs="Arial"/>
              </w:rPr>
            </w:pPr>
            <w:r w:rsidRPr="00FB1943">
              <w:rPr>
                <w:rFonts w:ascii="Arial" w:hAnsi="Arial" w:cs="Arial"/>
              </w:rPr>
              <w:t>P</w:t>
            </w:r>
          </w:p>
        </w:tc>
        <w:tc>
          <w:tcPr>
            <w:tcW w:w="900" w:type="dxa"/>
            <w:shd w:val="clear" w:color="auto" w:fill="auto"/>
          </w:tcPr>
          <w:p w:rsidR="004C7E6B" w:rsidRPr="00FB1943" w:rsidRDefault="004C7E6B" w:rsidP="004C7E6B">
            <w:pPr>
              <w:jc w:val="center"/>
              <w:rPr>
                <w:rFonts w:ascii="Arial" w:hAnsi="Arial" w:cs="Arial"/>
              </w:rPr>
            </w:pPr>
            <w:r w:rsidRPr="00FB1943">
              <w:rPr>
                <w:rFonts w:ascii="Arial" w:hAnsi="Arial" w:cs="Arial"/>
              </w:rPr>
              <w:t>P</w:t>
            </w:r>
          </w:p>
        </w:tc>
        <w:tc>
          <w:tcPr>
            <w:tcW w:w="900" w:type="dxa"/>
            <w:shd w:val="clear" w:color="auto" w:fill="auto"/>
          </w:tcPr>
          <w:p w:rsidR="004C7E6B" w:rsidRPr="00FB1943" w:rsidRDefault="004C7E6B" w:rsidP="004C7E6B">
            <w:pPr>
              <w:jc w:val="center"/>
              <w:rPr>
                <w:rFonts w:ascii="Arial" w:hAnsi="Arial" w:cs="Arial"/>
              </w:rPr>
            </w:pPr>
            <w:r w:rsidRPr="00FB1943">
              <w:rPr>
                <w:rFonts w:ascii="Arial" w:hAnsi="Arial" w:cs="Arial"/>
              </w:rPr>
              <w:t>P</w:t>
            </w:r>
          </w:p>
        </w:tc>
        <w:tc>
          <w:tcPr>
            <w:tcW w:w="900" w:type="dxa"/>
            <w:shd w:val="clear" w:color="auto" w:fill="auto"/>
          </w:tcPr>
          <w:p w:rsidR="004C7E6B" w:rsidRPr="00FB1943" w:rsidRDefault="004C7E6B" w:rsidP="004C7E6B">
            <w:pPr>
              <w:jc w:val="center"/>
              <w:rPr>
                <w:rFonts w:ascii="Arial" w:hAnsi="Arial" w:cs="Arial"/>
              </w:rPr>
            </w:pPr>
            <w:r w:rsidRPr="00FB1943">
              <w:rPr>
                <w:rFonts w:ascii="Arial" w:hAnsi="Arial" w:cs="Arial"/>
              </w:rPr>
              <w:t>P</w:t>
            </w:r>
          </w:p>
        </w:tc>
        <w:tc>
          <w:tcPr>
            <w:tcW w:w="900" w:type="dxa"/>
          </w:tcPr>
          <w:p w:rsidR="004C7E6B" w:rsidRPr="00FB1943" w:rsidRDefault="004C7E6B" w:rsidP="004C7E6B">
            <w:pPr>
              <w:jc w:val="center"/>
              <w:rPr>
                <w:rFonts w:ascii="Arial" w:hAnsi="Arial" w:cs="Arial"/>
              </w:rPr>
            </w:pPr>
          </w:p>
        </w:tc>
        <w:tc>
          <w:tcPr>
            <w:tcW w:w="900" w:type="dxa"/>
            <w:shd w:val="clear" w:color="auto" w:fill="auto"/>
          </w:tcPr>
          <w:p w:rsidR="004C7E6B" w:rsidRPr="00FB1943" w:rsidRDefault="004C7E6B" w:rsidP="004C7E6B">
            <w:pPr>
              <w:jc w:val="center"/>
              <w:rPr>
                <w:rFonts w:ascii="Arial" w:hAnsi="Arial" w:cs="Arial"/>
              </w:rPr>
            </w:pPr>
            <w:r w:rsidRPr="00FB1943">
              <w:rPr>
                <w:rFonts w:ascii="Arial" w:hAnsi="Arial" w:cs="Arial"/>
              </w:rPr>
              <w:t>P</w:t>
            </w:r>
          </w:p>
        </w:tc>
        <w:tc>
          <w:tcPr>
            <w:tcW w:w="1080" w:type="dxa"/>
            <w:shd w:val="clear" w:color="auto" w:fill="auto"/>
          </w:tcPr>
          <w:p w:rsidR="004C7E6B" w:rsidRPr="00FB1943" w:rsidRDefault="004C7E6B" w:rsidP="004C7E6B">
            <w:pPr>
              <w:jc w:val="center"/>
              <w:rPr>
                <w:rFonts w:ascii="Arial" w:hAnsi="Arial" w:cs="Arial"/>
              </w:rPr>
            </w:pPr>
          </w:p>
        </w:tc>
        <w:tc>
          <w:tcPr>
            <w:tcW w:w="1242" w:type="dxa"/>
            <w:shd w:val="clear" w:color="auto" w:fill="auto"/>
          </w:tcPr>
          <w:p w:rsidR="004C7E6B" w:rsidRPr="00FB1943" w:rsidRDefault="004C7E6B" w:rsidP="004C7E6B">
            <w:pPr>
              <w:jc w:val="center"/>
              <w:rPr>
                <w:rFonts w:ascii="Arial" w:hAnsi="Arial" w:cs="Arial"/>
                <w:color w:val="C00000"/>
              </w:rPr>
            </w:pPr>
            <w:r w:rsidRPr="00FB1943">
              <w:rPr>
                <w:rFonts w:ascii="Arial" w:hAnsi="Arial" w:cs="Arial"/>
                <w:color w:val="C00000"/>
              </w:rPr>
              <w:t>6/6</w:t>
            </w:r>
          </w:p>
        </w:tc>
      </w:tr>
      <w:tr w:rsidR="004C7E6B" w:rsidRPr="00FB1943" w:rsidTr="004C7E6B">
        <w:tc>
          <w:tcPr>
            <w:tcW w:w="3267" w:type="dxa"/>
            <w:shd w:val="clear" w:color="auto" w:fill="auto"/>
          </w:tcPr>
          <w:p w:rsidR="004C7E6B" w:rsidRPr="00FB1943" w:rsidRDefault="004C7E6B" w:rsidP="004C7E6B">
            <w:pPr>
              <w:rPr>
                <w:rFonts w:ascii="Arial" w:hAnsi="Arial" w:cs="Arial"/>
              </w:rPr>
            </w:pPr>
            <w:r w:rsidRPr="00FB1943">
              <w:rPr>
                <w:rFonts w:ascii="Arial" w:hAnsi="Arial" w:cs="Arial"/>
              </w:rPr>
              <w:t>Makhubela-Mashele, Ms. L.S</w:t>
            </w:r>
          </w:p>
        </w:tc>
        <w:tc>
          <w:tcPr>
            <w:tcW w:w="981" w:type="dxa"/>
            <w:shd w:val="clear" w:color="auto" w:fill="auto"/>
          </w:tcPr>
          <w:p w:rsidR="004C7E6B" w:rsidRPr="00FB1943" w:rsidRDefault="004C7E6B" w:rsidP="004C7E6B">
            <w:pPr>
              <w:jc w:val="center"/>
              <w:rPr>
                <w:rFonts w:ascii="Arial" w:hAnsi="Arial" w:cs="Arial"/>
              </w:rPr>
            </w:pPr>
            <w:r w:rsidRPr="00FB1943">
              <w:rPr>
                <w:rFonts w:ascii="Arial" w:hAnsi="Arial" w:cs="Arial"/>
              </w:rPr>
              <w:t>P</w:t>
            </w:r>
          </w:p>
        </w:tc>
        <w:tc>
          <w:tcPr>
            <w:tcW w:w="900" w:type="dxa"/>
            <w:shd w:val="clear" w:color="auto" w:fill="auto"/>
          </w:tcPr>
          <w:p w:rsidR="004C7E6B" w:rsidRPr="00FB1943" w:rsidRDefault="004C7E6B" w:rsidP="004C7E6B">
            <w:pPr>
              <w:jc w:val="center"/>
              <w:rPr>
                <w:rFonts w:ascii="Arial" w:hAnsi="Arial" w:cs="Arial"/>
              </w:rPr>
            </w:pPr>
            <w:r w:rsidRPr="00FB1943">
              <w:rPr>
                <w:rFonts w:ascii="Arial" w:hAnsi="Arial" w:cs="Arial"/>
              </w:rPr>
              <w:t>P</w:t>
            </w:r>
          </w:p>
        </w:tc>
        <w:tc>
          <w:tcPr>
            <w:tcW w:w="900" w:type="dxa"/>
            <w:shd w:val="clear" w:color="auto" w:fill="auto"/>
          </w:tcPr>
          <w:p w:rsidR="004C7E6B" w:rsidRPr="00FB1943" w:rsidRDefault="004C7E6B" w:rsidP="004C7E6B">
            <w:pPr>
              <w:jc w:val="center"/>
              <w:rPr>
                <w:rFonts w:ascii="Arial" w:hAnsi="Arial" w:cs="Arial"/>
              </w:rPr>
            </w:pPr>
            <w:r w:rsidRPr="00FB1943">
              <w:rPr>
                <w:rFonts w:ascii="Arial" w:hAnsi="Arial" w:cs="Arial"/>
              </w:rPr>
              <w:t>P</w:t>
            </w:r>
          </w:p>
        </w:tc>
        <w:tc>
          <w:tcPr>
            <w:tcW w:w="900" w:type="dxa"/>
            <w:shd w:val="clear" w:color="auto" w:fill="auto"/>
          </w:tcPr>
          <w:p w:rsidR="004C7E6B" w:rsidRPr="00FB1943" w:rsidRDefault="004C7E6B" w:rsidP="004C7E6B">
            <w:pPr>
              <w:jc w:val="center"/>
              <w:rPr>
                <w:rFonts w:ascii="Arial" w:hAnsi="Arial" w:cs="Arial"/>
              </w:rPr>
            </w:pPr>
            <w:r w:rsidRPr="00FB1943">
              <w:rPr>
                <w:rFonts w:ascii="Arial" w:hAnsi="Arial" w:cs="Arial"/>
              </w:rPr>
              <w:t>P</w:t>
            </w:r>
          </w:p>
        </w:tc>
        <w:tc>
          <w:tcPr>
            <w:tcW w:w="900" w:type="dxa"/>
            <w:shd w:val="clear" w:color="auto" w:fill="auto"/>
          </w:tcPr>
          <w:p w:rsidR="004C7E6B" w:rsidRPr="00FB1943" w:rsidRDefault="004C7E6B" w:rsidP="004C7E6B">
            <w:pPr>
              <w:jc w:val="center"/>
              <w:rPr>
                <w:rFonts w:ascii="Arial" w:hAnsi="Arial" w:cs="Arial"/>
              </w:rPr>
            </w:pPr>
            <w:r w:rsidRPr="00FB1943">
              <w:rPr>
                <w:rFonts w:ascii="Arial" w:hAnsi="Arial" w:cs="Arial"/>
              </w:rPr>
              <w:t>P</w:t>
            </w:r>
          </w:p>
        </w:tc>
        <w:tc>
          <w:tcPr>
            <w:tcW w:w="900" w:type="dxa"/>
          </w:tcPr>
          <w:p w:rsidR="004C7E6B" w:rsidRPr="00FB1943" w:rsidRDefault="004C7E6B" w:rsidP="004C7E6B">
            <w:pPr>
              <w:jc w:val="center"/>
              <w:rPr>
                <w:rFonts w:ascii="Arial" w:hAnsi="Arial" w:cs="Arial"/>
              </w:rPr>
            </w:pPr>
          </w:p>
        </w:tc>
        <w:tc>
          <w:tcPr>
            <w:tcW w:w="900" w:type="dxa"/>
            <w:shd w:val="clear" w:color="auto" w:fill="auto"/>
          </w:tcPr>
          <w:p w:rsidR="004C7E6B" w:rsidRPr="00FB1943" w:rsidRDefault="004C7E6B" w:rsidP="004C7E6B">
            <w:pPr>
              <w:jc w:val="center"/>
              <w:rPr>
                <w:rFonts w:ascii="Arial" w:hAnsi="Arial" w:cs="Arial"/>
              </w:rPr>
            </w:pPr>
            <w:r w:rsidRPr="00FB1943">
              <w:rPr>
                <w:rFonts w:ascii="Arial" w:hAnsi="Arial" w:cs="Arial"/>
              </w:rPr>
              <w:t>P</w:t>
            </w:r>
          </w:p>
        </w:tc>
        <w:tc>
          <w:tcPr>
            <w:tcW w:w="1080" w:type="dxa"/>
            <w:shd w:val="clear" w:color="auto" w:fill="auto"/>
          </w:tcPr>
          <w:p w:rsidR="004C7E6B" w:rsidRPr="00FB1943" w:rsidRDefault="004C7E6B" w:rsidP="004C7E6B">
            <w:pPr>
              <w:jc w:val="center"/>
              <w:rPr>
                <w:rFonts w:ascii="Arial" w:hAnsi="Arial" w:cs="Arial"/>
              </w:rPr>
            </w:pPr>
          </w:p>
        </w:tc>
        <w:tc>
          <w:tcPr>
            <w:tcW w:w="1242" w:type="dxa"/>
            <w:shd w:val="clear" w:color="auto" w:fill="auto"/>
          </w:tcPr>
          <w:p w:rsidR="004C7E6B" w:rsidRPr="00FB1943" w:rsidRDefault="004C7E6B" w:rsidP="004C7E6B">
            <w:pPr>
              <w:jc w:val="center"/>
              <w:rPr>
                <w:rFonts w:ascii="Arial" w:hAnsi="Arial" w:cs="Arial"/>
                <w:color w:val="C00000"/>
              </w:rPr>
            </w:pPr>
            <w:r w:rsidRPr="00FB1943">
              <w:rPr>
                <w:rFonts w:ascii="Arial" w:hAnsi="Arial" w:cs="Arial"/>
                <w:color w:val="C00000"/>
              </w:rPr>
              <w:t>6/6</w:t>
            </w:r>
          </w:p>
        </w:tc>
      </w:tr>
      <w:tr w:rsidR="004C7E6B" w:rsidRPr="00FB1943" w:rsidTr="004C7E6B">
        <w:tc>
          <w:tcPr>
            <w:tcW w:w="3267" w:type="dxa"/>
            <w:shd w:val="clear" w:color="auto" w:fill="auto"/>
          </w:tcPr>
          <w:p w:rsidR="004C7E6B" w:rsidRPr="00FB1943" w:rsidRDefault="004C7E6B" w:rsidP="004C7E6B">
            <w:pPr>
              <w:rPr>
                <w:rFonts w:ascii="Arial" w:hAnsi="Arial" w:cs="Arial"/>
              </w:rPr>
            </w:pPr>
            <w:r w:rsidRPr="00FB1943">
              <w:rPr>
                <w:rFonts w:ascii="Arial" w:hAnsi="Arial" w:cs="Arial"/>
              </w:rPr>
              <w:t>Adams, Ms. P.E</w:t>
            </w:r>
          </w:p>
        </w:tc>
        <w:tc>
          <w:tcPr>
            <w:tcW w:w="981" w:type="dxa"/>
            <w:shd w:val="clear" w:color="auto" w:fill="auto"/>
          </w:tcPr>
          <w:p w:rsidR="004C7E6B" w:rsidRPr="00FB1943" w:rsidRDefault="004C7E6B" w:rsidP="004C7E6B">
            <w:pPr>
              <w:jc w:val="center"/>
              <w:rPr>
                <w:rFonts w:ascii="Arial" w:hAnsi="Arial" w:cs="Arial"/>
              </w:rPr>
            </w:pPr>
            <w:r w:rsidRPr="00FB1943">
              <w:rPr>
                <w:rFonts w:ascii="Arial" w:hAnsi="Arial" w:cs="Arial"/>
              </w:rPr>
              <w:t>P</w:t>
            </w:r>
          </w:p>
        </w:tc>
        <w:tc>
          <w:tcPr>
            <w:tcW w:w="900" w:type="dxa"/>
            <w:shd w:val="clear" w:color="auto" w:fill="auto"/>
          </w:tcPr>
          <w:p w:rsidR="004C7E6B" w:rsidRPr="00FB1943" w:rsidRDefault="004C7E6B" w:rsidP="004C7E6B">
            <w:pPr>
              <w:jc w:val="center"/>
              <w:rPr>
                <w:rFonts w:ascii="Arial" w:hAnsi="Arial" w:cs="Arial"/>
              </w:rPr>
            </w:pPr>
            <w:r w:rsidRPr="00FB1943">
              <w:rPr>
                <w:rFonts w:ascii="Arial" w:hAnsi="Arial" w:cs="Arial"/>
              </w:rPr>
              <w:t>P</w:t>
            </w:r>
          </w:p>
        </w:tc>
        <w:tc>
          <w:tcPr>
            <w:tcW w:w="900" w:type="dxa"/>
            <w:shd w:val="clear" w:color="auto" w:fill="auto"/>
          </w:tcPr>
          <w:p w:rsidR="004C7E6B" w:rsidRPr="00FB1943" w:rsidRDefault="004C7E6B" w:rsidP="004C7E6B">
            <w:pPr>
              <w:jc w:val="center"/>
              <w:rPr>
                <w:rFonts w:ascii="Arial" w:hAnsi="Arial" w:cs="Arial"/>
              </w:rPr>
            </w:pPr>
            <w:r w:rsidRPr="00FB1943">
              <w:rPr>
                <w:rFonts w:ascii="Arial" w:hAnsi="Arial" w:cs="Arial"/>
              </w:rPr>
              <w:t>P</w:t>
            </w:r>
          </w:p>
        </w:tc>
        <w:tc>
          <w:tcPr>
            <w:tcW w:w="900" w:type="dxa"/>
            <w:shd w:val="clear" w:color="auto" w:fill="auto"/>
          </w:tcPr>
          <w:p w:rsidR="004C7E6B" w:rsidRPr="00FB1943" w:rsidRDefault="004C7E6B" w:rsidP="004C7E6B">
            <w:pPr>
              <w:jc w:val="center"/>
              <w:rPr>
                <w:rFonts w:ascii="Arial" w:hAnsi="Arial" w:cs="Arial"/>
              </w:rPr>
            </w:pPr>
            <w:r w:rsidRPr="00FB1943">
              <w:rPr>
                <w:rFonts w:ascii="Arial" w:hAnsi="Arial" w:cs="Arial"/>
              </w:rPr>
              <w:t>P</w:t>
            </w:r>
          </w:p>
        </w:tc>
        <w:tc>
          <w:tcPr>
            <w:tcW w:w="900" w:type="dxa"/>
            <w:shd w:val="clear" w:color="auto" w:fill="auto"/>
          </w:tcPr>
          <w:p w:rsidR="004C7E6B" w:rsidRPr="00FB1943" w:rsidRDefault="004C7E6B" w:rsidP="004C7E6B">
            <w:pPr>
              <w:jc w:val="center"/>
              <w:rPr>
                <w:rFonts w:ascii="Arial" w:hAnsi="Arial" w:cs="Arial"/>
              </w:rPr>
            </w:pPr>
            <w:r w:rsidRPr="00FB1943">
              <w:rPr>
                <w:rFonts w:ascii="Arial" w:hAnsi="Arial" w:cs="Arial"/>
              </w:rPr>
              <w:t>P</w:t>
            </w:r>
          </w:p>
        </w:tc>
        <w:tc>
          <w:tcPr>
            <w:tcW w:w="900" w:type="dxa"/>
          </w:tcPr>
          <w:p w:rsidR="004C7E6B" w:rsidRPr="00FB1943" w:rsidRDefault="004C7E6B" w:rsidP="004C7E6B">
            <w:pPr>
              <w:jc w:val="center"/>
              <w:rPr>
                <w:rFonts w:ascii="Arial" w:hAnsi="Arial" w:cs="Arial"/>
              </w:rPr>
            </w:pPr>
          </w:p>
        </w:tc>
        <w:tc>
          <w:tcPr>
            <w:tcW w:w="900" w:type="dxa"/>
            <w:shd w:val="clear" w:color="auto" w:fill="auto"/>
          </w:tcPr>
          <w:p w:rsidR="004C7E6B" w:rsidRPr="00FB1943" w:rsidRDefault="004C7E6B" w:rsidP="004C7E6B">
            <w:pPr>
              <w:jc w:val="center"/>
              <w:rPr>
                <w:rFonts w:ascii="Arial" w:hAnsi="Arial" w:cs="Arial"/>
              </w:rPr>
            </w:pPr>
            <w:r w:rsidRPr="00FB1943">
              <w:rPr>
                <w:rFonts w:ascii="Arial" w:hAnsi="Arial" w:cs="Arial"/>
              </w:rPr>
              <w:t>AP</w:t>
            </w:r>
          </w:p>
        </w:tc>
        <w:tc>
          <w:tcPr>
            <w:tcW w:w="1080" w:type="dxa"/>
            <w:shd w:val="clear" w:color="auto" w:fill="auto"/>
          </w:tcPr>
          <w:p w:rsidR="004C7E6B" w:rsidRPr="00FB1943" w:rsidRDefault="004C7E6B" w:rsidP="004C7E6B">
            <w:pPr>
              <w:jc w:val="center"/>
              <w:rPr>
                <w:rFonts w:ascii="Arial" w:hAnsi="Arial" w:cs="Arial"/>
              </w:rPr>
            </w:pPr>
          </w:p>
        </w:tc>
        <w:tc>
          <w:tcPr>
            <w:tcW w:w="1242" w:type="dxa"/>
            <w:shd w:val="clear" w:color="auto" w:fill="auto"/>
          </w:tcPr>
          <w:p w:rsidR="004C7E6B" w:rsidRPr="00FB1943" w:rsidRDefault="004C7E6B" w:rsidP="004C7E6B">
            <w:pPr>
              <w:jc w:val="center"/>
              <w:rPr>
                <w:rFonts w:ascii="Arial" w:hAnsi="Arial" w:cs="Arial"/>
                <w:color w:val="C00000"/>
              </w:rPr>
            </w:pPr>
            <w:r w:rsidRPr="00FB1943">
              <w:rPr>
                <w:rFonts w:ascii="Arial" w:hAnsi="Arial" w:cs="Arial"/>
                <w:color w:val="C00000"/>
              </w:rPr>
              <w:t>5/6</w:t>
            </w:r>
          </w:p>
        </w:tc>
      </w:tr>
      <w:tr w:rsidR="004C7E6B" w:rsidRPr="00FB1943" w:rsidTr="004C7E6B">
        <w:tc>
          <w:tcPr>
            <w:tcW w:w="3267" w:type="dxa"/>
            <w:shd w:val="clear" w:color="auto" w:fill="auto"/>
          </w:tcPr>
          <w:p w:rsidR="004C7E6B" w:rsidRPr="00FB1943" w:rsidRDefault="004C7E6B" w:rsidP="004C7E6B">
            <w:pPr>
              <w:rPr>
                <w:rFonts w:ascii="Arial" w:hAnsi="Arial" w:cs="Arial"/>
              </w:rPr>
            </w:pPr>
            <w:r w:rsidRPr="00FB1943">
              <w:rPr>
                <w:rFonts w:ascii="Arial" w:hAnsi="Arial" w:cs="Arial"/>
              </w:rPr>
              <w:t>Masehela, Ms. E.K.M</w:t>
            </w:r>
          </w:p>
        </w:tc>
        <w:tc>
          <w:tcPr>
            <w:tcW w:w="981" w:type="dxa"/>
            <w:shd w:val="clear" w:color="auto" w:fill="auto"/>
          </w:tcPr>
          <w:p w:rsidR="004C7E6B" w:rsidRPr="00FB1943" w:rsidRDefault="004C7E6B" w:rsidP="004C7E6B">
            <w:pPr>
              <w:jc w:val="center"/>
              <w:rPr>
                <w:rFonts w:ascii="Arial" w:hAnsi="Arial" w:cs="Arial"/>
              </w:rPr>
            </w:pPr>
            <w:r w:rsidRPr="00FB1943">
              <w:rPr>
                <w:rFonts w:ascii="Arial" w:hAnsi="Arial" w:cs="Arial"/>
              </w:rPr>
              <w:t>P</w:t>
            </w:r>
          </w:p>
        </w:tc>
        <w:tc>
          <w:tcPr>
            <w:tcW w:w="900" w:type="dxa"/>
            <w:shd w:val="clear" w:color="auto" w:fill="auto"/>
          </w:tcPr>
          <w:p w:rsidR="004C7E6B" w:rsidRPr="00FB1943" w:rsidRDefault="004C7E6B" w:rsidP="004C7E6B">
            <w:pPr>
              <w:jc w:val="center"/>
              <w:rPr>
                <w:rFonts w:ascii="Arial" w:hAnsi="Arial" w:cs="Arial"/>
              </w:rPr>
            </w:pPr>
            <w:r w:rsidRPr="00FB1943">
              <w:rPr>
                <w:rFonts w:ascii="Arial" w:hAnsi="Arial" w:cs="Arial"/>
              </w:rPr>
              <w:t>P</w:t>
            </w:r>
          </w:p>
        </w:tc>
        <w:tc>
          <w:tcPr>
            <w:tcW w:w="900" w:type="dxa"/>
            <w:shd w:val="clear" w:color="auto" w:fill="auto"/>
          </w:tcPr>
          <w:p w:rsidR="004C7E6B" w:rsidRPr="00FB1943" w:rsidRDefault="004C7E6B" w:rsidP="004C7E6B">
            <w:pPr>
              <w:jc w:val="center"/>
              <w:rPr>
                <w:rFonts w:ascii="Arial" w:hAnsi="Arial" w:cs="Arial"/>
              </w:rPr>
            </w:pPr>
            <w:r w:rsidRPr="00FB1943">
              <w:rPr>
                <w:rFonts w:ascii="Arial" w:hAnsi="Arial" w:cs="Arial"/>
              </w:rPr>
              <w:t>P</w:t>
            </w:r>
          </w:p>
        </w:tc>
        <w:tc>
          <w:tcPr>
            <w:tcW w:w="900" w:type="dxa"/>
            <w:shd w:val="clear" w:color="auto" w:fill="auto"/>
          </w:tcPr>
          <w:p w:rsidR="004C7E6B" w:rsidRPr="00FB1943" w:rsidRDefault="004C7E6B" w:rsidP="004C7E6B">
            <w:pPr>
              <w:jc w:val="center"/>
              <w:rPr>
                <w:rFonts w:ascii="Arial" w:hAnsi="Arial" w:cs="Arial"/>
              </w:rPr>
            </w:pPr>
            <w:r w:rsidRPr="00FB1943">
              <w:rPr>
                <w:rFonts w:ascii="Arial" w:hAnsi="Arial" w:cs="Arial"/>
              </w:rPr>
              <w:t>AP</w:t>
            </w:r>
          </w:p>
        </w:tc>
        <w:tc>
          <w:tcPr>
            <w:tcW w:w="900" w:type="dxa"/>
            <w:shd w:val="clear" w:color="auto" w:fill="auto"/>
          </w:tcPr>
          <w:p w:rsidR="004C7E6B" w:rsidRPr="00FB1943" w:rsidRDefault="004C7E6B" w:rsidP="004C7E6B">
            <w:pPr>
              <w:jc w:val="center"/>
              <w:rPr>
                <w:rFonts w:ascii="Arial" w:hAnsi="Arial" w:cs="Arial"/>
              </w:rPr>
            </w:pPr>
            <w:r w:rsidRPr="00FB1943">
              <w:rPr>
                <w:rFonts w:ascii="Arial" w:hAnsi="Arial" w:cs="Arial"/>
              </w:rPr>
              <w:t>P</w:t>
            </w:r>
          </w:p>
        </w:tc>
        <w:tc>
          <w:tcPr>
            <w:tcW w:w="900" w:type="dxa"/>
          </w:tcPr>
          <w:p w:rsidR="004C7E6B" w:rsidRPr="00FB1943" w:rsidRDefault="004C7E6B" w:rsidP="004C7E6B">
            <w:pPr>
              <w:jc w:val="center"/>
              <w:rPr>
                <w:rFonts w:ascii="Arial" w:hAnsi="Arial" w:cs="Arial"/>
              </w:rPr>
            </w:pPr>
          </w:p>
        </w:tc>
        <w:tc>
          <w:tcPr>
            <w:tcW w:w="900" w:type="dxa"/>
            <w:shd w:val="clear" w:color="auto" w:fill="auto"/>
          </w:tcPr>
          <w:p w:rsidR="004C7E6B" w:rsidRPr="00FB1943" w:rsidRDefault="004C7E6B" w:rsidP="004C7E6B">
            <w:pPr>
              <w:jc w:val="center"/>
              <w:rPr>
                <w:rFonts w:ascii="Arial" w:hAnsi="Arial" w:cs="Arial"/>
              </w:rPr>
            </w:pPr>
            <w:r w:rsidRPr="00FB1943">
              <w:rPr>
                <w:rFonts w:ascii="Arial" w:hAnsi="Arial" w:cs="Arial"/>
              </w:rPr>
              <w:t>P</w:t>
            </w:r>
          </w:p>
        </w:tc>
        <w:tc>
          <w:tcPr>
            <w:tcW w:w="1080" w:type="dxa"/>
            <w:shd w:val="clear" w:color="auto" w:fill="auto"/>
          </w:tcPr>
          <w:p w:rsidR="004C7E6B" w:rsidRPr="00FB1943" w:rsidRDefault="004C7E6B" w:rsidP="004C7E6B">
            <w:pPr>
              <w:jc w:val="center"/>
              <w:rPr>
                <w:rFonts w:ascii="Arial" w:hAnsi="Arial" w:cs="Arial"/>
              </w:rPr>
            </w:pPr>
          </w:p>
        </w:tc>
        <w:tc>
          <w:tcPr>
            <w:tcW w:w="1242" w:type="dxa"/>
            <w:shd w:val="clear" w:color="auto" w:fill="auto"/>
          </w:tcPr>
          <w:p w:rsidR="004C7E6B" w:rsidRPr="00FB1943" w:rsidRDefault="004C7E6B" w:rsidP="004C7E6B">
            <w:pPr>
              <w:jc w:val="center"/>
              <w:rPr>
                <w:rFonts w:ascii="Arial" w:hAnsi="Arial" w:cs="Arial"/>
                <w:color w:val="C00000"/>
              </w:rPr>
            </w:pPr>
            <w:r w:rsidRPr="00FB1943">
              <w:rPr>
                <w:rFonts w:ascii="Arial" w:hAnsi="Arial" w:cs="Arial"/>
                <w:color w:val="C00000"/>
              </w:rPr>
              <w:t>5/6</w:t>
            </w:r>
          </w:p>
        </w:tc>
      </w:tr>
      <w:tr w:rsidR="004C7E6B" w:rsidRPr="00FB1943" w:rsidTr="004C7E6B">
        <w:tc>
          <w:tcPr>
            <w:tcW w:w="3267" w:type="dxa"/>
            <w:shd w:val="clear" w:color="auto" w:fill="auto"/>
          </w:tcPr>
          <w:p w:rsidR="004C7E6B" w:rsidRPr="00FB1943" w:rsidRDefault="004C7E6B" w:rsidP="004C7E6B">
            <w:pPr>
              <w:rPr>
                <w:rFonts w:ascii="Arial" w:hAnsi="Arial" w:cs="Arial"/>
              </w:rPr>
            </w:pPr>
            <w:r w:rsidRPr="00FB1943">
              <w:rPr>
                <w:rFonts w:ascii="Arial" w:hAnsi="Arial" w:cs="Arial"/>
              </w:rPr>
              <w:t>Xego, Ms. S.T</w:t>
            </w:r>
          </w:p>
        </w:tc>
        <w:tc>
          <w:tcPr>
            <w:tcW w:w="981" w:type="dxa"/>
            <w:shd w:val="clear" w:color="auto" w:fill="auto"/>
          </w:tcPr>
          <w:p w:rsidR="004C7E6B" w:rsidRPr="00FB1943" w:rsidRDefault="004C7E6B" w:rsidP="004C7E6B">
            <w:pPr>
              <w:jc w:val="center"/>
              <w:rPr>
                <w:rFonts w:ascii="Arial" w:hAnsi="Arial" w:cs="Arial"/>
              </w:rPr>
            </w:pPr>
            <w:r w:rsidRPr="00FB1943">
              <w:rPr>
                <w:rFonts w:ascii="Arial" w:hAnsi="Arial" w:cs="Arial"/>
              </w:rPr>
              <w:t>P</w:t>
            </w:r>
          </w:p>
        </w:tc>
        <w:tc>
          <w:tcPr>
            <w:tcW w:w="900" w:type="dxa"/>
            <w:shd w:val="clear" w:color="auto" w:fill="auto"/>
          </w:tcPr>
          <w:p w:rsidR="004C7E6B" w:rsidRPr="00FB1943" w:rsidRDefault="004C7E6B" w:rsidP="004C7E6B">
            <w:pPr>
              <w:jc w:val="center"/>
              <w:rPr>
                <w:rFonts w:ascii="Arial" w:hAnsi="Arial" w:cs="Arial"/>
              </w:rPr>
            </w:pPr>
            <w:r w:rsidRPr="00FB1943">
              <w:rPr>
                <w:rFonts w:ascii="Arial" w:hAnsi="Arial" w:cs="Arial"/>
              </w:rPr>
              <w:t>P</w:t>
            </w:r>
          </w:p>
        </w:tc>
        <w:tc>
          <w:tcPr>
            <w:tcW w:w="900" w:type="dxa"/>
            <w:shd w:val="clear" w:color="auto" w:fill="auto"/>
          </w:tcPr>
          <w:p w:rsidR="004C7E6B" w:rsidRPr="00FB1943" w:rsidRDefault="004C7E6B" w:rsidP="004C7E6B">
            <w:pPr>
              <w:jc w:val="center"/>
              <w:rPr>
                <w:rFonts w:ascii="Arial" w:hAnsi="Arial" w:cs="Arial"/>
              </w:rPr>
            </w:pPr>
            <w:r w:rsidRPr="00FB1943">
              <w:rPr>
                <w:rFonts w:ascii="Arial" w:hAnsi="Arial" w:cs="Arial"/>
              </w:rPr>
              <w:t>P</w:t>
            </w:r>
          </w:p>
        </w:tc>
        <w:tc>
          <w:tcPr>
            <w:tcW w:w="900" w:type="dxa"/>
            <w:shd w:val="clear" w:color="auto" w:fill="auto"/>
          </w:tcPr>
          <w:p w:rsidR="004C7E6B" w:rsidRPr="00FB1943" w:rsidRDefault="004C7E6B" w:rsidP="004C7E6B">
            <w:pPr>
              <w:jc w:val="center"/>
              <w:rPr>
                <w:rFonts w:ascii="Arial" w:hAnsi="Arial" w:cs="Arial"/>
              </w:rPr>
            </w:pPr>
            <w:r w:rsidRPr="00FB1943">
              <w:rPr>
                <w:rFonts w:ascii="Arial" w:hAnsi="Arial" w:cs="Arial"/>
              </w:rPr>
              <w:t>P</w:t>
            </w:r>
          </w:p>
        </w:tc>
        <w:tc>
          <w:tcPr>
            <w:tcW w:w="900" w:type="dxa"/>
            <w:shd w:val="clear" w:color="auto" w:fill="auto"/>
          </w:tcPr>
          <w:p w:rsidR="004C7E6B" w:rsidRPr="00FB1943" w:rsidRDefault="004C7E6B" w:rsidP="004C7E6B">
            <w:pPr>
              <w:jc w:val="center"/>
              <w:rPr>
                <w:rFonts w:ascii="Arial" w:hAnsi="Arial" w:cs="Arial"/>
              </w:rPr>
            </w:pPr>
            <w:r w:rsidRPr="00FB1943">
              <w:rPr>
                <w:rFonts w:ascii="Arial" w:hAnsi="Arial" w:cs="Arial"/>
              </w:rPr>
              <w:t>P</w:t>
            </w:r>
          </w:p>
        </w:tc>
        <w:tc>
          <w:tcPr>
            <w:tcW w:w="900" w:type="dxa"/>
          </w:tcPr>
          <w:p w:rsidR="004C7E6B" w:rsidRPr="00FB1943" w:rsidRDefault="004C7E6B" w:rsidP="004C7E6B">
            <w:pPr>
              <w:jc w:val="center"/>
              <w:rPr>
                <w:rFonts w:ascii="Arial" w:hAnsi="Arial" w:cs="Arial"/>
              </w:rPr>
            </w:pPr>
          </w:p>
        </w:tc>
        <w:tc>
          <w:tcPr>
            <w:tcW w:w="900" w:type="dxa"/>
            <w:shd w:val="clear" w:color="auto" w:fill="auto"/>
          </w:tcPr>
          <w:p w:rsidR="004C7E6B" w:rsidRPr="00FB1943" w:rsidRDefault="004C7E6B" w:rsidP="004C7E6B">
            <w:pPr>
              <w:jc w:val="center"/>
              <w:rPr>
                <w:rFonts w:ascii="Arial" w:hAnsi="Arial" w:cs="Arial"/>
              </w:rPr>
            </w:pPr>
            <w:r w:rsidRPr="00FB1943">
              <w:rPr>
                <w:rFonts w:ascii="Arial" w:hAnsi="Arial" w:cs="Arial"/>
              </w:rPr>
              <w:t>P</w:t>
            </w:r>
          </w:p>
        </w:tc>
        <w:tc>
          <w:tcPr>
            <w:tcW w:w="1080" w:type="dxa"/>
            <w:shd w:val="clear" w:color="auto" w:fill="auto"/>
          </w:tcPr>
          <w:p w:rsidR="004C7E6B" w:rsidRPr="00FB1943" w:rsidRDefault="004C7E6B" w:rsidP="004C7E6B">
            <w:pPr>
              <w:jc w:val="center"/>
              <w:rPr>
                <w:rFonts w:ascii="Arial" w:hAnsi="Arial" w:cs="Arial"/>
              </w:rPr>
            </w:pPr>
          </w:p>
        </w:tc>
        <w:tc>
          <w:tcPr>
            <w:tcW w:w="1242" w:type="dxa"/>
            <w:shd w:val="clear" w:color="auto" w:fill="auto"/>
          </w:tcPr>
          <w:p w:rsidR="004C7E6B" w:rsidRPr="00FB1943" w:rsidRDefault="004C7E6B" w:rsidP="004C7E6B">
            <w:pPr>
              <w:jc w:val="center"/>
              <w:rPr>
                <w:rFonts w:ascii="Arial" w:hAnsi="Arial" w:cs="Arial"/>
                <w:color w:val="C00000"/>
              </w:rPr>
            </w:pPr>
            <w:r w:rsidRPr="00FB1943">
              <w:rPr>
                <w:rFonts w:ascii="Arial" w:hAnsi="Arial" w:cs="Arial"/>
                <w:color w:val="C00000"/>
              </w:rPr>
              <w:t>6/6</w:t>
            </w:r>
          </w:p>
        </w:tc>
      </w:tr>
      <w:tr w:rsidR="004C7E6B" w:rsidRPr="00FB1943" w:rsidTr="004C7E6B">
        <w:tc>
          <w:tcPr>
            <w:tcW w:w="3267" w:type="dxa"/>
            <w:shd w:val="clear" w:color="auto" w:fill="auto"/>
          </w:tcPr>
          <w:p w:rsidR="004C7E6B" w:rsidRPr="00FB1943" w:rsidRDefault="004C7E6B" w:rsidP="004C7E6B">
            <w:pPr>
              <w:rPr>
                <w:rFonts w:ascii="Arial" w:hAnsi="Arial" w:cs="Arial"/>
              </w:rPr>
            </w:pPr>
            <w:r w:rsidRPr="00FB1943">
              <w:rPr>
                <w:rFonts w:ascii="Arial" w:hAnsi="Arial" w:cs="Arial"/>
              </w:rPr>
              <w:t xml:space="preserve">Bekwa, Mr. S.D </w:t>
            </w:r>
          </w:p>
        </w:tc>
        <w:tc>
          <w:tcPr>
            <w:tcW w:w="981" w:type="dxa"/>
            <w:shd w:val="clear" w:color="auto" w:fill="auto"/>
          </w:tcPr>
          <w:p w:rsidR="004C7E6B" w:rsidRPr="00FB1943" w:rsidRDefault="004C7E6B" w:rsidP="004C7E6B">
            <w:pPr>
              <w:jc w:val="center"/>
              <w:rPr>
                <w:rFonts w:ascii="Arial" w:hAnsi="Arial" w:cs="Arial"/>
              </w:rPr>
            </w:pPr>
            <w:r w:rsidRPr="00FB1943">
              <w:rPr>
                <w:rFonts w:ascii="Arial" w:hAnsi="Arial" w:cs="Arial"/>
              </w:rPr>
              <w:t>AP</w:t>
            </w:r>
          </w:p>
        </w:tc>
        <w:tc>
          <w:tcPr>
            <w:tcW w:w="900" w:type="dxa"/>
            <w:shd w:val="clear" w:color="auto" w:fill="auto"/>
          </w:tcPr>
          <w:p w:rsidR="004C7E6B" w:rsidRPr="00FB1943" w:rsidRDefault="004C7E6B" w:rsidP="004C7E6B">
            <w:pPr>
              <w:jc w:val="center"/>
              <w:rPr>
                <w:rFonts w:ascii="Arial" w:hAnsi="Arial" w:cs="Arial"/>
              </w:rPr>
            </w:pPr>
            <w:r w:rsidRPr="00FB1943">
              <w:rPr>
                <w:rFonts w:ascii="Arial" w:hAnsi="Arial" w:cs="Arial"/>
              </w:rPr>
              <w:t>P</w:t>
            </w:r>
          </w:p>
        </w:tc>
        <w:tc>
          <w:tcPr>
            <w:tcW w:w="900" w:type="dxa"/>
            <w:shd w:val="clear" w:color="auto" w:fill="auto"/>
          </w:tcPr>
          <w:p w:rsidR="004C7E6B" w:rsidRPr="00FB1943" w:rsidRDefault="004C7E6B" w:rsidP="004C7E6B">
            <w:pPr>
              <w:jc w:val="center"/>
              <w:rPr>
                <w:rFonts w:ascii="Arial" w:hAnsi="Arial" w:cs="Arial"/>
              </w:rPr>
            </w:pPr>
            <w:r w:rsidRPr="00FB1943">
              <w:rPr>
                <w:rFonts w:ascii="Arial" w:hAnsi="Arial" w:cs="Arial"/>
              </w:rPr>
              <w:t>P</w:t>
            </w:r>
          </w:p>
        </w:tc>
        <w:tc>
          <w:tcPr>
            <w:tcW w:w="900" w:type="dxa"/>
            <w:shd w:val="clear" w:color="auto" w:fill="auto"/>
          </w:tcPr>
          <w:p w:rsidR="004C7E6B" w:rsidRPr="00FB1943" w:rsidRDefault="004C7E6B" w:rsidP="004C7E6B">
            <w:pPr>
              <w:jc w:val="center"/>
              <w:rPr>
                <w:rFonts w:ascii="Arial" w:hAnsi="Arial" w:cs="Arial"/>
              </w:rPr>
            </w:pPr>
            <w:r w:rsidRPr="00FB1943">
              <w:rPr>
                <w:rFonts w:ascii="Arial" w:hAnsi="Arial" w:cs="Arial"/>
              </w:rPr>
              <w:t>AP</w:t>
            </w:r>
          </w:p>
        </w:tc>
        <w:tc>
          <w:tcPr>
            <w:tcW w:w="900" w:type="dxa"/>
            <w:shd w:val="clear" w:color="auto" w:fill="auto"/>
          </w:tcPr>
          <w:p w:rsidR="004C7E6B" w:rsidRPr="00FB1943" w:rsidRDefault="004C7E6B" w:rsidP="004C7E6B">
            <w:pPr>
              <w:jc w:val="center"/>
              <w:rPr>
                <w:rFonts w:ascii="Arial" w:hAnsi="Arial" w:cs="Arial"/>
              </w:rPr>
            </w:pPr>
            <w:r w:rsidRPr="00FB1943">
              <w:rPr>
                <w:rFonts w:ascii="Arial" w:hAnsi="Arial" w:cs="Arial"/>
              </w:rPr>
              <w:t>P</w:t>
            </w:r>
          </w:p>
        </w:tc>
        <w:tc>
          <w:tcPr>
            <w:tcW w:w="900" w:type="dxa"/>
          </w:tcPr>
          <w:p w:rsidR="004C7E6B" w:rsidRPr="00FB1943" w:rsidRDefault="004C7E6B" w:rsidP="004C7E6B">
            <w:pPr>
              <w:jc w:val="center"/>
              <w:rPr>
                <w:rFonts w:ascii="Arial" w:hAnsi="Arial" w:cs="Arial"/>
              </w:rPr>
            </w:pPr>
          </w:p>
        </w:tc>
        <w:tc>
          <w:tcPr>
            <w:tcW w:w="900" w:type="dxa"/>
            <w:shd w:val="clear" w:color="auto" w:fill="auto"/>
          </w:tcPr>
          <w:p w:rsidR="004C7E6B" w:rsidRPr="00FB1943" w:rsidRDefault="004C7E6B" w:rsidP="004C7E6B">
            <w:pPr>
              <w:jc w:val="center"/>
              <w:rPr>
                <w:rFonts w:ascii="Arial" w:hAnsi="Arial" w:cs="Arial"/>
              </w:rPr>
            </w:pPr>
            <w:r w:rsidRPr="00FB1943">
              <w:rPr>
                <w:rFonts w:ascii="Arial" w:hAnsi="Arial" w:cs="Arial"/>
              </w:rPr>
              <w:t>P</w:t>
            </w:r>
          </w:p>
        </w:tc>
        <w:tc>
          <w:tcPr>
            <w:tcW w:w="1080" w:type="dxa"/>
            <w:shd w:val="clear" w:color="auto" w:fill="auto"/>
          </w:tcPr>
          <w:p w:rsidR="004C7E6B" w:rsidRPr="00FB1943" w:rsidRDefault="004C7E6B" w:rsidP="004C7E6B">
            <w:pPr>
              <w:jc w:val="center"/>
              <w:rPr>
                <w:rFonts w:ascii="Arial" w:hAnsi="Arial" w:cs="Arial"/>
              </w:rPr>
            </w:pPr>
          </w:p>
        </w:tc>
        <w:tc>
          <w:tcPr>
            <w:tcW w:w="1242" w:type="dxa"/>
            <w:shd w:val="clear" w:color="auto" w:fill="auto"/>
          </w:tcPr>
          <w:p w:rsidR="004C7E6B" w:rsidRPr="00FB1943" w:rsidRDefault="004C7E6B" w:rsidP="004C7E6B">
            <w:pPr>
              <w:jc w:val="center"/>
              <w:rPr>
                <w:rFonts w:ascii="Arial" w:hAnsi="Arial" w:cs="Arial"/>
                <w:color w:val="C00000"/>
              </w:rPr>
            </w:pPr>
            <w:r w:rsidRPr="00FB1943">
              <w:rPr>
                <w:rFonts w:ascii="Arial" w:hAnsi="Arial" w:cs="Arial"/>
                <w:color w:val="C00000"/>
              </w:rPr>
              <w:t>4/6</w:t>
            </w:r>
          </w:p>
        </w:tc>
      </w:tr>
      <w:tr w:rsidR="006A742F" w:rsidRPr="00FB1943" w:rsidTr="00A4448E">
        <w:tc>
          <w:tcPr>
            <w:tcW w:w="11970" w:type="dxa"/>
            <w:gridSpan w:val="10"/>
            <w:shd w:val="clear" w:color="auto" w:fill="auto"/>
          </w:tcPr>
          <w:p w:rsidR="006A742F" w:rsidRPr="00FB1943" w:rsidRDefault="006A742F" w:rsidP="004C7E6B">
            <w:pPr>
              <w:jc w:val="center"/>
              <w:rPr>
                <w:rFonts w:ascii="Arial" w:hAnsi="Arial" w:cs="Arial"/>
                <w:bCs/>
                <w:color w:val="C00000"/>
              </w:rPr>
            </w:pPr>
            <w:r w:rsidRPr="00FB1943">
              <w:rPr>
                <w:rFonts w:ascii="Arial" w:hAnsi="Arial" w:cs="Arial"/>
                <w:b/>
                <w:bCs/>
                <w:color w:val="00B050"/>
              </w:rPr>
              <w:t>Democratic Alliance</w:t>
            </w:r>
          </w:p>
        </w:tc>
      </w:tr>
      <w:tr w:rsidR="004C7E6B" w:rsidRPr="00FB1943" w:rsidTr="004C7E6B">
        <w:tc>
          <w:tcPr>
            <w:tcW w:w="3267" w:type="dxa"/>
            <w:shd w:val="clear" w:color="auto" w:fill="auto"/>
          </w:tcPr>
          <w:p w:rsidR="004C7E6B" w:rsidRPr="00FB1943" w:rsidRDefault="004C7E6B" w:rsidP="004C7E6B">
            <w:pPr>
              <w:rPr>
                <w:rFonts w:ascii="Arial" w:hAnsi="Arial" w:cs="Arial"/>
              </w:rPr>
            </w:pPr>
            <w:r w:rsidRPr="00FB1943">
              <w:rPr>
                <w:rFonts w:ascii="Arial" w:hAnsi="Arial" w:cs="Arial"/>
              </w:rPr>
              <w:t>Vos, Mr. J</w:t>
            </w:r>
          </w:p>
        </w:tc>
        <w:tc>
          <w:tcPr>
            <w:tcW w:w="981" w:type="dxa"/>
            <w:shd w:val="clear" w:color="auto" w:fill="auto"/>
          </w:tcPr>
          <w:p w:rsidR="004C7E6B" w:rsidRPr="00FB1943" w:rsidRDefault="004C7E6B" w:rsidP="004C7E6B">
            <w:pPr>
              <w:jc w:val="center"/>
              <w:rPr>
                <w:rFonts w:ascii="Arial" w:hAnsi="Arial" w:cs="Arial"/>
              </w:rPr>
            </w:pPr>
            <w:r w:rsidRPr="00FB1943">
              <w:rPr>
                <w:rFonts w:ascii="Arial" w:hAnsi="Arial" w:cs="Arial"/>
              </w:rPr>
              <w:t>P</w:t>
            </w:r>
          </w:p>
        </w:tc>
        <w:tc>
          <w:tcPr>
            <w:tcW w:w="900" w:type="dxa"/>
            <w:shd w:val="clear" w:color="auto" w:fill="auto"/>
          </w:tcPr>
          <w:p w:rsidR="004C7E6B" w:rsidRPr="00FB1943" w:rsidRDefault="004C7E6B" w:rsidP="004C7E6B">
            <w:pPr>
              <w:jc w:val="center"/>
              <w:rPr>
                <w:rFonts w:ascii="Arial" w:hAnsi="Arial" w:cs="Arial"/>
              </w:rPr>
            </w:pPr>
            <w:r w:rsidRPr="00FB1943">
              <w:rPr>
                <w:rFonts w:ascii="Arial" w:hAnsi="Arial" w:cs="Arial"/>
              </w:rPr>
              <w:t>P</w:t>
            </w:r>
          </w:p>
        </w:tc>
        <w:tc>
          <w:tcPr>
            <w:tcW w:w="900" w:type="dxa"/>
            <w:shd w:val="clear" w:color="auto" w:fill="auto"/>
          </w:tcPr>
          <w:p w:rsidR="004C7E6B" w:rsidRPr="00FB1943" w:rsidRDefault="004C7E6B" w:rsidP="004C7E6B">
            <w:pPr>
              <w:jc w:val="center"/>
              <w:rPr>
                <w:rFonts w:ascii="Arial" w:hAnsi="Arial" w:cs="Arial"/>
              </w:rPr>
            </w:pPr>
            <w:r w:rsidRPr="00FB1943">
              <w:rPr>
                <w:rFonts w:ascii="Arial" w:hAnsi="Arial" w:cs="Arial"/>
              </w:rPr>
              <w:t>P</w:t>
            </w:r>
          </w:p>
        </w:tc>
        <w:tc>
          <w:tcPr>
            <w:tcW w:w="900" w:type="dxa"/>
            <w:shd w:val="clear" w:color="auto" w:fill="auto"/>
          </w:tcPr>
          <w:p w:rsidR="004C7E6B" w:rsidRPr="00FB1943" w:rsidRDefault="004C7E6B" w:rsidP="004C7E6B">
            <w:pPr>
              <w:jc w:val="center"/>
              <w:rPr>
                <w:rFonts w:ascii="Arial" w:hAnsi="Arial" w:cs="Arial"/>
              </w:rPr>
            </w:pPr>
            <w:r w:rsidRPr="00FB1943">
              <w:rPr>
                <w:rFonts w:ascii="Arial" w:hAnsi="Arial" w:cs="Arial"/>
              </w:rPr>
              <w:t>P</w:t>
            </w:r>
          </w:p>
        </w:tc>
        <w:tc>
          <w:tcPr>
            <w:tcW w:w="900" w:type="dxa"/>
            <w:shd w:val="clear" w:color="auto" w:fill="auto"/>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Pr>
          <w:p w:rsidR="004C7E6B" w:rsidRPr="00FB1943" w:rsidRDefault="004C7E6B" w:rsidP="004C7E6B">
            <w:pPr>
              <w:jc w:val="center"/>
              <w:rPr>
                <w:rFonts w:ascii="Arial" w:hAnsi="Arial" w:cs="Arial"/>
                <w:bCs/>
              </w:rPr>
            </w:pPr>
          </w:p>
        </w:tc>
        <w:tc>
          <w:tcPr>
            <w:tcW w:w="900" w:type="dxa"/>
            <w:shd w:val="clear" w:color="auto" w:fill="auto"/>
          </w:tcPr>
          <w:p w:rsidR="004C7E6B" w:rsidRPr="00FB1943" w:rsidRDefault="004C7E6B" w:rsidP="004C7E6B">
            <w:pPr>
              <w:jc w:val="center"/>
              <w:rPr>
                <w:rFonts w:ascii="Arial" w:hAnsi="Arial" w:cs="Arial"/>
                <w:bCs/>
              </w:rPr>
            </w:pPr>
            <w:r w:rsidRPr="00FB1943">
              <w:rPr>
                <w:rFonts w:ascii="Arial" w:hAnsi="Arial" w:cs="Arial"/>
                <w:bCs/>
              </w:rPr>
              <w:t>AP</w:t>
            </w:r>
          </w:p>
        </w:tc>
        <w:tc>
          <w:tcPr>
            <w:tcW w:w="1080" w:type="dxa"/>
            <w:shd w:val="clear" w:color="auto" w:fill="auto"/>
          </w:tcPr>
          <w:p w:rsidR="004C7E6B" w:rsidRPr="00FB1943" w:rsidRDefault="004C7E6B" w:rsidP="004C7E6B">
            <w:pPr>
              <w:jc w:val="center"/>
              <w:rPr>
                <w:rFonts w:ascii="Arial" w:hAnsi="Arial" w:cs="Arial"/>
                <w:bCs/>
              </w:rPr>
            </w:pPr>
          </w:p>
        </w:tc>
        <w:tc>
          <w:tcPr>
            <w:tcW w:w="1242" w:type="dxa"/>
            <w:shd w:val="clear" w:color="auto" w:fill="auto"/>
          </w:tcPr>
          <w:p w:rsidR="004C7E6B" w:rsidRPr="00FB1943" w:rsidRDefault="004C7E6B" w:rsidP="004C7E6B">
            <w:pPr>
              <w:jc w:val="center"/>
              <w:rPr>
                <w:rFonts w:ascii="Arial" w:hAnsi="Arial" w:cs="Arial"/>
                <w:color w:val="C00000"/>
              </w:rPr>
            </w:pPr>
            <w:r w:rsidRPr="00FB1943">
              <w:rPr>
                <w:rFonts w:ascii="Arial" w:hAnsi="Arial" w:cs="Arial"/>
                <w:color w:val="C00000"/>
              </w:rPr>
              <w:t>5/6</w:t>
            </w:r>
          </w:p>
        </w:tc>
      </w:tr>
      <w:tr w:rsidR="004C7E6B" w:rsidRPr="00FB1943" w:rsidTr="004C7E6B">
        <w:tc>
          <w:tcPr>
            <w:tcW w:w="3267" w:type="dxa"/>
            <w:shd w:val="clear" w:color="auto" w:fill="auto"/>
          </w:tcPr>
          <w:p w:rsidR="004C7E6B" w:rsidRPr="00FB1943" w:rsidRDefault="004C7E6B" w:rsidP="004C7E6B">
            <w:pPr>
              <w:rPr>
                <w:rFonts w:ascii="Arial" w:hAnsi="Arial" w:cs="Arial"/>
                <w:bCs/>
              </w:rPr>
            </w:pPr>
            <w:r w:rsidRPr="00FB1943">
              <w:rPr>
                <w:rFonts w:ascii="Arial" w:hAnsi="Arial" w:cs="Arial"/>
                <w:bCs/>
              </w:rPr>
              <w:t>Krumbock, Mr. G.R</w:t>
            </w:r>
          </w:p>
        </w:tc>
        <w:tc>
          <w:tcPr>
            <w:tcW w:w="981" w:type="dxa"/>
            <w:shd w:val="clear" w:color="auto" w:fill="auto"/>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shd w:val="clear" w:color="auto" w:fill="auto"/>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shd w:val="clear" w:color="auto" w:fill="auto"/>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shd w:val="clear" w:color="auto" w:fill="auto"/>
          </w:tcPr>
          <w:p w:rsidR="004C7E6B" w:rsidRPr="00FB1943" w:rsidRDefault="004C7E6B" w:rsidP="004C7E6B">
            <w:pPr>
              <w:jc w:val="center"/>
              <w:rPr>
                <w:rFonts w:ascii="Arial" w:hAnsi="Arial" w:cs="Arial"/>
                <w:bCs/>
              </w:rPr>
            </w:pPr>
            <w:r w:rsidRPr="00FB1943">
              <w:rPr>
                <w:rFonts w:ascii="Arial" w:hAnsi="Arial" w:cs="Arial"/>
                <w:bCs/>
              </w:rPr>
              <w:t>AP</w:t>
            </w:r>
          </w:p>
        </w:tc>
        <w:tc>
          <w:tcPr>
            <w:tcW w:w="900" w:type="dxa"/>
            <w:shd w:val="clear" w:color="auto" w:fill="auto"/>
          </w:tcPr>
          <w:p w:rsidR="004C7E6B" w:rsidRPr="00FB1943" w:rsidRDefault="004C7E6B" w:rsidP="004C7E6B">
            <w:pPr>
              <w:jc w:val="center"/>
              <w:rPr>
                <w:rFonts w:ascii="Arial" w:hAnsi="Arial" w:cs="Arial"/>
                <w:bCs/>
              </w:rPr>
            </w:pPr>
            <w:r w:rsidRPr="00FB1943">
              <w:rPr>
                <w:rFonts w:ascii="Arial" w:hAnsi="Arial" w:cs="Arial"/>
                <w:bCs/>
              </w:rPr>
              <w:t>AP</w:t>
            </w:r>
          </w:p>
        </w:tc>
        <w:tc>
          <w:tcPr>
            <w:tcW w:w="900" w:type="dxa"/>
          </w:tcPr>
          <w:p w:rsidR="004C7E6B" w:rsidRPr="00FB1943" w:rsidRDefault="004C7E6B" w:rsidP="004C7E6B">
            <w:pPr>
              <w:jc w:val="center"/>
              <w:rPr>
                <w:rFonts w:ascii="Arial" w:hAnsi="Arial" w:cs="Arial"/>
                <w:bCs/>
              </w:rPr>
            </w:pPr>
          </w:p>
        </w:tc>
        <w:tc>
          <w:tcPr>
            <w:tcW w:w="900" w:type="dxa"/>
            <w:shd w:val="clear" w:color="auto" w:fill="auto"/>
          </w:tcPr>
          <w:p w:rsidR="004C7E6B" w:rsidRPr="00FB1943" w:rsidRDefault="004C7E6B" w:rsidP="004C7E6B">
            <w:pPr>
              <w:jc w:val="center"/>
              <w:rPr>
                <w:rFonts w:ascii="Arial" w:hAnsi="Arial" w:cs="Arial"/>
                <w:bCs/>
              </w:rPr>
            </w:pPr>
            <w:r w:rsidRPr="00FB1943">
              <w:rPr>
                <w:rFonts w:ascii="Arial" w:hAnsi="Arial" w:cs="Arial"/>
                <w:bCs/>
              </w:rPr>
              <w:t>P</w:t>
            </w:r>
          </w:p>
        </w:tc>
        <w:tc>
          <w:tcPr>
            <w:tcW w:w="1080" w:type="dxa"/>
            <w:shd w:val="clear" w:color="auto" w:fill="auto"/>
          </w:tcPr>
          <w:p w:rsidR="004C7E6B" w:rsidRPr="00FB1943" w:rsidRDefault="004C7E6B" w:rsidP="004C7E6B">
            <w:pPr>
              <w:jc w:val="center"/>
              <w:rPr>
                <w:rFonts w:ascii="Arial" w:hAnsi="Arial" w:cs="Arial"/>
                <w:bCs/>
              </w:rPr>
            </w:pPr>
          </w:p>
        </w:tc>
        <w:tc>
          <w:tcPr>
            <w:tcW w:w="1242" w:type="dxa"/>
            <w:shd w:val="clear" w:color="auto" w:fill="auto"/>
          </w:tcPr>
          <w:p w:rsidR="004C7E6B" w:rsidRPr="00FB1943" w:rsidRDefault="004C7E6B" w:rsidP="004C7E6B">
            <w:pPr>
              <w:jc w:val="center"/>
              <w:rPr>
                <w:rFonts w:ascii="Arial" w:hAnsi="Arial" w:cs="Arial"/>
                <w:bCs/>
                <w:color w:val="C00000"/>
              </w:rPr>
            </w:pPr>
            <w:r w:rsidRPr="00FB1943">
              <w:rPr>
                <w:rFonts w:ascii="Arial" w:hAnsi="Arial" w:cs="Arial"/>
                <w:bCs/>
                <w:color w:val="C00000"/>
              </w:rPr>
              <w:t>4/6</w:t>
            </w:r>
          </w:p>
        </w:tc>
      </w:tr>
      <w:tr w:rsidR="004C7E6B" w:rsidRPr="00FB1943" w:rsidTr="004C7E6B">
        <w:tc>
          <w:tcPr>
            <w:tcW w:w="3267" w:type="dxa"/>
            <w:shd w:val="clear" w:color="auto" w:fill="auto"/>
          </w:tcPr>
          <w:p w:rsidR="004C7E6B" w:rsidRPr="00FB1943" w:rsidRDefault="004C7E6B" w:rsidP="004C7E6B">
            <w:pPr>
              <w:rPr>
                <w:rFonts w:ascii="Arial" w:hAnsi="Arial" w:cs="Arial"/>
                <w:bCs/>
              </w:rPr>
            </w:pPr>
            <w:r w:rsidRPr="00FB1943">
              <w:rPr>
                <w:rFonts w:ascii="Arial" w:hAnsi="Arial" w:cs="Arial"/>
                <w:bCs/>
              </w:rPr>
              <w:lastRenderedPageBreak/>
              <w:t xml:space="preserve">Whitfield, Mr. A </w:t>
            </w:r>
          </w:p>
        </w:tc>
        <w:tc>
          <w:tcPr>
            <w:tcW w:w="981" w:type="dxa"/>
            <w:shd w:val="clear" w:color="auto" w:fill="auto"/>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shd w:val="clear" w:color="auto" w:fill="auto"/>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shd w:val="clear" w:color="auto" w:fill="auto"/>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shd w:val="clear" w:color="auto" w:fill="auto"/>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shd w:val="clear" w:color="auto" w:fill="auto"/>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Pr>
          <w:p w:rsidR="004C7E6B" w:rsidRPr="00FB1943" w:rsidRDefault="004C7E6B" w:rsidP="004C7E6B">
            <w:pPr>
              <w:jc w:val="center"/>
              <w:rPr>
                <w:rFonts w:ascii="Arial" w:hAnsi="Arial" w:cs="Arial"/>
                <w:bCs/>
              </w:rPr>
            </w:pPr>
          </w:p>
        </w:tc>
        <w:tc>
          <w:tcPr>
            <w:tcW w:w="900" w:type="dxa"/>
            <w:shd w:val="clear" w:color="auto" w:fill="auto"/>
          </w:tcPr>
          <w:p w:rsidR="004C7E6B" w:rsidRPr="00FB1943" w:rsidRDefault="004C7E6B" w:rsidP="004C7E6B">
            <w:pPr>
              <w:jc w:val="center"/>
              <w:rPr>
                <w:rFonts w:ascii="Arial" w:hAnsi="Arial" w:cs="Arial"/>
                <w:bCs/>
              </w:rPr>
            </w:pPr>
            <w:r w:rsidRPr="00FB1943">
              <w:rPr>
                <w:rFonts w:ascii="Arial" w:hAnsi="Arial" w:cs="Arial"/>
                <w:bCs/>
              </w:rPr>
              <w:t>P</w:t>
            </w:r>
          </w:p>
        </w:tc>
        <w:tc>
          <w:tcPr>
            <w:tcW w:w="1080" w:type="dxa"/>
            <w:shd w:val="clear" w:color="auto" w:fill="auto"/>
          </w:tcPr>
          <w:p w:rsidR="004C7E6B" w:rsidRPr="00FB1943" w:rsidRDefault="004C7E6B" w:rsidP="004C7E6B">
            <w:pPr>
              <w:jc w:val="center"/>
              <w:rPr>
                <w:rFonts w:ascii="Arial" w:hAnsi="Arial" w:cs="Arial"/>
                <w:bCs/>
              </w:rPr>
            </w:pPr>
          </w:p>
        </w:tc>
        <w:tc>
          <w:tcPr>
            <w:tcW w:w="1242" w:type="dxa"/>
            <w:shd w:val="clear" w:color="auto" w:fill="auto"/>
          </w:tcPr>
          <w:p w:rsidR="004C7E6B" w:rsidRPr="00FB1943" w:rsidRDefault="004C7E6B" w:rsidP="004C7E6B">
            <w:pPr>
              <w:jc w:val="center"/>
              <w:rPr>
                <w:rFonts w:ascii="Arial" w:hAnsi="Arial" w:cs="Arial"/>
                <w:bCs/>
                <w:color w:val="C00000"/>
              </w:rPr>
            </w:pPr>
            <w:r w:rsidRPr="00FB1943">
              <w:rPr>
                <w:rFonts w:ascii="Arial" w:hAnsi="Arial" w:cs="Arial"/>
                <w:bCs/>
                <w:color w:val="C00000"/>
              </w:rPr>
              <w:t>6/6</w:t>
            </w:r>
          </w:p>
        </w:tc>
      </w:tr>
      <w:tr w:rsidR="006A742F" w:rsidRPr="00FB1943" w:rsidTr="00A4448E">
        <w:tc>
          <w:tcPr>
            <w:tcW w:w="11970" w:type="dxa"/>
            <w:gridSpan w:val="10"/>
            <w:shd w:val="clear" w:color="auto" w:fill="auto"/>
          </w:tcPr>
          <w:p w:rsidR="006A742F" w:rsidRPr="00FB1943" w:rsidRDefault="006A742F" w:rsidP="004C7E6B">
            <w:pPr>
              <w:jc w:val="center"/>
              <w:rPr>
                <w:rFonts w:ascii="Arial" w:hAnsi="Arial" w:cs="Arial"/>
                <w:bCs/>
                <w:color w:val="C00000"/>
              </w:rPr>
            </w:pPr>
            <w:r w:rsidRPr="00FB1943">
              <w:rPr>
                <w:rFonts w:ascii="Arial" w:hAnsi="Arial" w:cs="Arial"/>
                <w:b/>
                <w:bCs/>
                <w:color w:val="00B050"/>
              </w:rPr>
              <w:t>Economic Freedom Fighters</w:t>
            </w:r>
          </w:p>
        </w:tc>
      </w:tr>
      <w:tr w:rsidR="004C7E6B" w:rsidRPr="00FB1943" w:rsidTr="004C7E6B">
        <w:tc>
          <w:tcPr>
            <w:tcW w:w="3267" w:type="dxa"/>
            <w:shd w:val="clear" w:color="auto" w:fill="auto"/>
          </w:tcPr>
          <w:p w:rsidR="004C7E6B" w:rsidRPr="00FB1943" w:rsidRDefault="004C7E6B" w:rsidP="004C7E6B">
            <w:pPr>
              <w:rPr>
                <w:rFonts w:ascii="Arial" w:hAnsi="Arial" w:cs="Arial"/>
                <w:bCs/>
              </w:rPr>
            </w:pPr>
            <w:r w:rsidRPr="00FB1943">
              <w:rPr>
                <w:rFonts w:ascii="Arial" w:hAnsi="Arial" w:cs="Arial"/>
                <w:bCs/>
              </w:rPr>
              <w:t>Louw, Ms. E.N</w:t>
            </w:r>
          </w:p>
        </w:tc>
        <w:tc>
          <w:tcPr>
            <w:tcW w:w="981" w:type="dxa"/>
            <w:shd w:val="clear" w:color="auto" w:fill="auto"/>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shd w:val="clear" w:color="auto" w:fill="auto"/>
          </w:tcPr>
          <w:p w:rsidR="004C7E6B" w:rsidRPr="00FB1943" w:rsidRDefault="004C7E6B" w:rsidP="004C7E6B">
            <w:pPr>
              <w:jc w:val="center"/>
              <w:rPr>
                <w:rFonts w:ascii="Arial" w:hAnsi="Arial" w:cs="Arial"/>
                <w:bCs/>
              </w:rPr>
            </w:pPr>
            <w:r w:rsidRPr="00FB1943">
              <w:rPr>
                <w:rFonts w:ascii="Arial" w:hAnsi="Arial" w:cs="Arial"/>
                <w:bCs/>
              </w:rPr>
              <w:t>AP</w:t>
            </w:r>
          </w:p>
        </w:tc>
        <w:tc>
          <w:tcPr>
            <w:tcW w:w="900" w:type="dxa"/>
            <w:shd w:val="clear" w:color="auto" w:fill="auto"/>
          </w:tcPr>
          <w:p w:rsidR="004C7E6B" w:rsidRPr="00FB1943" w:rsidRDefault="004C7E6B" w:rsidP="004C7E6B">
            <w:pPr>
              <w:jc w:val="center"/>
              <w:rPr>
                <w:rFonts w:ascii="Arial" w:hAnsi="Arial" w:cs="Arial"/>
                <w:bCs/>
              </w:rPr>
            </w:pPr>
            <w:r w:rsidRPr="00FB1943">
              <w:rPr>
                <w:rFonts w:ascii="Arial" w:hAnsi="Arial" w:cs="Arial"/>
                <w:bCs/>
              </w:rPr>
              <w:t>AP</w:t>
            </w:r>
          </w:p>
        </w:tc>
        <w:tc>
          <w:tcPr>
            <w:tcW w:w="900" w:type="dxa"/>
            <w:shd w:val="clear" w:color="auto" w:fill="auto"/>
          </w:tcPr>
          <w:p w:rsidR="004C7E6B" w:rsidRPr="00FB1943" w:rsidRDefault="004C7E6B" w:rsidP="004C7E6B">
            <w:pPr>
              <w:jc w:val="center"/>
              <w:rPr>
                <w:rFonts w:ascii="Arial" w:hAnsi="Arial" w:cs="Arial"/>
                <w:bCs/>
              </w:rPr>
            </w:pPr>
            <w:r w:rsidRPr="00FB1943">
              <w:rPr>
                <w:rFonts w:ascii="Arial" w:hAnsi="Arial" w:cs="Arial"/>
                <w:bCs/>
              </w:rPr>
              <w:t>……..</w:t>
            </w:r>
          </w:p>
        </w:tc>
        <w:tc>
          <w:tcPr>
            <w:tcW w:w="900" w:type="dxa"/>
            <w:shd w:val="clear" w:color="auto" w:fill="auto"/>
          </w:tcPr>
          <w:p w:rsidR="004C7E6B" w:rsidRPr="00FB1943" w:rsidRDefault="004C7E6B" w:rsidP="004C7E6B">
            <w:pPr>
              <w:jc w:val="center"/>
              <w:rPr>
                <w:rFonts w:ascii="Arial" w:hAnsi="Arial" w:cs="Arial"/>
              </w:rPr>
            </w:pPr>
            <w:r w:rsidRPr="00FB1943">
              <w:rPr>
                <w:rFonts w:ascii="Arial" w:hAnsi="Arial" w:cs="Arial"/>
              </w:rPr>
              <w:t>……….</w:t>
            </w:r>
          </w:p>
        </w:tc>
        <w:tc>
          <w:tcPr>
            <w:tcW w:w="900" w:type="dxa"/>
          </w:tcPr>
          <w:p w:rsidR="004C7E6B" w:rsidRPr="00FB1943" w:rsidRDefault="004C7E6B" w:rsidP="004C7E6B">
            <w:pPr>
              <w:jc w:val="center"/>
              <w:rPr>
                <w:rFonts w:ascii="Arial" w:hAnsi="Arial" w:cs="Arial"/>
              </w:rPr>
            </w:pPr>
          </w:p>
        </w:tc>
        <w:tc>
          <w:tcPr>
            <w:tcW w:w="900" w:type="dxa"/>
            <w:shd w:val="clear" w:color="auto" w:fill="auto"/>
          </w:tcPr>
          <w:p w:rsidR="004C7E6B" w:rsidRPr="00FB1943" w:rsidRDefault="004C7E6B" w:rsidP="004C7E6B">
            <w:pPr>
              <w:jc w:val="center"/>
              <w:rPr>
                <w:rFonts w:ascii="Arial" w:hAnsi="Arial" w:cs="Arial"/>
              </w:rPr>
            </w:pPr>
            <w:r w:rsidRPr="00FB1943">
              <w:rPr>
                <w:rFonts w:ascii="Arial" w:hAnsi="Arial" w:cs="Arial"/>
              </w:rPr>
              <w:t>……….</w:t>
            </w:r>
          </w:p>
        </w:tc>
        <w:tc>
          <w:tcPr>
            <w:tcW w:w="1080" w:type="dxa"/>
            <w:shd w:val="clear" w:color="auto" w:fill="auto"/>
          </w:tcPr>
          <w:p w:rsidR="004C7E6B" w:rsidRPr="00FB1943" w:rsidRDefault="004C7E6B" w:rsidP="004C7E6B">
            <w:pPr>
              <w:jc w:val="center"/>
              <w:rPr>
                <w:rFonts w:ascii="Arial" w:hAnsi="Arial" w:cs="Arial"/>
              </w:rPr>
            </w:pPr>
          </w:p>
        </w:tc>
        <w:tc>
          <w:tcPr>
            <w:tcW w:w="1242" w:type="dxa"/>
            <w:shd w:val="clear" w:color="auto" w:fill="auto"/>
          </w:tcPr>
          <w:p w:rsidR="004C7E6B" w:rsidRPr="00FB1943" w:rsidRDefault="004C7E6B" w:rsidP="004C7E6B">
            <w:pPr>
              <w:jc w:val="center"/>
              <w:rPr>
                <w:rFonts w:ascii="Arial" w:hAnsi="Arial" w:cs="Arial"/>
                <w:bCs/>
                <w:color w:val="C00000"/>
              </w:rPr>
            </w:pPr>
            <w:r w:rsidRPr="00FB1943">
              <w:rPr>
                <w:rFonts w:ascii="Arial" w:hAnsi="Arial" w:cs="Arial"/>
                <w:bCs/>
                <w:color w:val="C00000"/>
              </w:rPr>
              <w:t>1/6</w:t>
            </w:r>
          </w:p>
        </w:tc>
      </w:tr>
      <w:tr w:rsidR="004C7E6B" w:rsidRPr="00FB1943" w:rsidTr="004C7E6B">
        <w:tc>
          <w:tcPr>
            <w:tcW w:w="3267" w:type="dxa"/>
            <w:shd w:val="clear" w:color="auto" w:fill="auto"/>
          </w:tcPr>
          <w:p w:rsidR="004C7E6B" w:rsidRPr="00FB1943" w:rsidRDefault="004C7E6B" w:rsidP="004C7E6B">
            <w:pPr>
              <w:rPr>
                <w:rFonts w:ascii="Arial" w:hAnsi="Arial" w:cs="Arial"/>
              </w:rPr>
            </w:pPr>
            <w:r w:rsidRPr="00FB1943">
              <w:rPr>
                <w:rFonts w:ascii="Arial" w:hAnsi="Arial" w:cs="Arial"/>
              </w:rPr>
              <w:t>Khoza, Mr. P</w:t>
            </w:r>
          </w:p>
        </w:tc>
        <w:tc>
          <w:tcPr>
            <w:tcW w:w="981" w:type="dxa"/>
            <w:shd w:val="clear" w:color="auto" w:fill="auto"/>
          </w:tcPr>
          <w:p w:rsidR="004C7E6B" w:rsidRPr="00FB1943" w:rsidRDefault="004C7E6B" w:rsidP="004C7E6B">
            <w:pPr>
              <w:jc w:val="center"/>
              <w:rPr>
                <w:rFonts w:ascii="Arial" w:hAnsi="Arial" w:cs="Arial"/>
              </w:rPr>
            </w:pPr>
          </w:p>
        </w:tc>
        <w:tc>
          <w:tcPr>
            <w:tcW w:w="900" w:type="dxa"/>
            <w:shd w:val="clear" w:color="auto" w:fill="auto"/>
          </w:tcPr>
          <w:p w:rsidR="004C7E6B" w:rsidRPr="00FB1943" w:rsidRDefault="004C7E6B" w:rsidP="004C7E6B">
            <w:pPr>
              <w:jc w:val="center"/>
              <w:rPr>
                <w:rFonts w:ascii="Arial" w:hAnsi="Arial" w:cs="Arial"/>
              </w:rPr>
            </w:pPr>
          </w:p>
        </w:tc>
        <w:tc>
          <w:tcPr>
            <w:tcW w:w="900" w:type="dxa"/>
            <w:shd w:val="clear" w:color="auto" w:fill="auto"/>
          </w:tcPr>
          <w:p w:rsidR="004C7E6B" w:rsidRPr="00FB1943" w:rsidRDefault="004C7E6B" w:rsidP="004C7E6B">
            <w:pPr>
              <w:jc w:val="center"/>
              <w:rPr>
                <w:rFonts w:ascii="Arial" w:hAnsi="Arial" w:cs="Arial"/>
              </w:rPr>
            </w:pPr>
          </w:p>
        </w:tc>
        <w:tc>
          <w:tcPr>
            <w:tcW w:w="900" w:type="dxa"/>
            <w:shd w:val="clear" w:color="auto" w:fill="auto"/>
          </w:tcPr>
          <w:p w:rsidR="004C7E6B" w:rsidRPr="00FB1943" w:rsidRDefault="004C7E6B" w:rsidP="004C7E6B">
            <w:pPr>
              <w:jc w:val="center"/>
              <w:rPr>
                <w:rFonts w:ascii="Arial" w:hAnsi="Arial" w:cs="Arial"/>
              </w:rPr>
            </w:pPr>
          </w:p>
        </w:tc>
        <w:tc>
          <w:tcPr>
            <w:tcW w:w="900" w:type="dxa"/>
            <w:shd w:val="clear" w:color="auto" w:fill="auto"/>
          </w:tcPr>
          <w:p w:rsidR="004C7E6B" w:rsidRPr="00FB1943" w:rsidRDefault="004C7E6B" w:rsidP="004C7E6B">
            <w:pPr>
              <w:jc w:val="center"/>
              <w:rPr>
                <w:rFonts w:ascii="Arial" w:hAnsi="Arial" w:cs="Arial"/>
                <w:bCs/>
              </w:rPr>
            </w:pPr>
            <w:r w:rsidRPr="00FB1943">
              <w:rPr>
                <w:rFonts w:ascii="Arial" w:hAnsi="Arial" w:cs="Arial"/>
                <w:bCs/>
              </w:rPr>
              <w:t>AP</w:t>
            </w:r>
          </w:p>
        </w:tc>
        <w:tc>
          <w:tcPr>
            <w:tcW w:w="900" w:type="dxa"/>
          </w:tcPr>
          <w:p w:rsidR="004C7E6B" w:rsidRPr="00FB1943" w:rsidRDefault="004C7E6B" w:rsidP="004C7E6B">
            <w:pPr>
              <w:jc w:val="center"/>
              <w:rPr>
                <w:rFonts w:ascii="Arial" w:hAnsi="Arial" w:cs="Arial"/>
                <w:bCs/>
              </w:rPr>
            </w:pPr>
          </w:p>
        </w:tc>
        <w:tc>
          <w:tcPr>
            <w:tcW w:w="900" w:type="dxa"/>
            <w:shd w:val="clear" w:color="auto" w:fill="auto"/>
          </w:tcPr>
          <w:p w:rsidR="004C7E6B" w:rsidRPr="00FB1943" w:rsidRDefault="004C7E6B" w:rsidP="004C7E6B">
            <w:pPr>
              <w:jc w:val="center"/>
              <w:rPr>
                <w:rFonts w:ascii="Arial" w:hAnsi="Arial" w:cs="Arial"/>
                <w:bCs/>
              </w:rPr>
            </w:pPr>
            <w:r w:rsidRPr="00FB1943">
              <w:rPr>
                <w:rFonts w:ascii="Arial" w:hAnsi="Arial" w:cs="Arial"/>
                <w:bCs/>
              </w:rPr>
              <w:t>AP</w:t>
            </w:r>
          </w:p>
        </w:tc>
        <w:tc>
          <w:tcPr>
            <w:tcW w:w="1080" w:type="dxa"/>
            <w:shd w:val="clear" w:color="auto" w:fill="auto"/>
          </w:tcPr>
          <w:p w:rsidR="004C7E6B" w:rsidRPr="00FB1943" w:rsidRDefault="004C7E6B" w:rsidP="004C7E6B">
            <w:pPr>
              <w:jc w:val="center"/>
              <w:rPr>
                <w:rFonts w:ascii="Arial" w:hAnsi="Arial" w:cs="Arial"/>
                <w:bCs/>
              </w:rPr>
            </w:pPr>
          </w:p>
        </w:tc>
        <w:tc>
          <w:tcPr>
            <w:tcW w:w="1242" w:type="dxa"/>
            <w:shd w:val="clear" w:color="auto" w:fill="auto"/>
          </w:tcPr>
          <w:p w:rsidR="004C7E6B" w:rsidRPr="00FB1943" w:rsidRDefault="004C7E6B" w:rsidP="004C7E6B">
            <w:pPr>
              <w:jc w:val="center"/>
              <w:rPr>
                <w:rFonts w:ascii="Arial" w:hAnsi="Arial" w:cs="Arial"/>
                <w:color w:val="C00000"/>
              </w:rPr>
            </w:pPr>
            <w:r w:rsidRPr="00FB1943">
              <w:rPr>
                <w:rFonts w:ascii="Arial" w:hAnsi="Arial" w:cs="Arial"/>
                <w:color w:val="C00000"/>
              </w:rPr>
              <w:t>0/6</w:t>
            </w:r>
          </w:p>
        </w:tc>
      </w:tr>
      <w:tr w:rsidR="004C7E6B" w:rsidRPr="00FB1943" w:rsidTr="004C7E6B">
        <w:tc>
          <w:tcPr>
            <w:tcW w:w="3267" w:type="dxa"/>
            <w:shd w:val="clear" w:color="auto" w:fill="auto"/>
          </w:tcPr>
          <w:p w:rsidR="004C7E6B" w:rsidRPr="00FB1943" w:rsidRDefault="004C7E6B" w:rsidP="004C7E6B">
            <w:pPr>
              <w:rPr>
                <w:rFonts w:ascii="Arial" w:hAnsi="Arial" w:cs="Arial"/>
                <w:bCs/>
              </w:rPr>
            </w:pPr>
            <w:r w:rsidRPr="00FB1943">
              <w:rPr>
                <w:rFonts w:ascii="Arial" w:hAnsi="Arial" w:cs="Arial"/>
                <w:bCs/>
              </w:rPr>
              <w:t>Joseph, Mr. B.D</w:t>
            </w:r>
          </w:p>
        </w:tc>
        <w:tc>
          <w:tcPr>
            <w:tcW w:w="981" w:type="dxa"/>
            <w:shd w:val="clear" w:color="auto" w:fill="auto"/>
          </w:tcPr>
          <w:p w:rsidR="004C7E6B" w:rsidRPr="00FB1943" w:rsidRDefault="004C7E6B" w:rsidP="004C7E6B">
            <w:pPr>
              <w:jc w:val="center"/>
              <w:rPr>
                <w:rFonts w:ascii="Arial" w:hAnsi="Arial" w:cs="Arial"/>
                <w:bCs/>
              </w:rPr>
            </w:pPr>
          </w:p>
        </w:tc>
        <w:tc>
          <w:tcPr>
            <w:tcW w:w="900" w:type="dxa"/>
            <w:shd w:val="clear" w:color="auto" w:fill="auto"/>
          </w:tcPr>
          <w:p w:rsidR="004C7E6B" w:rsidRPr="00FB1943" w:rsidRDefault="004C7E6B" w:rsidP="004C7E6B">
            <w:pPr>
              <w:jc w:val="center"/>
              <w:rPr>
                <w:rFonts w:ascii="Arial" w:hAnsi="Arial" w:cs="Arial"/>
                <w:bCs/>
              </w:rPr>
            </w:pPr>
          </w:p>
        </w:tc>
        <w:tc>
          <w:tcPr>
            <w:tcW w:w="900" w:type="dxa"/>
            <w:shd w:val="clear" w:color="auto" w:fill="auto"/>
          </w:tcPr>
          <w:p w:rsidR="004C7E6B" w:rsidRPr="00FB1943" w:rsidRDefault="004C7E6B" w:rsidP="004C7E6B">
            <w:pPr>
              <w:jc w:val="center"/>
              <w:rPr>
                <w:rFonts w:ascii="Arial" w:hAnsi="Arial" w:cs="Arial"/>
                <w:bCs/>
              </w:rPr>
            </w:pPr>
          </w:p>
        </w:tc>
        <w:tc>
          <w:tcPr>
            <w:tcW w:w="900" w:type="dxa"/>
            <w:shd w:val="clear" w:color="auto" w:fill="auto"/>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shd w:val="clear" w:color="auto" w:fill="auto"/>
          </w:tcPr>
          <w:p w:rsidR="004C7E6B" w:rsidRPr="00FB1943" w:rsidRDefault="004C7E6B" w:rsidP="004C7E6B">
            <w:pPr>
              <w:jc w:val="center"/>
              <w:rPr>
                <w:rFonts w:ascii="Arial" w:hAnsi="Arial" w:cs="Arial"/>
                <w:bCs/>
              </w:rPr>
            </w:pPr>
          </w:p>
        </w:tc>
        <w:tc>
          <w:tcPr>
            <w:tcW w:w="900" w:type="dxa"/>
          </w:tcPr>
          <w:p w:rsidR="004C7E6B" w:rsidRPr="00FB1943" w:rsidRDefault="004C7E6B" w:rsidP="004C7E6B">
            <w:pPr>
              <w:jc w:val="center"/>
              <w:rPr>
                <w:rFonts w:ascii="Arial" w:hAnsi="Arial" w:cs="Arial"/>
                <w:bCs/>
              </w:rPr>
            </w:pPr>
          </w:p>
        </w:tc>
        <w:tc>
          <w:tcPr>
            <w:tcW w:w="900" w:type="dxa"/>
            <w:shd w:val="clear" w:color="auto" w:fill="auto"/>
          </w:tcPr>
          <w:p w:rsidR="004C7E6B" w:rsidRPr="00FB1943" w:rsidRDefault="004C7E6B" w:rsidP="004C7E6B">
            <w:pPr>
              <w:jc w:val="center"/>
              <w:rPr>
                <w:rFonts w:ascii="Arial" w:hAnsi="Arial" w:cs="Arial"/>
                <w:bCs/>
              </w:rPr>
            </w:pPr>
          </w:p>
        </w:tc>
        <w:tc>
          <w:tcPr>
            <w:tcW w:w="1080" w:type="dxa"/>
            <w:shd w:val="clear" w:color="auto" w:fill="auto"/>
          </w:tcPr>
          <w:p w:rsidR="004C7E6B" w:rsidRPr="00FB1943" w:rsidRDefault="004C7E6B" w:rsidP="004C7E6B">
            <w:pPr>
              <w:jc w:val="center"/>
              <w:rPr>
                <w:rFonts w:ascii="Arial" w:hAnsi="Arial" w:cs="Arial"/>
                <w:bCs/>
              </w:rPr>
            </w:pPr>
          </w:p>
        </w:tc>
        <w:tc>
          <w:tcPr>
            <w:tcW w:w="1242" w:type="dxa"/>
            <w:shd w:val="clear" w:color="auto" w:fill="auto"/>
          </w:tcPr>
          <w:p w:rsidR="004C7E6B" w:rsidRPr="00FB1943" w:rsidRDefault="004C7E6B" w:rsidP="004C7E6B">
            <w:pPr>
              <w:jc w:val="center"/>
              <w:rPr>
                <w:rFonts w:ascii="Arial" w:hAnsi="Arial" w:cs="Arial"/>
                <w:bCs/>
                <w:color w:val="C00000"/>
              </w:rPr>
            </w:pPr>
            <w:r w:rsidRPr="00FB1943">
              <w:rPr>
                <w:rFonts w:ascii="Arial" w:hAnsi="Arial" w:cs="Arial"/>
                <w:bCs/>
                <w:color w:val="C00000"/>
              </w:rPr>
              <w:t>1/6</w:t>
            </w:r>
          </w:p>
        </w:tc>
      </w:tr>
      <w:tr w:rsidR="006A742F" w:rsidRPr="00FB1943" w:rsidTr="00A4448E">
        <w:tc>
          <w:tcPr>
            <w:tcW w:w="11970" w:type="dxa"/>
            <w:gridSpan w:val="10"/>
            <w:shd w:val="clear" w:color="auto" w:fill="auto"/>
          </w:tcPr>
          <w:p w:rsidR="006A742F" w:rsidRPr="00FB1943" w:rsidRDefault="006A742F" w:rsidP="004C7E6B">
            <w:pPr>
              <w:jc w:val="center"/>
              <w:rPr>
                <w:rFonts w:ascii="Arial" w:hAnsi="Arial" w:cs="Arial"/>
                <w:bCs/>
                <w:color w:val="C00000"/>
              </w:rPr>
            </w:pPr>
            <w:r w:rsidRPr="00FB1943">
              <w:rPr>
                <w:rFonts w:ascii="Arial" w:hAnsi="Arial" w:cs="Arial"/>
                <w:b/>
                <w:bCs/>
                <w:color w:val="00B050"/>
              </w:rPr>
              <w:t>Inkatha Freedom Party</w:t>
            </w:r>
          </w:p>
        </w:tc>
      </w:tr>
      <w:tr w:rsidR="004C7E6B" w:rsidRPr="00FB1943" w:rsidTr="004C7E6B">
        <w:tc>
          <w:tcPr>
            <w:tcW w:w="3267" w:type="dxa"/>
            <w:shd w:val="clear" w:color="auto" w:fill="auto"/>
          </w:tcPr>
          <w:p w:rsidR="004C7E6B" w:rsidRPr="00FB1943" w:rsidRDefault="004C7E6B" w:rsidP="004C7E6B">
            <w:pPr>
              <w:rPr>
                <w:rFonts w:ascii="Arial" w:hAnsi="Arial" w:cs="Arial"/>
              </w:rPr>
            </w:pPr>
            <w:r w:rsidRPr="00FB1943">
              <w:rPr>
                <w:rFonts w:ascii="Arial" w:hAnsi="Arial" w:cs="Arial"/>
              </w:rPr>
              <w:t>Esterhuizen, Mr. J</w:t>
            </w:r>
          </w:p>
        </w:tc>
        <w:tc>
          <w:tcPr>
            <w:tcW w:w="981" w:type="dxa"/>
            <w:shd w:val="clear" w:color="auto" w:fill="auto"/>
          </w:tcPr>
          <w:p w:rsidR="004C7E6B" w:rsidRPr="00FB1943" w:rsidRDefault="004C7E6B" w:rsidP="004C7E6B">
            <w:pPr>
              <w:jc w:val="center"/>
              <w:rPr>
                <w:rFonts w:ascii="Arial" w:hAnsi="Arial" w:cs="Arial"/>
              </w:rPr>
            </w:pPr>
            <w:r w:rsidRPr="00FB1943">
              <w:rPr>
                <w:rFonts w:ascii="Arial" w:hAnsi="Arial" w:cs="Arial"/>
              </w:rPr>
              <w:t>P</w:t>
            </w:r>
          </w:p>
        </w:tc>
        <w:tc>
          <w:tcPr>
            <w:tcW w:w="900" w:type="dxa"/>
            <w:shd w:val="clear" w:color="auto" w:fill="auto"/>
          </w:tcPr>
          <w:p w:rsidR="004C7E6B" w:rsidRPr="00FB1943" w:rsidRDefault="004C7E6B" w:rsidP="004C7E6B">
            <w:pPr>
              <w:jc w:val="center"/>
              <w:rPr>
                <w:rFonts w:ascii="Arial" w:hAnsi="Arial" w:cs="Arial"/>
              </w:rPr>
            </w:pPr>
            <w:r w:rsidRPr="00FB1943">
              <w:rPr>
                <w:rFonts w:ascii="Arial" w:hAnsi="Arial" w:cs="Arial"/>
              </w:rPr>
              <w:t>P</w:t>
            </w:r>
          </w:p>
        </w:tc>
        <w:tc>
          <w:tcPr>
            <w:tcW w:w="900" w:type="dxa"/>
            <w:shd w:val="clear" w:color="auto" w:fill="auto"/>
          </w:tcPr>
          <w:p w:rsidR="004C7E6B" w:rsidRPr="00FB1943" w:rsidRDefault="004C7E6B" w:rsidP="004C7E6B">
            <w:pPr>
              <w:jc w:val="center"/>
              <w:rPr>
                <w:rFonts w:ascii="Arial" w:hAnsi="Arial" w:cs="Arial"/>
              </w:rPr>
            </w:pPr>
            <w:r w:rsidRPr="00FB1943">
              <w:rPr>
                <w:rFonts w:ascii="Arial" w:hAnsi="Arial" w:cs="Arial"/>
              </w:rPr>
              <w:t>P</w:t>
            </w:r>
          </w:p>
        </w:tc>
        <w:tc>
          <w:tcPr>
            <w:tcW w:w="900" w:type="dxa"/>
            <w:shd w:val="clear" w:color="auto" w:fill="auto"/>
          </w:tcPr>
          <w:p w:rsidR="004C7E6B" w:rsidRPr="00FB1943" w:rsidRDefault="004C7E6B" w:rsidP="004C7E6B">
            <w:pPr>
              <w:jc w:val="center"/>
              <w:rPr>
                <w:rFonts w:ascii="Arial" w:hAnsi="Arial" w:cs="Arial"/>
              </w:rPr>
            </w:pPr>
            <w:r w:rsidRPr="00FB1943">
              <w:rPr>
                <w:rFonts w:ascii="Arial" w:hAnsi="Arial" w:cs="Arial"/>
              </w:rPr>
              <w:t>P</w:t>
            </w:r>
          </w:p>
        </w:tc>
        <w:tc>
          <w:tcPr>
            <w:tcW w:w="900" w:type="dxa"/>
            <w:shd w:val="clear" w:color="auto" w:fill="auto"/>
          </w:tcPr>
          <w:p w:rsidR="004C7E6B" w:rsidRPr="00FB1943" w:rsidRDefault="004C7E6B" w:rsidP="004C7E6B">
            <w:pPr>
              <w:jc w:val="center"/>
              <w:rPr>
                <w:rFonts w:ascii="Arial" w:hAnsi="Arial" w:cs="Arial"/>
              </w:rPr>
            </w:pPr>
            <w:r w:rsidRPr="00FB1943">
              <w:rPr>
                <w:rFonts w:ascii="Arial" w:hAnsi="Arial" w:cs="Arial"/>
              </w:rPr>
              <w:t>P</w:t>
            </w:r>
          </w:p>
        </w:tc>
        <w:tc>
          <w:tcPr>
            <w:tcW w:w="900" w:type="dxa"/>
          </w:tcPr>
          <w:p w:rsidR="004C7E6B" w:rsidRPr="00FB1943" w:rsidRDefault="004C7E6B" w:rsidP="004C7E6B">
            <w:pPr>
              <w:jc w:val="center"/>
              <w:rPr>
                <w:rFonts w:ascii="Arial" w:hAnsi="Arial" w:cs="Arial"/>
              </w:rPr>
            </w:pPr>
          </w:p>
        </w:tc>
        <w:tc>
          <w:tcPr>
            <w:tcW w:w="900" w:type="dxa"/>
            <w:shd w:val="clear" w:color="auto" w:fill="auto"/>
          </w:tcPr>
          <w:p w:rsidR="004C7E6B" w:rsidRPr="00FB1943" w:rsidRDefault="004C7E6B" w:rsidP="004C7E6B">
            <w:pPr>
              <w:jc w:val="center"/>
              <w:rPr>
                <w:rFonts w:ascii="Arial" w:hAnsi="Arial" w:cs="Arial"/>
              </w:rPr>
            </w:pPr>
            <w:r w:rsidRPr="00FB1943">
              <w:rPr>
                <w:rFonts w:ascii="Arial" w:hAnsi="Arial" w:cs="Arial"/>
              </w:rPr>
              <w:t>AP</w:t>
            </w:r>
          </w:p>
        </w:tc>
        <w:tc>
          <w:tcPr>
            <w:tcW w:w="1080" w:type="dxa"/>
            <w:shd w:val="clear" w:color="auto" w:fill="auto"/>
          </w:tcPr>
          <w:p w:rsidR="004C7E6B" w:rsidRPr="00FB1943" w:rsidRDefault="004C7E6B" w:rsidP="004C7E6B">
            <w:pPr>
              <w:jc w:val="center"/>
              <w:rPr>
                <w:rFonts w:ascii="Arial" w:hAnsi="Arial" w:cs="Arial"/>
              </w:rPr>
            </w:pPr>
          </w:p>
        </w:tc>
        <w:tc>
          <w:tcPr>
            <w:tcW w:w="1242" w:type="dxa"/>
            <w:shd w:val="clear" w:color="auto" w:fill="auto"/>
          </w:tcPr>
          <w:p w:rsidR="004C7E6B" w:rsidRPr="00FB1943" w:rsidRDefault="004C7E6B" w:rsidP="004C7E6B">
            <w:pPr>
              <w:jc w:val="center"/>
              <w:rPr>
                <w:rFonts w:ascii="Arial" w:hAnsi="Arial" w:cs="Arial"/>
                <w:color w:val="C00000"/>
              </w:rPr>
            </w:pPr>
            <w:r w:rsidRPr="00FB1943">
              <w:rPr>
                <w:rFonts w:ascii="Arial" w:hAnsi="Arial" w:cs="Arial"/>
                <w:color w:val="C00000"/>
              </w:rPr>
              <w:t>5/6</w:t>
            </w:r>
          </w:p>
        </w:tc>
      </w:tr>
    </w:tbl>
    <w:p w:rsidR="004C7E6B" w:rsidRPr="00FB1943" w:rsidRDefault="004C7E6B" w:rsidP="004C7E6B">
      <w:pPr>
        <w:rPr>
          <w:rFonts w:ascii="Arial" w:hAnsi="Arial" w:cs="Arial"/>
        </w:rPr>
      </w:pPr>
    </w:p>
    <w:p w:rsidR="004C7E6B" w:rsidRPr="00FB1943" w:rsidRDefault="004C7E6B" w:rsidP="004C7E6B">
      <w:pPr>
        <w:spacing w:after="0" w:line="280" w:lineRule="exact"/>
        <w:rPr>
          <w:rFonts w:ascii="Arial" w:hAnsi="Arial" w:cs="Arial"/>
          <w:b/>
        </w:rPr>
      </w:pPr>
    </w:p>
    <w:p w:rsidR="004C7E6B" w:rsidRPr="00FB1943" w:rsidRDefault="004C7E6B" w:rsidP="004C7E6B">
      <w:pPr>
        <w:spacing w:after="0" w:line="240" w:lineRule="auto"/>
        <w:jc w:val="center"/>
        <w:rPr>
          <w:rFonts w:ascii="Arial" w:eastAsia="Times New Roman" w:hAnsi="Arial" w:cs="Arial"/>
          <w:b/>
          <w:bCs/>
          <w:w w:val="150"/>
          <w:lang w:val="en-ZA" w:eastAsia="en-GB"/>
        </w:rPr>
      </w:pPr>
      <w:r w:rsidRPr="00FB1943">
        <w:rPr>
          <w:rFonts w:ascii="Arial" w:eastAsia="Times New Roman" w:hAnsi="Arial" w:cs="Arial"/>
          <w:b/>
          <w:bCs/>
          <w:w w:val="150"/>
          <w:lang w:val="en-ZA" w:eastAsia="en-GB"/>
        </w:rPr>
        <w:t>September – November 2014</w:t>
      </w:r>
    </w:p>
    <w:p w:rsidR="004C7E6B" w:rsidRPr="00FB1943" w:rsidRDefault="004C7E6B" w:rsidP="004C7E6B">
      <w:pPr>
        <w:rPr>
          <w:rFonts w:ascii="Arial" w:hAnsi="Arial" w:cs="Arial"/>
          <w:lang w:val="en-US"/>
        </w:rPr>
      </w:pPr>
    </w:p>
    <w:p w:rsidR="004C7E6B" w:rsidRPr="00FB1943" w:rsidRDefault="004C7E6B" w:rsidP="004C7E6B">
      <w:pPr>
        <w:jc w:val="center"/>
        <w:rPr>
          <w:rFonts w:ascii="Arial" w:hAnsi="Arial" w:cs="Arial"/>
          <w:b/>
        </w:rPr>
      </w:pPr>
      <w:r w:rsidRPr="00FB1943">
        <w:rPr>
          <w:rFonts w:ascii="Arial" w:hAnsi="Arial" w:cs="Arial"/>
          <w:b/>
        </w:rPr>
        <w:t>PORTFOLIO COMMITTEE ON TOURISM</w:t>
      </w:r>
    </w:p>
    <w:p w:rsidR="004C7E6B" w:rsidRPr="00FB1943" w:rsidRDefault="004C7E6B" w:rsidP="004C7E6B">
      <w:pPr>
        <w:rPr>
          <w:rFonts w:ascii="Arial" w:hAnsi="Arial" w:cs="Arial"/>
        </w:rPr>
      </w:pPr>
      <w:r w:rsidRPr="00FB1943">
        <w:rPr>
          <w:rFonts w:ascii="Arial" w:hAnsi="Arial" w:cs="Arial"/>
          <w:b/>
        </w:rPr>
        <w:t>P – Present</w:t>
      </w:r>
      <w:r w:rsidRPr="00FB1943">
        <w:rPr>
          <w:rFonts w:ascii="Arial" w:hAnsi="Arial" w:cs="Arial"/>
        </w:rPr>
        <w:t xml:space="preserve"> </w:t>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b/>
        </w:rPr>
        <w:t>A – Absent</w:t>
      </w:r>
      <w:r w:rsidRPr="00FB1943">
        <w:rPr>
          <w:rFonts w:ascii="Arial" w:hAnsi="Arial" w:cs="Arial"/>
        </w:rPr>
        <w:t xml:space="preserve"> </w:t>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b/>
        </w:rPr>
        <w:t>AP – Apology</w:t>
      </w:r>
      <w:r w:rsidRPr="00FB1943">
        <w:rPr>
          <w:rFonts w:ascii="Arial" w:hAnsi="Arial" w:cs="Arial"/>
        </w:rPr>
        <w:t xml:space="preserve"> </w:t>
      </w:r>
    </w:p>
    <w:tbl>
      <w:tblPr>
        <w:tblW w:w="13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5"/>
        <w:gridCol w:w="980"/>
        <w:gridCol w:w="900"/>
        <w:gridCol w:w="900"/>
        <w:gridCol w:w="900"/>
        <w:gridCol w:w="900"/>
        <w:gridCol w:w="900"/>
        <w:gridCol w:w="900"/>
        <w:gridCol w:w="900"/>
        <w:gridCol w:w="1080"/>
        <w:gridCol w:w="1800"/>
      </w:tblGrid>
      <w:tr w:rsidR="004C7E6B" w:rsidRPr="00FB1943" w:rsidTr="004C7E6B">
        <w:trPr>
          <w:trHeight w:val="340"/>
        </w:trPr>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bCs/>
                <w:color w:val="FF0000"/>
              </w:rPr>
            </w:pPr>
            <w:r w:rsidRPr="00FB1943">
              <w:rPr>
                <w:rFonts w:ascii="Arial" w:hAnsi="Arial" w:cs="Arial"/>
                <w:b/>
                <w:bCs/>
                <w:color w:val="FF0000"/>
              </w:rPr>
              <w:t>MEMBERS</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color w:val="FF0000"/>
              </w:rPr>
            </w:pPr>
            <w:r w:rsidRPr="00FB1943">
              <w:rPr>
                <w:rFonts w:ascii="Arial" w:hAnsi="Arial" w:cs="Arial"/>
                <w:b/>
                <w:color w:val="FF0000"/>
              </w:rPr>
              <w:t>5/09/14</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color w:val="FF0000"/>
              </w:rPr>
            </w:pPr>
            <w:r w:rsidRPr="00FB1943">
              <w:rPr>
                <w:rFonts w:ascii="Arial" w:hAnsi="Arial" w:cs="Arial"/>
                <w:b/>
                <w:color w:val="FF0000"/>
              </w:rPr>
              <w:t>12/9/14</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19/9/14</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17/10/14</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color w:val="FF0000"/>
              </w:rPr>
            </w:pPr>
            <w:r w:rsidRPr="00FB1943">
              <w:rPr>
                <w:rFonts w:ascii="Arial" w:hAnsi="Arial" w:cs="Arial"/>
                <w:b/>
                <w:color w:val="FF0000"/>
              </w:rPr>
              <w:t>24/10/14</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29/10/14</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7/11/14</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14//11/14</w:t>
            </w: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
                <w:bCs/>
                <w:color w:val="FF0000"/>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 xml:space="preserve">Total </w:t>
            </w:r>
          </w:p>
        </w:tc>
      </w:tr>
      <w:tr w:rsidR="006A742F" w:rsidRPr="00FB1943" w:rsidTr="00A4448E">
        <w:tc>
          <w:tcPr>
            <w:tcW w:w="13425" w:type="dxa"/>
            <w:gridSpan w:val="11"/>
            <w:tcBorders>
              <w:top w:val="single" w:sz="4" w:space="0" w:color="auto"/>
              <w:left w:val="single" w:sz="4" w:space="0" w:color="auto"/>
              <w:bottom w:val="single" w:sz="4" w:space="0" w:color="auto"/>
              <w:right w:val="single" w:sz="4" w:space="0" w:color="auto"/>
            </w:tcBorders>
            <w:hideMark/>
          </w:tcPr>
          <w:p w:rsidR="006A742F" w:rsidRPr="00FB1943" w:rsidRDefault="006A742F" w:rsidP="004C7E6B">
            <w:pPr>
              <w:jc w:val="center"/>
              <w:rPr>
                <w:rFonts w:ascii="Arial" w:hAnsi="Arial" w:cs="Arial"/>
                <w:bCs/>
                <w:color w:val="FF0000"/>
              </w:rPr>
            </w:pPr>
            <w:r w:rsidRPr="00FB1943">
              <w:rPr>
                <w:rFonts w:ascii="Arial" w:hAnsi="Arial" w:cs="Arial"/>
                <w:b/>
                <w:bCs/>
                <w:color w:val="00B050"/>
              </w:rPr>
              <w:t>African National Congress</w:t>
            </w:r>
          </w:p>
        </w:tc>
      </w:tr>
      <w:tr w:rsidR="004C7E6B" w:rsidRPr="00FB1943" w:rsidTr="004C7E6B">
        <w:trPr>
          <w:trHeight w:val="167"/>
        </w:trPr>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Ngcobo, Ms. B.T</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7/8</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Makhubela-Mashele , Ms. L.S</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5/8</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Adams, Ms. P</w:t>
            </w:r>
            <w:r w:rsidR="003F634F">
              <w:rPr>
                <w:rFonts w:ascii="Arial" w:hAnsi="Arial" w:cs="Arial"/>
              </w:rPr>
              <w:t>.E</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8/8</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lastRenderedPageBreak/>
              <w:t>Masehela, Ms. E.K.M</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8/8</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Xego, Ms. T.S</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6/8</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 xml:space="preserve">Bekwa, Mr. S.D </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3/8</w:t>
            </w:r>
          </w:p>
        </w:tc>
      </w:tr>
      <w:tr w:rsidR="006A742F" w:rsidRPr="00FB1943" w:rsidTr="00A4448E">
        <w:tc>
          <w:tcPr>
            <w:tcW w:w="13425" w:type="dxa"/>
            <w:gridSpan w:val="11"/>
            <w:tcBorders>
              <w:top w:val="single" w:sz="4" w:space="0" w:color="auto"/>
              <w:left w:val="single" w:sz="4" w:space="0" w:color="auto"/>
              <w:bottom w:val="single" w:sz="4" w:space="0" w:color="auto"/>
              <w:right w:val="single" w:sz="4" w:space="0" w:color="auto"/>
            </w:tcBorders>
            <w:hideMark/>
          </w:tcPr>
          <w:p w:rsidR="006A742F" w:rsidRPr="00FB1943" w:rsidRDefault="006A742F" w:rsidP="004C7E6B">
            <w:pPr>
              <w:jc w:val="center"/>
              <w:rPr>
                <w:rFonts w:ascii="Arial" w:hAnsi="Arial" w:cs="Arial"/>
                <w:bCs/>
                <w:color w:val="FF0000"/>
              </w:rPr>
            </w:pPr>
            <w:r w:rsidRPr="00FB1943">
              <w:rPr>
                <w:rFonts w:ascii="Arial" w:hAnsi="Arial" w:cs="Arial"/>
                <w:b/>
                <w:bCs/>
                <w:color w:val="00B050"/>
              </w:rPr>
              <w:t>Democratic Alliance</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Vos, Mr. J</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8/8</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Cs/>
              </w:rPr>
            </w:pPr>
            <w:r w:rsidRPr="00FB1943">
              <w:rPr>
                <w:rFonts w:ascii="Arial" w:hAnsi="Arial" w:cs="Arial"/>
                <w:bCs/>
              </w:rPr>
              <w:t>Krumbock, Mr. G.R</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color w:val="FF0000"/>
              </w:rPr>
            </w:pPr>
            <w:r w:rsidRPr="00FB1943">
              <w:rPr>
                <w:rFonts w:ascii="Arial" w:hAnsi="Arial" w:cs="Arial"/>
                <w:bCs/>
                <w:color w:val="FF0000"/>
              </w:rPr>
              <w:t>5/8</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Cs/>
              </w:rPr>
            </w:pPr>
            <w:r w:rsidRPr="00FB1943">
              <w:rPr>
                <w:rFonts w:ascii="Arial" w:hAnsi="Arial" w:cs="Arial"/>
                <w:bCs/>
              </w:rPr>
              <w:t xml:space="preserve">Whitfield, Mr. A </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color w:val="FF0000"/>
              </w:rPr>
            </w:pPr>
            <w:r w:rsidRPr="00FB1943">
              <w:rPr>
                <w:rFonts w:ascii="Arial" w:hAnsi="Arial" w:cs="Arial"/>
                <w:bCs/>
                <w:color w:val="FF0000"/>
              </w:rPr>
              <w:t>7/8</w:t>
            </w:r>
          </w:p>
        </w:tc>
      </w:tr>
      <w:tr w:rsidR="006A742F" w:rsidRPr="00FB1943" w:rsidTr="00A4448E">
        <w:tc>
          <w:tcPr>
            <w:tcW w:w="13425" w:type="dxa"/>
            <w:gridSpan w:val="11"/>
            <w:tcBorders>
              <w:top w:val="single" w:sz="4" w:space="0" w:color="auto"/>
              <w:left w:val="single" w:sz="4" w:space="0" w:color="auto"/>
              <w:bottom w:val="single" w:sz="4" w:space="0" w:color="auto"/>
              <w:right w:val="single" w:sz="4" w:space="0" w:color="auto"/>
            </w:tcBorders>
            <w:hideMark/>
          </w:tcPr>
          <w:p w:rsidR="006A742F" w:rsidRPr="00FB1943" w:rsidRDefault="006A742F" w:rsidP="004C7E6B">
            <w:pPr>
              <w:jc w:val="center"/>
              <w:rPr>
                <w:rFonts w:ascii="Arial" w:hAnsi="Arial" w:cs="Arial"/>
                <w:bCs/>
                <w:color w:val="FF0000"/>
              </w:rPr>
            </w:pPr>
            <w:r w:rsidRPr="00FB1943">
              <w:rPr>
                <w:rFonts w:ascii="Arial" w:hAnsi="Arial" w:cs="Arial"/>
                <w:b/>
                <w:bCs/>
                <w:color w:val="00B050"/>
              </w:rPr>
              <w:t>Economic Freedom Fighters</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Cs/>
              </w:rPr>
            </w:pPr>
            <w:r w:rsidRPr="00FB1943">
              <w:rPr>
                <w:rFonts w:ascii="Arial" w:hAnsi="Arial" w:cs="Arial"/>
                <w:bCs/>
              </w:rPr>
              <w:t>Louw, Ms. E.N</w:t>
            </w:r>
          </w:p>
        </w:tc>
        <w:tc>
          <w:tcPr>
            <w:tcW w:w="9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color w:val="FF0000"/>
              </w:rPr>
            </w:pPr>
            <w:r w:rsidRPr="00FB1943">
              <w:rPr>
                <w:rFonts w:ascii="Arial" w:hAnsi="Arial" w:cs="Arial"/>
                <w:bCs/>
                <w:color w:val="FF0000"/>
              </w:rPr>
              <w:t>0/8</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Khoza, Mr. P</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4/8</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Cs/>
              </w:rPr>
            </w:pPr>
            <w:r w:rsidRPr="00FB1943">
              <w:rPr>
                <w:rFonts w:ascii="Arial" w:hAnsi="Arial" w:cs="Arial"/>
                <w:bCs/>
              </w:rPr>
              <w:t>Joseph, Mr. B.D</w:t>
            </w:r>
          </w:p>
        </w:tc>
        <w:tc>
          <w:tcPr>
            <w:tcW w:w="9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color w:val="FF0000"/>
              </w:rPr>
            </w:pPr>
            <w:r w:rsidRPr="00FB1943">
              <w:rPr>
                <w:rFonts w:ascii="Arial" w:hAnsi="Arial" w:cs="Arial"/>
                <w:bCs/>
                <w:color w:val="FF0000"/>
              </w:rPr>
              <w:t>1/8</w:t>
            </w:r>
          </w:p>
        </w:tc>
      </w:tr>
      <w:tr w:rsidR="006A742F" w:rsidRPr="00FB1943" w:rsidTr="00A4448E">
        <w:tc>
          <w:tcPr>
            <w:tcW w:w="13425" w:type="dxa"/>
            <w:gridSpan w:val="11"/>
            <w:tcBorders>
              <w:top w:val="single" w:sz="4" w:space="0" w:color="auto"/>
              <w:left w:val="single" w:sz="4" w:space="0" w:color="auto"/>
              <w:bottom w:val="single" w:sz="4" w:space="0" w:color="auto"/>
              <w:right w:val="single" w:sz="4" w:space="0" w:color="auto"/>
            </w:tcBorders>
            <w:hideMark/>
          </w:tcPr>
          <w:p w:rsidR="006A742F" w:rsidRPr="00FB1943" w:rsidRDefault="006A742F" w:rsidP="004C7E6B">
            <w:pPr>
              <w:jc w:val="center"/>
              <w:rPr>
                <w:rFonts w:ascii="Arial" w:hAnsi="Arial" w:cs="Arial"/>
                <w:bCs/>
                <w:color w:val="FF0000"/>
              </w:rPr>
            </w:pPr>
            <w:r w:rsidRPr="00FB1943">
              <w:rPr>
                <w:rFonts w:ascii="Arial" w:hAnsi="Arial" w:cs="Arial"/>
                <w:b/>
                <w:bCs/>
                <w:color w:val="00B050"/>
              </w:rPr>
              <w:t>Inkatha Freedom Party</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Esterhuizen, Mr. J</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7/8</w:t>
            </w:r>
          </w:p>
        </w:tc>
      </w:tr>
    </w:tbl>
    <w:p w:rsidR="004C7E6B" w:rsidRPr="00FB1943" w:rsidRDefault="004C7E6B" w:rsidP="004C7E6B">
      <w:pPr>
        <w:spacing w:after="0" w:line="280" w:lineRule="exact"/>
        <w:rPr>
          <w:rFonts w:ascii="Arial" w:hAnsi="Arial" w:cs="Arial"/>
          <w:b/>
        </w:rPr>
      </w:pPr>
    </w:p>
    <w:p w:rsidR="004C7E6B" w:rsidRPr="00FB1943" w:rsidRDefault="004C7E6B" w:rsidP="004C7E6B">
      <w:pPr>
        <w:spacing w:after="0" w:line="280" w:lineRule="exact"/>
        <w:rPr>
          <w:rFonts w:ascii="Arial" w:hAnsi="Arial" w:cs="Arial"/>
          <w:b/>
        </w:rPr>
      </w:pPr>
    </w:p>
    <w:p w:rsidR="004C7E6B" w:rsidRPr="00FB1943" w:rsidRDefault="004C7E6B" w:rsidP="004C7E6B">
      <w:pPr>
        <w:spacing w:after="0" w:line="280" w:lineRule="exact"/>
        <w:rPr>
          <w:rFonts w:ascii="Arial" w:hAnsi="Arial" w:cs="Arial"/>
          <w:b/>
        </w:rPr>
      </w:pPr>
    </w:p>
    <w:p w:rsidR="004C7E6B" w:rsidRPr="00FB1943" w:rsidRDefault="004C7E6B" w:rsidP="004C7E6B">
      <w:pPr>
        <w:spacing w:after="0" w:line="280" w:lineRule="exact"/>
        <w:rPr>
          <w:rFonts w:ascii="Arial" w:hAnsi="Arial" w:cs="Arial"/>
          <w:b/>
        </w:rPr>
      </w:pPr>
    </w:p>
    <w:p w:rsidR="004C7E6B" w:rsidRPr="00FB1943" w:rsidRDefault="004C7E6B" w:rsidP="004C7E6B">
      <w:pPr>
        <w:spacing w:after="0" w:line="280" w:lineRule="exact"/>
        <w:rPr>
          <w:rFonts w:ascii="Arial" w:hAnsi="Arial" w:cs="Arial"/>
          <w:b/>
        </w:rPr>
      </w:pPr>
    </w:p>
    <w:p w:rsidR="004C7E6B" w:rsidRPr="00FB1943" w:rsidRDefault="004C7E6B" w:rsidP="004C7E6B">
      <w:pPr>
        <w:spacing w:after="0" w:line="280" w:lineRule="exact"/>
        <w:rPr>
          <w:rFonts w:ascii="Arial" w:hAnsi="Arial" w:cs="Arial"/>
          <w:b/>
        </w:rPr>
      </w:pPr>
    </w:p>
    <w:p w:rsidR="006A742F" w:rsidRPr="00FB1943" w:rsidRDefault="006A742F" w:rsidP="004C7E6B">
      <w:pPr>
        <w:spacing w:after="0" w:line="280" w:lineRule="exact"/>
        <w:rPr>
          <w:rFonts w:ascii="Arial" w:hAnsi="Arial" w:cs="Arial"/>
          <w:b/>
        </w:rPr>
      </w:pPr>
    </w:p>
    <w:p w:rsidR="004C7E6B" w:rsidRPr="00FB1943" w:rsidRDefault="004C7E6B" w:rsidP="004C7E6B">
      <w:pPr>
        <w:spacing w:after="0" w:line="240" w:lineRule="auto"/>
        <w:jc w:val="center"/>
        <w:rPr>
          <w:rFonts w:ascii="Arial" w:eastAsia="Times New Roman" w:hAnsi="Arial" w:cs="Arial"/>
          <w:b/>
          <w:bCs/>
          <w:w w:val="150"/>
          <w:lang w:val="en-ZA" w:eastAsia="en-GB"/>
        </w:rPr>
      </w:pPr>
      <w:r w:rsidRPr="00FB1943">
        <w:rPr>
          <w:rFonts w:ascii="Arial" w:eastAsia="Times New Roman" w:hAnsi="Arial" w:cs="Arial"/>
          <w:b/>
          <w:bCs/>
          <w:w w:val="150"/>
          <w:lang w:val="en-ZA" w:eastAsia="en-GB"/>
        </w:rPr>
        <w:t>January – March 2015</w:t>
      </w:r>
    </w:p>
    <w:p w:rsidR="004C7E6B" w:rsidRPr="00FB1943" w:rsidRDefault="004C7E6B" w:rsidP="004C7E6B">
      <w:pPr>
        <w:rPr>
          <w:rFonts w:ascii="Arial" w:hAnsi="Arial" w:cs="Arial"/>
          <w:lang w:val="en-US"/>
        </w:rPr>
      </w:pPr>
    </w:p>
    <w:p w:rsidR="004C7E6B" w:rsidRPr="00FB1943" w:rsidRDefault="004C7E6B" w:rsidP="004C7E6B">
      <w:pPr>
        <w:jc w:val="center"/>
        <w:rPr>
          <w:rFonts w:ascii="Arial" w:hAnsi="Arial" w:cs="Arial"/>
          <w:b/>
        </w:rPr>
      </w:pPr>
      <w:r w:rsidRPr="00FB1943">
        <w:rPr>
          <w:rFonts w:ascii="Arial" w:hAnsi="Arial" w:cs="Arial"/>
          <w:b/>
        </w:rPr>
        <w:lastRenderedPageBreak/>
        <w:t>PORTFOLIO COMMITTEE ON TOURISM</w:t>
      </w:r>
    </w:p>
    <w:p w:rsidR="004C7E6B" w:rsidRPr="00FB1943" w:rsidRDefault="004C7E6B" w:rsidP="004C7E6B">
      <w:pPr>
        <w:rPr>
          <w:rFonts w:ascii="Arial" w:hAnsi="Arial" w:cs="Arial"/>
        </w:rPr>
      </w:pPr>
      <w:r w:rsidRPr="00FB1943">
        <w:rPr>
          <w:rFonts w:ascii="Arial" w:hAnsi="Arial" w:cs="Arial"/>
          <w:b/>
        </w:rPr>
        <w:t>P – Present</w:t>
      </w:r>
      <w:r w:rsidRPr="00FB1943">
        <w:rPr>
          <w:rFonts w:ascii="Arial" w:hAnsi="Arial" w:cs="Arial"/>
        </w:rPr>
        <w:t xml:space="preserve"> </w:t>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b/>
        </w:rPr>
        <w:t>A – Absent</w:t>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b/>
        </w:rPr>
        <w:t>AP – Apology</w:t>
      </w:r>
      <w:r w:rsidRPr="00FB1943">
        <w:rPr>
          <w:rFonts w:ascii="Arial" w:hAnsi="Arial" w:cs="Arial"/>
        </w:rPr>
        <w:t xml:space="preserve">  </w:t>
      </w:r>
    </w:p>
    <w:tbl>
      <w:tblPr>
        <w:tblW w:w="12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5"/>
        <w:gridCol w:w="980"/>
        <w:gridCol w:w="900"/>
        <w:gridCol w:w="900"/>
        <w:gridCol w:w="900"/>
        <w:gridCol w:w="900"/>
        <w:gridCol w:w="900"/>
        <w:gridCol w:w="900"/>
        <w:gridCol w:w="1080"/>
        <w:gridCol w:w="1800"/>
      </w:tblGrid>
      <w:tr w:rsidR="004C7E6B" w:rsidRPr="00FB1943" w:rsidTr="004C7E6B">
        <w:trPr>
          <w:trHeight w:val="340"/>
        </w:trPr>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bCs/>
                <w:color w:val="FF0000"/>
              </w:rPr>
            </w:pPr>
            <w:r w:rsidRPr="00FB1943">
              <w:rPr>
                <w:rFonts w:ascii="Arial" w:hAnsi="Arial" w:cs="Arial"/>
                <w:b/>
                <w:bCs/>
                <w:color w:val="FF0000"/>
              </w:rPr>
              <w:t>MEMBERS</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color w:val="FF0000"/>
              </w:rPr>
            </w:pPr>
            <w:r w:rsidRPr="00FB1943">
              <w:rPr>
                <w:rFonts w:ascii="Arial" w:hAnsi="Arial" w:cs="Arial"/>
                <w:b/>
                <w:color w:val="FF0000"/>
              </w:rPr>
              <w:t>20/2/15</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color w:val="FF0000"/>
              </w:rPr>
            </w:pPr>
            <w:r w:rsidRPr="00FB1943">
              <w:rPr>
                <w:rFonts w:ascii="Arial" w:hAnsi="Arial" w:cs="Arial"/>
                <w:b/>
                <w:color w:val="FF0000"/>
              </w:rPr>
              <w:t>27/2/15</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06/3/15</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13/3/15</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color w:val="FF0000"/>
              </w:rPr>
            </w:pPr>
            <w:r w:rsidRPr="00FB1943">
              <w:rPr>
                <w:rFonts w:ascii="Arial" w:hAnsi="Arial" w:cs="Arial"/>
                <w:b/>
                <w:color w:val="FF0000"/>
              </w:rPr>
              <w:t>20/3/15</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27/3/15</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
                <w:bCs/>
                <w:color w:val="FF0000"/>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
                <w:bCs/>
                <w:color w:val="FF0000"/>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 xml:space="preserve">Total </w:t>
            </w:r>
          </w:p>
        </w:tc>
      </w:tr>
      <w:tr w:rsidR="006A742F" w:rsidRPr="00FB1943" w:rsidTr="00A4448E">
        <w:tc>
          <w:tcPr>
            <w:tcW w:w="12525" w:type="dxa"/>
            <w:gridSpan w:val="10"/>
            <w:tcBorders>
              <w:top w:val="single" w:sz="4" w:space="0" w:color="auto"/>
              <w:left w:val="single" w:sz="4" w:space="0" w:color="auto"/>
              <w:bottom w:val="single" w:sz="4" w:space="0" w:color="auto"/>
              <w:right w:val="single" w:sz="4" w:space="0" w:color="auto"/>
            </w:tcBorders>
            <w:hideMark/>
          </w:tcPr>
          <w:p w:rsidR="006A742F" w:rsidRPr="00FB1943" w:rsidRDefault="006A742F" w:rsidP="004C7E6B">
            <w:pPr>
              <w:jc w:val="center"/>
              <w:rPr>
                <w:rFonts w:ascii="Arial" w:hAnsi="Arial" w:cs="Arial"/>
                <w:bCs/>
                <w:color w:val="FF0000"/>
              </w:rPr>
            </w:pPr>
            <w:r w:rsidRPr="00FB1943">
              <w:rPr>
                <w:rFonts w:ascii="Arial" w:hAnsi="Arial" w:cs="Arial"/>
                <w:b/>
                <w:bCs/>
                <w:color w:val="00B050"/>
              </w:rPr>
              <w:t>African National Congress</w:t>
            </w:r>
          </w:p>
        </w:tc>
      </w:tr>
      <w:tr w:rsidR="004C7E6B" w:rsidRPr="00FB1943" w:rsidTr="004C7E6B">
        <w:trPr>
          <w:trHeight w:val="167"/>
        </w:trPr>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Ngcobo, Ms. B.T</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5/6</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Makhubela-Mashele , Ms. L.S</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2/6</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Adams, Ms. P.E</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6/6</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Masehela, Ms. E.K.M</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4/6</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Xego, Ms. S.T</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4/6</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 xml:space="preserve">Bekwa, Mr. S.D </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2/6</w:t>
            </w:r>
          </w:p>
        </w:tc>
      </w:tr>
      <w:tr w:rsidR="006A742F" w:rsidRPr="00FB1943" w:rsidTr="00A4448E">
        <w:tc>
          <w:tcPr>
            <w:tcW w:w="12525" w:type="dxa"/>
            <w:gridSpan w:val="10"/>
            <w:tcBorders>
              <w:top w:val="single" w:sz="4" w:space="0" w:color="auto"/>
              <w:left w:val="single" w:sz="4" w:space="0" w:color="auto"/>
              <w:bottom w:val="single" w:sz="4" w:space="0" w:color="auto"/>
              <w:right w:val="single" w:sz="4" w:space="0" w:color="auto"/>
            </w:tcBorders>
            <w:hideMark/>
          </w:tcPr>
          <w:p w:rsidR="006A742F" w:rsidRPr="00FB1943" w:rsidRDefault="006A742F" w:rsidP="004C7E6B">
            <w:pPr>
              <w:jc w:val="center"/>
              <w:rPr>
                <w:rFonts w:ascii="Arial" w:hAnsi="Arial" w:cs="Arial"/>
                <w:bCs/>
                <w:color w:val="FF0000"/>
              </w:rPr>
            </w:pPr>
            <w:r w:rsidRPr="00FB1943">
              <w:rPr>
                <w:rFonts w:ascii="Arial" w:hAnsi="Arial" w:cs="Arial"/>
                <w:b/>
                <w:bCs/>
                <w:color w:val="00B050"/>
              </w:rPr>
              <w:t>Democratic Alliance</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Vos, Mr. J</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8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color w:val="FF0000"/>
              </w:rPr>
            </w:pPr>
            <w:r w:rsidRPr="00FB1943">
              <w:rPr>
                <w:rFonts w:ascii="Arial" w:hAnsi="Arial" w:cs="Arial"/>
                <w:color w:val="FF0000"/>
              </w:rPr>
              <w:t>6/6</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Cs/>
              </w:rPr>
            </w:pPr>
            <w:r w:rsidRPr="00FB1943">
              <w:rPr>
                <w:rFonts w:ascii="Arial" w:hAnsi="Arial" w:cs="Arial"/>
                <w:bCs/>
              </w:rPr>
              <w:t>Krumbock, Mr. G.R</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color w:val="FF0000"/>
              </w:rPr>
            </w:pPr>
            <w:r w:rsidRPr="00FB1943">
              <w:rPr>
                <w:rFonts w:ascii="Arial" w:hAnsi="Arial" w:cs="Arial"/>
                <w:bCs/>
                <w:color w:val="FF0000"/>
              </w:rPr>
              <w:t>4/6</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Cs/>
              </w:rPr>
            </w:pPr>
            <w:r w:rsidRPr="00FB1943">
              <w:rPr>
                <w:rFonts w:ascii="Arial" w:hAnsi="Arial" w:cs="Arial"/>
                <w:bCs/>
              </w:rPr>
              <w:t xml:space="preserve">Whitfield, Mr. A </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color w:val="FF0000"/>
              </w:rPr>
            </w:pPr>
            <w:r w:rsidRPr="00FB1943">
              <w:rPr>
                <w:rFonts w:ascii="Arial" w:hAnsi="Arial" w:cs="Arial"/>
                <w:bCs/>
                <w:color w:val="FF0000"/>
              </w:rPr>
              <w:t>6/6</w:t>
            </w:r>
          </w:p>
        </w:tc>
      </w:tr>
      <w:tr w:rsidR="006A742F" w:rsidRPr="00FB1943" w:rsidTr="00A4448E">
        <w:tc>
          <w:tcPr>
            <w:tcW w:w="12525" w:type="dxa"/>
            <w:gridSpan w:val="10"/>
            <w:tcBorders>
              <w:top w:val="single" w:sz="4" w:space="0" w:color="auto"/>
              <w:left w:val="single" w:sz="4" w:space="0" w:color="auto"/>
              <w:bottom w:val="single" w:sz="4" w:space="0" w:color="auto"/>
              <w:right w:val="single" w:sz="4" w:space="0" w:color="auto"/>
            </w:tcBorders>
            <w:hideMark/>
          </w:tcPr>
          <w:p w:rsidR="006A742F" w:rsidRPr="00FB1943" w:rsidRDefault="006A742F" w:rsidP="004C7E6B">
            <w:pPr>
              <w:jc w:val="center"/>
              <w:rPr>
                <w:rFonts w:ascii="Arial" w:hAnsi="Arial" w:cs="Arial"/>
                <w:bCs/>
                <w:color w:val="FF0000"/>
              </w:rPr>
            </w:pPr>
            <w:r w:rsidRPr="00FB1943">
              <w:rPr>
                <w:rFonts w:ascii="Arial" w:hAnsi="Arial" w:cs="Arial"/>
                <w:b/>
                <w:bCs/>
                <w:color w:val="00B050"/>
              </w:rPr>
              <w:t>Economic Freedom Fighters</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Cs/>
              </w:rPr>
            </w:pPr>
            <w:r w:rsidRPr="00FB1943">
              <w:rPr>
                <w:rFonts w:ascii="Arial" w:hAnsi="Arial" w:cs="Arial"/>
                <w:bCs/>
              </w:rPr>
              <w:t>Louw, Ms. E.N</w:t>
            </w:r>
          </w:p>
        </w:tc>
        <w:tc>
          <w:tcPr>
            <w:tcW w:w="9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color w:val="FF0000"/>
              </w:rPr>
            </w:pP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Khoza, Mr. P</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0/6</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Cs/>
              </w:rPr>
            </w:pPr>
            <w:r w:rsidRPr="00FB1943">
              <w:rPr>
                <w:rFonts w:ascii="Arial" w:hAnsi="Arial" w:cs="Arial"/>
                <w:bCs/>
              </w:rPr>
              <w:lastRenderedPageBreak/>
              <w:t>Joseph, Mr. B.D</w:t>
            </w:r>
          </w:p>
        </w:tc>
        <w:tc>
          <w:tcPr>
            <w:tcW w:w="9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8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color w:val="FF0000"/>
              </w:rPr>
            </w:pPr>
          </w:p>
        </w:tc>
      </w:tr>
      <w:tr w:rsidR="006A742F" w:rsidRPr="00FB1943" w:rsidTr="00A4448E">
        <w:tc>
          <w:tcPr>
            <w:tcW w:w="12525" w:type="dxa"/>
            <w:gridSpan w:val="10"/>
            <w:tcBorders>
              <w:top w:val="single" w:sz="4" w:space="0" w:color="auto"/>
              <w:left w:val="single" w:sz="4" w:space="0" w:color="auto"/>
              <w:bottom w:val="single" w:sz="4" w:space="0" w:color="auto"/>
              <w:right w:val="single" w:sz="4" w:space="0" w:color="auto"/>
            </w:tcBorders>
            <w:hideMark/>
          </w:tcPr>
          <w:p w:rsidR="006A742F" w:rsidRPr="00FB1943" w:rsidRDefault="006A742F" w:rsidP="004C7E6B">
            <w:pPr>
              <w:jc w:val="center"/>
              <w:rPr>
                <w:rFonts w:ascii="Arial" w:hAnsi="Arial" w:cs="Arial"/>
                <w:bCs/>
                <w:color w:val="FF0000"/>
              </w:rPr>
            </w:pPr>
            <w:r w:rsidRPr="00FB1943">
              <w:rPr>
                <w:rFonts w:ascii="Arial" w:hAnsi="Arial" w:cs="Arial"/>
                <w:b/>
                <w:bCs/>
                <w:color w:val="00B050"/>
              </w:rPr>
              <w:t>Inkatha Freedom Party</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Esterhuizen, Mr. J</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4/6</w:t>
            </w:r>
          </w:p>
        </w:tc>
      </w:tr>
    </w:tbl>
    <w:p w:rsidR="004C7E6B" w:rsidRPr="00FB1943" w:rsidRDefault="004C7E6B" w:rsidP="004C7E6B">
      <w:pPr>
        <w:spacing w:after="0" w:line="280" w:lineRule="exact"/>
        <w:rPr>
          <w:rFonts w:ascii="Arial" w:hAnsi="Arial" w:cs="Arial"/>
          <w:b/>
        </w:rPr>
      </w:pPr>
    </w:p>
    <w:p w:rsidR="004C7E6B" w:rsidRPr="00FB1943" w:rsidRDefault="004C7E6B" w:rsidP="00FB1943">
      <w:pPr>
        <w:spacing w:after="0" w:line="280" w:lineRule="exact"/>
        <w:jc w:val="center"/>
        <w:rPr>
          <w:rFonts w:ascii="Arial" w:hAnsi="Arial" w:cs="Arial"/>
          <w:b/>
        </w:rPr>
      </w:pPr>
    </w:p>
    <w:p w:rsidR="004C7E6B" w:rsidRPr="00FB1943" w:rsidRDefault="004C7E6B" w:rsidP="00FB1943">
      <w:pPr>
        <w:spacing w:after="0" w:line="280" w:lineRule="exact"/>
        <w:jc w:val="center"/>
        <w:rPr>
          <w:rFonts w:ascii="Arial" w:hAnsi="Arial" w:cs="Arial"/>
          <w:b/>
        </w:rPr>
      </w:pPr>
    </w:p>
    <w:p w:rsidR="004C7E6B" w:rsidRPr="00FB1943" w:rsidRDefault="004C7E6B" w:rsidP="00FB1943">
      <w:pPr>
        <w:spacing w:after="0" w:line="240" w:lineRule="auto"/>
        <w:jc w:val="center"/>
        <w:rPr>
          <w:rFonts w:ascii="Arial" w:eastAsia="Times New Roman" w:hAnsi="Arial" w:cs="Arial"/>
          <w:b/>
          <w:bCs/>
          <w:w w:val="150"/>
          <w:lang w:val="en-ZA" w:eastAsia="en-GB"/>
        </w:rPr>
      </w:pPr>
      <w:r w:rsidRPr="00FB1943">
        <w:rPr>
          <w:rFonts w:ascii="Arial" w:eastAsia="Times New Roman" w:hAnsi="Arial" w:cs="Arial"/>
          <w:b/>
          <w:bCs/>
          <w:w w:val="150"/>
          <w:lang w:val="en-ZA" w:eastAsia="en-GB"/>
        </w:rPr>
        <w:t>April – June 2015</w:t>
      </w:r>
    </w:p>
    <w:p w:rsidR="004C7E6B" w:rsidRPr="00FB1943" w:rsidRDefault="004C7E6B" w:rsidP="00FB1943">
      <w:pPr>
        <w:spacing w:after="0" w:line="240" w:lineRule="auto"/>
        <w:jc w:val="center"/>
        <w:rPr>
          <w:rFonts w:ascii="Arial" w:eastAsia="Times New Roman" w:hAnsi="Arial" w:cs="Arial"/>
          <w:b/>
          <w:bCs/>
          <w:w w:val="150"/>
          <w:lang w:val="en-ZA" w:eastAsia="en-GB"/>
        </w:rPr>
      </w:pPr>
    </w:p>
    <w:p w:rsidR="004C7E6B" w:rsidRPr="00FB1943" w:rsidRDefault="004C7E6B" w:rsidP="00FB1943">
      <w:pPr>
        <w:jc w:val="center"/>
        <w:rPr>
          <w:rFonts w:ascii="Arial" w:hAnsi="Arial" w:cs="Arial"/>
          <w:b/>
        </w:rPr>
      </w:pPr>
      <w:r w:rsidRPr="00FB1943">
        <w:rPr>
          <w:rFonts w:ascii="Arial" w:hAnsi="Arial" w:cs="Arial"/>
          <w:b/>
        </w:rPr>
        <w:t>PORTFOLIO COMMITTEE ON TOURISM</w:t>
      </w:r>
    </w:p>
    <w:p w:rsidR="004C7E6B" w:rsidRPr="00FB1943" w:rsidRDefault="004C7E6B" w:rsidP="004C7E6B">
      <w:pPr>
        <w:rPr>
          <w:rFonts w:ascii="Arial" w:hAnsi="Arial" w:cs="Arial"/>
          <w:b/>
        </w:rPr>
      </w:pPr>
      <w:r w:rsidRPr="00FB1943">
        <w:rPr>
          <w:rFonts w:ascii="Arial" w:hAnsi="Arial" w:cs="Arial"/>
          <w:b/>
        </w:rPr>
        <w:t xml:space="preserve">P-Present </w:t>
      </w:r>
      <w:r w:rsidRPr="00FB1943">
        <w:rPr>
          <w:rFonts w:ascii="Arial" w:hAnsi="Arial" w:cs="Arial"/>
          <w:b/>
        </w:rPr>
        <w:tab/>
      </w:r>
      <w:r w:rsidRPr="00FB1943">
        <w:rPr>
          <w:rFonts w:ascii="Arial" w:hAnsi="Arial" w:cs="Arial"/>
          <w:b/>
        </w:rPr>
        <w:tab/>
      </w:r>
      <w:r w:rsidRPr="00FB1943">
        <w:rPr>
          <w:rFonts w:ascii="Arial" w:hAnsi="Arial" w:cs="Arial"/>
          <w:b/>
        </w:rPr>
        <w:tab/>
      </w:r>
      <w:r w:rsidRPr="00FB1943">
        <w:rPr>
          <w:rFonts w:ascii="Arial" w:hAnsi="Arial" w:cs="Arial"/>
          <w:b/>
        </w:rPr>
        <w:tab/>
      </w:r>
      <w:r w:rsidRPr="00FB1943">
        <w:rPr>
          <w:rFonts w:ascii="Arial" w:hAnsi="Arial" w:cs="Arial"/>
          <w:b/>
        </w:rPr>
        <w:tab/>
      </w:r>
      <w:r w:rsidRPr="00FB1943">
        <w:rPr>
          <w:rFonts w:ascii="Arial" w:hAnsi="Arial" w:cs="Arial"/>
          <w:b/>
        </w:rPr>
        <w:tab/>
        <w:t xml:space="preserve">A – Absent </w:t>
      </w:r>
      <w:r w:rsidRPr="00FB1943">
        <w:rPr>
          <w:rFonts w:ascii="Arial" w:hAnsi="Arial" w:cs="Arial"/>
          <w:b/>
        </w:rPr>
        <w:tab/>
      </w:r>
      <w:r w:rsidRPr="00FB1943">
        <w:rPr>
          <w:rFonts w:ascii="Arial" w:hAnsi="Arial" w:cs="Arial"/>
          <w:b/>
        </w:rPr>
        <w:tab/>
      </w:r>
      <w:r w:rsidRPr="00FB1943">
        <w:rPr>
          <w:rFonts w:ascii="Arial" w:hAnsi="Arial" w:cs="Arial"/>
          <w:b/>
        </w:rPr>
        <w:tab/>
      </w:r>
      <w:r w:rsidRPr="00FB1943">
        <w:rPr>
          <w:rFonts w:ascii="Arial" w:hAnsi="Arial" w:cs="Arial"/>
          <w:b/>
        </w:rPr>
        <w:tab/>
        <w:t>AP- Apology</w:t>
      </w:r>
    </w:p>
    <w:tbl>
      <w:tblPr>
        <w:tblW w:w="11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5"/>
        <w:gridCol w:w="980"/>
        <w:gridCol w:w="900"/>
        <w:gridCol w:w="900"/>
        <w:gridCol w:w="900"/>
        <w:gridCol w:w="900"/>
        <w:gridCol w:w="900"/>
        <w:gridCol w:w="1080"/>
        <w:gridCol w:w="1800"/>
      </w:tblGrid>
      <w:tr w:rsidR="004C7E6B" w:rsidRPr="00FB1943" w:rsidTr="004C7E6B">
        <w:trPr>
          <w:trHeight w:val="340"/>
        </w:trPr>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bCs/>
                <w:color w:val="FF0000"/>
              </w:rPr>
            </w:pPr>
            <w:r w:rsidRPr="00FB1943">
              <w:rPr>
                <w:rFonts w:ascii="Arial" w:hAnsi="Arial" w:cs="Arial"/>
                <w:b/>
                <w:bCs/>
                <w:color w:val="FF0000"/>
              </w:rPr>
              <w:t>MEMBERS</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color w:val="FF0000"/>
              </w:rPr>
            </w:pPr>
            <w:r w:rsidRPr="00FB1943">
              <w:rPr>
                <w:rFonts w:ascii="Arial" w:hAnsi="Arial" w:cs="Arial"/>
                <w:b/>
                <w:color w:val="FF0000"/>
              </w:rPr>
              <w:t>1/02/17</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color w:val="FF0000"/>
              </w:rPr>
            </w:pPr>
            <w:r w:rsidRPr="00FB1943">
              <w:rPr>
                <w:rFonts w:ascii="Arial" w:hAnsi="Arial" w:cs="Arial"/>
                <w:b/>
                <w:color w:val="FF0000"/>
              </w:rPr>
              <w:t>17/2/17</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10/3/17</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17/3/17</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rPr>
                <w:rFonts w:ascii="Arial" w:hAnsi="Arial" w:cs="Arial"/>
                <w:b/>
                <w:color w:val="FF0000"/>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
                <w:bCs/>
                <w:color w:val="FF0000"/>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
                <w:bCs/>
                <w:color w:val="FF0000"/>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 xml:space="preserve">Total </w:t>
            </w:r>
          </w:p>
        </w:tc>
      </w:tr>
      <w:tr w:rsidR="006A742F" w:rsidRPr="00FB1943" w:rsidTr="00A4448E">
        <w:tc>
          <w:tcPr>
            <w:tcW w:w="11625" w:type="dxa"/>
            <w:gridSpan w:val="9"/>
            <w:tcBorders>
              <w:top w:val="single" w:sz="4" w:space="0" w:color="auto"/>
              <w:left w:val="single" w:sz="4" w:space="0" w:color="auto"/>
              <w:bottom w:val="single" w:sz="4" w:space="0" w:color="auto"/>
              <w:right w:val="single" w:sz="4" w:space="0" w:color="auto"/>
            </w:tcBorders>
            <w:hideMark/>
          </w:tcPr>
          <w:p w:rsidR="006A742F" w:rsidRPr="00FB1943" w:rsidRDefault="006A742F" w:rsidP="004C7E6B">
            <w:pPr>
              <w:jc w:val="center"/>
              <w:rPr>
                <w:rFonts w:ascii="Arial" w:hAnsi="Arial" w:cs="Arial"/>
                <w:bCs/>
                <w:color w:val="FF0000"/>
              </w:rPr>
            </w:pPr>
            <w:r w:rsidRPr="00FB1943">
              <w:rPr>
                <w:rFonts w:ascii="Arial" w:hAnsi="Arial" w:cs="Arial"/>
                <w:b/>
                <w:bCs/>
                <w:color w:val="00B050"/>
              </w:rPr>
              <w:t>African National Congress</w:t>
            </w:r>
          </w:p>
        </w:tc>
      </w:tr>
      <w:tr w:rsidR="004C7E6B" w:rsidRPr="00FB1943" w:rsidTr="004C7E6B">
        <w:trPr>
          <w:trHeight w:val="167"/>
        </w:trPr>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Ngcobo, Ms. B.T</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4/4</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Makhubela-Mashele , Ms. L.S</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3/4</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Adams, Ms. P</w:t>
            </w:r>
            <w:r w:rsidR="003F634F">
              <w:rPr>
                <w:rFonts w:ascii="Arial" w:hAnsi="Arial" w:cs="Arial"/>
              </w:rPr>
              <w:t>.E</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4/4</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Masehela, Ms. E.K.M</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2/4</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Xego, Ms. T.S</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1/4</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 xml:space="preserve">Bekwa, Mr. S.D </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0/4</w:t>
            </w:r>
          </w:p>
        </w:tc>
      </w:tr>
      <w:tr w:rsidR="006A742F" w:rsidRPr="00FB1943" w:rsidTr="00A4448E">
        <w:tc>
          <w:tcPr>
            <w:tcW w:w="11625" w:type="dxa"/>
            <w:gridSpan w:val="9"/>
            <w:tcBorders>
              <w:top w:val="single" w:sz="4" w:space="0" w:color="auto"/>
              <w:left w:val="single" w:sz="4" w:space="0" w:color="auto"/>
              <w:bottom w:val="single" w:sz="4" w:space="0" w:color="auto"/>
              <w:right w:val="single" w:sz="4" w:space="0" w:color="auto"/>
            </w:tcBorders>
            <w:hideMark/>
          </w:tcPr>
          <w:p w:rsidR="006A742F" w:rsidRPr="00FB1943" w:rsidRDefault="006A742F" w:rsidP="004C7E6B">
            <w:pPr>
              <w:jc w:val="center"/>
              <w:rPr>
                <w:rFonts w:ascii="Arial" w:hAnsi="Arial" w:cs="Arial"/>
                <w:bCs/>
                <w:color w:val="FF0000"/>
              </w:rPr>
            </w:pPr>
            <w:r w:rsidRPr="00FB1943">
              <w:rPr>
                <w:rFonts w:ascii="Arial" w:hAnsi="Arial" w:cs="Arial"/>
                <w:b/>
                <w:bCs/>
                <w:color w:val="00B050"/>
              </w:rPr>
              <w:t>Democratic Alliance</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Vos, Mr. J</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3/4</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Cs/>
              </w:rPr>
            </w:pPr>
            <w:r w:rsidRPr="00FB1943">
              <w:rPr>
                <w:rFonts w:ascii="Arial" w:hAnsi="Arial" w:cs="Arial"/>
                <w:bCs/>
              </w:rPr>
              <w:lastRenderedPageBreak/>
              <w:t>Krumbock, Mr. G.R</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color w:val="FF0000"/>
              </w:rPr>
            </w:pPr>
            <w:r w:rsidRPr="00FB1943">
              <w:rPr>
                <w:rFonts w:ascii="Arial" w:hAnsi="Arial" w:cs="Arial"/>
                <w:bCs/>
                <w:color w:val="FF0000"/>
              </w:rPr>
              <w:t>3/4</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bCs/>
                <w:color w:val="00B050"/>
              </w:rPr>
            </w:pPr>
            <w:r w:rsidRPr="00FB1943">
              <w:rPr>
                <w:rFonts w:ascii="Arial" w:hAnsi="Arial" w:cs="Arial"/>
                <w:b/>
                <w:bCs/>
                <w:color w:val="00B050"/>
              </w:rPr>
              <w:t>Economic Freedom Fighters</w:t>
            </w:r>
          </w:p>
        </w:tc>
        <w:tc>
          <w:tcPr>
            <w:tcW w:w="9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color w:val="00B050"/>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color w:val="00B050"/>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color w:val="00B050"/>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color w:val="00B050"/>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color w:val="00B050"/>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color w:val="00B050"/>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color w:val="00B050"/>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color w:val="FF0000"/>
              </w:rPr>
            </w:pP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Cs/>
              </w:rPr>
            </w:pPr>
            <w:r w:rsidRPr="00FB1943">
              <w:rPr>
                <w:rFonts w:ascii="Arial" w:hAnsi="Arial" w:cs="Arial"/>
                <w:bCs/>
              </w:rPr>
              <w:t>Rawula, Mr. T</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color w:val="FF0000"/>
              </w:rPr>
            </w:pPr>
            <w:r w:rsidRPr="00FB1943">
              <w:rPr>
                <w:rFonts w:ascii="Arial" w:hAnsi="Arial" w:cs="Arial"/>
                <w:bCs/>
                <w:color w:val="FF0000"/>
              </w:rPr>
              <w:t>3/4</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rPr>
                <w:rFonts w:ascii="Arial" w:hAnsi="Arial" w:cs="Arial"/>
              </w:rPr>
            </w:pPr>
          </w:p>
        </w:tc>
        <w:tc>
          <w:tcPr>
            <w:tcW w:w="9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8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color w:val="FF0000"/>
              </w:rPr>
            </w:pP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bCs/>
                <w:color w:val="00B050"/>
              </w:rPr>
            </w:pPr>
            <w:r w:rsidRPr="00FB1943">
              <w:rPr>
                <w:rFonts w:ascii="Arial" w:hAnsi="Arial" w:cs="Arial"/>
                <w:b/>
                <w:bCs/>
                <w:color w:val="00B050"/>
              </w:rPr>
              <w:t>Inkatha Freedom Party</w:t>
            </w:r>
          </w:p>
        </w:tc>
        <w:tc>
          <w:tcPr>
            <w:tcW w:w="9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color w:val="00B050"/>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color w:val="00B050"/>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color w:val="00B050"/>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color w:val="00B050"/>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color w:val="00B050"/>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color w:val="00B050"/>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color w:val="00B050"/>
              </w:rPr>
            </w:pPr>
          </w:p>
        </w:tc>
        <w:tc>
          <w:tcPr>
            <w:tcW w:w="18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color w:val="FF0000"/>
              </w:rPr>
            </w:pP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Esterhuizen, Mr. J</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0/4</w:t>
            </w:r>
          </w:p>
        </w:tc>
      </w:tr>
    </w:tbl>
    <w:p w:rsidR="004C7E6B" w:rsidRPr="00FB1943" w:rsidRDefault="004C7E6B" w:rsidP="004C7E6B">
      <w:pPr>
        <w:spacing w:after="0" w:line="280" w:lineRule="exact"/>
        <w:rPr>
          <w:rFonts w:ascii="Arial" w:hAnsi="Arial" w:cs="Arial"/>
          <w:b/>
        </w:rPr>
      </w:pPr>
    </w:p>
    <w:p w:rsidR="004C7E6B" w:rsidRPr="00FB1943" w:rsidRDefault="004C7E6B" w:rsidP="004C7E6B">
      <w:pPr>
        <w:spacing w:after="0" w:line="240" w:lineRule="auto"/>
        <w:jc w:val="center"/>
        <w:rPr>
          <w:rFonts w:ascii="Arial" w:eastAsia="Times New Roman" w:hAnsi="Arial" w:cs="Arial"/>
          <w:b/>
          <w:bCs/>
          <w:w w:val="150"/>
          <w:lang w:val="en-ZA" w:eastAsia="en-GB"/>
        </w:rPr>
      </w:pPr>
      <w:r w:rsidRPr="00FB1943">
        <w:rPr>
          <w:rFonts w:ascii="Arial" w:eastAsia="Times New Roman" w:hAnsi="Arial" w:cs="Arial"/>
          <w:b/>
          <w:bCs/>
          <w:w w:val="150"/>
          <w:lang w:val="en-ZA" w:eastAsia="en-GB"/>
        </w:rPr>
        <w:t>July – September 2015</w:t>
      </w:r>
    </w:p>
    <w:p w:rsidR="004C7E6B" w:rsidRPr="00FB1943" w:rsidRDefault="004C7E6B" w:rsidP="004C7E6B">
      <w:pPr>
        <w:rPr>
          <w:rFonts w:ascii="Arial" w:hAnsi="Arial" w:cs="Arial"/>
          <w:lang w:val="en-US"/>
        </w:rPr>
      </w:pPr>
    </w:p>
    <w:p w:rsidR="004C7E6B" w:rsidRPr="00FB1943" w:rsidRDefault="004C7E6B" w:rsidP="004C7E6B">
      <w:pPr>
        <w:jc w:val="center"/>
        <w:rPr>
          <w:rFonts w:ascii="Arial" w:hAnsi="Arial" w:cs="Arial"/>
          <w:b/>
        </w:rPr>
      </w:pPr>
      <w:r w:rsidRPr="00FB1943">
        <w:rPr>
          <w:rFonts w:ascii="Arial" w:hAnsi="Arial" w:cs="Arial"/>
          <w:b/>
        </w:rPr>
        <w:t>PORTFOLIO COMMITTEE ON TOURISM</w:t>
      </w:r>
    </w:p>
    <w:p w:rsidR="004C7E6B" w:rsidRPr="00FB1943" w:rsidRDefault="004C7E6B" w:rsidP="004C7E6B">
      <w:pPr>
        <w:rPr>
          <w:rFonts w:ascii="Arial" w:hAnsi="Arial" w:cs="Arial"/>
        </w:rPr>
      </w:pPr>
      <w:r w:rsidRPr="00FB1943">
        <w:rPr>
          <w:rFonts w:ascii="Arial" w:hAnsi="Arial" w:cs="Arial"/>
          <w:b/>
        </w:rPr>
        <w:t>P – Present</w:t>
      </w:r>
      <w:r w:rsidRPr="00FB1943">
        <w:rPr>
          <w:rFonts w:ascii="Arial" w:hAnsi="Arial" w:cs="Arial"/>
        </w:rPr>
        <w:t xml:space="preserve"> </w:t>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b/>
        </w:rPr>
        <w:t>A – Absent</w:t>
      </w:r>
      <w:r w:rsidRPr="00FB1943">
        <w:rPr>
          <w:rFonts w:ascii="Arial" w:hAnsi="Arial" w:cs="Arial"/>
        </w:rPr>
        <w:t xml:space="preserve"> </w:t>
      </w:r>
      <w:r w:rsidRPr="00FB1943">
        <w:rPr>
          <w:rFonts w:ascii="Arial" w:hAnsi="Arial" w:cs="Arial"/>
        </w:rPr>
        <w:tab/>
      </w:r>
      <w:r w:rsidRPr="00FB1943">
        <w:rPr>
          <w:rFonts w:ascii="Arial" w:hAnsi="Arial" w:cs="Arial"/>
        </w:rPr>
        <w:tab/>
      </w:r>
      <w:r w:rsidRPr="00FB1943">
        <w:rPr>
          <w:rFonts w:ascii="Arial" w:hAnsi="Arial" w:cs="Arial"/>
        </w:rPr>
        <w:tab/>
        <w:t xml:space="preserve">                    </w:t>
      </w:r>
      <w:r w:rsidRPr="00FB1943">
        <w:rPr>
          <w:rFonts w:ascii="Arial" w:hAnsi="Arial" w:cs="Arial"/>
          <w:b/>
        </w:rPr>
        <w:t>AP – Apology</w:t>
      </w:r>
      <w:r w:rsidRPr="00FB1943">
        <w:rPr>
          <w:rFonts w:ascii="Arial" w:hAnsi="Arial" w:cs="Arial"/>
        </w:rPr>
        <w:t xml:space="preserve"> </w:t>
      </w:r>
    </w:p>
    <w:tbl>
      <w:tblPr>
        <w:tblW w:w="11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5"/>
        <w:gridCol w:w="980"/>
        <w:gridCol w:w="900"/>
        <w:gridCol w:w="900"/>
        <w:gridCol w:w="900"/>
        <w:gridCol w:w="900"/>
        <w:gridCol w:w="900"/>
        <w:gridCol w:w="1080"/>
        <w:gridCol w:w="1800"/>
      </w:tblGrid>
      <w:tr w:rsidR="004C7E6B" w:rsidRPr="00FB1943" w:rsidTr="004C7E6B">
        <w:trPr>
          <w:trHeight w:val="340"/>
        </w:trPr>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bCs/>
                <w:color w:val="FF0000"/>
              </w:rPr>
            </w:pPr>
            <w:r w:rsidRPr="00FB1943">
              <w:rPr>
                <w:rFonts w:ascii="Arial" w:hAnsi="Arial" w:cs="Arial"/>
                <w:b/>
                <w:bCs/>
                <w:color w:val="FF0000"/>
              </w:rPr>
              <w:t>MEMBERS</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color w:val="FF0000"/>
              </w:rPr>
            </w:pPr>
            <w:r w:rsidRPr="00FB1943">
              <w:rPr>
                <w:rFonts w:ascii="Arial" w:hAnsi="Arial" w:cs="Arial"/>
                <w:b/>
                <w:color w:val="FF0000"/>
              </w:rPr>
              <w:t>07/8/15</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color w:val="FF0000"/>
              </w:rPr>
            </w:pPr>
            <w:r w:rsidRPr="00FB1943">
              <w:rPr>
                <w:rFonts w:ascii="Arial" w:hAnsi="Arial" w:cs="Arial"/>
                <w:b/>
                <w:color w:val="FF0000"/>
              </w:rPr>
              <w:t>14/8/15</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21/8/15</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04/9/15</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color w:val="FF0000"/>
              </w:rPr>
            </w:pPr>
            <w:r w:rsidRPr="00FB1943">
              <w:rPr>
                <w:rFonts w:ascii="Arial" w:hAnsi="Arial" w:cs="Arial"/>
                <w:b/>
                <w:color w:val="FF0000"/>
              </w:rPr>
              <w:t>11/9/15</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
                <w:bCs/>
                <w:color w:val="FF0000"/>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
                <w:bCs/>
                <w:color w:val="FF0000"/>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Total</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bCs/>
                <w:color w:val="00B050"/>
              </w:rPr>
            </w:pPr>
            <w:r w:rsidRPr="00FB1943">
              <w:rPr>
                <w:rFonts w:ascii="Arial" w:hAnsi="Arial" w:cs="Arial"/>
                <w:b/>
                <w:bCs/>
                <w:color w:val="00B050"/>
              </w:rPr>
              <w:t>African National Congress</w:t>
            </w:r>
          </w:p>
        </w:tc>
        <w:tc>
          <w:tcPr>
            <w:tcW w:w="9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color w:val="00B050"/>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color w:val="00B050"/>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color w:val="00B050"/>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color w:val="00B050"/>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color w:val="00B050"/>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color w:val="00B050"/>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color w:val="00B050"/>
              </w:rPr>
            </w:pPr>
          </w:p>
        </w:tc>
        <w:tc>
          <w:tcPr>
            <w:tcW w:w="18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color w:val="FF0000"/>
              </w:rPr>
            </w:pPr>
          </w:p>
        </w:tc>
      </w:tr>
      <w:tr w:rsidR="004C7E6B" w:rsidRPr="00FB1943" w:rsidTr="004C7E6B">
        <w:trPr>
          <w:trHeight w:val="167"/>
        </w:trPr>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Ngcobo, Ms. B.T</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4/5</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Makhubela-Mashele , Ms. L.S</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3/5</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Adams, Ms. P</w:t>
            </w:r>
            <w:r w:rsidR="003F634F">
              <w:rPr>
                <w:rFonts w:ascii="Arial" w:hAnsi="Arial" w:cs="Arial"/>
              </w:rPr>
              <w:t>.E</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3/5</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Masehela, Ms. E.K.M</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4/5</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Xego, Ms. T.S</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3/5</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lastRenderedPageBreak/>
              <w:t xml:space="preserve">Bekwa, Mr. S.D </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0/5</w:t>
            </w:r>
          </w:p>
        </w:tc>
      </w:tr>
      <w:tr w:rsidR="006A742F" w:rsidRPr="00FB1943" w:rsidTr="00A4448E">
        <w:tc>
          <w:tcPr>
            <w:tcW w:w="11625" w:type="dxa"/>
            <w:gridSpan w:val="9"/>
            <w:tcBorders>
              <w:top w:val="single" w:sz="4" w:space="0" w:color="auto"/>
              <w:left w:val="single" w:sz="4" w:space="0" w:color="auto"/>
              <w:bottom w:val="single" w:sz="4" w:space="0" w:color="auto"/>
              <w:right w:val="single" w:sz="4" w:space="0" w:color="auto"/>
            </w:tcBorders>
            <w:hideMark/>
          </w:tcPr>
          <w:p w:rsidR="006A742F" w:rsidRPr="00FB1943" w:rsidRDefault="006A742F" w:rsidP="004C7E6B">
            <w:pPr>
              <w:jc w:val="center"/>
              <w:rPr>
                <w:rFonts w:ascii="Arial" w:hAnsi="Arial" w:cs="Arial"/>
                <w:bCs/>
                <w:color w:val="FF0000"/>
              </w:rPr>
            </w:pPr>
            <w:r w:rsidRPr="00FB1943">
              <w:rPr>
                <w:rFonts w:ascii="Arial" w:hAnsi="Arial" w:cs="Arial"/>
                <w:b/>
                <w:bCs/>
                <w:color w:val="00B050"/>
              </w:rPr>
              <w:t>Democratic Alliance</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Vos, Mr. J</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4/5</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Cs/>
              </w:rPr>
            </w:pPr>
            <w:r w:rsidRPr="00FB1943">
              <w:rPr>
                <w:rFonts w:ascii="Arial" w:hAnsi="Arial" w:cs="Arial"/>
                <w:bCs/>
              </w:rPr>
              <w:t>Krumbock, Mr. G.R</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color w:val="FF0000"/>
              </w:rPr>
            </w:pPr>
            <w:r w:rsidRPr="00FB1943">
              <w:rPr>
                <w:rFonts w:ascii="Arial" w:hAnsi="Arial" w:cs="Arial"/>
                <w:bCs/>
                <w:color w:val="FF0000"/>
              </w:rPr>
              <w:t>4/5</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Cs/>
              </w:rPr>
            </w:pPr>
            <w:r w:rsidRPr="00FB1943">
              <w:rPr>
                <w:rFonts w:ascii="Arial" w:hAnsi="Arial" w:cs="Arial"/>
                <w:bCs/>
              </w:rPr>
              <w:t xml:space="preserve">Whitfield, Mr. A </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color w:val="FF0000"/>
              </w:rPr>
            </w:pPr>
            <w:r w:rsidRPr="00FB1943">
              <w:rPr>
                <w:rFonts w:ascii="Arial" w:hAnsi="Arial" w:cs="Arial"/>
                <w:bCs/>
                <w:color w:val="FF0000"/>
              </w:rPr>
              <w:t>1/5</w:t>
            </w:r>
          </w:p>
        </w:tc>
      </w:tr>
      <w:tr w:rsidR="006A742F" w:rsidRPr="00FB1943" w:rsidTr="00A4448E">
        <w:tc>
          <w:tcPr>
            <w:tcW w:w="11625" w:type="dxa"/>
            <w:gridSpan w:val="9"/>
            <w:tcBorders>
              <w:top w:val="single" w:sz="4" w:space="0" w:color="auto"/>
              <w:left w:val="single" w:sz="4" w:space="0" w:color="auto"/>
              <w:bottom w:val="single" w:sz="4" w:space="0" w:color="auto"/>
              <w:right w:val="single" w:sz="4" w:space="0" w:color="auto"/>
            </w:tcBorders>
            <w:hideMark/>
          </w:tcPr>
          <w:p w:rsidR="006A742F" w:rsidRPr="00FB1943" w:rsidRDefault="006A742F" w:rsidP="004C7E6B">
            <w:pPr>
              <w:jc w:val="center"/>
              <w:rPr>
                <w:rFonts w:ascii="Arial" w:hAnsi="Arial" w:cs="Arial"/>
                <w:bCs/>
                <w:color w:val="FF0000"/>
              </w:rPr>
            </w:pPr>
            <w:r w:rsidRPr="00FB1943">
              <w:rPr>
                <w:rFonts w:ascii="Arial" w:hAnsi="Arial" w:cs="Arial"/>
                <w:b/>
                <w:bCs/>
                <w:color w:val="00B050"/>
              </w:rPr>
              <w:t>Economic Freedom Fighters</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Cs/>
              </w:rPr>
            </w:pPr>
            <w:r w:rsidRPr="00FB1943">
              <w:rPr>
                <w:rFonts w:ascii="Arial" w:hAnsi="Arial" w:cs="Arial"/>
                <w:bCs/>
              </w:rPr>
              <w:t>Louw, Ms. E.N</w:t>
            </w:r>
          </w:p>
        </w:tc>
        <w:tc>
          <w:tcPr>
            <w:tcW w:w="9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color w:val="FF0000"/>
              </w:rPr>
            </w:pP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Matshobeni, Ms. A</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5/5</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Cs/>
              </w:rPr>
            </w:pPr>
            <w:r w:rsidRPr="00FB1943">
              <w:rPr>
                <w:rFonts w:ascii="Arial" w:hAnsi="Arial" w:cs="Arial"/>
                <w:bCs/>
              </w:rPr>
              <w:t>Joseph, Mr. B.D</w:t>
            </w:r>
          </w:p>
        </w:tc>
        <w:tc>
          <w:tcPr>
            <w:tcW w:w="9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8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color w:val="FF0000"/>
              </w:rPr>
            </w:pPr>
          </w:p>
        </w:tc>
      </w:tr>
      <w:tr w:rsidR="006A742F" w:rsidRPr="00FB1943" w:rsidTr="00A4448E">
        <w:tc>
          <w:tcPr>
            <w:tcW w:w="11625" w:type="dxa"/>
            <w:gridSpan w:val="9"/>
            <w:tcBorders>
              <w:top w:val="single" w:sz="4" w:space="0" w:color="auto"/>
              <w:left w:val="single" w:sz="4" w:space="0" w:color="auto"/>
              <w:bottom w:val="single" w:sz="4" w:space="0" w:color="auto"/>
              <w:right w:val="single" w:sz="4" w:space="0" w:color="auto"/>
            </w:tcBorders>
            <w:hideMark/>
          </w:tcPr>
          <w:p w:rsidR="006A742F" w:rsidRPr="00FB1943" w:rsidRDefault="006A742F" w:rsidP="004C7E6B">
            <w:pPr>
              <w:jc w:val="center"/>
              <w:rPr>
                <w:rFonts w:ascii="Arial" w:hAnsi="Arial" w:cs="Arial"/>
                <w:bCs/>
                <w:color w:val="FF0000"/>
              </w:rPr>
            </w:pPr>
            <w:r w:rsidRPr="00FB1943">
              <w:rPr>
                <w:rFonts w:ascii="Arial" w:hAnsi="Arial" w:cs="Arial"/>
                <w:b/>
                <w:bCs/>
                <w:color w:val="00B050"/>
              </w:rPr>
              <w:t>Inkatha Freedom Party</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Esterhuizen, Mr. J</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1/5</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Cebekhulu, Mr. R.N</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3/5</w:t>
            </w:r>
          </w:p>
        </w:tc>
      </w:tr>
    </w:tbl>
    <w:p w:rsidR="004C7E6B" w:rsidRPr="00FB1943" w:rsidRDefault="004C7E6B" w:rsidP="004C7E6B">
      <w:pPr>
        <w:spacing w:after="0" w:line="280" w:lineRule="exact"/>
        <w:rPr>
          <w:rFonts w:ascii="Arial" w:hAnsi="Arial" w:cs="Arial"/>
          <w:b/>
        </w:rPr>
      </w:pPr>
    </w:p>
    <w:p w:rsidR="004C7E6B" w:rsidRPr="00FB1943" w:rsidRDefault="004C7E6B" w:rsidP="004C7E6B">
      <w:pPr>
        <w:spacing w:after="0" w:line="280" w:lineRule="exact"/>
        <w:rPr>
          <w:rFonts w:ascii="Arial" w:hAnsi="Arial" w:cs="Arial"/>
          <w:b/>
        </w:rPr>
      </w:pPr>
    </w:p>
    <w:p w:rsidR="004C7E6B" w:rsidRPr="00FB1943" w:rsidRDefault="004C7E6B" w:rsidP="004C7E6B">
      <w:pPr>
        <w:spacing w:after="0" w:line="280" w:lineRule="exact"/>
        <w:rPr>
          <w:rFonts w:ascii="Arial" w:hAnsi="Arial" w:cs="Arial"/>
          <w:b/>
        </w:rPr>
      </w:pPr>
    </w:p>
    <w:p w:rsidR="004C7E6B" w:rsidRPr="00FB1943" w:rsidRDefault="004C7E6B" w:rsidP="004C7E6B">
      <w:pPr>
        <w:spacing w:after="0" w:line="280" w:lineRule="exact"/>
        <w:rPr>
          <w:rFonts w:ascii="Arial" w:hAnsi="Arial" w:cs="Arial"/>
          <w:b/>
        </w:rPr>
      </w:pPr>
    </w:p>
    <w:p w:rsidR="004C7E6B" w:rsidRPr="00FB1943" w:rsidRDefault="004C7E6B" w:rsidP="004C7E6B">
      <w:pPr>
        <w:spacing w:after="0" w:line="280" w:lineRule="exact"/>
        <w:rPr>
          <w:rFonts w:ascii="Arial" w:hAnsi="Arial" w:cs="Arial"/>
          <w:b/>
        </w:rPr>
      </w:pPr>
    </w:p>
    <w:p w:rsidR="004C7E6B" w:rsidRPr="00FB1943" w:rsidRDefault="004C7E6B" w:rsidP="004C7E6B">
      <w:pPr>
        <w:spacing w:after="0" w:line="280" w:lineRule="exact"/>
        <w:rPr>
          <w:rFonts w:ascii="Arial" w:hAnsi="Arial" w:cs="Arial"/>
          <w:b/>
        </w:rPr>
      </w:pPr>
    </w:p>
    <w:p w:rsidR="004C7E6B" w:rsidRPr="00FB1943" w:rsidRDefault="004C7E6B" w:rsidP="004C7E6B">
      <w:pPr>
        <w:spacing w:after="0" w:line="280" w:lineRule="exact"/>
        <w:rPr>
          <w:rFonts w:ascii="Arial" w:hAnsi="Arial" w:cs="Arial"/>
          <w:b/>
        </w:rPr>
      </w:pPr>
    </w:p>
    <w:p w:rsidR="004C7E6B" w:rsidRPr="00FB1943" w:rsidRDefault="004C7E6B" w:rsidP="004C7E6B">
      <w:pPr>
        <w:spacing w:after="0" w:line="280" w:lineRule="exact"/>
        <w:rPr>
          <w:rFonts w:ascii="Arial" w:hAnsi="Arial" w:cs="Arial"/>
          <w:b/>
        </w:rPr>
      </w:pPr>
    </w:p>
    <w:p w:rsidR="004C7E6B" w:rsidRPr="00FB1943" w:rsidRDefault="004C7E6B" w:rsidP="004C7E6B">
      <w:pPr>
        <w:spacing w:after="0" w:line="240" w:lineRule="auto"/>
        <w:jc w:val="center"/>
        <w:rPr>
          <w:rFonts w:ascii="Arial" w:eastAsia="Times New Roman" w:hAnsi="Arial" w:cs="Arial"/>
          <w:b/>
          <w:bCs/>
          <w:w w:val="150"/>
          <w:lang w:val="en-ZA" w:eastAsia="en-GB"/>
        </w:rPr>
      </w:pPr>
      <w:r w:rsidRPr="00FB1943">
        <w:rPr>
          <w:rFonts w:ascii="Arial" w:eastAsia="Times New Roman" w:hAnsi="Arial" w:cs="Arial"/>
          <w:b/>
          <w:bCs/>
          <w:w w:val="150"/>
          <w:lang w:val="en-ZA" w:eastAsia="en-GB"/>
        </w:rPr>
        <w:t>October – December 2015</w:t>
      </w:r>
    </w:p>
    <w:p w:rsidR="004C7E6B" w:rsidRPr="00FB1943" w:rsidRDefault="004C7E6B" w:rsidP="004C7E6B">
      <w:pPr>
        <w:rPr>
          <w:rFonts w:ascii="Arial" w:hAnsi="Arial" w:cs="Arial"/>
        </w:rPr>
      </w:pPr>
    </w:p>
    <w:p w:rsidR="004C7E6B" w:rsidRPr="00FB1943" w:rsidRDefault="004C7E6B" w:rsidP="004C7E6B">
      <w:pPr>
        <w:jc w:val="center"/>
        <w:rPr>
          <w:rFonts w:ascii="Arial" w:hAnsi="Arial" w:cs="Arial"/>
          <w:b/>
        </w:rPr>
      </w:pPr>
      <w:r w:rsidRPr="00FB1943">
        <w:rPr>
          <w:rFonts w:ascii="Arial" w:hAnsi="Arial" w:cs="Arial"/>
          <w:b/>
        </w:rPr>
        <w:lastRenderedPageBreak/>
        <w:t>PORTFOLIO COMMITTEE ON TOURISM</w:t>
      </w:r>
    </w:p>
    <w:p w:rsidR="004C7E6B" w:rsidRPr="00FB1943" w:rsidRDefault="004C7E6B" w:rsidP="004C7E6B">
      <w:pPr>
        <w:rPr>
          <w:rFonts w:ascii="Arial" w:hAnsi="Arial" w:cs="Arial"/>
        </w:rPr>
      </w:pPr>
      <w:r w:rsidRPr="00FB1943">
        <w:rPr>
          <w:rFonts w:ascii="Arial" w:hAnsi="Arial" w:cs="Arial"/>
          <w:b/>
        </w:rPr>
        <w:t>P – Present</w:t>
      </w:r>
      <w:r w:rsidRPr="00FB1943">
        <w:rPr>
          <w:rFonts w:ascii="Arial" w:hAnsi="Arial" w:cs="Arial"/>
        </w:rPr>
        <w:t xml:space="preserve"> </w:t>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b/>
        </w:rPr>
        <w:t>A – Absent</w:t>
      </w:r>
      <w:r w:rsidRPr="00FB1943">
        <w:rPr>
          <w:rFonts w:ascii="Arial" w:hAnsi="Arial" w:cs="Arial"/>
        </w:rPr>
        <w:t xml:space="preserve"> </w:t>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t>A</w:t>
      </w:r>
      <w:r w:rsidRPr="00FB1943">
        <w:rPr>
          <w:rFonts w:ascii="Arial" w:hAnsi="Arial" w:cs="Arial"/>
          <w:b/>
        </w:rPr>
        <w:t>P – Apology</w:t>
      </w:r>
      <w:r w:rsidRPr="00FB1943">
        <w:rPr>
          <w:rFonts w:ascii="Arial" w:hAnsi="Arial" w:cs="Arial"/>
        </w:rPr>
        <w:t xml:space="preserve"> </w:t>
      </w:r>
    </w:p>
    <w:tbl>
      <w:tblPr>
        <w:tblW w:w="12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5"/>
        <w:gridCol w:w="980"/>
        <w:gridCol w:w="900"/>
        <w:gridCol w:w="900"/>
        <w:gridCol w:w="900"/>
        <w:gridCol w:w="900"/>
        <w:gridCol w:w="900"/>
        <w:gridCol w:w="900"/>
        <w:gridCol w:w="1080"/>
        <w:gridCol w:w="1800"/>
      </w:tblGrid>
      <w:tr w:rsidR="004C7E6B" w:rsidRPr="00FB1943" w:rsidTr="004C7E6B">
        <w:trPr>
          <w:trHeight w:val="340"/>
        </w:trPr>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bCs/>
                <w:color w:val="FF0000"/>
              </w:rPr>
            </w:pPr>
            <w:r w:rsidRPr="00FB1943">
              <w:rPr>
                <w:rFonts w:ascii="Arial" w:hAnsi="Arial" w:cs="Arial"/>
                <w:b/>
                <w:bCs/>
                <w:color w:val="FF0000"/>
              </w:rPr>
              <w:t>MEMBERS</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color w:val="FF0000"/>
              </w:rPr>
            </w:pPr>
            <w:r w:rsidRPr="00FB1943">
              <w:rPr>
                <w:rFonts w:ascii="Arial" w:hAnsi="Arial" w:cs="Arial"/>
                <w:b/>
                <w:color w:val="FF0000"/>
              </w:rPr>
              <w:t>16/10/15</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color w:val="FF0000"/>
              </w:rPr>
            </w:pPr>
            <w:r w:rsidRPr="00FB1943">
              <w:rPr>
                <w:rFonts w:ascii="Arial" w:hAnsi="Arial" w:cs="Arial"/>
                <w:b/>
                <w:color w:val="FF0000"/>
              </w:rPr>
              <w:t>20/10/15</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28/10/15</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30/10/15</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color w:val="FF0000"/>
              </w:rPr>
            </w:pPr>
            <w:r w:rsidRPr="00FB1943">
              <w:rPr>
                <w:rFonts w:ascii="Arial" w:hAnsi="Arial" w:cs="Arial"/>
                <w:b/>
                <w:color w:val="FF0000"/>
              </w:rPr>
              <w:t>6/11/15</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13/11/15</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
                <w:bCs/>
                <w:color w:val="FF0000"/>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
                <w:bCs/>
                <w:color w:val="FF0000"/>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Total</w:t>
            </w:r>
          </w:p>
        </w:tc>
      </w:tr>
      <w:tr w:rsidR="006A742F" w:rsidRPr="00FB1943" w:rsidTr="00A4448E">
        <w:tc>
          <w:tcPr>
            <w:tcW w:w="12525" w:type="dxa"/>
            <w:gridSpan w:val="10"/>
            <w:tcBorders>
              <w:top w:val="single" w:sz="4" w:space="0" w:color="auto"/>
              <w:left w:val="single" w:sz="4" w:space="0" w:color="auto"/>
              <w:bottom w:val="single" w:sz="4" w:space="0" w:color="auto"/>
              <w:right w:val="single" w:sz="4" w:space="0" w:color="auto"/>
            </w:tcBorders>
            <w:hideMark/>
          </w:tcPr>
          <w:p w:rsidR="006A742F" w:rsidRPr="00FB1943" w:rsidRDefault="006A742F" w:rsidP="004C7E6B">
            <w:pPr>
              <w:jc w:val="center"/>
              <w:rPr>
                <w:rFonts w:ascii="Arial" w:hAnsi="Arial" w:cs="Arial"/>
                <w:bCs/>
                <w:color w:val="FF0000"/>
              </w:rPr>
            </w:pPr>
            <w:r w:rsidRPr="00FB1943">
              <w:rPr>
                <w:rFonts w:ascii="Arial" w:hAnsi="Arial" w:cs="Arial"/>
                <w:b/>
                <w:bCs/>
                <w:color w:val="00B050"/>
              </w:rPr>
              <w:t>African National Congress</w:t>
            </w:r>
          </w:p>
        </w:tc>
      </w:tr>
      <w:tr w:rsidR="004C7E6B" w:rsidRPr="00FB1943" w:rsidTr="004C7E6B">
        <w:trPr>
          <w:trHeight w:val="167"/>
        </w:trPr>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Ngcobo, Ms. B.T</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6/6</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Makhubela-Mashele , Ms. L.S</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4/6</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Adams, Ms. P.E</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5/6</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Masehela, Ms. E.K.M</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4/6</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Xego, Ms. S.T</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5/6</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 xml:space="preserve">Bekwa, Mr. S.D </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4/6</w:t>
            </w:r>
          </w:p>
        </w:tc>
      </w:tr>
      <w:tr w:rsidR="006A742F" w:rsidRPr="00FB1943" w:rsidTr="00A4448E">
        <w:tc>
          <w:tcPr>
            <w:tcW w:w="12525" w:type="dxa"/>
            <w:gridSpan w:val="10"/>
            <w:tcBorders>
              <w:top w:val="single" w:sz="4" w:space="0" w:color="auto"/>
              <w:left w:val="single" w:sz="4" w:space="0" w:color="auto"/>
              <w:bottom w:val="single" w:sz="4" w:space="0" w:color="auto"/>
              <w:right w:val="single" w:sz="4" w:space="0" w:color="auto"/>
            </w:tcBorders>
            <w:hideMark/>
          </w:tcPr>
          <w:p w:rsidR="006A742F" w:rsidRPr="00FB1943" w:rsidRDefault="006A742F" w:rsidP="004C7E6B">
            <w:pPr>
              <w:jc w:val="center"/>
              <w:rPr>
                <w:rFonts w:ascii="Arial" w:hAnsi="Arial" w:cs="Arial"/>
                <w:bCs/>
                <w:color w:val="FF0000"/>
              </w:rPr>
            </w:pPr>
            <w:r w:rsidRPr="00FB1943">
              <w:rPr>
                <w:rFonts w:ascii="Arial" w:hAnsi="Arial" w:cs="Arial"/>
                <w:b/>
                <w:bCs/>
                <w:color w:val="00B050"/>
              </w:rPr>
              <w:t>Democratic Alliance</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Vos, Mr. J</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4/6</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Cs/>
              </w:rPr>
            </w:pPr>
            <w:r w:rsidRPr="00FB1943">
              <w:rPr>
                <w:rFonts w:ascii="Arial" w:hAnsi="Arial" w:cs="Arial"/>
                <w:bCs/>
              </w:rPr>
              <w:t>Krumbock, Mr. G.R</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color w:val="FF0000"/>
              </w:rPr>
            </w:pPr>
            <w:r w:rsidRPr="00FB1943">
              <w:rPr>
                <w:rFonts w:ascii="Arial" w:hAnsi="Arial" w:cs="Arial"/>
                <w:bCs/>
                <w:color w:val="FF0000"/>
              </w:rPr>
              <w:t>5/6</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Cs/>
              </w:rPr>
            </w:pPr>
            <w:r w:rsidRPr="00FB1943">
              <w:rPr>
                <w:rFonts w:ascii="Arial" w:hAnsi="Arial" w:cs="Arial"/>
                <w:bCs/>
              </w:rPr>
              <w:t xml:space="preserve">Whitfield, Mr. A </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color w:val="FF0000"/>
              </w:rPr>
            </w:pPr>
            <w:r w:rsidRPr="00FB1943">
              <w:rPr>
                <w:rFonts w:ascii="Arial" w:hAnsi="Arial" w:cs="Arial"/>
                <w:bCs/>
                <w:color w:val="FF0000"/>
              </w:rPr>
              <w:t>0/6</w:t>
            </w:r>
          </w:p>
        </w:tc>
      </w:tr>
      <w:tr w:rsidR="006A742F" w:rsidRPr="00FB1943" w:rsidTr="00A4448E">
        <w:tc>
          <w:tcPr>
            <w:tcW w:w="12525" w:type="dxa"/>
            <w:gridSpan w:val="10"/>
            <w:tcBorders>
              <w:top w:val="single" w:sz="4" w:space="0" w:color="auto"/>
              <w:left w:val="single" w:sz="4" w:space="0" w:color="auto"/>
              <w:bottom w:val="single" w:sz="4" w:space="0" w:color="auto"/>
              <w:right w:val="single" w:sz="4" w:space="0" w:color="auto"/>
            </w:tcBorders>
            <w:hideMark/>
          </w:tcPr>
          <w:p w:rsidR="006A742F" w:rsidRPr="00FB1943" w:rsidRDefault="006A742F" w:rsidP="004C7E6B">
            <w:pPr>
              <w:jc w:val="center"/>
              <w:rPr>
                <w:rFonts w:ascii="Arial" w:hAnsi="Arial" w:cs="Arial"/>
                <w:bCs/>
                <w:color w:val="FF0000"/>
              </w:rPr>
            </w:pPr>
            <w:r w:rsidRPr="00FB1943">
              <w:rPr>
                <w:rFonts w:ascii="Arial" w:hAnsi="Arial" w:cs="Arial"/>
                <w:b/>
                <w:bCs/>
                <w:color w:val="00B050"/>
              </w:rPr>
              <w:t>Economic Freedom Fighters</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Matshobeni, Ms. A</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2/6</w:t>
            </w:r>
          </w:p>
        </w:tc>
      </w:tr>
      <w:tr w:rsidR="006A742F" w:rsidRPr="00FB1943" w:rsidTr="00A4448E">
        <w:tc>
          <w:tcPr>
            <w:tcW w:w="12525" w:type="dxa"/>
            <w:gridSpan w:val="10"/>
            <w:tcBorders>
              <w:top w:val="single" w:sz="4" w:space="0" w:color="auto"/>
              <w:left w:val="single" w:sz="4" w:space="0" w:color="auto"/>
              <w:bottom w:val="single" w:sz="4" w:space="0" w:color="auto"/>
              <w:right w:val="single" w:sz="4" w:space="0" w:color="auto"/>
            </w:tcBorders>
            <w:hideMark/>
          </w:tcPr>
          <w:p w:rsidR="006A742F" w:rsidRPr="00FB1943" w:rsidRDefault="006A742F" w:rsidP="004C7E6B">
            <w:pPr>
              <w:jc w:val="center"/>
              <w:rPr>
                <w:rFonts w:ascii="Arial" w:hAnsi="Arial" w:cs="Arial"/>
                <w:bCs/>
                <w:color w:val="FF0000"/>
              </w:rPr>
            </w:pPr>
            <w:r w:rsidRPr="00FB1943">
              <w:rPr>
                <w:rFonts w:ascii="Arial" w:hAnsi="Arial" w:cs="Arial"/>
                <w:b/>
                <w:bCs/>
                <w:color w:val="00B050"/>
              </w:rPr>
              <w:t>Inkatha Freedom Party</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Cs/>
              </w:rPr>
            </w:pPr>
            <w:r w:rsidRPr="00FB1943">
              <w:rPr>
                <w:rFonts w:ascii="Arial" w:hAnsi="Arial" w:cs="Arial"/>
                <w:bCs/>
              </w:rPr>
              <w:lastRenderedPageBreak/>
              <w:t>Cebekhulu, Inkosi R.N</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color w:val="FF0000"/>
              </w:rPr>
            </w:pPr>
            <w:r w:rsidRPr="00FB1943">
              <w:rPr>
                <w:rFonts w:ascii="Arial" w:hAnsi="Arial" w:cs="Arial"/>
                <w:bCs/>
                <w:color w:val="FF0000"/>
              </w:rPr>
              <w:t>4/6</w:t>
            </w:r>
          </w:p>
        </w:tc>
      </w:tr>
    </w:tbl>
    <w:p w:rsidR="004C7E6B" w:rsidRPr="00FB1943" w:rsidRDefault="004C7E6B" w:rsidP="004C7E6B">
      <w:pPr>
        <w:spacing w:after="0" w:line="280" w:lineRule="exact"/>
        <w:rPr>
          <w:rFonts w:ascii="Arial" w:hAnsi="Arial" w:cs="Arial"/>
          <w:b/>
        </w:rPr>
      </w:pPr>
    </w:p>
    <w:p w:rsidR="004C7E6B" w:rsidRPr="00FB1943" w:rsidRDefault="004C7E6B" w:rsidP="004C7E6B">
      <w:pPr>
        <w:spacing w:after="0" w:line="280" w:lineRule="exact"/>
        <w:rPr>
          <w:rFonts w:ascii="Arial" w:hAnsi="Arial" w:cs="Arial"/>
          <w:b/>
        </w:rPr>
      </w:pPr>
    </w:p>
    <w:p w:rsidR="004C7E6B" w:rsidRPr="00FB1943" w:rsidRDefault="004C7E6B" w:rsidP="004C7E6B">
      <w:pPr>
        <w:spacing w:after="0" w:line="240" w:lineRule="auto"/>
        <w:jc w:val="center"/>
        <w:rPr>
          <w:rFonts w:ascii="Arial" w:eastAsia="Times New Roman" w:hAnsi="Arial" w:cs="Arial"/>
          <w:b/>
          <w:bCs/>
          <w:w w:val="150"/>
          <w:lang w:val="en-ZA" w:eastAsia="en-GB"/>
        </w:rPr>
      </w:pPr>
      <w:r w:rsidRPr="00FB1943">
        <w:rPr>
          <w:rFonts w:ascii="Arial" w:eastAsia="Times New Roman" w:hAnsi="Arial" w:cs="Arial"/>
          <w:b/>
          <w:bCs/>
          <w:w w:val="150"/>
          <w:lang w:val="en-ZA" w:eastAsia="en-GB"/>
        </w:rPr>
        <w:t>January – March 2016</w:t>
      </w:r>
    </w:p>
    <w:p w:rsidR="004C7E6B" w:rsidRPr="00FB1943" w:rsidRDefault="004C7E6B" w:rsidP="004C7E6B">
      <w:pPr>
        <w:jc w:val="center"/>
        <w:rPr>
          <w:rFonts w:ascii="Arial" w:hAnsi="Arial" w:cs="Arial"/>
          <w:b/>
        </w:rPr>
      </w:pPr>
    </w:p>
    <w:p w:rsidR="004C7E6B" w:rsidRPr="00FB1943" w:rsidRDefault="004C7E6B" w:rsidP="004C7E6B">
      <w:pPr>
        <w:jc w:val="center"/>
        <w:rPr>
          <w:rFonts w:ascii="Arial" w:hAnsi="Arial" w:cs="Arial"/>
          <w:b/>
        </w:rPr>
      </w:pPr>
      <w:r w:rsidRPr="00FB1943">
        <w:rPr>
          <w:rFonts w:ascii="Arial" w:hAnsi="Arial" w:cs="Arial"/>
          <w:b/>
        </w:rPr>
        <w:t>PORTFOLIO COMMITTEE ON TOURISM</w:t>
      </w:r>
    </w:p>
    <w:p w:rsidR="004C7E6B" w:rsidRPr="00FB1943" w:rsidRDefault="004C7E6B" w:rsidP="004C7E6B">
      <w:pPr>
        <w:rPr>
          <w:rFonts w:ascii="Arial" w:hAnsi="Arial" w:cs="Arial"/>
        </w:rPr>
      </w:pPr>
      <w:r w:rsidRPr="00FB1943">
        <w:rPr>
          <w:rFonts w:ascii="Arial" w:hAnsi="Arial" w:cs="Arial"/>
          <w:b/>
        </w:rPr>
        <w:t>P – Present</w:t>
      </w:r>
      <w:r w:rsidRPr="00FB1943">
        <w:rPr>
          <w:rFonts w:ascii="Arial" w:hAnsi="Arial" w:cs="Arial"/>
        </w:rPr>
        <w:t xml:space="preserve"> </w:t>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t xml:space="preserve">                    </w:t>
      </w:r>
      <w:r w:rsidRPr="00FB1943">
        <w:rPr>
          <w:rFonts w:ascii="Arial" w:hAnsi="Arial" w:cs="Arial"/>
          <w:b/>
        </w:rPr>
        <w:t>A – Absent</w:t>
      </w:r>
      <w:r w:rsidRPr="00FB1943">
        <w:rPr>
          <w:rFonts w:ascii="Arial" w:hAnsi="Arial" w:cs="Arial"/>
        </w:rPr>
        <w:t xml:space="preserve"> </w:t>
      </w:r>
      <w:r w:rsidRPr="00FB1943">
        <w:rPr>
          <w:rFonts w:ascii="Arial" w:hAnsi="Arial" w:cs="Arial"/>
        </w:rPr>
        <w:tab/>
      </w:r>
      <w:r w:rsidRPr="00FB1943">
        <w:rPr>
          <w:rFonts w:ascii="Arial" w:hAnsi="Arial" w:cs="Arial"/>
        </w:rPr>
        <w:tab/>
      </w:r>
      <w:r w:rsidRPr="00FB1943">
        <w:rPr>
          <w:rFonts w:ascii="Arial" w:hAnsi="Arial" w:cs="Arial"/>
        </w:rPr>
        <w:tab/>
        <w:t xml:space="preserve">                                 </w:t>
      </w:r>
      <w:r w:rsidRPr="00FB1943">
        <w:rPr>
          <w:rFonts w:ascii="Arial" w:hAnsi="Arial" w:cs="Arial"/>
          <w:b/>
        </w:rPr>
        <w:t>AP – Apology</w:t>
      </w:r>
      <w:r w:rsidRPr="00FB1943">
        <w:rPr>
          <w:rFonts w:ascii="Arial" w:hAnsi="Arial" w:cs="Arial"/>
        </w:rPr>
        <w:t xml:space="preserve"> </w:t>
      </w:r>
    </w:p>
    <w:tbl>
      <w:tblP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9"/>
        <w:gridCol w:w="981"/>
        <w:gridCol w:w="963"/>
        <w:gridCol w:w="993"/>
        <w:gridCol w:w="992"/>
        <w:gridCol w:w="992"/>
        <w:gridCol w:w="900"/>
        <w:gridCol w:w="900"/>
        <w:gridCol w:w="1080"/>
        <w:gridCol w:w="1800"/>
      </w:tblGrid>
      <w:tr w:rsidR="004C7E6B" w:rsidRPr="00FB1943" w:rsidTr="004C7E6B">
        <w:trPr>
          <w:trHeight w:val="340"/>
        </w:trPr>
        <w:tc>
          <w:tcPr>
            <w:tcW w:w="326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bCs/>
                <w:color w:val="FF0000"/>
              </w:rPr>
            </w:pPr>
            <w:r w:rsidRPr="00FB1943">
              <w:rPr>
                <w:rFonts w:ascii="Arial" w:hAnsi="Arial" w:cs="Arial"/>
                <w:b/>
                <w:bCs/>
                <w:color w:val="FF0000"/>
              </w:rPr>
              <w:t>MEMBERS</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color w:val="FF0000"/>
              </w:rPr>
            </w:pPr>
            <w:r w:rsidRPr="00FB1943">
              <w:rPr>
                <w:rFonts w:ascii="Arial" w:hAnsi="Arial" w:cs="Arial"/>
                <w:b/>
                <w:color w:val="FF0000"/>
              </w:rPr>
              <w:t>29/01/16</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color w:val="FF0000"/>
              </w:rPr>
            </w:pPr>
            <w:r w:rsidRPr="00FB1943">
              <w:rPr>
                <w:rFonts w:ascii="Arial" w:hAnsi="Arial" w:cs="Arial"/>
                <w:b/>
                <w:color w:val="FF0000"/>
              </w:rPr>
              <w:t>19/02/16</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26/02/16</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11/03/16</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color w:val="FF0000"/>
              </w:rPr>
            </w:pPr>
            <w:r w:rsidRPr="00FB1943">
              <w:rPr>
                <w:rFonts w:ascii="Arial" w:hAnsi="Arial" w:cs="Arial"/>
                <w:b/>
                <w:color w:val="FF0000"/>
              </w:rPr>
              <w:t>18/03/16</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
                <w:bCs/>
                <w:color w:val="FF0000"/>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
                <w:bCs/>
                <w:color w:val="FF0000"/>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
                <w:bCs/>
                <w:color w:val="FF0000"/>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Total</w:t>
            </w:r>
          </w:p>
        </w:tc>
      </w:tr>
      <w:tr w:rsidR="006A742F" w:rsidRPr="00FB1943" w:rsidTr="00A4448E">
        <w:tc>
          <w:tcPr>
            <w:tcW w:w="12870" w:type="dxa"/>
            <w:gridSpan w:val="10"/>
            <w:tcBorders>
              <w:top w:val="single" w:sz="4" w:space="0" w:color="auto"/>
              <w:left w:val="single" w:sz="4" w:space="0" w:color="auto"/>
              <w:bottom w:val="single" w:sz="4" w:space="0" w:color="auto"/>
              <w:right w:val="single" w:sz="4" w:space="0" w:color="auto"/>
            </w:tcBorders>
            <w:hideMark/>
          </w:tcPr>
          <w:p w:rsidR="006A742F" w:rsidRPr="00FB1943" w:rsidRDefault="006A742F" w:rsidP="004C7E6B">
            <w:pPr>
              <w:jc w:val="center"/>
              <w:rPr>
                <w:rFonts w:ascii="Arial" w:hAnsi="Arial" w:cs="Arial"/>
                <w:bCs/>
                <w:color w:val="FF0000"/>
              </w:rPr>
            </w:pPr>
            <w:r w:rsidRPr="00FB1943">
              <w:rPr>
                <w:rFonts w:ascii="Arial" w:hAnsi="Arial" w:cs="Arial"/>
                <w:b/>
                <w:bCs/>
                <w:color w:val="00B050"/>
              </w:rPr>
              <w:t>African National Congress</w:t>
            </w:r>
          </w:p>
        </w:tc>
      </w:tr>
      <w:tr w:rsidR="004C7E6B" w:rsidRPr="00FB1943" w:rsidTr="004C7E6B">
        <w:trPr>
          <w:trHeight w:val="167"/>
        </w:trPr>
        <w:tc>
          <w:tcPr>
            <w:tcW w:w="326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Ngcobo, Ms. B.T</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5/5</w:t>
            </w:r>
          </w:p>
        </w:tc>
      </w:tr>
      <w:tr w:rsidR="004C7E6B" w:rsidRPr="00FB1943" w:rsidTr="004C7E6B">
        <w:tc>
          <w:tcPr>
            <w:tcW w:w="326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Makhubela-Mashele , Ms. L.S</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3/5</w:t>
            </w:r>
          </w:p>
        </w:tc>
      </w:tr>
      <w:tr w:rsidR="004C7E6B" w:rsidRPr="00FB1943" w:rsidTr="004C7E6B">
        <w:tc>
          <w:tcPr>
            <w:tcW w:w="326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Adams, Ms. P</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4/5</w:t>
            </w:r>
          </w:p>
        </w:tc>
      </w:tr>
      <w:tr w:rsidR="004C7E6B" w:rsidRPr="00FB1943" w:rsidTr="004C7E6B">
        <w:tc>
          <w:tcPr>
            <w:tcW w:w="326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Masehela, Ms. E.K.M</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3/5</w:t>
            </w:r>
          </w:p>
        </w:tc>
      </w:tr>
      <w:tr w:rsidR="004C7E6B" w:rsidRPr="00FB1943" w:rsidTr="004C7E6B">
        <w:tc>
          <w:tcPr>
            <w:tcW w:w="326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Xego, Ms. T.S</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4/5</w:t>
            </w:r>
          </w:p>
        </w:tc>
      </w:tr>
      <w:tr w:rsidR="004C7E6B" w:rsidRPr="00FB1943" w:rsidTr="004C7E6B">
        <w:tc>
          <w:tcPr>
            <w:tcW w:w="326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 xml:space="preserve">Bekwa, Mr. S.D </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4/5</w:t>
            </w:r>
          </w:p>
        </w:tc>
      </w:tr>
      <w:tr w:rsidR="006A742F" w:rsidRPr="00FB1943" w:rsidTr="00A4448E">
        <w:tc>
          <w:tcPr>
            <w:tcW w:w="12870" w:type="dxa"/>
            <w:gridSpan w:val="10"/>
            <w:tcBorders>
              <w:top w:val="single" w:sz="4" w:space="0" w:color="auto"/>
              <w:left w:val="single" w:sz="4" w:space="0" w:color="auto"/>
              <w:bottom w:val="single" w:sz="4" w:space="0" w:color="auto"/>
              <w:right w:val="single" w:sz="4" w:space="0" w:color="auto"/>
            </w:tcBorders>
            <w:hideMark/>
          </w:tcPr>
          <w:p w:rsidR="006A742F" w:rsidRPr="00FB1943" w:rsidRDefault="006A742F" w:rsidP="004C7E6B">
            <w:pPr>
              <w:jc w:val="center"/>
              <w:rPr>
                <w:rFonts w:ascii="Arial" w:hAnsi="Arial" w:cs="Arial"/>
                <w:bCs/>
                <w:color w:val="FF0000"/>
              </w:rPr>
            </w:pPr>
            <w:r w:rsidRPr="00FB1943">
              <w:rPr>
                <w:rFonts w:ascii="Arial" w:hAnsi="Arial" w:cs="Arial"/>
                <w:b/>
                <w:bCs/>
                <w:color w:val="00B050"/>
              </w:rPr>
              <w:t>Democratic Alliance</w:t>
            </w:r>
          </w:p>
        </w:tc>
      </w:tr>
      <w:tr w:rsidR="004C7E6B" w:rsidRPr="00FB1943" w:rsidTr="004C7E6B">
        <w:tc>
          <w:tcPr>
            <w:tcW w:w="326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Vos, Mr. J</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4/5</w:t>
            </w:r>
          </w:p>
        </w:tc>
      </w:tr>
      <w:tr w:rsidR="004C7E6B" w:rsidRPr="00FB1943" w:rsidTr="004C7E6B">
        <w:tc>
          <w:tcPr>
            <w:tcW w:w="326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Cs/>
              </w:rPr>
            </w:pPr>
            <w:r w:rsidRPr="00FB1943">
              <w:rPr>
                <w:rFonts w:ascii="Arial" w:hAnsi="Arial" w:cs="Arial"/>
                <w:bCs/>
              </w:rPr>
              <w:t>Krumbock, Mr. G.R</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color w:val="FF0000"/>
              </w:rPr>
            </w:pPr>
            <w:r w:rsidRPr="00FB1943">
              <w:rPr>
                <w:rFonts w:ascii="Arial" w:hAnsi="Arial" w:cs="Arial"/>
                <w:bCs/>
                <w:color w:val="FF0000"/>
              </w:rPr>
              <w:t>4/5</w:t>
            </w:r>
          </w:p>
        </w:tc>
      </w:tr>
      <w:tr w:rsidR="004C7E6B" w:rsidRPr="00FB1943" w:rsidTr="004C7E6B">
        <w:tc>
          <w:tcPr>
            <w:tcW w:w="326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Cs/>
              </w:rPr>
            </w:pPr>
            <w:r w:rsidRPr="00FB1943">
              <w:rPr>
                <w:rFonts w:ascii="Arial" w:hAnsi="Arial" w:cs="Arial"/>
                <w:bCs/>
              </w:rPr>
              <w:t xml:space="preserve">Whitfield, Mr. A </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color w:val="FF0000"/>
              </w:rPr>
            </w:pPr>
            <w:r w:rsidRPr="00FB1943">
              <w:rPr>
                <w:rFonts w:ascii="Arial" w:hAnsi="Arial" w:cs="Arial"/>
                <w:bCs/>
                <w:color w:val="FF0000"/>
              </w:rPr>
              <w:t>0/6</w:t>
            </w:r>
          </w:p>
        </w:tc>
      </w:tr>
      <w:tr w:rsidR="006A742F" w:rsidRPr="00FB1943" w:rsidTr="00A4448E">
        <w:tc>
          <w:tcPr>
            <w:tcW w:w="12870" w:type="dxa"/>
            <w:gridSpan w:val="10"/>
            <w:tcBorders>
              <w:top w:val="single" w:sz="4" w:space="0" w:color="auto"/>
              <w:left w:val="single" w:sz="4" w:space="0" w:color="auto"/>
              <w:bottom w:val="single" w:sz="4" w:space="0" w:color="auto"/>
              <w:right w:val="single" w:sz="4" w:space="0" w:color="auto"/>
            </w:tcBorders>
            <w:hideMark/>
          </w:tcPr>
          <w:p w:rsidR="006A742F" w:rsidRPr="00FB1943" w:rsidRDefault="006A742F" w:rsidP="004C7E6B">
            <w:pPr>
              <w:jc w:val="center"/>
              <w:rPr>
                <w:rFonts w:ascii="Arial" w:hAnsi="Arial" w:cs="Arial"/>
                <w:bCs/>
                <w:color w:val="FF0000"/>
              </w:rPr>
            </w:pPr>
            <w:r w:rsidRPr="00FB1943">
              <w:rPr>
                <w:rFonts w:ascii="Arial" w:hAnsi="Arial" w:cs="Arial"/>
                <w:b/>
                <w:bCs/>
                <w:color w:val="00B050"/>
              </w:rPr>
              <w:lastRenderedPageBreak/>
              <w:t>Economic Freedom Fighters</w:t>
            </w:r>
          </w:p>
        </w:tc>
      </w:tr>
      <w:tr w:rsidR="004C7E6B" w:rsidRPr="00FB1943" w:rsidTr="004C7E6B">
        <w:tc>
          <w:tcPr>
            <w:tcW w:w="326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Matshobeni, Ms. A</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2/5</w:t>
            </w:r>
          </w:p>
        </w:tc>
      </w:tr>
      <w:tr w:rsidR="006A742F" w:rsidRPr="00FB1943" w:rsidTr="00A4448E">
        <w:tc>
          <w:tcPr>
            <w:tcW w:w="12870" w:type="dxa"/>
            <w:gridSpan w:val="10"/>
            <w:tcBorders>
              <w:top w:val="single" w:sz="4" w:space="0" w:color="auto"/>
              <w:left w:val="single" w:sz="4" w:space="0" w:color="auto"/>
              <w:bottom w:val="single" w:sz="4" w:space="0" w:color="auto"/>
              <w:right w:val="single" w:sz="4" w:space="0" w:color="auto"/>
            </w:tcBorders>
            <w:hideMark/>
          </w:tcPr>
          <w:p w:rsidR="006A742F" w:rsidRPr="00FB1943" w:rsidRDefault="006A742F" w:rsidP="004C7E6B">
            <w:pPr>
              <w:jc w:val="center"/>
              <w:rPr>
                <w:rFonts w:ascii="Arial" w:hAnsi="Arial" w:cs="Arial"/>
                <w:bCs/>
                <w:color w:val="FF0000"/>
              </w:rPr>
            </w:pPr>
            <w:r w:rsidRPr="00FB1943">
              <w:rPr>
                <w:rFonts w:ascii="Arial" w:hAnsi="Arial" w:cs="Arial"/>
                <w:b/>
                <w:bCs/>
                <w:color w:val="00B050"/>
              </w:rPr>
              <w:t>Inkatha Freedom Party</w:t>
            </w:r>
          </w:p>
        </w:tc>
      </w:tr>
      <w:tr w:rsidR="004C7E6B" w:rsidRPr="00FB1943" w:rsidTr="004C7E6B">
        <w:tc>
          <w:tcPr>
            <w:tcW w:w="326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Cs/>
              </w:rPr>
            </w:pPr>
            <w:r w:rsidRPr="00FB1943">
              <w:rPr>
                <w:rFonts w:ascii="Arial" w:hAnsi="Arial" w:cs="Arial"/>
                <w:bCs/>
              </w:rPr>
              <w:t>Cebekhulu, Inkosi R.N</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color w:val="FF0000"/>
              </w:rPr>
            </w:pPr>
            <w:r w:rsidRPr="00FB1943">
              <w:rPr>
                <w:rFonts w:ascii="Arial" w:hAnsi="Arial" w:cs="Arial"/>
                <w:bCs/>
                <w:color w:val="FF0000"/>
              </w:rPr>
              <w:t>3/5</w:t>
            </w:r>
          </w:p>
        </w:tc>
      </w:tr>
    </w:tbl>
    <w:p w:rsidR="004C7E6B" w:rsidRPr="00FB1943" w:rsidRDefault="004C7E6B" w:rsidP="004C7E6B">
      <w:pPr>
        <w:spacing w:after="0" w:line="280" w:lineRule="exact"/>
        <w:rPr>
          <w:rFonts w:ascii="Arial" w:hAnsi="Arial" w:cs="Arial"/>
          <w:b/>
        </w:rPr>
      </w:pPr>
    </w:p>
    <w:p w:rsidR="004C7E6B" w:rsidRPr="00FB1943" w:rsidRDefault="004C7E6B" w:rsidP="004C7E6B">
      <w:pPr>
        <w:spacing w:after="0" w:line="280" w:lineRule="exact"/>
        <w:rPr>
          <w:rFonts w:ascii="Arial" w:hAnsi="Arial" w:cs="Arial"/>
          <w:b/>
        </w:rPr>
      </w:pPr>
    </w:p>
    <w:p w:rsidR="004C7E6B" w:rsidRPr="00FB1943" w:rsidRDefault="004C7E6B" w:rsidP="00FB1943">
      <w:pPr>
        <w:spacing w:after="0" w:line="240" w:lineRule="auto"/>
        <w:jc w:val="center"/>
        <w:rPr>
          <w:rFonts w:ascii="Arial" w:eastAsia="Times New Roman" w:hAnsi="Arial" w:cs="Arial"/>
          <w:b/>
          <w:bCs/>
          <w:w w:val="150"/>
          <w:lang w:val="en-ZA" w:eastAsia="en-GB"/>
        </w:rPr>
      </w:pPr>
      <w:r w:rsidRPr="00FB1943">
        <w:rPr>
          <w:rFonts w:ascii="Arial" w:eastAsia="Times New Roman" w:hAnsi="Arial" w:cs="Arial"/>
          <w:b/>
          <w:bCs/>
          <w:w w:val="150"/>
          <w:lang w:val="en-ZA" w:eastAsia="en-GB"/>
        </w:rPr>
        <w:t>April – June 2016</w:t>
      </w:r>
    </w:p>
    <w:p w:rsidR="004C7E6B" w:rsidRPr="00FB1943" w:rsidRDefault="004C7E6B" w:rsidP="00FB1943">
      <w:pPr>
        <w:jc w:val="center"/>
        <w:rPr>
          <w:rFonts w:ascii="Arial" w:hAnsi="Arial" w:cs="Arial"/>
        </w:rPr>
      </w:pPr>
    </w:p>
    <w:p w:rsidR="004C7E6B" w:rsidRPr="00FB1943" w:rsidRDefault="004C7E6B" w:rsidP="00FB1943">
      <w:pPr>
        <w:jc w:val="center"/>
        <w:rPr>
          <w:rFonts w:ascii="Arial" w:hAnsi="Arial" w:cs="Arial"/>
          <w:b/>
        </w:rPr>
      </w:pPr>
      <w:r w:rsidRPr="00FB1943">
        <w:rPr>
          <w:rFonts w:ascii="Arial" w:hAnsi="Arial" w:cs="Arial"/>
          <w:b/>
        </w:rPr>
        <w:t>PORTFOLIO COMMITTEE ON TOURISM</w:t>
      </w:r>
    </w:p>
    <w:p w:rsidR="004C7E6B" w:rsidRPr="00FB1943" w:rsidRDefault="004C7E6B" w:rsidP="004C7E6B">
      <w:pPr>
        <w:rPr>
          <w:rFonts w:ascii="Arial" w:hAnsi="Arial" w:cs="Arial"/>
        </w:rPr>
      </w:pPr>
      <w:r w:rsidRPr="00FB1943">
        <w:rPr>
          <w:rFonts w:ascii="Arial" w:hAnsi="Arial" w:cs="Arial"/>
          <w:b/>
        </w:rPr>
        <w:t>P – Present</w:t>
      </w:r>
      <w:r w:rsidRPr="00FB1943">
        <w:rPr>
          <w:rFonts w:ascii="Arial" w:hAnsi="Arial" w:cs="Arial"/>
        </w:rPr>
        <w:t xml:space="preserve"> </w:t>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b/>
        </w:rPr>
        <w:t>A – Absent</w:t>
      </w:r>
      <w:r w:rsidRPr="00FB1943">
        <w:rPr>
          <w:rFonts w:ascii="Arial" w:hAnsi="Arial" w:cs="Arial"/>
        </w:rPr>
        <w:t xml:space="preserve"> </w:t>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t>A</w:t>
      </w:r>
      <w:r w:rsidRPr="00FB1943">
        <w:rPr>
          <w:rFonts w:ascii="Arial" w:hAnsi="Arial" w:cs="Arial"/>
          <w:b/>
        </w:rPr>
        <w:t>P – Apology</w:t>
      </w:r>
      <w:r w:rsidRPr="00FB1943">
        <w:rPr>
          <w:rFonts w:ascii="Arial" w:hAnsi="Arial" w:cs="Arial"/>
        </w:rPr>
        <w:t xml:space="preserve"> </w:t>
      </w:r>
    </w:p>
    <w:tbl>
      <w:tblPr>
        <w:tblW w:w="11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5"/>
        <w:gridCol w:w="980"/>
        <w:gridCol w:w="963"/>
        <w:gridCol w:w="993"/>
        <w:gridCol w:w="992"/>
        <w:gridCol w:w="992"/>
        <w:gridCol w:w="560"/>
        <w:gridCol w:w="1080"/>
        <w:gridCol w:w="1800"/>
      </w:tblGrid>
      <w:tr w:rsidR="004C7E6B" w:rsidRPr="00FB1943" w:rsidTr="004C7E6B">
        <w:trPr>
          <w:trHeight w:val="340"/>
        </w:trPr>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bCs/>
                <w:color w:val="FF0000"/>
              </w:rPr>
            </w:pPr>
            <w:r w:rsidRPr="00FB1943">
              <w:rPr>
                <w:rFonts w:ascii="Arial" w:hAnsi="Arial" w:cs="Arial"/>
                <w:b/>
                <w:bCs/>
                <w:color w:val="FF0000"/>
              </w:rPr>
              <w:t>MEMBERS</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color w:val="FF0000"/>
              </w:rPr>
            </w:pPr>
            <w:r w:rsidRPr="00FB1943">
              <w:rPr>
                <w:rFonts w:ascii="Arial" w:hAnsi="Arial" w:cs="Arial"/>
                <w:b/>
                <w:color w:val="FF0000"/>
              </w:rPr>
              <w:t>8/04/16</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color w:val="FF0000"/>
              </w:rPr>
            </w:pPr>
            <w:r w:rsidRPr="00FB1943">
              <w:rPr>
                <w:rFonts w:ascii="Arial" w:hAnsi="Arial" w:cs="Arial"/>
                <w:b/>
                <w:color w:val="FF0000"/>
              </w:rPr>
              <w:t>14/04/16</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21/04/16</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13/05/16</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color w:val="FF0000"/>
              </w:rPr>
            </w:pPr>
            <w:r w:rsidRPr="00FB1943">
              <w:rPr>
                <w:rFonts w:ascii="Arial" w:hAnsi="Arial" w:cs="Arial"/>
                <w:b/>
                <w:color w:val="FF0000"/>
              </w:rPr>
              <w:t>20/05/16</w:t>
            </w:r>
          </w:p>
        </w:tc>
        <w:tc>
          <w:tcPr>
            <w:tcW w:w="56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
                <w:bCs/>
                <w:color w:val="FF0000"/>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
                <w:bCs/>
                <w:color w:val="FF0000"/>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Total</w:t>
            </w:r>
          </w:p>
        </w:tc>
      </w:tr>
      <w:tr w:rsidR="006A742F" w:rsidRPr="00FB1943" w:rsidTr="00A4448E">
        <w:tc>
          <w:tcPr>
            <w:tcW w:w="11625" w:type="dxa"/>
            <w:gridSpan w:val="9"/>
            <w:tcBorders>
              <w:top w:val="single" w:sz="4" w:space="0" w:color="auto"/>
              <w:left w:val="single" w:sz="4" w:space="0" w:color="auto"/>
              <w:bottom w:val="single" w:sz="4" w:space="0" w:color="auto"/>
              <w:right w:val="single" w:sz="4" w:space="0" w:color="auto"/>
            </w:tcBorders>
            <w:hideMark/>
          </w:tcPr>
          <w:p w:rsidR="006A742F" w:rsidRPr="00FB1943" w:rsidRDefault="006A742F" w:rsidP="004C7E6B">
            <w:pPr>
              <w:jc w:val="center"/>
              <w:rPr>
                <w:rFonts w:ascii="Arial" w:hAnsi="Arial" w:cs="Arial"/>
                <w:bCs/>
                <w:color w:val="FF0000"/>
              </w:rPr>
            </w:pPr>
            <w:r w:rsidRPr="00FB1943">
              <w:rPr>
                <w:rFonts w:ascii="Arial" w:hAnsi="Arial" w:cs="Arial"/>
                <w:b/>
                <w:bCs/>
                <w:color w:val="00B050"/>
              </w:rPr>
              <w:t>African National Congress</w:t>
            </w:r>
          </w:p>
        </w:tc>
      </w:tr>
      <w:tr w:rsidR="004C7E6B" w:rsidRPr="00FB1943" w:rsidTr="004C7E6B">
        <w:trPr>
          <w:trHeight w:val="167"/>
        </w:trPr>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Ngcobo, Ms. B.T</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56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4/5</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Makhubela-Mashele , Ms. L.S</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56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3/5</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Adams, Ms. P</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56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3/5</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Masehela, Ms. E.K.M</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56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3/5</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Xego, Ms. T.S</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56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4/5</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 xml:space="preserve">Bekwa, Mr. S.D </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56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5/5</w:t>
            </w:r>
          </w:p>
        </w:tc>
      </w:tr>
      <w:tr w:rsidR="006A742F" w:rsidRPr="00FB1943" w:rsidTr="00A4448E">
        <w:tc>
          <w:tcPr>
            <w:tcW w:w="11625" w:type="dxa"/>
            <w:gridSpan w:val="9"/>
            <w:tcBorders>
              <w:top w:val="single" w:sz="4" w:space="0" w:color="auto"/>
              <w:left w:val="single" w:sz="4" w:space="0" w:color="auto"/>
              <w:bottom w:val="single" w:sz="4" w:space="0" w:color="auto"/>
              <w:right w:val="single" w:sz="4" w:space="0" w:color="auto"/>
            </w:tcBorders>
            <w:hideMark/>
          </w:tcPr>
          <w:p w:rsidR="006A742F" w:rsidRPr="00FB1943" w:rsidRDefault="006A742F" w:rsidP="004C7E6B">
            <w:pPr>
              <w:jc w:val="center"/>
              <w:rPr>
                <w:rFonts w:ascii="Arial" w:hAnsi="Arial" w:cs="Arial"/>
                <w:bCs/>
                <w:color w:val="FF0000"/>
              </w:rPr>
            </w:pPr>
            <w:r w:rsidRPr="00FB1943">
              <w:rPr>
                <w:rFonts w:ascii="Arial" w:hAnsi="Arial" w:cs="Arial"/>
                <w:b/>
                <w:bCs/>
                <w:color w:val="00B050"/>
              </w:rPr>
              <w:t>Democratic Alliance</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lastRenderedPageBreak/>
              <w:t>Vos, Mr. J</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56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5/5</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Cs/>
              </w:rPr>
            </w:pPr>
            <w:r w:rsidRPr="00FB1943">
              <w:rPr>
                <w:rFonts w:ascii="Arial" w:hAnsi="Arial" w:cs="Arial"/>
                <w:bCs/>
              </w:rPr>
              <w:t>Krumbock, Mr. G.R</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56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color w:val="FF0000"/>
              </w:rPr>
            </w:pPr>
            <w:r w:rsidRPr="00FB1943">
              <w:rPr>
                <w:rFonts w:ascii="Arial" w:hAnsi="Arial" w:cs="Arial"/>
                <w:bCs/>
                <w:color w:val="FF0000"/>
              </w:rPr>
              <w:t>5/5</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Cs/>
              </w:rPr>
            </w:pPr>
            <w:r w:rsidRPr="00FB1943">
              <w:rPr>
                <w:rFonts w:ascii="Arial" w:hAnsi="Arial" w:cs="Arial"/>
                <w:bCs/>
              </w:rPr>
              <w:t xml:space="preserve">Whitfield, Mr. A </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56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color w:val="FF0000"/>
              </w:rPr>
            </w:pPr>
            <w:r w:rsidRPr="00FB1943">
              <w:rPr>
                <w:rFonts w:ascii="Arial" w:hAnsi="Arial" w:cs="Arial"/>
                <w:bCs/>
                <w:color w:val="FF0000"/>
              </w:rPr>
              <w:t>0/5</w:t>
            </w:r>
          </w:p>
        </w:tc>
      </w:tr>
      <w:tr w:rsidR="006A742F" w:rsidRPr="00FB1943" w:rsidTr="00A4448E">
        <w:tc>
          <w:tcPr>
            <w:tcW w:w="11625" w:type="dxa"/>
            <w:gridSpan w:val="9"/>
            <w:tcBorders>
              <w:top w:val="single" w:sz="4" w:space="0" w:color="auto"/>
              <w:left w:val="single" w:sz="4" w:space="0" w:color="auto"/>
              <w:bottom w:val="single" w:sz="4" w:space="0" w:color="auto"/>
              <w:right w:val="single" w:sz="4" w:space="0" w:color="auto"/>
            </w:tcBorders>
            <w:hideMark/>
          </w:tcPr>
          <w:p w:rsidR="006A742F" w:rsidRPr="00FB1943" w:rsidRDefault="006A742F" w:rsidP="004C7E6B">
            <w:pPr>
              <w:jc w:val="center"/>
              <w:rPr>
                <w:rFonts w:ascii="Arial" w:hAnsi="Arial" w:cs="Arial"/>
                <w:bCs/>
                <w:color w:val="FF0000"/>
              </w:rPr>
            </w:pPr>
            <w:r w:rsidRPr="00FB1943">
              <w:rPr>
                <w:rFonts w:ascii="Arial" w:hAnsi="Arial" w:cs="Arial"/>
                <w:b/>
                <w:bCs/>
                <w:color w:val="00B050"/>
              </w:rPr>
              <w:t>Economic Freedom Fighters</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Matshobeni, Ms. A</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56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1/5</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rPr>
                <w:rFonts w:ascii="Arial" w:hAnsi="Arial" w:cs="Arial"/>
                <w:bCs/>
              </w:rPr>
            </w:pPr>
          </w:p>
        </w:tc>
        <w:tc>
          <w:tcPr>
            <w:tcW w:w="9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963"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993"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56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80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color w:val="FF0000"/>
              </w:rPr>
            </w:pPr>
          </w:p>
        </w:tc>
      </w:tr>
      <w:tr w:rsidR="006A742F" w:rsidRPr="00FB1943" w:rsidTr="00A4448E">
        <w:tc>
          <w:tcPr>
            <w:tcW w:w="11625" w:type="dxa"/>
            <w:gridSpan w:val="9"/>
            <w:tcBorders>
              <w:top w:val="single" w:sz="4" w:space="0" w:color="auto"/>
              <w:left w:val="single" w:sz="4" w:space="0" w:color="auto"/>
              <w:bottom w:val="single" w:sz="4" w:space="0" w:color="auto"/>
              <w:right w:val="single" w:sz="4" w:space="0" w:color="auto"/>
            </w:tcBorders>
            <w:hideMark/>
          </w:tcPr>
          <w:p w:rsidR="006A742F" w:rsidRPr="00FB1943" w:rsidRDefault="006A742F" w:rsidP="004C7E6B">
            <w:pPr>
              <w:jc w:val="center"/>
              <w:rPr>
                <w:rFonts w:ascii="Arial" w:hAnsi="Arial" w:cs="Arial"/>
                <w:bCs/>
                <w:color w:val="FF0000"/>
              </w:rPr>
            </w:pPr>
            <w:r w:rsidRPr="00FB1943">
              <w:rPr>
                <w:rFonts w:ascii="Arial" w:hAnsi="Arial" w:cs="Arial"/>
                <w:b/>
                <w:bCs/>
                <w:color w:val="00B050"/>
              </w:rPr>
              <w:t>Inkatha Freedom Party</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Cs/>
              </w:rPr>
            </w:pPr>
            <w:r w:rsidRPr="00FB1943">
              <w:rPr>
                <w:rFonts w:ascii="Arial" w:hAnsi="Arial" w:cs="Arial"/>
                <w:bCs/>
              </w:rPr>
              <w:t>Cebekhulu, Inkosi R.N</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56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color w:val="FF0000"/>
              </w:rPr>
            </w:pPr>
            <w:r w:rsidRPr="00FB1943">
              <w:rPr>
                <w:rFonts w:ascii="Arial" w:hAnsi="Arial" w:cs="Arial"/>
                <w:bCs/>
                <w:color w:val="FF0000"/>
              </w:rPr>
              <w:t>3/5</w:t>
            </w:r>
          </w:p>
        </w:tc>
      </w:tr>
    </w:tbl>
    <w:p w:rsidR="004C7E6B" w:rsidRPr="00FB1943" w:rsidRDefault="004C7E6B" w:rsidP="004C7E6B">
      <w:pPr>
        <w:spacing w:after="0" w:line="280" w:lineRule="exact"/>
        <w:rPr>
          <w:rFonts w:ascii="Arial" w:hAnsi="Arial" w:cs="Arial"/>
          <w:b/>
        </w:rPr>
      </w:pPr>
    </w:p>
    <w:p w:rsidR="004C7E6B" w:rsidRPr="00FB1943" w:rsidRDefault="004C7E6B" w:rsidP="004C7E6B">
      <w:pPr>
        <w:spacing w:after="0" w:line="280" w:lineRule="exact"/>
        <w:rPr>
          <w:rFonts w:ascii="Arial" w:hAnsi="Arial" w:cs="Arial"/>
          <w:b/>
        </w:rPr>
      </w:pPr>
    </w:p>
    <w:p w:rsidR="004C7E6B" w:rsidRPr="00FB1943" w:rsidRDefault="004C7E6B" w:rsidP="004C7E6B">
      <w:pPr>
        <w:spacing w:after="0" w:line="240" w:lineRule="auto"/>
        <w:jc w:val="center"/>
        <w:rPr>
          <w:rFonts w:ascii="Arial" w:eastAsia="Times New Roman" w:hAnsi="Arial" w:cs="Arial"/>
          <w:b/>
          <w:bCs/>
          <w:w w:val="150"/>
          <w:lang w:val="en-ZA" w:eastAsia="en-GB"/>
        </w:rPr>
      </w:pPr>
      <w:r w:rsidRPr="00FB1943">
        <w:rPr>
          <w:rFonts w:ascii="Arial" w:eastAsia="Times New Roman" w:hAnsi="Arial" w:cs="Arial"/>
          <w:b/>
          <w:bCs/>
          <w:w w:val="150"/>
          <w:lang w:val="en-ZA" w:eastAsia="en-GB"/>
        </w:rPr>
        <w:t>July – September 2016</w:t>
      </w:r>
    </w:p>
    <w:p w:rsidR="004C7E6B" w:rsidRPr="00FB1943" w:rsidRDefault="004C7E6B" w:rsidP="004C7E6B">
      <w:pPr>
        <w:rPr>
          <w:rFonts w:ascii="Arial" w:hAnsi="Arial" w:cs="Arial"/>
        </w:rPr>
      </w:pPr>
    </w:p>
    <w:p w:rsidR="004C7E6B" w:rsidRPr="00FB1943" w:rsidRDefault="004C7E6B" w:rsidP="004C7E6B">
      <w:pPr>
        <w:jc w:val="center"/>
        <w:rPr>
          <w:rFonts w:ascii="Arial" w:hAnsi="Arial" w:cs="Arial"/>
          <w:b/>
        </w:rPr>
      </w:pPr>
      <w:r w:rsidRPr="00FB1943">
        <w:rPr>
          <w:rFonts w:ascii="Arial" w:hAnsi="Arial" w:cs="Arial"/>
          <w:b/>
        </w:rPr>
        <w:t>PORTFOLIO COMMITTEE ON TOURISM</w:t>
      </w:r>
    </w:p>
    <w:p w:rsidR="004C7E6B" w:rsidRPr="00FB1943" w:rsidRDefault="004C7E6B" w:rsidP="004C7E6B">
      <w:pPr>
        <w:rPr>
          <w:rFonts w:ascii="Arial" w:hAnsi="Arial" w:cs="Arial"/>
        </w:rPr>
      </w:pPr>
      <w:r w:rsidRPr="00FB1943">
        <w:rPr>
          <w:rFonts w:ascii="Arial" w:hAnsi="Arial" w:cs="Arial"/>
          <w:b/>
        </w:rPr>
        <w:t>P – Present</w:t>
      </w:r>
      <w:r w:rsidRPr="00FB1943">
        <w:rPr>
          <w:rFonts w:ascii="Arial" w:hAnsi="Arial" w:cs="Arial"/>
        </w:rPr>
        <w:t xml:space="preserve"> </w:t>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b/>
        </w:rPr>
        <w:t>A – Absent</w:t>
      </w:r>
      <w:r w:rsidRPr="00FB1943">
        <w:rPr>
          <w:rFonts w:ascii="Arial" w:hAnsi="Arial" w:cs="Arial"/>
        </w:rPr>
        <w:t xml:space="preserve"> </w:t>
      </w:r>
      <w:r w:rsidRPr="00FB1943">
        <w:rPr>
          <w:rFonts w:ascii="Arial" w:hAnsi="Arial" w:cs="Arial"/>
        </w:rPr>
        <w:tab/>
      </w:r>
      <w:r w:rsidRPr="00FB1943">
        <w:rPr>
          <w:rFonts w:ascii="Arial" w:hAnsi="Arial" w:cs="Arial"/>
        </w:rPr>
        <w:tab/>
      </w:r>
      <w:r w:rsidRPr="00FB1943">
        <w:rPr>
          <w:rFonts w:ascii="Arial" w:hAnsi="Arial" w:cs="Arial"/>
        </w:rPr>
        <w:tab/>
        <w:t xml:space="preserve">                 </w:t>
      </w:r>
      <w:r w:rsidRPr="00FB1943">
        <w:rPr>
          <w:rFonts w:ascii="Arial" w:hAnsi="Arial" w:cs="Arial"/>
          <w:b/>
        </w:rPr>
        <w:t>AP – Apology</w:t>
      </w:r>
      <w:r w:rsidRPr="00FB1943">
        <w:rPr>
          <w:rFonts w:ascii="Arial" w:hAnsi="Arial" w:cs="Arial"/>
        </w:rPr>
        <w:t xml:space="preserve"> </w:t>
      </w:r>
      <w:r w:rsidRPr="00FB1943">
        <w:rPr>
          <w:rFonts w:ascii="Arial" w:hAnsi="Arial" w:cs="Arial"/>
        </w:rPr>
        <w:tab/>
      </w:r>
    </w:p>
    <w:tbl>
      <w:tblPr>
        <w:tblW w:w="12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9"/>
        <w:gridCol w:w="981"/>
        <w:gridCol w:w="963"/>
        <w:gridCol w:w="993"/>
        <w:gridCol w:w="992"/>
        <w:gridCol w:w="992"/>
        <w:gridCol w:w="1080"/>
        <w:gridCol w:w="1080"/>
        <w:gridCol w:w="1800"/>
      </w:tblGrid>
      <w:tr w:rsidR="004C7E6B" w:rsidRPr="00FB1943" w:rsidTr="004C7E6B">
        <w:trPr>
          <w:trHeight w:val="340"/>
        </w:trPr>
        <w:tc>
          <w:tcPr>
            <w:tcW w:w="326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bCs/>
                <w:color w:val="FF0000"/>
              </w:rPr>
            </w:pPr>
            <w:r w:rsidRPr="00FB1943">
              <w:rPr>
                <w:rFonts w:ascii="Arial" w:hAnsi="Arial" w:cs="Arial"/>
                <w:b/>
                <w:bCs/>
                <w:color w:val="FF0000"/>
              </w:rPr>
              <w:t>MEMBERS</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color w:val="FF0000"/>
              </w:rPr>
            </w:pPr>
            <w:r w:rsidRPr="00FB1943">
              <w:rPr>
                <w:rFonts w:ascii="Arial" w:hAnsi="Arial" w:cs="Arial"/>
                <w:b/>
                <w:color w:val="FF0000"/>
              </w:rPr>
              <w:t>26/08/16</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color w:val="FF0000"/>
              </w:rPr>
            </w:pPr>
            <w:r w:rsidRPr="00FB1943">
              <w:rPr>
                <w:rFonts w:ascii="Arial" w:hAnsi="Arial" w:cs="Arial"/>
                <w:b/>
                <w:color w:val="FF0000"/>
              </w:rPr>
              <w:t>02/09/16</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09/09/16</w:t>
            </w:r>
          </w:p>
        </w:tc>
        <w:tc>
          <w:tcPr>
            <w:tcW w:w="9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
                <w:bCs/>
                <w:color w:val="FF0000"/>
              </w:rPr>
            </w:pPr>
          </w:p>
        </w:tc>
        <w:tc>
          <w:tcPr>
            <w:tcW w:w="9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rPr>
                <w:rFonts w:ascii="Arial" w:hAnsi="Arial" w:cs="Arial"/>
                <w:b/>
                <w:color w:val="FF0000"/>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
                <w:bCs/>
                <w:color w:val="FF0000"/>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
                <w:bCs/>
                <w:color w:val="FF0000"/>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Total</w:t>
            </w:r>
          </w:p>
        </w:tc>
      </w:tr>
      <w:tr w:rsidR="006A742F" w:rsidRPr="00FB1943" w:rsidTr="00A4448E">
        <w:tc>
          <w:tcPr>
            <w:tcW w:w="12150" w:type="dxa"/>
            <w:gridSpan w:val="9"/>
            <w:tcBorders>
              <w:top w:val="single" w:sz="4" w:space="0" w:color="auto"/>
              <w:left w:val="single" w:sz="4" w:space="0" w:color="auto"/>
              <w:bottom w:val="single" w:sz="4" w:space="0" w:color="auto"/>
              <w:right w:val="single" w:sz="4" w:space="0" w:color="auto"/>
            </w:tcBorders>
            <w:hideMark/>
          </w:tcPr>
          <w:p w:rsidR="006A742F" w:rsidRPr="00FB1943" w:rsidRDefault="006A742F" w:rsidP="004C7E6B">
            <w:pPr>
              <w:jc w:val="center"/>
              <w:rPr>
                <w:rFonts w:ascii="Arial" w:hAnsi="Arial" w:cs="Arial"/>
                <w:bCs/>
                <w:color w:val="FF0000"/>
              </w:rPr>
            </w:pPr>
            <w:r w:rsidRPr="00FB1943">
              <w:rPr>
                <w:rFonts w:ascii="Arial" w:hAnsi="Arial" w:cs="Arial"/>
                <w:b/>
                <w:bCs/>
                <w:color w:val="00B050"/>
              </w:rPr>
              <w:t>African National Congress</w:t>
            </w:r>
          </w:p>
        </w:tc>
      </w:tr>
      <w:tr w:rsidR="004C7E6B" w:rsidRPr="00FB1943" w:rsidTr="004C7E6B">
        <w:trPr>
          <w:trHeight w:val="167"/>
        </w:trPr>
        <w:tc>
          <w:tcPr>
            <w:tcW w:w="326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Ngcobo, Ms. B.T</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3/3</w:t>
            </w:r>
          </w:p>
        </w:tc>
      </w:tr>
      <w:tr w:rsidR="004C7E6B" w:rsidRPr="00FB1943" w:rsidTr="004C7E6B">
        <w:tc>
          <w:tcPr>
            <w:tcW w:w="326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Makhubela-Mashele , Ms. L.S</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2/3</w:t>
            </w:r>
          </w:p>
        </w:tc>
      </w:tr>
      <w:tr w:rsidR="004C7E6B" w:rsidRPr="00FB1943" w:rsidTr="004C7E6B">
        <w:tc>
          <w:tcPr>
            <w:tcW w:w="326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Adams, Ms. P.E</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2/3</w:t>
            </w:r>
          </w:p>
        </w:tc>
      </w:tr>
      <w:tr w:rsidR="004C7E6B" w:rsidRPr="00FB1943" w:rsidTr="004C7E6B">
        <w:tc>
          <w:tcPr>
            <w:tcW w:w="326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lastRenderedPageBreak/>
              <w:t>Masehela, Ms. E.K.M</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2/3</w:t>
            </w:r>
          </w:p>
        </w:tc>
      </w:tr>
      <w:tr w:rsidR="004C7E6B" w:rsidRPr="00FB1943" w:rsidTr="004C7E6B">
        <w:tc>
          <w:tcPr>
            <w:tcW w:w="326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Xego, Ms. S.T</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2/3</w:t>
            </w:r>
          </w:p>
        </w:tc>
      </w:tr>
      <w:tr w:rsidR="004C7E6B" w:rsidRPr="00FB1943" w:rsidTr="004C7E6B">
        <w:tc>
          <w:tcPr>
            <w:tcW w:w="326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 xml:space="preserve">Bekwa, Mr. S.D </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2/3</w:t>
            </w:r>
          </w:p>
        </w:tc>
      </w:tr>
      <w:tr w:rsidR="006A742F" w:rsidRPr="00FB1943" w:rsidTr="00A4448E">
        <w:tc>
          <w:tcPr>
            <w:tcW w:w="12150" w:type="dxa"/>
            <w:gridSpan w:val="9"/>
            <w:tcBorders>
              <w:top w:val="single" w:sz="4" w:space="0" w:color="auto"/>
              <w:left w:val="single" w:sz="4" w:space="0" w:color="auto"/>
              <w:bottom w:val="single" w:sz="4" w:space="0" w:color="auto"/>
              <w:right w:val="single" w:sz="4" w:space="0" w:color="auto"/>
            </w:tcBorders>
            <w:hideMark/>
          </w:tcPr>
          <w:p w:rsidR="006A742F" w:rsidRPr="00FB1943" w:rsidRDefault="006A742F" w:rsidP="004C7E6B">
            <w:pPr>
              <w:jc w:val="center"/>
              <w:rPr>
                <w:rFonts w:ascii="Arial" w:hAnsi="Arial" w:cs="Arial"/>
                <w:bCs/>
                <w:color w:val="FF0000"/>
              </w:rPr>
            </w:pPr>
            <w:r w:rsidRPr="00FB1943">
              <w:rPr>
                <w:rFonts w:ascii="Arial" w:hAnsi="Arial" w:cs="Arial"/>
                <w:b/>
                <w:bCs/>
                <w:color w:val="00B050"/>
              </w:rPr>
              <w:t>Democratic Alliance</w:t>
            </w:r>
          </w:p>
        </w:tc>
      </w:tr>
      <w:tr w:rsidR="004C7E6B" w:rsidRPr="00FB1943" w:rsidTr="004C7E6B">
        <w:tc>
          <w:tcPr>
            <w:tcW w:w="326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Vos, Mr. J</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3/3</w:t>
            </w:r>
          </w:p>
        </w:tc>
      </w:tr>
      <w:tr w:rsidR="004C7E6B" w:rsidRPr="00FB1943" w:rsidTr="004C7E6B">
        <w:tc>
          <w:tcPr>
            <w:tcW w:w="326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Cs/>
              </w:rPr>
            </w:pPr>
            <w:r w:rsidRPr="00FB1943">
              <w:rPr>
                <w:rFonts w:ascii="Arial" w:hAnsi="Arial" w:cs="Arial"/>
                <w:bCs/>
              </w:rPr>
              <w:t>Krumbock, Mr. G.R</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color w:val="FF0000"/>
              </w:rPr>
            </w:pPr>
            <w:r w:rsidRPr="00FB1943">
              <w:rPr>
                <w:rFonts w:ascii="Arial" w:hAnsi="Arial" w:cs="Arial"/>
                <w:bCs/>
                <w:color w:val="FF0000"/>
              </w:rPr>
              <w:t>3/3</w:t>
            </w:r>
          </w:p>
        </w:tc>
      </w:tr>
      <w:tr w:rsidR="004C7E6B" w:rsidRPr="00FB1943" w:rsidTr="004C7E6B">
        <w:tc>
          <w:tcPr>
            <w:tcW w:w="326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Cs/>
              </w:rPr>
            </w:pPr>
            <w:r w:rsidRPr="00FB1943">
              <w:rPr>
                <w:rFonts w:ascii="Arial" w:hAnsi="Arial" w:cs="Arial"/>
                <w:bCs/>
              </w:rPr>
              <w:t>Whitfield, Mr. A (discharged)</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color w:val="FF0000"/>
              </w:rPr>
            </w:pPr>
            <w:r w:rsidRPr="00FB1943">
              <w:rPr>
                <w:rFonts w:ascii="Arial" w:hAnsi="Arial" w:cs="Arial"/>
                <w:bCs/>
                <w:color w:val="FF0000"/>
              </w:rPr>
              <w:t>0/5</w:t>
            </w:r>
          </w:p>
        </w:tc>
      </w:tr>
      <w:tr w:rsidR="006A742F" w:rsidRPr="00FB1943" w:rsidTr="00A4448E">
        <w:tc>
          <w:tcPr>
            <w:tcW w:w="12150" w:type="dxa"/>
            <w:gridSpan w:val="9"/>
            <w:tcBorders>
              <w:top w:val="single" w:sz="4" w:space="0" w:color="auto"/>
              <w:left w:val="single" w:sz="4" w:space="0" w:color="auto"/>
              <w:bottom w:val="single" w:sz="4" w:space="0" w:color="auto"/>
              <w:right w:val="single" w:sz="4" w:space="0" w:color="auto"/>
            </w:tcBorders>
            <w:hideMark/>
          </w:tcPr>
          <w:p w:rsidR="006A742F" w:rsidRPr="00FB1943" w:rsidRDefault="006A742F" w:rsidP="004C7E6B">
            <w:pPr>
              <w:jc w:val="center"/>
              <w:rPr>
                <w:rFonts w:ascii="Arial" w:hAnsi="Arial" w:cs="Arial"/>
                <w:bCs/>
                <w:color w:val="FF0000"/>
              </w:rPr>
            </w:pPr>
            <w:r w:rsidRPr="00FB1943">
              <w:rPr>
                <w:rFonts w:ascii="Arial" w:hAnsi="Arial" w:cs="Arial"/>
                <w:b/>
                <w:bCs/>
                <w:color w:val="00B050"/>
              </w:rPr>
              <w:t>Economic Freedom Fighters</w:t>
            </w:r>
          </w:p>
        </w:tc>
      </w:tr>
      <w:tr w:rsidR="004C7E6B" w:rsidRPr="00FB1943" w:rsidTr="004C7E6B">
        <w:tc>
          <w:tcPr>
            <w:tcW w:w="326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Matshobeni, Ms. A (discharged)</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0/3</w:t>
            </w:r>
          </w:p>
        </w:tc>
      </w:tr>
      <w:tr w:rsidR="004C7E6B" w:rsidRPr="00FB1943" w:rsidTr="004C7E6B">
        <w:tc>
          <w:tcPr>
            <w:tcW w:w="326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Cs/>
              </w:rPr>
            </w:pPr>
            <w:r w:rsidRPr="00FB1943">
              <w:rPr>
                <w:rFonts w:ascii="Arial" w:hAnsi="Arial" w:cs="Arial"/>
                <w:bCs/>
              </w:rPr>
              <w:t>Rawula, Mr. T (appointed)</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color w:val="FF0000"/>
              </w:rPr>
            </w:pPr>
            <w:r w:rsidRPr="00FB1943">
              <w:rPr>
                <w:rFonts w:ascii="Arial" w:hAnsi="Arial" w:cs="Arial"/>
                <w:bCs/>
                <w:color w:val="FF0000"/>
              </w:rPr>
              <w:t>1/3</w:t>
            </w:r>
          </w:p>
        </w:tc>
      </w:tr>
      <w:tr w:rsidR="005C1767" w:rsidRPr="00FB1943" w:rsidTr="00A4448E">
        <w:tc>
          <w:tcPr>
            <w:tcW w:w="12150" w:type="dxa"/>
            <w:gridSpan w:val="9"/>
            <w:tcBorders>
              <w:top w:val="single" w:sz="4" w:space="0" w:color="auto"/>
              <w:left w:val="single" w:sz="4" w:space="0" w:color="auto"/>
              <w:bottom w:val="single" w:sz="4" w:space="0" w:color="auto"/>
              <w:right w:val="single" w:sz="4" w:space="0" w:color="auto"/>
            </w:tcBorders>
            <w:hideMark/>
          </w:tcPr>
          <w:p w:rsidR="005C1767" w:rsidRPr="00FB1943" w:rsidRDefault="005C1767" w:rsidP="004C7E6B">
            <w:pPr>
              <w:jc w:val="center"/>
              <w:rPr>
                <w:rFonts w:ascii="Arial" w:hAnsi="Arial" w:cs="Arial"/>
                <w:bCs/>
                <w:color w:val="FF0000"/>
              </w:rPr>
            </w:pPr>
            <w:r w:rsidRPr="00FB1943">
              <w:rPr>
                <w:rFonts w:ascii="Arial" w:hAnsi="Arial" w:cs="Arial"/>
                <w:b/>
                <w:bCs/>
                <w:color w:val="00B050"/>
              </w:rPr>
              <w:t>Inkatha Freedom Party</w:t>
            </w:r>
          </w:p>
        </w:tc>
      </w:tr>
      <w:tr w:rsidR="004C7E6B" w:rsidRPr="00FB1943" w:rsidTr="004C7E6B">
        <w:tc>
          <w:tcPr>
            <w:tcW w:w="326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Cs/>
              </w:rPr>
            </w:pPr>
            <w:r w:rsidRPr="00FB1943">
              <w:rPr>
                <w:rFonts w:ascii="Arial" w:hAnsi="Arial" w:cs="Arial"/>
                <w:bCs/>
              </w:rPr>
              <w:t>Cebekhulu, Inkosi R.N</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color w:val="FF0000"/>
              </w:rPr>
            </w:pPr>
            <w:r w:rsidRPr="00FB1943">
              <w:rPr>
                <w:rFonts w:ascii="Arial" w:hAnsi="Arial" w:cs="Arial"/>
                <w:bCs/>
                <w:color w:val="FF0000"/>
              </w:rPr>
              <w:t>2/3</w:t>
            </w:r>
          </w:p>
        </w:tc>
      </w:tr>
    </w:tbl>
    <w:p w:rsidR="004C7E6B" w:rsidRPr="00FB1943" w:rsidRDefault="004C7E6B" w:rsidP="004C7E6B">
      <w:pPr>
        <w:spacing w:after="0" w:line="280" w:lineRule="exact"/>
        <w:rPr>
          <w:rFonts w:ascii="Arial" w:hAnsi="Arial" w:cs="Arial"/>
          <w:b/>
        </w:rPr>
      </w:pPr>
    </w:p>
    <w:p w:rsidR="004C7E6B" w:rsidRPr="00FB1943" w:rsidRDefault="004C7E6B" w:rsidP="004C7E6B">
      <w:pPr>
        <w:spacing w:after="0" w:line="280" w:lineRule="exact"/>
        <w:rPr>
          <w:rFonts w:ascii="Arial" w:hAnsi="Arial" w:cs="Arial"/>
          <w:b/>
        </w:rPr>
      </w:pPr>
    </w:p>
    <w:p w:rsidR="004C7E6B" w:rsidRPr="00FB1943" w:rsidRDefault="004C7E6B" w:rsidP="004C7E6B">
      <w:pPr>
        <w:spacing w:after="0" w:line="280" w:lineRule="exact"/>
        <w:rPr>
          <w:rFonts w:ascii="Arial" w:hAnsi="Arial" w:cs="Arial"/>
          <w:b/>
        </w:rPr>
      </w:pPr>
    </w:p>
    <w:p w:rsidR="004C7E6B" w:rsidRPr="00FB1943" w:rsidRDefault="004C7E6B" w:rsidP="004C7E6B">
      <w:pPr>
        <w:spacing w:after="0" w:line="280" w:lineRule="exact"/>
        <w:rPr>
          <w:rFonts w:ascii="Arial" w:hAnsi="Arial" w:cs="Arial"/>
          <w:b/>
        </w:rPr>
      </w:pPr>
    </w:p>
    <w:p w:rsidR="004C7E6B" w:rsidRPr="00FB1943" w:rsidRDefault="004C7E6B" w:rsidP="004C7E6B">
      <w:pPr>
        <w:spacing w:after="0" w:line="280" w:lineRule="exact"/>
        <w:rPr>
          <w:rFonts w:ascii="Arial" w:hAnsi="Arial" w:cs="Arial"/>
          <w:b/>
        </w:rPr>
      </w:pPr>
    </w:p>
    <w:p w:rsidR="004C7E6B" w:rsidRPr="00FB1943" w:rsidRDefault="004C7E6B" w:rsidP="004C7E6B">
      <w:pPr>
        <w:spacing w:after="0" w:line="280" w:lineRule="exact"/>
        <w:rPr>
          <w:rFonts w:ascii="Arial" w:hAnsi="Arial" w:cs="Arial"/>
          <w:b/>
        </w:rPr>
      </w:pPr>
    </w:p>
    <w:p w:rsidR="004C7E6B" w:rsidRPr="00FB1943" w:rsidRDefault="004C7E6B" w:rsidP="004C7E6B">
      <w:pPr>
        <w:spacing w:after="0" w:line="280" w:lineRule="exact"/>
        <w:rPr>
          <w:rFonts w:ascii="Arial" w:hAnsi="Arial" w:cs="Arial"/>
          <w:b/>
        </w:rPr>
      </w:pPr>
    </w:p>
    <w:p w:rsidR="004C7E6B" w:rsidRPr="00FB1943" w:rsidRDefault="004C7E6B" w:rsidP="004C7E6B">
      <w:pPr>
        <w:spacing w:after="0" w:line="280" w:lineRule="exact"/>
        <w:rPr>
          <w:rFonts w:ascii="Arial" w:hAnsi="Arial" w:cs="Arial"/>
          <w:b/>
        </w:rPr>
      </w:pPr>
    </w:p>
    <w:p w:rsidR="004C7E6B" w:rsidRPr="00FB1943" w:rsidRDefault="004C7E6B" w:rsidP="004C7E6B">
      <w:pPr>
        <w:spacing w:after="0" w:line="240" w:lineRule="auto"/>
        <w:jc w:val="center"/>
        <w:rPr>
          <w:rFonts w:ascii="Arial" w:eastAsia="Times New Roman" w:hAnsi="Arial" w:cs="Arial"/>
          <w:b/>
          <w:bCs/>
          <w:w w:val="150"/>
          <w:lang w:val="en-ZA" w:eastAsia="en-GB"/>
        </w:rPr>
      </w:pPr>
      <w:r w:rsidRPr="00FB1943">
        <w:rPr>
          <w:rFonts w:ascii="Arial" w:eastAsia="Times New Roman" w:hAnsi="Arial" w:cs="Arial"/>
          <w:b/>
          <w:bCs/>
          <w:w w:val="150"/>
          <w:lang w:val="en-ZA" w:eastAsia="en-GB"/>
        </w:rPr>
        <w:t>October – December 2016</w:t>
      </w:r>
    </w:p>
    <w:p w:rsidR="004C7E6B" w:rsidRPr="00FB1943" w:rsidRDefault="004C7E6B" w:rsidP="004C7E6B">
      <w:pPr>
        <w:rPr>
          <w:rFonts w:ascii="Arial" w:hAnsi="Arial" w:cs="Arial"/>
        </w:rPr>
      </w:pPr>
    </w:p>
    <w:p w:rsidR="004C7E6B" w:rsidRPr="00FB1943" w:rsidRDefault="004C7E6B" w:rsidP="004C7E6B">
      <w:pPr>
        <w:jc w:val="center"/>
        <w:rPr>
          <w:rFonts w:ascii="Arial" w:hAnsi="Arial" w:cs="Arial"/>
          <w:b/>
        </w:rPr>
      </w:pPr>
      <w:r w:rsidRPr="00FB1943">
        <w:rPr>
          <w:rFonts w:ascii="Arial" w:hAnsi="Arial" w:cs="Arial"/>
          <w:b/>
        </w:rPr>
        <w:lastRenderedPageBreak/>
        <w:t>PORTFOLIO COMMITTEE ON TOURISM</w:t>
      </w:r>
    </w:p>
    <w:p w:rsidR="004C7E6B" w:rsidRPr="00FB1943" w:rsidRDefault="004C7E6B" w:rsidP="004C7E6B">
      <w:pPr>
        <w:rPr>
          <w:rFonts w:ascii="Arial" w:hAnsi="Arial" w:cs="Arial"/>
        </w:rPr>
      </w:pPr>
      <w:r w:rsidRPr="00FB1943">
        <w:rPr>
          <w:rFonts w:ascii="Arial" w:hAnsi="Arial" w:cs="Arial"/>
          <w:b/>
        </w:rPr>
        <w:t>P – Present</w:t>
      </w:r>
      <w:r w:rsidRPr="00FB1943">
        <w:rPr>
          <w:rFonts w:ascii="Arial" w:hAnsi="Arial" w:cs="Arial"/>
        </w:rPr>
        <w:t xml:space="preserve">  </w:t>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b/>
        </w:rPr>
        <w:t>A – Absent</w:t>
      </w:r>
      <w:r w:rsidRPr="00FB1943">
        <w:rPr>
          <w:rFonts w:ascii="Arial" w:hAnsi="Arial" w:cs="Arial"/>
        </w:rPr>
        <w:t xml:space="preserve"> </w:t>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b/>
        </w:rPr>
        <w:t>AP – Apology</w:t>
      </w:r>
      <w:r w:rsidRPr="00FB1943">
        <w:rPr>
          <w:rFonts w:ascii="Arial" w:hAnsi="Arial" w:cs="Arial"/>
        </w:rPr>
        <w:t xml:space="preserve"> </w:t>
      </w:r>
    </w:p>
    <w:tbl>
      <w:tblPr>
        <w:tblW w:w="13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4"/>
        <w:gridCol w:w="992"/>
        <w:gridCol w:w="993"/>
        <w:gridCol w:w="1134"/>
        <w:gridCol w:w="992"/>
        <w:gridCol w:w="992"/>
        <w:gridCol w:w="1176"/>
        <w:gridCol w:w="1092"/>
        <w:gridCol w:w="992"/>
        <w:gridCol w:w="993"/>
        <w:gridCol w:w="850"/>
      </w:tblGrid>
      <w:tr w:rsidR="004C7E6B" w:rsidRPr="00FB1943" w:rsidTr="005C1767">
        <w:trPr>
          <w:trHeight w:val="340"/>
        </w:trPr>
        <w:tc>
          <w:tcPr>
            <w:tcW w:w="3084"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bCs/>
                <w:color w:val="FF0000"/>
              </w:rPr>
            </w:pPr>
            <w:r w:rsidRPr="00FB1943">
              <w:rPr>
                <w:rFonts w:ascii="Arial" w:hAnsi="Arial" w:cs="Arial"/>
                <w:b/>
                <w:bCs/>
                <w:color w:val="FF0000"/>
              </w:rPr>
              <w:t>MEMBERS</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color w:val="FF0000"/>
              </w:rPr>
            </w:pPr>
            <w:r w:rsidRPr="00FB1943">
              <w:rPr>
                <w:rFonts w:ascii="Arial" w:hAnsi="Arial" w:cs="Arial"/>
                <w:b/>
                <w:color w:val="FF0000"/>
              </w:rPr>
              <w:t>14/10/16</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color w:val="FF0000"/>
              </w:rPr>
            </w:pPr>
            <w:r w:rsidRPr="00FB1943">
              <w:rPr>
                <w:rFonts w:ascii="Arial" w:hAnsi="Arial" w:cs="Arial"/>
                <w:b/>
                <w:color w:val="FF0000"/>
              </w:rPr>
              <w:t>19/10/16</w:t>
            </w:r>
          </w:p>
        </w:tc>
        <w:tc>
          <w:tcPr>
            <w:tcW w:w="1134"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21/10/16</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25/10/16</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color w:val="FF0000"/>
              </w:rPr>
            </w:pPr>
            <w:r w:rsidRPr="00FB1943">
              <w:rPr>
                <w:rFonts w:ascii="Arial" w:hAnsi="Arial" w:cs="Arial"/>
                <w:b/>
                <w:color w:val="FF0000"/>
              </w:rPr>
              <w:t>28/10/16</w:t>
            </w:r>
          </w:p>
        </w:tc>
        <w:tc>
          <w:tcPr>
            <w:tcW w:w="117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04/11/16</w:t>
            </w:r>
          </w:p>
        </w:tc>
        <w:tc>
          <w:tcPr>
            <w:tcW w:w="10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11/11/16</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18/11/16</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25/11/16</w:t>
            </w:r>
          </w:p>
        </w:tc>
        <w:tc>
          <w:tcPr>
            <w:tcW w:w="85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Total</w:t>
            </w:r>
          </w:p>
        </w:tc>
      </w:tr>
      <w:tr w:rsidR="005C1767" w:rsidRPr="00FB1943" w:rsidTr="00A4448E">
        <w:tc>
          <w:tcPr>
            <w:tcW w:w="13290" w:type="dxa"/>
            <w:gridSpan w:val="11"/>
            <w:tcBorders>
              <w:top w:val="single" w:sz="4" w:space="0" w:color="auto"/>
              <w:left w:val="single" w:sz="4" w:space="0" w:color="auto"/>
              <w:bottom w:val="single" w:sz="4" w:space="0" w:color="auto"/>
              <w:right w:val="single" w:sz="4" w:space="0" w:color="auto"/>
            </w:tcBorders>
            <w:hideMark/>
          </w:tcPr>
          <w:p w:rsidR="005C1767" w:rsidRPr="00FB1943" w:rsidRDefault="005C1767" w:rsidP="004C7E6B">
            <w:pPr>
              <w:jc w:val="center"/>
              <w:rPr>
                <w:rFonts w:ascii="Arial" w:hAnsi="Arial" w:cs="Arial"/>
                <w:bCs/>
                <w:color w:val="FF0000"/>
              </w:rPr>
            </w:pPr>
            <w:r w:rsidRPr="00FB1943">
              <w:rPr>
                <w:rFonts w:ascii="Arial" w:hAnsi="Arial" w:cs="Arial"/>
                <w:b/>
                <w:bCs/>
                <w:color w:val="00B050"/>
              </w:rPr>
              <w:t>African National Congress</w:t>
            </w:r>
          </w:p>
        </w:tc>
      </w:tr>
      <w:tr w:rsidR="004C7E6B" w:rsidRPr="00FB1943" w:rsidTr="005C1767">
        <w:trPr>
          <w:trHeight w:val="167"/>
        </w:trPr>
        <w:tc>
          <w:tcPr>
            <w:tcW w:w="3084"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Ngcobo, Ms. B.T</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134"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117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0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85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6/7</w:t>
            </w:r>
          </w:p>
        </w:tc>
      </w:tr>
      <w:tr w:rsidR="004C7E6B" w:rsidRPr="00FB1943" w:rsidTr="005C1767">
        <w:tc>
          <w:tcPr>
            <w:tcW w:w="3084"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Makhubela-Mashele, Ms. L.S</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1134"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117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10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85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1/7</w:t>
            </w:r>
          </w:p>
        </w:tc>
      </w:tr>
      <w:tr w:rsidR="004C7E6B" w:rsidRPr="00FB1943" w:rsidTr="005C1767">
        <w:tc>
          <w:tcPr>
            <w:tcW w:w="3084"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Adams, Ms. 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134"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17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0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85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6/7</w:t>
            </w:r>
          </w:p>
        </w:tc>
      </w:tr>
      <w:tr w:rsidR="004C7E6B" w:rsidRPr="00FB1943" w:rsidTr="005C1767">
        <w:tc>
          <w:tcPr>
            <w:tcW w:w="3084"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Masehela, Ms. E.K.M</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1134"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17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0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85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6/7</w:t>
            </w:r>
          </w:p>
        </w:tc>
      </w:tr>
      <w:tr w:rsidR="004C7E6B" w:rsidRPr="00FB1943" w:rsidTr="005C1767">
        <w:tc>
          <w:tcPr>
            <w:tcW w:w="3084"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Xego, Ms. T.S</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134"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117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0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85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5/7</w:t>
            </w:r>
          </w:p>
        </w:tc>
      </w:tr>
      <w:tr w:rsidR="004C7E6B" w:rsidRPr="00FB1943" w:rsidTr="005C1767">
        <w:tc>
          <w:tcPr>
            <w:tcW w:w="3084"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 xml:space="preserve">Bekwa, Mr. S.D </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134"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117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0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85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3/7</w:t>
            </w:r>
          </w:p>
        </w:tc>
      </w:tr>
      <w:tr w:rsidR="005C1767" w:rsidRPr="00FB1943" w:rsidTr="00A4448E">
        <w:tc>
          <w:tcPr>
            <w:tcW w:w="13290" w:type="dxa"/>
            <w:gridSpan w:val="11"/>
            <w:tcBorders>
              <w:top w:val="single" w:sz="4" w:space="0" w:color="auto"/>
              <w:left w:val="single" w:sz="4" w:space="0" w:color="auto"/>
              <w:bottom w:val="single" w:sz="4" w:space="0" w:color="auto"/>
              <w:right w:val="single" w:sz="4" w:space="0" w:color="auto"/>
            </w:tcBorders>
            <w:hideMark/>
          </w:tcPr>
          <w:p w:rsidR="005C1767" w:rsidRPr="00FB1943" w:rsidRDefault="005C1767" w:rsidP="004C7E6B">
            <w:pPr>
              <w:jc w:val="center"/>
              <w:rPr>
                <w:rFonts w:ascii="Arial" w:hAnsi="Arial" w:cs="Arial"/>
                <w:bCs/>
                <w:color w:val="FF0000"/>
              </w:rPr>
            </w:pPr>
            <w:r w:rsidRPr="00FB1943">
              <w:rPr>
                <w:rFonts w:ascii="Arial" w:hAnsi="Arial" w:cs="Arial"/>
                <w:b/>
                <w:bCs/>
                <w:color w:val="00B050"/>
              </w:rPr>
              <w:t>Democratic Alliance</w:t>
            </w:r>
          </w:p>
        </w:tc>
      </w:tr>
      <w:tr w:rsidR="004C7E6B" w:rsidRPr="00FB1943" w:rsidTr="005C1767">
        <w:tc>
          <w:tcPr>
            <w:tcW w:w="3084"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Vos, Mr. J</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1134"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117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10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85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5/7</w:t>
            </w:r>
          </w:p>
        </w:tc>
      </w:tr>
      <w:tr w:rsidR="004C7E6B" w:rsidRPr="00FB1943" w:rsidTr="005C1767">
        <w:tc>
          <w:tcPr>
            <w:tcW w:w="3084"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Cs/>
              </w:rPr>
            </w:pPr>
            <w:r w:rsidRPr="00FB1943">
              <w:rPr>
                <w:rFonts w:ascii="Arial" w:hAnsi="Arial" w:cs="Arial"/>
                <w:bCs/>
              </w:rPr>
              <w:t>Krumbock, Mr. G.R</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1134"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117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10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85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color w:val="FF0000"/>
              </w:rPr>
            </w:pPr>
            <w:r w:rsidRPr="00FB1943">
              <w:rPr>
                <w:rFonts w:ascii="Arial" w:hAnsi="Arial" w:cs="Arial"/>
                <w:bCs/>
                <w:color w:val="FF0000"/>
              </w:rPr>
              <w:t>7/7</w:t>
            </w:r>
          </w:p>
        </w:tc>
      </w:tr>
      <w:tr w:rsidR="004C7E6B" w:rsidRPr="00FB1943" w:rsidTr="005C1767">
        <w:tc>
          <w:tcPr>
            <w:tcW w:w="3084"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Cs/>
              </w:rPr>
            </w:pPr>
            <w:r w:rsidRPr="00FB1943">
              <w:rPr>
                <w:rFonts w:ascii="Arial" w:hAnsi="Arial" w:cs="Arial"/>
                <w:bCs/>
              </w:rPr>
              <w:t>Whitfield, Mr. A (discharged)</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w:t>
            </w:r>
          </w:p>
        </w:tc>
        <w:tc>
          <w:tcPr>
            <w:tcW w:w="1134"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w:t>
            </w:r>
          </w:p>
        </w:tc>
        <w:tc>
          <w:tcPr>
            <w:tcW w:w="117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w:t>
            </w:r>
          </w:p>
        </w:tc>
        <w:tc>
          <w:tcPr>
            <w:tcW w:w="10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w:t>
            </w:r>
          </w:p>
        </w:tc>
        <w:tc>
          <w:tcPr>
            <w:tcW w:w="85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color w:val="FF0000"/>
              </w:rPr>
            </w:pPr>
            <w:r w:rsidRPr="00FB1943">
              <w:rPr>
                <w:rFonts w:ascii="Arial" w:hAnsi="Arial" w:cs="Arial"/>
                <w:bCs/>
                <w:color w:val="FF0000"/>
              </w:rPr>
              <w:t>0/7</w:t>
            </w:r>
          </w:p>
        </w:tc>
      </w:tr>
      <w:tr w:rsidR="005C1767" w:rsidRPr="00FB1943" w:rsidTr="00A4448E">
        <w:tc>
          <w:tcPr>
            <w:tcW w:w="13290" w:type="dxa"/>
            <w:gridSpan w:val="11"/>
            <w:tcBorders>
              <w:top w:val="single" w:sz="4" w:space="0" w:color="auto"/>
              <w:left w:val="single" w:sz="4" w:space="0" w:color="auto"/>
              <w:bottom w:val="single" w:sz="4" w:space="0" w:color="auto"/>
              <w:right w:val="single" w:sz="4" w:space="0" w:color="auto"/>
            </w:tcBorders>
            <w:hideMark/>
          </w:tcPr>
          <w:p w:rsidR="005C1767" w:rsidRPr="00FB1943" w:rsidRDefault="005C1767" w:rsidP="004C7E6B">
            <w:pPr>
              <w:jc w:val="center"/>
              <w:rPr>
                <w:rFonts w:ascii="Arial" w:hAnsi="Arial" w:cs="Arial"/>
                <w:bCs/>
                <w:color w:val="FF0000"/>
              </w:rPr>
            </w:pPr>
            <w:r w:rsidRPr="00FB1943">
              <w:rPr>
                <w:rFonts w:ascii="Arial" w:hAnsi="Arial" w:cs="Arial"/>
                <w:b/>
                <w:bCs/>
                <w:color w:val="00B050"/>
              </w:rPr>
              <w:t>Economic Freedom Fighters</w:t>
            </w:r>
          </w:p>
        </w:tc>
      </w:tr>
      <w:tr w:rsidR="004C7E6B" w:rsidRPr="00FB1943" w:rsidTr="005C1767">
        <w:tc>
          <w:tcPr>
            <w:tcW w:w="3084"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Matshobeni, Ms. A (discharged)</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w:t>
            </w:r>
          </w:p>
        </w:tc>
        <w:tc>
          <w:tcPr>
            <w:tcW w:w="117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w:t>
            </w:r>
          </w:p>
        </w:tc>
        <w:tc>
          <w:tcPr>
            <w:tcW w:w="10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w:t>
            </w:r>
          </w:p>
        </w:tc>
        <w:tc>
          <w:tcPr>
            <w:tcW w:w="85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0/7</w:t>
            </w:r>
          </w:p>
        </w:tc>
      </w:tr>
      <w:tr w:rsidR="004C7E6B" w:rsidRPr="00FB1943" w:rsidTr="005C1767">
        <w:tc>
          <w:tcPr>
            <w:tcW w:w="3084"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Cs/>
              </w:rPr>
            </w:pPr>
            <w:r w:rsidRPr="00FB1943">
              <w:rPr>
                <w:rFonts w:ascii="Arial" w:hAnsi="Arial" w:cs="Arial"/>
                <w:bCs/>
              </w:rPr>
              <w:lastRenderedPageBreak/>
              <w:t>Rawula, Mr. T (appointed)</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1134"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117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10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85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color w:val="FF0000"/>
              </w:rPr>
            </w:pPr>
            <w:r w:rsidRPr="00FB1943">
              <w:rPr>
                <w:rFonts w:ascii="Arial" w:hAnsi="Arial" w:cs="Arial"/>
                <w:bCs/>
                <w:color w:val="FF0000"/>
              </w:rPr>
              <w:t>5/7</w:t>
            </w:r>
          </w:p>
        </w:tc>
      </w:tr>
      <w:tr w:rsidR="005C1767" w:rsidRPr="00FB1943" w:rsidTr="00A4448E">
        <w:tc>
          <w:tcPr>
            <w:tcW w:w="13290" w:type="dxa"/>
            <w:gridSpan w:val="11"/>
            <w:tcBorders>
              <w:top w:val="single" w:sz="4" w:space="0" w:color="auto"/>
              <w:left w:val="single" w:sz="4" w:space="0" w:color="auto"/>
              <w:bottom w:val="single" w:sz="4" w:space="0" w:color="auto"/>
              <w:right w:val="single" w:sz="4" w:space="0" w:color="auto"/>
            </w:tcBorders>
            <w:hideMark/>
          </w:tcPr>
          <w:p w:rsidR="005C1767" w:rsidRPr="00FB1943" w:rsidRDefault="005C1767" w:rsidP="004C7E6B">
            <w:pPr>
              <w:jc w:val="center"/>
              <w:rPr>
                <w:rFonts w:ascii="Arial" w:hAnsi="Arial" w:cs="Arial"/>
                <w:bCs/>
                <w:color w:val="FF0000"/>
              </w:rPr>
            </w:pPr>
            <w:r w:rsidRPr="00FB1943">
              <w:rPr>
                <w:rFonts w:ascii="Arial" w:hAnsi="Arial" w:cs="Arial"/>
                <w:b/>
                <w:bCs/>
                <w:color w:val="00B050"/>
              </w:rPr>
              <w:t>Inkatha Freedom Party</w:t>
            </w:r>
          </w:p>
        </w:tc>
      </w:tr>
      <w:tr w:rsidR="004C7E6B" w:rsidRPr="00FB1943" w:rsidTr="005C1767">
        <w:tc>
          <w:tcPr>
            <w:tcW w:w="3084"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Cs/>
              </w:rPr>
            </w:pPr>
            <w:r w:rsidRPr="00FB1943">
              <w:rPr>
                <w:rFonts w:ascii="Arial" w:hAnsi="Arial" w:cs="Arial"/>
                <w:bCs/>
              </w:rPr>
              <w:t>Cebekhulu, Inkosi R.N</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1134"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17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discharge</w:t>
            </w:r>
          </w:p>
        </w:tc>
        <w:tc>
          <w:tcPr>
            <w:tcW w:w="10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discharge</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discharge</w:t>
            </w:r>
          </w:p>
        </w:tc>
        <w:tc>
          <w:tcPr>
            <w:tcW w:w="993"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color w:val="FF0000"/>
              </w:rPr>
            </w:pPr>
            <w:r w:rsidRPr="00FB1943">
              <w:rPr>
                <w:rFonts w:ascii="Arial" w:hAnsi="Arial" w:cs="Arial"/>
                <w:bCs/>
                <w:color w:val="FF0000"/>
              </w:rPr>
              <w:t>5/7</w:t>
            </w:r>
          </w:p>
        </w:tc>
      </w:tr>
    </w:tbl>
    <w:p w:rsidR="004C7E6B" w:rsidRPr="00FB1943" w:rsidRDefault="004C7E6B" w:rsidP="004C7E6B">
      <w:pPr>
        <w:spacing w:after="0" w:line="280" w:lineRule="exact"/>
        <w:rPr>
          <w:rFonts w:ascii="Arial" w:hAnsi="Arial" w:cs="Arial"/>
          <w:b/>
        </w:rPr>
      </w:pPr>
    </w:p>
    <w:p w:rsidR="004C7E6B" w:rsidRPr="00FB1943" w:rsidRDefault="004C7E6B" w:rsidP="004C7E6B">
      <w:pPr>
        <w:spacing w:after="0" w:line="280" w:lineRule="exact"/>
        <w:rPr>
          <w:rFonts w:ascii="Arial" w:hAnsi="Arial" w:cs="Arial"/>
          <w:b/>
        </w:rPr>
      </w:pPr>
    </w:p>
    <w:p w:rsidR="004C7E6B" w:rsidRPr="00FB1943" w:rsidRDefault="004C7E6B" w:rsidP="004C7E6B">
      <w:pPr>
        <w:spacing w:after="0" w:line="280" w:lineRule="exact"/>
        <w:rPr>
          <w:rFonts w:ascii="Arial" w:hAnsi="Arial" w:cs="Arial"/>
          <w:b/>
        </w:rPr>
      </w:pPr>
    </w:p>
    <w:p w:rsidR="004C7E6B" w:rsidRPr="00FB1943" w:rsidRDefault="004C7E6B" w:rsidP="00FB1943">
      <w:pPr>
        <w:spacing w:after="0" w:line="240" w:lineRule="auto"/>
        <w:jc w:val="center"/>
        <w:rPr>
          <w:rFonts w:ascii="Arial" w:eastAsia="Times New Roman" w:hAnsi="Arial" w:cs="Arial"/>
          <w:b/>
          <w:bCs/>
          <w:w w:val="150"/>
          <w:lang w:val="en-ZA" w:eastAsia="en-GB"/>
        </w:rPr>
      </w:pPr>
      <w:r w:rsidRPr="00FB1943">
        <w:rPr>
          <w:rFonts w:ascii="Arial" w:eastAsia="Times New Roman" w:hAnsi="Arial" w:cs="Arial"/>
          <w:b/>
          <w:bCs/>
          <w:w w:val="150"/>
          <w:lang w:val="en-ZA" w:eastAsia="en-GB"/>
        </w:rPr>
        <w:t>January – March 2017</w:t>
      </w:r>
    </w:p>
    <w:p w:rsidR="004C7E6B" w:rsidRPr="00FB1943" w:rsidRDefault="004C7E6B" w:rsidP="00FB1943">
      <w:pPr>
        <w:jc w:val="center"/>
        <w:rPr>
          <w:rFonts w:ascii="Arial" w:hAnsi="Arial" w:cs="Arial"/>
          <w:b/>
        </w:rPr>
      </w:pPr>
    </w:p>
    <w:p w:rsidR="004C7E6B" w:rsidRPr="00FB1943" w:rsidRDefault="004C7E6B" w:rsidP="00FB1943">
      <w:pPr>
        <w:jc w:val="center"/>
        <w:rPr>
          <w:rFonts w:ascii="Arial" w:hAnsi="Arial" w:cs="Arial"/>
          <w:b/>
        </w:rPr>
      </w:pPr>
      <w:r w:rsidRPr="00FB1943">
        <w:rPr>
          <w:rFonts w:ascii="Arial" w:hAnsi="Arial" w:cs="Arial"/>
          <w:b/>
        </w:rPr>
        <w:t>PORTFOLIO COMMITTEE ON TOURISM</w:t>
      </w:r>
    </w:p>
    <w:p w:rsidR="004C7E6B" w:rsidRPr="00FB1943" w:rsidRDefault="004C7E6B" w:rsidP="004C7E6B">
      <w:pPr>
        <w:rPr>
          <w:rFonts w:ascii="Arial" w:hAnsi="Arial" w:cs="Arial"/>
        </w:rPr>
      </w:pPr>
      <w:r w:rsidRPr="00FB1943">
        <w:rPr>
          <w:rFonts w:ascii="Arial" w:hAnsi="Arial" w:cs="Arial"/>
          <w:b/>
        </w:rPr>
        <w:t>P – Present</w:t>
      </w:r>
      <w:r w:rsidRPr="00FB1943">
        <w:rPr>
          <w:rFonts w:ascii="Arial" w:hAnsi="Arial" w:cs="Arial"/>
        </w:rPr>
        <w:t xml:space="preserve"> </w:t>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t xml:space="preserve">  </w:t>
      </w:r>
      <w:r w:rsidRPr="00FB1943">
        <w:rPr>
          <w:rFonts w:ascii="Arial" w:hAnsi="Arial" w:cs="Arial"/>
        </w:rPr>
        <w:tab/>
      </w:r>
      <w:r w:rsidRPr="00FB1943">
        <w:rPr>
          <w:rFonts w:ascii="Arial" w:hAnsi="Arial" w:cs="Arial"/>
          <w:b/>
        </w:rPr>
        <w:t>A – Absent</w:t>
      </w:r>
      <w:r w:rsidRPr="00FB1943">
        <w:rPr>
          <w:rFonts w:ascii="Arial" w:hAnsi="Arial" w:cs="Arial"/>
        </w:rPr>
        <w:t xml:space="preserve"> </w:t>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b/>
        </w:rPr>
        <w:t>P – Apology</w:t>
      </w:r>
      <w:r w:rsidRPr="00FB1943">
        <w:rPr>
          <w:rFonts w:ascii="Arial" w:hAnsi="Arial" w:cs="Arial"/>
        </w:rPr>
        <w:t xml:space="preserve"> </w:t>
      </w:r>
    </w:p>
    <w:tbl>
      <w:tblPr>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6"/>
        <w:gridCol w:w="981"/>
        <w:gridCol w:w="962"/>
        <w:gridCol w:w="992"/>
        <w:gridCol w:w="991"/>
        <w:gridCol w:w="991"/>
        <w:gridCol w:w="1133"/>
        <w:gridCol w:w="1499"/>
      </w:tblGrid>
      <w:tr w:rsidR="004C7E6B" w:rsidRPr="00FB1943" w:rsidTr="004C7E6B">
        <w:trPr>
          <w:trHeight w:val="340"/>
        </w:trPr>
        <w:tc>
          <w:tcPr>
            <w:tcW w:w="326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bCs/>
                <w:color w:val="FF0000"/>
              </w:rPr>
            </w:pPr>
            <w:r w:rsidRPr="00FB1943">
              <w:rPr>
                <w:rFonts w:ascii="Arial" w:hAnsi="Arial" w:cs="Arial"/>
                <w:b/>
                <w:bCs/>
                <w:color w:val="FF0000"/>
              </w:rPr>
              <w:t>MEMBERS</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color w:val="FF0000"/>
              </w:rPr>
            </w:pPr>
            <w:r w:rsidRPr="00FB1943">
              <w:rPr>
                <w:rFonts w:ascii="Arial" w:hAnsi="Arial" w:cs="Arial"/>
                <w:b/>
                <w:color w:val="FF0000"/>
              </w:rPr>
              <w:t>1/2/17</w:t>
            </w:r>
          </w:p>
        </w:tc>
        <w:tc>
          <w:tcPr>
            <w:tcW w:w="96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color w:val="FF0000"/>
              </w:rPr>
            </w:pPr>
            <w:r w:rsidRPr="00FB1943">
              <w:rPr>
                <w:rFonts w:ascii="Arial" w:hAnsi="Arial" w:cs="Arial"/>
                <w:b/>
                <w:color w:val="FF0000"/>
              </w:rPr>
              <w:t>17/2/17</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10/3/17</w:t>
            </w:r>
          </w:p>
        </w:tc>
        <w:tc>
          <w:tcPr>
            <w:tcW w:w="99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17/3/17</w:t>
            </w:r>
          </w:p>
        </w:tc>
        <w:tc>
          <w:tcPr>
            <w:tcW w:w="991"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rPr>
                <w:rFonts w:ascii="Arial" w:hAnsi="Arial" w:cs="Arial"/>
                <w:b/>
                <w:color w:val="FF0000"/>
              </w:rPr>
            </w:pPr>
          </w:p>
        </w:tc>
        <w:tc>
          <w:tcPr>
            <w:tcW w:w="1133"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
                <w:bCs/>
                <w:color w:val="FF0000"/>
              </w:rPr>
            </w:pPr>
          </w:p>
        </w:tc>
        <w:tc>
          <w:tcPr>
            <w:tcW w:w="1499"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
                <w:bCs/>
                <w:color w:val="FF0000"/>
              </w:rPr>
            </w:pPr>
          </w:p>
        </w:tc>
      </w:tr>
      <w:tr w:rsidR="005C1767" w:rsidRPr="00FB1943" w:rsidTr="00A4448E">
        <w:tc>
          <w:tcPr>
            <w:tcW w:w="10815" w:type="dxa"/>
            <w:gridSpan w:val="8"/>
            <w:tcBorders>
              <w:top w:val="single" w:sz="4" w:space="0" w:color="auto"/>
              <w:left w:val="single" w:sz="4" w:space="0" w:color="auto"/>
              <w:bottom w:val="single" w:sz="4" w:space="0" w:color="auto"/>
              <w:right w:val="single" w:sz="4" w:space="0" w:color="auto"/>
            </w:tcBorders>
            <w:hideMark/>
          </w:tcPr>
          <w:p w:rsidR="005C1767" w:rsidRPr="00FB1943" w:rsidRDefault="005C1767" w:rsidP="004C7E6B">
            <w:pPr>
              <w:jc w:val="center"/>
              <w:rPr>
                <w:rFonts w:ascii="Arial" w:hAnsi="Arial" w:cs="Arial"/>
                <w:bCs/>
                <w:color w:val="FF0000"/>
              </w:rPr>
            </w:pPr>
            <w:r w:rsidRPr="00FB1943">
              <w:rPr>
                <w:rFonts w:ascii="Arial" w:hAnsi="Arial" w:cs="Arial"/>
                <w:b/>
                <w:bCs/>
                <w:color w:val="00B050"/>
              </w:rPr>
              <w:t>African National Congress</w:t>
            </w:r>
          </w:p>
        </w:tc>
      </w:tr>
      <w:tr w:rsidR="004C7E6B" w:rsidRPr="00FB1943" w:rsidTr="004C7E6B">
        <w:trPr>
          <w:trHeight w:val="167"/>
        </w:trPr>
        <w:tc>
          <w:tcPr>
            <w:tcW w:w="326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Ngcobo, Ms. B.T</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6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1"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49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4/4</w:t>
            </w:r>
          </w:p>
        </w:tc>
      </w:tr>
      <w:tr w:rsidR="004C7E6B" w:rsidRPr="00FB1943" w:rsidTr="004C7E6B">
        <w:tc>
          <w:tcPr>
            <w:tcW w:w="326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Makhubela-Mashele, Ms. L.S</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6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1"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49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3/4</w:t>
            </w:r>
          </w:p>
        </w:tc>
      </w:tr>
      <w:tr w:rsidR="004C7E6B" w:rsidRPr="00FB1943" w:rsidTr="004C7E6B">
        <w:tc>
          <w:tcPr>
            <w:tcW w:w="326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Adams, Ms. P</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6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1"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49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4/4</w:t>
            </w:r>
          </w:p>
        </w:tc>
      </w:tr>
      <w:tr w:rsidR="004C7E6B" w:rsidRPr="00FB1943" w:rsidTr="004C7E6B">
        <w:tc>
          <w:tcPr>
            <w:tcW w:w="326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Masehela, Ms. E.K.M</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6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1"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49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2/4</w:t>
            </w:r>
          </w:p>
        </w:tc>
      </w:tr>
      <w:tr w:rsidR="004C7E6B" w:rsidRPr="00FB1943" w:rsidTr="004C7E6B">
        <w:tc>
          <w:tcPr>
            <w:tcW w:w="326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Xego, Ms. T.S</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6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1"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49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1/4</w:t>
            </w:r>
          </w:p>
        </w:tc>
      </w:tr>
      <w:tr w:rsidR="004C7E6B" w:rsidRPr="00FB1943" w:rsidTr="004C7E6B">
        <w:tc>
          <w:tcPr>
            <w:tcW w:w="326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 xml:space="preserve">Bekwa, Mr. S.D </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6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1"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49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0/4</w:t>
            </w:r>
          </w:p>
        </w:tc>
      </w:tr>
      <w:tr w:rsidR="005C1767" w:rsidRPr="00FB1943" w:rsidTr="00A4448E">
        <w:tc>
          <w:tcPr>
            <w:tcW w:w="10815" w:type="dxa"/>
            <w:gridSpan w:val="8"/>
            <w:tcBorders>
              <w:top w:val="single" w:sz="4" w:space="0" w:color="auto"/>
              <w:left w:val="single" w:sz="4" w:space="0" w:color="auto"/>
              <w:bottom w:val="single" w:sz="4" w:space="0" w:color="auto"/>
              <w:right w:val="single" w:sz="4" w:space="0" w:color="auto"/>
            </w:tcBorders>
            <w:hideMark/>
          </w:tcPr>
          <w:p w:rsidR="005C1767" w:rsidRPr="00FB1943" w:rsidRDefault="005C1767" w:rsidP="004C7E6B">
            <w:pPr>
              <w:jc w:val="center"/>
              <w:rPr>
                <w:rFonts w:ascii="Arial" w:hAnsi="Arial" w:cs="Arial"/>
                <w:bCs/>
                <w:color w:val="FF0000"/>
              </w:rPr>
            </w:pPr>
            <w:r w:rsidRPr="00FB1943">
              <w:rPr>
                <w:rFonts w:ascii="Arial" w:hAnsi="Arial" w:cs="Arial"/>
                <w:b/>
                <w:bCs/>
                <w:color w:val="00B050"/>
              </w:rPr>
              <w:t>Democratic Alliance</w:t>
            </w:r>
          </w:p>
        </w:tc>
      </w:tr>
      <w:tr w:rsidR="004C7E6B" w:rsidRPr="00FB1943" w:rsidTr="004C7E6B">
        <w:tc>
          <w:tcPr>
            <w:tcW w:w="326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lastRenderedPageBreak/>
              <w:t>Vos, Mr. J</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6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1"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133"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49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3/4</w:t>
            </w:r>
          </w:p>
        </w:tc>
      </w:tr>
      <w:tr w:rsidR="004C7E6B" w:rsidRPr="00FB1943" w:rsidTr="004C7E6B">
        <w:tc>
          <w:tcPr>
            <w:tcW w:w="326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Cs/>
              </w:rPr>
            </w:pPr>
            <w:r w:rsidRPr="00FB1943">
              <w:rPr>
                <w:rFonts w:ascii="Arial" w:hAnsi="Arial" w:cs="Arial"/>
                <w:bCs/>
              </w:rPr>
              <w:t>Krumbock, Mr. G.R</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6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9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91"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133"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49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color w:val="FF0000"/>
              </w:rPr>
            </w:pPr>
            <w:r w:rsidRPr="00FB1943">
              <w:rPr>
                <w:rFonts w:ascii="Arial" w:hAnsi="Arial" w:cs="Arial"/>
                <w:bCs/>
                <w:color w:val="FF0000"/>
              </w:rPr>
              <w:t>3/4</w:t>
            </w:r>
          </w:p>
        </w:tc>
      </w:tr>
      <w:tr w:rsidR="005C1767" w:rsidRPr="00FB1943" w:rsidTr="00A4448E">
        <w:tc>
          <w:tcPr>
            <w:tcW w:w="10815" w:type="dxa"/>
            <w:gridSpan w:val="8"/>
            <w:tcBorders>
              <w:top w:val="single" w:sz="4" w:space="0" w:color="auto"/>
              <w:left w:val="single" w:sz="4" w:space="0" w:color="auto"/>
              <w:bottom w:val="single" w:sz="4" w:space="0" w:color="auto"/>
              <w:right w:val="single" w:sz="4" w:space="0" w:color="auto"/>
            </w:tcBorders>
            <w:hideMark/>
          </w:tcPr>
          <w:p w:rsidR="005C1767" w:rsidRPr="00FB1943" w:rsidRDefault="005C1767" w:rsidP="004C7E6B">
            <w:pPr>
              <w:jc w:val="center"/>
              <w:rPr>
                <w:rFonts w:ascii="Arial" w:hAnsi="Arial" w:cs="Arial"/>
                <w:bCs/>
                <w:color w:val="FF0000"/>
              </w:rPr>
            </w:pPr>
            <w:r w:rsidRPr="00FB1943">
              <w:rPr>
                <w:rFonts w:ascii="Arial" w:hAnsi="Arial" w:cs="Arial"/>
                <w:b/>
                <w:bCs/>
                <w:color w:val="00B050"/>
              </w:rPr>
              <w:t>Economic Freedom Fighters</w:t>
            </w:r>
          </w:p>
        </w:tc>
      </w:tr>
      <w:tr w:rsidR="004C7E6B" w:rsidRPr="00FB1943" w:rsidTr="004C7E6B">
        <w:tc>
          <w:tcPr>
            <w:tcW w:w="326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Rawula, Mr. T</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6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1"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133"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49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3/4</w:t>
            </w:r>
          </w:p>
        </w:tc>
      </w:tr>
      <w:tr w:rsidR="005C1767" w:rsidRPr="00FB1943" w:rsidTr="00A4448E">
        <w:tc>
          <w:tcPr>
            <w:tcW w:w="10815" w:type="dxa"/>
            <w:gridSpan w:val="8"/>
            <w:tcBorders>
              <w:top w:val="single" w:sz="4" w:space="0" w:color="auto"/>
              <w:left w:val="single" w:sz="4" w:space="0" w:color="auto"/>
              <w:bottom w:val="single" w:sz="4" w:space="0" w:color="auto"/>
              <w:right w:val="single" w:sz="4" w:space="0" w:color="auto"/>
            </w:tcBorders>
            <w:hideMark/>
          </w:tcPr>
          <w:p w:rsidR="005C1767" w:rsidRPr="00FB1943" w:rsidRDefault="005C1767" w:rsidP="004C7E6B">
            <w:pPr>
              <w:jc w:val="center"/>
              <w:rPr>
                <w:rFonts w:ascii="Arial" w:hAnsi="Arial" w:cs="Arial"/>
                <w:bCs/>
                <w:color w:val="FF0000"/>
              </w:rPr>
            </w:pPr>
            <w:r w:rsidRPr="00FB1943">
              <w:rPr>
                <w:rFonts w:ascii="Arial" w:hAnsi="Arial" w:cs="Arial"/>
                <w:b/>
                <w:bCs/>
                <w:color w:val="00B050"/>
              </w:rPr>
              <w:t>Inkatha Freedom Party</w:t>
            </w:r>
          </w:p>
        </w:tc>
      </w:tr>
      <w:tr w:rsidR="004C7E6B" w:rsidRPr="00FB1943" w:rsidTr="004C7E6B">
        <w:tc>
          <w:tcPr>
            <w:tcW w:w="326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Cs/>
              </w:rPr>
            </w:pPr>
            <w:r w:rsidRPr="00FB1943">
              <w:rPr>
                <w:rFonts w:ascii="Arial" w:hAnsi="Arial" w:cs="Arial"/>
                <w:bCs/>
              </w:rPr>
              <w:t>Cebekhulu, Inkosi R.N</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w:t>
            </w:r>
          </w:p>
        </w:tc>
        <w:tc>
          <w:tcPr>
            <w:tcW w:w="96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w:t>
            </w:r>
          </w:p>
        </w:tc>
        <w:tc>
          <w:tcPr>
            <w:tcW w:w="99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w:t>
            </w:r>
          </w:p>
        </w:tc>
        <w:tc>
          <w:tcPr>
            <w:tcW w:w="991"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49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color w:val="FF0000"/>
              </w:rPr>
            </w:pPr>
            <w:r w:rsidRPr="00FB1943">
              <w:rPr>
                <w:rFonts w:ascii="Arial" w:hAnsi="Arial" w:cs="Arial"/>
                <w:bCs/>
                <w:color w:val="FF0000"/>
              </w:rPr>
              <w:t>0/4</w:t>
            </w:r>
          </w:p>
        </w:tc>
      </w:tr>
    </w:tbl>
    <w:p w:rsidR="00FB1943" w:rsidRDefault="004C7E6B" w:rsidP="004C7E6B">
      <w:pPr>
        <w:spacing w:after="0" w:line="240" w:lineRule="auto"/>
        <w:rPr>
          <w:rFonts w:ascii="Arial" w:eastAsia="Times New Roman" w:hAnsi="Arial" w:cs="Arial"/>
          <w:b/>
          <w:bCs/>
          <w:w w:val="150"/>
          <w:lang w:val="en-ZA" w:eastAsia="en-GB"/>
        </w:rPr>
      </w:pPr>
      <w:r w:rsidRPr="00FB1943">
        <w:rPr>
          <w:rFonts w:ascii="Arial" w:eastAsia="Times New Roman" w:hAnsi="Arial" w:cs="Arial"/>
          <w:b/>
          <w:bCs/>
          <w:w w:val="150"/>
          <w:lang w:val="en-ZA" w:eastAsia="en-GB"/>
        </w:rPr>
        <w:t xml:space="preserve">                                                                       </w:t>
      </w:r>
    </w:p>
    <w:p w:rsidR="00FB1943" w:rsidRDefault="00FB1943" w:rsidP="004C7E6B">
      <w:pPr>
        <w:spacing w:after="0" w:line="240" w:lineRule="auto"/>
        <w:rPr>
          <w:rFonts w:ascii="Arial" w:eastAsia="Times New Roman" w:hAnsi="Arial" w:cs="Arial"/>
          <w:b/>
          <w:bCs/>
          <w:w w:val="150"/>
          <w:lang w:val="en-ZA" w:eastAsia="en-GB"/>
        </w:rPr>
      </w:pPr>
    </w:p>
    <w:p w:rsidR="004C7E6B" w:rsidRPr="00FB1943" w:rsidRDefault="004C7E6B" w:rsidP="00FB1943">
      <w:pPr>
        <w:spacing w:after="0" w:line="240" w:lineRule="auto"/>
        <w:jc w:val="center"/>
        <w:rPr>
          <w:rFonts w:ascii="Arial" w:eastAsia="Times New Roman" w:hAnsi="Arial" w:cs="Arial"/>
          <w:b/>
          <w:bCs/>
          <w:w w:val="150"/>
          <w:lang w:val="en-ZA" w:eastAsia="en-GB"/>
        </w:rPr>
      </w:pPr>
      <w:r w:rsidRPr="00FB1943">
        <w:rPr>
          <w:rFonts w:ascii="Arial" w:eastAsia="Times New Roman" w:hAnsi="Arial" w:cs="Arial"/>
          <w:b/>
          <w:bCs/>
          <w:w w:val="150"/>
          <w:lang w:val="en-ZA" w:eastAsia="en-GB"/>
        </w:rPr>
        <w:t>April – June 2017</w:t>
      </w:r>
    </w:p>
    <w:p w:rsidR="004C7E6B" w:rsidRPr="00FB1943" w:rsidRDefault="004C7E6B" w:rsidP="00FB1943">
      <w:pPr>
        <w:jc w:val="center"/>
        <w:rPr>
          <w:rFonts w:ascii="Arial" w:hAnsi="Arial" w:cs="Arial"/>
          <w:b/>
          <w:bCs/>
          <w:lang w:val="en-ZA"/>
        </w:rPr>
      </w:pPr>
    </w:p>
    <w:p w:rsidR="004C7E6B" w:rsidRPr="00FB1943" w:rsidRDefault="004C7E6B" w:rsidP="00FB1943">
      <w:pPr>
        <w:jc w:val="center"/>
        <w:rPr>
          <w:rFonts w:ascii="Arial" w:hAnsi="Arial" w:cs="Arial"/>
          <w:b/>
          <w:lang w:val="en-US"/>
        </w:rPr>
      </w:pPr>
      <w:r w:rsidRPr="00FB1943">
        <w:rPr>
          <w:rFonts w:ascii="Arial" w:hAnsi="Arial" w:cs="Arial"/>
          <w:b/>
        </w:rPr>
        <w:t>PORTFOLIO COMMITTEE ON TOURISM</w:t>
      </w:r>
    </w:p>
    <w:p w:rsidR="004C7E6B" w:rsidRPr="00FB1943" w:rsidRDefault="004C7E6B" w:rsidP="004C7E6B">
      <w:pPr>
        <w:rPr>
          <w:rFonts w:ascii="Arial" w:hAnsi="Arial" w:cs="Arial"/>
        </w:rPr>
      </w:pPr>
      <w:r w:rsidRPr="00FB1943">
        <w:rPr>
          <w:rFonts w:ascii="Arial" w:hAnsi="Arial" w:cs="Arial"/>
          <w:b/>
        </w:rPr>
        <w:t>P – Present</w:t>
      </w:r>
      <w:r w:rsidRPr="00FB1943">
        <w:rPr>
          <w:rFonts w:ascii="Arial" w:hAnsi="Arial" w:cs="Arial"/>
        </w:rPr>
        <w:t xml:space="preserve"> </w:t>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b/>
        </w:rPr>
        <w:t>A – Absent</w:t>
      </w:r>
      <w:r w:rsidRPr="00FB1943">
        <w:rPr>
          <w:rFonts w:ascii="Arial" w:hAnsi="Arial" w:cs="Arial"/>
        </w:rPr>
        <w:t xml:space="preserve"> </w:t>
      </w:r>
      <w:r w:rsidRPr="00FB1943">
        <w:rPr>
          <w:rFonts w:ascii="Arial" w:hAnsi="Arial" w:cs="Arial"/>
        </w:rPr>
        <w:tab/>
      </w:r>
      <w:r w:rsidRPr="00FB1943">
        <w:rPr>
          <w:rFonts w:ascii="Arial" w:hAnsi="Arial" w:cs="Arial"/>
        </w:rPr>
        <w:tab/>
      </w:r>
      <w:r w:rsidRPr="00FB1943">
        <w:rPr>
          <w:rFonts w:ascii="Arial" w:hAnsi="Arial" w:cs="Arial"/>
        </w:rPr>
        <w:tab/>
        <w:t xml:space="preserve">                  </w:t>
      </w:r>
      <w:r w:rsidRPr="00FB1943">
        <w:rPr>
          <w:rFonts w:ascii="Arial" w:hAnsi="Arial" w:cs="Arial"/>
          <w:b/>
        </w:rPr>
        <w:t>AP – Apology</w:t>
      </w:r>
      <w:r w:rsidRPr="00FB1943">
        <w:rPr>
          <w:rFonts w:ascii="Arial" w:hAnsi="Arial" w:cs="Arial"/>
        </w:rPr>
        <w:t xml:space="preserve"> </w:t>
      </w:r>
      <w:r w:rsidRPr="00FB1943">
        <w:rPr>
          <w:rFonts w:ascii="Arial" w:hAnsi="Arial" w:cs="Arial"/>
        </w:rPr>
        <w:tab/>
      </w:r>
    </w:p>
    <w:tbl>
      <w:tblPr>
        <w:tblW w:w="11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6"/>
        <w:gridCol w:w="981"/>
        <w:gridCol w:w="963"/>
        <w:gridCol w:w="993"/>
        <w:gridCol w:w="992"/>
        <w:gridCol w:w="992"/>
        <w:gridCol w:w="1134"/>
        <w:gridCol w:w="1134"/>
        <w:gridCol w:w="1500"/>
      </w:tblGrid>
      <w:tr w:rsidR="004C7E6B" w:rsidRPr="00FB1943" w:rsidTr="004C7E6B">
        <w:trPr>
          <w:trHeight w:val="340"/>
        </w:trPr>
        <w:tc>
          <w:tcPr>
            <w:tcW w:w="326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bCs/>
                <w:color w:val="FF0000"/>
              </w:rPr>
            </w:pPr>
            <w:r w:rsidRPr="00FB1943">
              <w:rPr>
                <w:rFonts w:ascii="Arial" w:hAnsi="Arial" w:cs="Arial"/>
                <w:b/>
                <w:bCs/>
                <w:color w:val="FF0000"/>
              </w:rPr>
              <w:t>MEMBERS</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color w:val="FF0000"/>
              </w:rPr>
            </w:pPr>
            <w:r w:rsidRPr="00FB1943">
              <w:rPr>
                <w:rFonts w:ascii="Arial" w:hAnsi="Arial" w:cs="Arial"/>
                <w:b/>
                <w:color w:val="FF0000"/>
              </w:rPr>
              <w:t>3/05/17</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color w:val="FF0000"/>
              </w:rPr>
            </w:pPr>
            <w:r w:rsidRPr="00FB1943">
              <w:rPr>
                <w:rFonts w:ascii="Arial" w:hAnsi="Arial" w:cs="Arial"/>
                <w:b/>
                <w:color w:val="FF0000"/>
              </w:rPr>
              <w:t>5/05/17</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11/05/17</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1/06/17</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color w:val="FF0000"/>
              </w:rPr>
            </w:pPr>
            <w:r w:rsidRPr="00FB1943">
              <w:rPr>
                <w:rFonts w:ascii="Arial" w:hAnsi="Arial" w:cs="Arial"/>
                <w:b/>
                <w:color w:val="FF0000"/>
              </w:rPr>
              <w:t>9/06/17</w:t>
            </w: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
                <w:bCs/>
                <w:color w:val="FF0000"/>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
                <w:bCs/>
                <w:color w:val="FF0000"/>
              </w:rPr>
            </w:pPr>
          </w:p>
        </w:tc>
        <w:tc>
          <w:tcPr>
            <w:tcW w:w="15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 xml:space="preserve">Total </w:t>
            </w:r>
          </w:p>
        </w:tc>
      </w:tr>
      <w:tr w:rsidR="005C1767" w:rsidRPr="00FB1943" w:rsidTr="00A4448E">
        <w:tc>
          <w:tcPr>
            <w:tcW w:w="11955" w:type="dxa"/>
            <w:gridSpan w:val="9"/>
            <w:tcBorders>
              <w:top w:val="single" w:sz="4" w:space="0" w:color="auto"/>
              <w:left w:val="single" w:sz="4" w:space="0" w:color="auto"/>
              <w:bottom w:val="single" w:sz="4" w:space="0" w:color="auto"/>
              <w:right w:val="single" w:sz="4" w:space="0" w:color="auto"/>
            </w:tcBorders>
            <w:hideMark/>
          </w:tcPr>
          <w:p w:rsidR="005C1767" w:rsidRPr="00FB1943" w:rsidRDefault="005C1767" w:rsidP="004C7E6B">
            <w:pPr>
              <w:jc w:val="center"/>
              <w:rPr>
                <w:rFonts w:ascii="Arial" w:hAnsi="Arial" w:cs="Arial"/>
                <w:bCs/>
                <w:color w:val="FF0000"/>
              </w:rPr>
            </w:pPr>
            <w:r w:rsidRPr="00FB1943">
              <w:rPr>
                <w:rFonts w:ascii="Arial" w:hAnsi="Arial" w:cs="Arial"/>
                <w:b/>
                <w:bCs/>
                <w:color w:val="00B050"/>
              </w:rPr>
              <w:t>African National Congress</w:t>
            </w:r>
          </w:p>
        </w:tc>
      </w:tr>
      <w:tr w:rsidR="004C7E6B" w:rsidRPr="00FB1943" w:rsidTr="004C7E6B">
        <w:trPr>
          <w:trHeight w:val="167"/>
        </w:trPr>
        <w:tc>
          <w:tcPr>
            <w:tcW w:w="326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Ngcobo, Ms. B.T</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5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5/5</w:t>
            </w:r>
          </w:p>
        </w:tc>
      </w:tr>
      <w:tr w:rsidR="004C7E6B" w:rsidRPr="00FB1943" w:rsidTr="004C7E6B">
        <w:tc>
          <w:tcPr>
            <w:tcW w:w="326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Makhubela-Mashele, Ms. L.S</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5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3/5</w:t>
            </w:r>
          </w:p>
        </w:tc>
      </w:tr>
      <w:tr w:rsidR="004C7E6B" w:rsidRPr="00FB1943" w:rsidTr="004C7E6B">
        <w:tc>
          <w:tcPr>
            <w:tcW w:w="326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Adams, Ms. P</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5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4/5</w:t>
            </w:r>
          </w:p>
        </w:tc>
      </w:tr>
      <w:tr w:rsidR="004C7E6B" w:rsidRPr="00FB1943" w:rsidTr="004C7E6B">
        <w:tc>
          <w:tcPr>
            <w:tcW w:w="326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Masehela, Ms. E.K.M</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63"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5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4/5</w:t>
            </w:r>
          </w:p>
        </w:tc>
      </w:tr>
      <w:tr w:rsidR="004C7E6B" w:rsidRPr="00FB1943" w:rsidTr="004C7E6B">
        <w:tc>
          <w:tcPr>
            <w:tcW w:w="326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Xego, Ms. T.S</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5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4/5</w:t>
            </w:r>
          </w:p>
        </w:tc>
      </w:tr>
      <w:tr w:rsidR="004C7E6B" w:rsidRPr="00FB1943" w:rsidTr="004C7E6B">
        <w:tc>
          <w:tcPr>
            <w:tcW w:w="326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lastRenderedPageBreak/>
              <w:t xml:space="preserve">Bekwa, Mr. S.D </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5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3/5</w:t>
            </w:r>
          </w:p>
        </w:tc>
      </w:tr>
      <w:tr w:rsidR="005C1767" w:rsidRPr="00FB1943" w:rsidTr="00A4448E">
        <w:tc>
          <w:tcPr>
            <w:tcW w:w="11955" w:type="dxa"/>
            <w:gridSpan w:val="9"/>
            <w:tcBorders>
              <w:top w:val="single" w:sz="4" w:space="0" w:color="auto"/>
              <w:left w:val="single" w:sz="4" w:space="0" w:color="auto"/>
              <w:bottom w:val="single" w:sz="4" w:space="0" w:color="auto"/>
              <w:right w:val="single" w:sz="4" w:space="0" w:color="auto"/>
            </w:tcBorders>
            <w:hideMark/>
          </w:tcPr>
          <w:p w:rsidR="005C1767" w:rsidRPr="00FB1943" w:rsidRDefault="005C1767" w:rsidP="004C7E6B">
            <w:pPr>
              <w:jc w:val="center"/>
              <w:rPr>
                <w:rFonts w:ascii="Arial" w:hAnsi="Arial" w:cs="Arial"/>
                <w:bCs/>
                <w:color w:val="FF0000"/>
              </w:rPr>
            </w:pPr>
            <w:r w:rsidRPr="00FB1943">
              <w:rPr>
                <w:rFonts w:ascii="Arial" w:hAnsi="Arial" w:cs="Arial"/>
                <w:b/>
                <w:bCs/>
                <w:color w:val="00B050"/>
              </w:rPr>
              <w:t>Democratic Alliance</w:t>
            </w:r>
          </w:p>
        </w:tc>
      </w:tr>
      <w:tr w:rsidR="004C7E6B" w:rsidRPr="00FB1943" w:rsidTr="004C7E6B">
        <w:tc>
          <w:tcPr>
            <w:tcW w:w="326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Vos, Mr. J</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5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4/5</w:t>
            </w:r>
          </w:p>
        </w:tc>
      </w:tr>
      <w:tr w:rsidR="004C7E6B" w:rsidRPr="00FB1943" w:rsidTr="004C7E6B">
        <w:tc>
          <w:tcPr>
            <w:tcW w:w="326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Cs/>
              </w:rPr>
            </w:pPr>
            <w:r w:rsidRPr="00FB1943">
              <w:rPr>
                <w:rFonts w:ascii="Arial" w:hAnsi="Arial" w:cs="Arial"/>
                <w:bCs/>
              </w:rPr>
              <w:t>Krumbock, Mr. G.R</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5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color w:val="FF0000"/>
              </w:rPr>
            </w:pPr>
            <w:r w:rsidRPr="00FB1943">
              <w:rPr>
                <w:rFonts w:ascii="Arial" w:hAnsi="Arial" w:cs="Arial"/>
                <w:bCs/>
                <w:color w:val="FF0000"/>
              </w:rPr>
              <w:t>3/5</w:t>
            </w:r>
          </w:p>
        </w:tc>
      </w:tr>
      <w:tr w:rsidR="005C1767" w:rsidRPr="00FB1943" w:rsidTr="00A4448E">
        <w:tc>
          <w:tcPr>
            <w:tcW w:w="11955" w:type="dxa"/>
            <w:gridSpan w:val="9"/>
            <w:tcBorders>
              <w:top w:val="single" w:sz="4" w:space="0" w:color="auto"/>
              <w:left w:val="single" w:sz="4" w:space="0" w:color="auto"/>
              <w:bottom w:val="single" w:sz="4" w:space="0" w:color="auto"/>
              <w:right w:val="single" w:sz="4" w:space="0" w:color="auto"/>
            </w:tcBorders>
            <w:hideMark/>
          </w:tcPr>
          <w:p w:rsidR="005C1767" w:rsidRPr="00FB1943" w:rsidRDefault="005C1767" w:rsidP="004C7E6B">
            <w:pPr>
              <w:jc w:val="center"/>
              <w:rPr>
                <w:rFonts w:ascii="Arial" w:hAnsi="Arial" w:cs="Arial"/>
                <w:bCs/>
                <w:color w:val="FF0000"/>
              </w:rPr>
            </w:pPr>
            <w:r w:rsidRPr="00FB1943">
              <w:rPr>
                <w:rFonts w:ascii="Arial" w:hAnsi="Arial" w:cs="Arial"/>
                <w:b/>
                <w:bCs/>
                <w:color w:val="00B050"/>
              </w:rPr>
              <w:t>Economic Freedom Fighters</w:t>
            </w:r>
          </w:p>
        </w:tc>
      </w:tr>
      <w:tr w:rsidR="004C7E6B" w:rsidRPr="00FB1943" w:rsidTr="004C7E6B">
        <w:tc>
          <w:tcPr>
            <w:tcW w:w="326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Rawula, Mr. T</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5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1/5</w:t>
            </w:r>
          </w:p>
        </w:tc>
      </w:tr>
      <w:tr w:rsidR="005C1767" w:rsidRPr="00FB1943" w:rsidTr="00A4448E">
        <w:tc>
          <w:tcPr>
            <w:tcW w:w="11955" w:type="dxa"/>
            <w:gridSpan w:val="9"/>
            <w:tcBorders>
              <w:top w:val="single" w:sz="4" w:space="0" w:color="auto"/>
              <w:left w:val="single" w:sz="4" w:space="0" w:color="auto"/>
              <w:bottom w:val="single" w:sz="4" w:space="0" w:color="auto"/>
              <w:right w:val="single" w:sz="4" w:space="0" w:color="auto"/>
            </w:tcBorders>
            <w:hideMark/>
          </w:tcPr>
          <w:p w:rsidR="005C1767" w:rsidRPr="00FB1943" w:rsidRDefault="005C1767" w:rsidP="004C7E6B">
            <w:pPr>
              <w:jc w:val="center"/>
              <w:rPr>
                <w:rFonts w:ascii="Arial" w:hAnsi="Arial" w:cs="Arial"/>
                <w:bCs/>
                <w:color w:val="FF0000"/>
              </w:rPr>
            </w:pPr>
            <w:r w:rsidRPr="00FB1943">
              <w:rPr>
                <w:rFonts w:ascii="Arial" w:hAnsi="Arial" w:cs="Arial"/>
                <w:b/>
                <w:bCs/>
                <w:color w:val="00B050"/>
              </w:rPr>
              <w:t>Inkatha Freedom Party</w:t>
            </w:r>
          </w:p>
        </w:tc>
      </w:tr>
      <w:tr w:rsidR="004C7E6B" w:rsidRPr="00FB1943" w:rsidTr="004C7E6B">
        <w:tc>
          <w:tcPr>
            <w:tcW w:w="326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Cs/>
              </w:rPr>
            </w:pPr>
            <w:r w:rsidRPr="00FB1943">
              <w:rPr>
                <w:rFonts w:ascii="Arial" w:hAnsi="Arial" w:cs="Arial"/>
                <w:bCs/>
              </w:rPr>
              <w:t>Cebekhulu, Inkosi R.N</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5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color w:val="FF0000"/>
              </w:rPr>
            </w:pPr>
            <w:r w:rsidRPr="00FB1943">
              <w:rPr>
                <w:rFonts w:ascii="Arial" w:hAnsi="Arial" w:cs="Arial"/>
                <w:bCs/>
                <w:color w:val="FF0000"/>
              </w:rPr>
              <w:t>0/5</w:t>
            </w:r>
          </w:p>
        </w:tc>
      </w:tr>
    </w:tbl>
    <w:p w:rsidR="004C7E6B" w:rsidRPr="00FB1943" w:rsidRDefault="004C7E6B" w:rsidP="004C7E6B">
      <w:pPr>
        <w:rPr>
          <w:rFonts w:ascii="Arial" w:hAnsi="Arial" w:cs="Arial"/>
          <w:b/>
        </w:rPr>
      </w:pPr>
      <w:r w:rsidRPr="00FB1943">
        <w:rPr>
          <w:rFonts w:ascii="Arial" w:hAnsi="Arial" w:cs="Arial"/>
          <w:b/>
        </w:rPr>
        <w:t xml:space="preserve">                                                                                                         </w:t>
      </w:r>
    </w:p>
    <w:p w:rsidR="004C7E6B" w:rsidRPr="00FB1943" w:rsidRDefault="004C7E6B" w:rsidP="00FB1943">
      <w:pPr>
        <w:jc w:val="center"/>
        <w:rPr>
          <w:rFonts w:ascii="Arial" w:hAnsi="Arial" w:cs="Arial"/>
          <w:b/>
          <w:lang w:val="en-US"/>
        </w:rPr>
      </w:pPr>
      <w:r w:rsidRPr="00FB1943">
        <w:rPr>
          <w:rFonts w:ascii="Arial" w:hAnsi="Arial" w:cs="Arial"/>
          <w:b/>
        </w:rPr>
        <w:t>July – September 2017</w:t>
      </w:r>
    </w:p>
    <w:p w:rsidR="004C7E6B" w:rsidRPr="00FB1943" w:rsidRDefault="004C7E6B" w:rsidP="00FB1943">
      <w:pPr>
        <w:jc w:val="center"/>
        <w:rPr>
          <w:rFonts w:ascii="Arial" w:hAnsi="Arial" w:cs="Arial"/>
          <w:b/>
        </w:rPr>
      </w:pPr>
      <w:r w:rsidRPr="00FB1943">
        <w:rPr>
          <w:rFonts w:ascii="Arial" w:hAnsi="Arial" w:cs="Arial"/>
          <w:b/>
        </w:rPr>
        <w:t>PORTFOLIO COMMITTEE ON TOURISM</w:t>
      </w:r>
    </w:p>
    <w:p w:rsidR="004C7E6B" w:rsidRPr="00FB1943" w:rsidRDefault="004C7E6B" w:rsidP="004C7E6B">
      <w:pPr>
        <w:rPr>
          <w:rFonts w:ascii="Arial" w:hAnsi="Arial" w:cs="Arial"/>
        </w:rPr>
      </w:pPr>
      <w:r w:rsidRPr="00FB1943">
        <w:rPr>
          <w:rFonts w:ascii="Arial" w:hAnsi="Arial" w:cs="Arial"/>
          <w:b/>
        </w:rPr>
        <w:t>P – Present</w:t>
      </w:r>
      <w:r w:rsidRPr="00FB1943">
        <w:rPr>
          <w:rFonts w:ascii="Arial" w:hAnsi="Arial" w:cs="Arial"/>
        </w:rPr>
        <w:t xml:space="preserve"> </w:t>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b/>
        </w:rPr>
        <w:t>A – Absent</w:t>
      </w:r>
      <w:r w:rsidRPr="00FB1943">
        <w:rPr>
          <w:rFonts w:ascii="Arial" w:hAnsi="Arial" w:cs="Arial"/>
        </w:rPr>
        <w:t xml:space="preserve"> </w:t>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t xml:space="preserve">         </w:t>
      </w:r>
      <w:r w:rsidRPr="000159F2">
        <w:rPr>
          <w:rFonts w:ascii="Arial" w:hAnsi="Arial" w:cs="Arial"/>
          <w:b/>
        </w:rPr>
        <w:t>AP</w:t>
      </w:r>
      <w:r w:rsidRPr="00FB1943">
        <w:rPr>
          <w:rFonts w:ascii="Arial" w:hAnsi="Arial" w:cs="Arial"/>
          <w:b/>
        </w:rPr>
        <w:t xml:space="preserve"> – Apology</w:t>
      </w:r>
      <w:r w:rsidRPr="00FB1943">
        <w:rPr>
          <w:rFonts w:ascii="Arial" w:hAnsi="Arial" w:cs="Arial"/>
        </w:rPr>
        <w:t xml:space="preserve">  </w:t>
      </w:r>
    </w:p>
    <w:tbl>
      <w:tblPr>
        <w:tblW w:w="11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6"/>
        <w:gridCol w:w="981"/>
        <w:gridCol w:w="963"/>
        <w:gridCol w:w="993"/>
        <w:gridCol w:w="992"/>
        <w:gridCol w:w="992"/>
        <w:gridCol w:w="1134"/>
        <w:gridCol w:w="1134"/>
        <w:gridCol w:w="1500"/>
      </w:tblGrid>
      <w:tr w:rsidR="004C7E6B" w:rsidRPr="00FB1943" w:rsidTr="004C7E6B">
        <w:trPr>
          <w:trHeight w:val="340"/>
        </w:trPr>
        <w:tc>
          <w:tcPr>
            <w:tcW w:w="326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bCs/>
                <w:color w:val="FF0000"/>
              </w:rPr>
            </w:pPr>
            <w:r w:rsidRPr="00FB1943">
              <w:rPr>
                <w:rFonts w:ascii="Arial" w:hAnsi="Arial" w:cs="Arial"/>
                <w:b/>
                <w:bCs/>
                <w:color w:val="FF0000"/>
              </w:rPr>
              <w:t>MEMBERS</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color w:val="FF0000"/>
              </w:rPr>
            </w:pPr>
            <w:r w:rsidRPr="00FB1943">
              <w:rPr>
                <w:rFonts w:ascii="Arial" w:hAnsi="Arial" w:cs="Arial"/>
                <w:b/>
                <w:color w:val="FF0000"/>
              </w:rPr>
              <w:t>18/08/17</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color w:val="FF0000"/>
              </w:rPr>
            </w:pPr>
            <w:r w:rsidRPr="00FB1943">
              <w:rPr>
                <w:rFonts w:ascii="Arial" w:hAnsi="Arial" w:cs="Arial"/>
                <w:b/>
                <w:color w:val="FF0000"/>
              </w:rPr>
              <w:t>25/08/17</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1/09/17</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8/09/17</w:t>
            </w:r>
          </w:p>
        </w:tc>
        <w:tc>
          <w:tcPr>
            <w:tcW w:w="9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rPr>
                <w:rFonts w:ascii="Arial" w:hAnsi="Arial" w:cs="Arial"/>
                <w:b/>
                <w:color w:val="FF0000"/>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
                <w:bCs/>
                <w:color w:val="FF0000"/>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
                <w:bCs/>
                <w:color w:val="FF0000"/>
              </w:rPr>
            </w:pPr>
          </w:p>
        </w:tc>
        <w:tc>
          <w:tcPr>
            <w:tcW w:w="15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Total</w:t>
            </w:r>
          </w:p>
        </w:tc>
      </w:tr>
      <w:tr w:rsidR="005C1767" w:rsidRPr="00FB1943" w:rsidTr="00A4448E">
        <w:tc>
          <w:tcPr>
            <w:tcW w:w="11955" w:type="dxa"/>
            <w:gridSpan w:val="9"/>
            <w:tcBorders>
              <w:top w:val="single" w:sz="4" w:space="0" w:color="auto"/>
              <w:left w:val="single" w:sz="4" w:space="0" w:color="auto"/>
              <w:bottom w:val="single" w:sz="4" w:space="0" w:color="auto"/>
              <w:right w:val="single" w:sz="4" w:space="0" w:color="auto"/>
            </w:tcBorders>
            <w:hideMark/>
          </w:tcPr>
          <w:p w:rsidR="005C1767" w:rsidRPr="00FB1943" w:rsidRDefault="005C1767" w:rsidP="004C7E6B">
            <w:pPr>
              <w:jc w:val="center"/>
              <w:rPr>
                <w:rFonts w:ascii="Arial" w:hAnsi="Arial" w:cs="Arial"/>
                <w:bCs/>
                <w:color w:val="FF0000"/>
              </w:rPr>
            </w:pPr>
            <w:r w:rsidRPr="00FB1943">
              <w:rPr>
                <w:rFonts w:ascii="Arial" w:hAnsi="Arial" w:cs="Arial"/>
                <w:b/>
                <w:bCs/>
                <w:color w:val="00B050"/>
              </w:rPr>
              <w:t>African National Congress</w:t>
            </w:r>
          </w:p>
        </w:tc>
      </w:tr>
      <w:tr w:rsidR="004C7E6B" w:rsidRPr="00FB1943" w:rsidTr="004C7E6B">
        <w:trPr>
          <w:trHeight w:val="167"/>
        </w:trPr>
        <w:tc>
          <w:tcPr>
            <w:tcW w:w="326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Ngcobo, Ms. B.T</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5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4/4</w:t>
            </w:r>
          </w:p>
        </w:tc>
      </w:tr>
      <w:tr w:rsidR="004C7E6B" w:rsidRPr="00FB1943" w:rsidTr="004C7E6B">
        <w:tc>
          <w:tcPr>
            <w:tcW w:w="326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Makhubela-Mashele, Ms. L.S</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5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2/4</w:t>
            </w:r>
          </w:p>
        </w:tc>
      </w:tr>
      <w:tr w:rsidR="004C7E6B" w:rsidRPr="00FB1943" w:rsidTr="004C7E6B">
        <w:tc>
          <w:tcPr>
            <w:tcW w:w="326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Adams, Ms. P</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5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2/4</w:t>
            </w:r>
          </w:p>
        </w:tc>
      </w:tr>
      <w:tr w:rsidR="004C7E6B" w:rsidRPr="00FB1943" w:rsidTr="004C7E6B">
        <w:tc>
          <w:tcPr>
            <w:tcW w:w="326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lastRenderedPageBreak/>
              <w:t>Masehela, Ms. E.K.M</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5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4/4</w:t>
            </w:r>
          </w:p>
        </w:tc>
      </w:tr>
      <w:tr w:rsidR="004C7E6B" w:rsidRPr="00FB1943" w:rsidTr="004C7E6B">
        <w:tc>
          <w:tcPr>
            <w:tcW w:w="326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Xego, Ms. T.S</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5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1/4</w:t>
            </w:r>
          </w:p>
        </w:tc>
      </w:tr>
      <w:tr w:rsidR="004C7E6B" w:rsidRPr="00FB1943" w:rsidTr="004C7E6B">
        <w:tc>
          <w:tcPr>
            <w:tcW w:w="326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 xml:space="preserve">Bekwa, Mr. S.D </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5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1/4</w:t>
            </w:r>
          </w:p>
        </w:tc>
      </w:tr>
      <w:tr w:rsidR="005C1767" w:rsidRPr="00FB1943" w:rsidTr="00A4448E">
        <w:tc>
          <w:tcPr>
            <w:tcW w:w="11955" w:type="dxa"/>
            <w:gridSpan w:val="9"/>
            <w:tcBorders>
              <w:top w:val="single" w:sz="4" w:space="0" w:color="auto"/>
              <w:left w:val="single" w:sz="4" w:space="0" w:color="auto"/>
              <w:bottom w:val="single" w:sz="4" w:space="0" w:color="auto"/>
              <w:right w:val="single" w:sz="4" w:space="0" w:color="auto"/>
            </w:tcBorders>
            <w:hideMark/>
          </w:tcPr>
          <w:p w:rsidR="005C1767" w:rsidRPr="00FB1943" w:rsidRDefault="005C1767" w:rsidP="004C7E6B">
            <w:pPr>
              <w:jc w:val="center"/>
              <w:rPr>
                <w:rFonts w:ascii="Arial" w:hAnsi="Arial" w:cs="Arial"/>
                <w:bCs/>
                <w:color w:val="FF0000"/>
              </w:rPr>
            </w:pPr>
            <w:r w:rsidRPr="00FB1943">
              <w:rPr>
                <w:rFonts w:ascii="Arial" w:hAnsi="Arial" w:cs="Arial"/>
                <w:b/>
                <w:bCs/>
                <w:color w:val="00B050"/>
              </w:rPr>
              <w:t>Democratic Alliance</w:t>
            </w:r>
          </w:p>
        </w:tc>
      </w:tr>
      <w:tr w:rsidR="004C7E6B" w:rsidRPr="00FB1943" w:rsidTr="004C7E6B">
        <w:tc>
          <w:tcPr>
            <w:tcW w:w="326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Vos, Mr. J</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5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3/4</w:t>
            </w:r>
          </w:p>
        </w:tc>
      </w:tr>
      <w:tr w:rsidR="004C7E6B" w:rsidRPr="00FB1943" w:rsidTr="004C7E6B">
        <w:tc>
          <w:tcPr>
            <w:tcW w:w="326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Cs/>
              </w:rPr>
            </w:pPr>
            <w:r w:rsidRPr="00FB1943">
              <w:rPr>
                <w:rFonts w:ascii="Arial" w:hAnsi="Arial" w:cs="Arial"/>
                <w:bCs/>
              </w:rPr>
              <w:t>Krumbock, Mr. G.R</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5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color w:val="FF0000"/>
              </w:rPr>
            </w:pPr>
            <w:r w:rsidRPr="00FB1943">
              <w:rPr>
                <w:rFonts w:ascii="Arial" w:hAnsi="Arial" w:cs="Arial"/>
                <w:bCs/>
                <w:color w:val="FF0000"/>
              </w:rPr>
              <w:t>4/4</w:t>
            </w:r>
          </w:p>
        </w:tc>
      </w:tr>
      <w:tr w:rsidR="005C1767" w:rsidRPr="00FB1943" w:rsidTr="00A4448E">
        <w:tc>
          <w:tcPr>
            <w:tcW w:w="11955" w:type="dxa"/>
            <w:gridSpan w:val="9"/>
            <w:tcBorders>
              <w:top w:val="single" w:sz="4" w:space="0" w:color="auto"/>
              <w:left w:val="single" w:sz="4" w:space="0" w:color="auto"/>
              <w:bottom w:val="single" w:sz="4" w:space="0" w:color="auto"/>
              <w:right w:val="single" w:sz="4" w:space="0" w:color="auto"/>
            </w:tcBorders>
            <w:hideMark/>
          </w:tcPr>
          <w:p w:rsidR="005C1767" w:rsidRPr="00FB1943" w:rsidRDefault="005C1767" w:rsidP="004C7E6B">
            <w:pPr>
              <w:jc w:val="center"/>
              <w:rPr>
                <w:rFonts w:ascii="Arial" w:hAnsi="Arial" w:cs="Arial"/>
                <w:bCs/>
                <w:color w:val="FF0000"/>
              </w:rPr>
            </w:pPr>
            <w:r w:rsidRPr="00FB1943">
              <w:rPr>
                <w:rFonts w:ascii="Arial" w:hAnsi="Arial" w:cs="Arial"/>
                <w:b/>
                <w:bCs/>
                <w:color w:val="00B050"/>
              </w:rPr>
              <w:t>Economic Freedom Fighters</w:t>
            </w:r>
          </w:p>
        </w:tc>
      </w:tr>
      <w:tr w:rsidR="004C7E6B" w:rsidRPr="00FB1943" w:rsidTr="004C7E6B">
        <w:tc>
          <w:tcPr>
            <w:tcW w:w="326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Rawula, Mr. T</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5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1/4</w:t>
            </w:r>
          </w:p>
        </w:tc>
      </w:tr>
      <w:tr w:rsidR="005C1767" w:rsidRPr="00FB1943" w:rsidTr="00A4448E">
        <w:tc>
          <w:tcPr>
            <w:tcW w:w="11955" w:type="dxa"/>
            <w:gridSpan w:val="9"/>
            <w:tcBorders>
              <w:top w:val="single" w:sz="4" w:space="0" w:color="auto"/>
              <w:left w:val="single" w:sz="4" w:space="0" w:color="auto"/>
              <w:bottom w:val="single" w:sz="4" w:space="0" w:color="auto"/>
              <w:right w:val="single" w:sz="4" w:space="0" w:color="auto"/>
            </w:tcBorders>
            <w:hideMark/>
          </w:tcPr>
          <w:p w:rsidR="005C1767" w:rsidRPr="00FB1943" w:rsidRDefault="005C1767" w:rsidP="004C7E6B">
            <w:pPr>
              <w:jc w:val="center"/>
              <w:rPr>
                <w:rFonts w:ascii="Arial" w:hAnsi="Arial" w:cs="Arial"/>
                <w:bCs/>
                <w:color w:val="FF0000"/>
              </w:rPr>
            </w:pPr>
            <w:r w:rsidRPr="00FB1943">
              <w:rPr>
                <w:rFonts w:ascii="Arial" w:hAnsi="Arial" w:cs="Arial"/>
                <w:b/>
                <w:bCs/>
                <w:color w:val="00B050"/>
              </w:rPr>
              <w:t>Inkatha Freedom Party</w:t>
            </w:r>
          </w:p>
        </w:tc>
      </w:tr>
      <w:tr w:rsidR="004C7E6B" w:rsidRPr="00FB1943" w:rsidTr="004C7E6B">
        <w:tc>
          <w:tcPr>
            <w:tcW w:w="326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Cs/>
              </w:rPr>
            </w:pPr>
            <w:r w:rsidRPr="00FB1943">
              <w:rPr>
                <w:rFonts w:ascii="Arial" w:hAnsi="Arial" w:cs="Arial"/>
                <w:bCs/>
              </w:rPr>
              <w:t>Nkomo, Ms. S.J</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5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color w:val="FF0000"/>
              </w:rPr>
            </w:pPr>
            <w:r w:rsidRPr="00FB1943">
              <w:rPr>
                <w:rFonts w:ascii="Arial" w:hAnsi="Arial" w:cs="Arial"/>
                <w:bCs/>
                <w:color w:val="FF0000"/>
              </w:rPr>
              <w:t>0/4</w:t>
            </w:r>
          </w:p>
        </w:tc>
      </w:tr>
    </w:tbl>
    <w:p w:rsidR="004C7E6B" w:rsidRDefault="004C7E6B" w:rsidP="00FB1943">
      <w:pPr>
        <w:rPr>
          <w:rFonts w:ascii="Arial" w:hAnsi="Arial" w:cs="Arial"/>
          <w:b/>
        </w:rPr>
      </w:pPr>
      <w:r w:rsidRPr="00FB1943">
        <w:rPr>
          <w:rFonts w:ascii="Arial" w:hAnsi="Arial" w:cs="Arial"/>
          <w:b/>
        </w:rPr>
        <w:t xml:space="preserve">                                                                                                         </w:t>
      </w:r>
    </w:p>
    <w:p w:rsidR="00FB1943" w:rsidRDefault="00FB1943" w:rsidP="00FB1943">
      <w:pPr>
        <w:rPr>
          <w:rFonts w:ascii="Arial" w:hAnsi="Arial" w:cs="Arial"/>
          <w:b/>
        </w:rPr>
      </w:pPr>
    </w:p>
    <w:p w:rsidR="00FB1943" w:rsidRDefault="00FB1943" w:rsidP="00FB1943">
      <w:pPr>
        <w:rPr>
          <w:rFonts w:ascii="Arial" w:hAnsi="Arial" w:cs="Arial"/>
          <w:b/>
        </w:rPr>
      </w:pPr>
    </w:p>
    <w:p w:rsidR="00FB1943" w:rsidRDefault="00FB1943" w:rsidP="00FB1943">
      <w:pPr>
        <w:rPr>
          <w:rFonts w:ascii="Arial" w:hAnsi="Arial" w:cs="Arial"/>
          <w:b/>
        </w:rPr>
      </w:pPr>
    </w:p>
    <w:p w:rsidR="00FB1943" w:rsidRDefault="00FB1943" w:rsidP="00FB1943">
      <w:pPr>
        <w:rPr>
          <w:rFonts w:ascii="Arial" w:hAnsi="Arial" w:cs="Arial"/>
          <w:b/>
        </w:rPr>
      </w:pPr>
    </w:p>
    <w:p w:rsidR="00FB1943" w:rsidRDefault="00FB1943" w:rsidP="00FB1943">
      <w:pPr>
        <w:rPr>
          <w:rFonts w:ascii="Arial" w:hAnsi="Arial" w:cs="Arial"/>
          <w:b/>
        </w:rPr>
      </w:pPr>
    </w:p>
    <w:p w:rsidR="00FB1943" w:rsidRDefault="00FB1943" w:rsidP="00FB1943">
      <w:pPr>
        <w:rPr>
          <w:rFonts w:ascii="Arial" w:hAnsi="Arial" w:cs="Arial"/>
          <w:b/>
        </w:rPr>
      </w:pPr>
    </w:p>
    <w:p w:rsidR="00FB1943" w:rsidRPr="00FB1943" w:rsidRDefault="00FB1943" w:rsidP="00FB1943">
      <w:pPr>
        <w:rPr>
          <w:rFonts w:ascii="Arial" w:hAnsi="Arial" w:cs="Arial"/>
          <w:b/>
        </w:rPr>
      </w:pPr>
    </w:p>
    <w:p w:rsidR="004C7E6B" w:rsidRPr="00FB1943" w:rsidRDefault="004C7E6B" w:rsidP="00FB1943">
      <w:pPr>
        <w:jc w:val="center"/>
        <w:rPr>
          <w:rFonts w:ascii="Arial" w:hAnsi="Arial" w:cs="Arial"/>
          <w:b/>
          <w:lang w:val="en-US"/>
        </w:rPr>
      </w:pPr>
      <w:r w:rsidRPr="00FB1943">
        <w:rPr>
          <w:rFonts w:ascii="Arial" w:hAnsi="Arial" w:cs="Arial"/>
          <w:b/>
        </w:rPr>
        <w:t>October – December 2017</w:t>
      </w:r>
    </w:p>
    <w:p w:rsidR="004C7E6B" w:rsidRPr="00FB1943" w:rsidRDefault="004C7E6B" w:rsidP="00FB1943">
      <w:pPr>
        <w:jc w:val="center"/>
        <w:rPr>
          <w:rFonts w:ascii="Arial" w:hAnsi="Arial" w:cs="Arial"/>
          <w:b/>
        </w:rPr>
      </w:pPr>
      <w:r w:rsidRPr="00FB1943">
        <w:rPr>
          <w:rFonts w:ascii="Arial" w:hAnsi="Arial" w:cs="Arial"/>
          <w:b/>
        </w:rPr>
        <w:lastRenderedPageBreak/>
        <w:t>PORTFOLIO COMMITTEE ON TOURISM</w:t>
      </w:r>
    </w:p>
    <w:p w:rsidR="004C7E6B" w:rsidRPr="00FB1943" w:rsidRDefault="004C7E6B" w:rsidP="004C7E6B">
      <w:pPr>
        <w:rPr>
          <w:rFonts w:ascii="Arial" w:hAnsi="Arial" w:cs="Arial"/>
        </w:rPr>
      </w:pPr>
      <w:r w:rsidRPr="00FB1943">
        <w:rPr>
          <w:rFonts w:ascii="Arial" w:hAnsi="Arial" w:cs="Arial"/>
          <w:b/>
        </w:rPr>
        <w:t>P – Present</w:t>
      </w:r>
      <w:r w:rsidRPr="00FB1943">
        <w:rPr>
          <w:rFonts w:ascii="Arial" w:hAnsi="Arial" w:cs="Arial"/>
        </w:rPr>
        <w:t xml:space="preserve">  </w:t>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b/>
        </w:rPr>
        <w:t>A – Absent</w:t>
      </w:r>
      <w:r w:rsidRPr="00FB1943">
        <w:rPr>
          <w:rFonts w:ascii="Arial" w:hAnsi="Arial" w:cs="Arial"/>
        </w:rPr>
        <w:t xml:space="preserve">  </w:t>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b/>
        </w:rPr>
        <w:t>AP – Apology</w:t>
      </w:r>
      <w:r w:rsidRPr="00FB1943">
        <w:rPr>
          <w:rFonts w:ascii="Arial" w:hAnsi="Arial" w:cs="Arial"/>
        </w:rPr>
        <w:t xml:space="preserve">  </w:t>
      </w:r>
    </w:p>
    <w:tbl>
      <w:tblPr>
        <w:tblW w:w="13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9"/>
        <w:gridCol w:w="982"/>
        <w:gridCol w:w="964"/>
        <w:gridCol w:w="993"/>
        <w:gridCol w:w="992"/>
        <w:gridCol w:w="992"/>
        <w:gridCol w:w="1176"/>
        <w:gridCol w:w="1092"/>
        <w:gridCol w:w="1134"/>
        <w:gridCol w:w="1501"/>
      </w:tblGrid>
      <w:tr w:rsidR="004C7E6B" w:rsidRPr="00FB1943" w:rsidTr="004C7E6B">
        <w:trPr>
          <w:trHeight w:val="340"/>
        </w:trPr>
        <w:tc>
          <w:tcPr>
            <w:tcW w:w="326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bCs/>
                <w:color w:val="FF0000"/>
              </w:rPr>
            </w:pPr>
            <w:r w:rsidRPr="00FB1943">
              <w:rPr>
                <w:rFonts w:ascii="Arial" w:hAnsi="Arial" w:cs="Arial"/>
                <w:b/>
                <w:bCs/>
                <w:color w:val="FF0000"/>
              </w:rPr>
              <w:t>MEMBERS</w:t>
            </w:r>
          </w:p>
        </w:tc>
        <w:tc>
          <w:tcPr>
            <w:tcW w:w="98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color w:val="FF0000"/>
              </w:rPr>
            </w:pPr>
            <w:r w:rsidRPr="00FB1943">
              <w:rPr>
                <w:rFonts w:ascii="Arial" w:hAnsi="Arial" w:cs="Arial"/>
                <w:b/>
                <w:color w:val="FF0000"/>
              </w:rPr>
              <w:t>4/10/17</w:t>
            </w:r>
          </w:p>
        </w:tc>
        <w:tc>
          <w:tcPr>
            <w:tcW w:w="964"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color w:val="FF0000"/>
              </w:rPr>
            </w:pPr>
            <w:r w:rsidRPr="00FB1943">
              <w:rPr>
                <w:rFonts w:ascii="Arial" w:hAnsi="Arial" w:cs="Arial"/>
                <w:b/>
                <w:color w:val="FF0000"/>
              </w:rPr>
              <w:t>13/10/17</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20/10/17</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27/10/17</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color w:val="FF0000"/>
              </w:rPr>
            </w:pPr>
            <w:r w:rsidRPr="00FB1943">
              <w:rPr>
                <w:rFonts w:ascii="Arial" w:hAnsi="Arial" w:cs="Arial"/>
                <w:b/>
                <w:color w:val="FF0000"/>
              </w:rPr>
              <w:t>3/11/17</w:t>
            </w:r>
          </w:p>
        </w:tc>
        <w:tc>
          <w:tcPr>
            <w:tcW w:w="117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8/11/17</w:t>
            </w:r>
          </w:p>
        </w:tc>
        <w:tc>
          <w:tcPr>
            <w:tcW w:w="10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15/11/17</w:t>
            </w:r>
          </w:p>
        </w:tc>
        <w:tc>
          <w:tcPr>
            <w:tcW w:w="1134"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22/11/17</w:t>
            </w:r>
          </w:p>
        </w:tc>
        <w:tc>
          <w:tcPr>
            <w:tcW w:w="150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Total</w:t>
            </w:r>
          </w:p>
        </w:tc>
      </w:tr>
      <w:tr w:rsidR="005C1767" w:rsidRPr="00FB1943" w:rsidTr="00A4448E">
        <w:tc>
          <w:tcPr>
            <w:tcW w:w="13095" w:type="dxa"/>
            <w:gridSpan w:val="10"/>
            <w:tcBorders>
              <w:top w:val="single" w:sz="4" w:space="0" w:color="auto"/>
              <w:left w:val="single" w:sz="4" w:space="0" w:color="auto"/>
              <w:bottom w:val="single" w:sz="4" w:space="0" w:color="auto"/>
              <w:right w:val="single" w:sz="4" w:space="0" w:color="auto"/>
            </w:tcBorders>
            <w:hideMark/>
          </w:tcPr>
          <w:p w:rsidR="005C1767" w:rsidRPr="00FB1943" w:rsidRDefault="005C1767" w:rsidP="004C7E6B">
            <w:pPr>
              <w:jc w:val="center"/>
              <w:rPr>
                <w:rFonts w:ascii="Arial" w:hAnsi="Arial" w:cs="Arial"/>
                <w:bCs/>
                <w:color w:val="FF0000"/>
              </w:rPr>
            </w:pPr>
            <w:r w:rsidRPr="00FB1943">
              <w:rPr>
                <w:rFonts w:ascii="Arial" w:hAnsi="Arial" w:cs="Arial"/>
                <w:b/>
                <w:bCs/>
                <w:color w:val="00B050"/>
              </w:rPr>
              <w:t>African National Congress</w:t>
            </w:r>
          </w:p>
        </w:tc>
      </w:tr>
      <w:tr w:rsidR="004C7E6B" w:rsidRPr="00FB1943" w:rsidTr="004C7E6B">
        <w:trPr>
          <w:trHeight w:val="167"/>
        </w:trPr>
        <w:tc>
          <w:tcPr>
            <w:tcW w:w="326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Ngcobo, Ms. B.T</w:t>
            </w:r>
          </w:p>
        </w:tc>
        <w:tc>
          <w:tcPr>
            <w:tcW w:w="98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64"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17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0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134"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50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7/8</w:t>
            </w:r>
          </w:p>
        </w:tc>
      </w:tr>
      <w:tr w:rsidR="004C7E6B" w:rsidRPr="00FB1943" w:rsidTr="004C7E6B">
        <w:tc>
          <w:tcPr>
            <w:tcW w:w="326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Makhubela-Mashele, Ms. L.S</w:t>
            </w:r>
          </w:p>
        </w:tc>
        <w:tc>
          <w:tcPr>
            <w:tcW w:w="98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64"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17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0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1134"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150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3/8</w:t>
            </w:r>
          </w:p>
        </w:tc>
      </w:tr>
      <w:tr w:rsidR="004C7E6B" w:rsidRPr="00FB1943" w:rsidTr="004C7E6B">
        <w:tc>
          <w:tcPr>
            <w:tcW w:w="326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Adams, Ms. P</w:t>
            </w:r>
          </w:p>
        </w:tc>
        <w:tc>
          <w:tcPr>
            <w:tcW w:w="98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64"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17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0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134"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50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7/8</w:t>
            </w:r>
          </w:p>
        </w:tc>
      </w:tr>
      <w:tr w:rsidR="004C7E6B" w:rsidRPr="00FB1943" w:rsidTr="004C7E6B">
        <w:tc>
          <w:tcPr>
            <w:tcW w:w="326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Masehela, Ms. E.K.M</w:t>
            </w:r>
          </w:p>
        </w:tc>
        <w:tc>
          <w:tcPr>
            <w:tcW w:w="98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64"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17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0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134"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50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7/8</w:t>
            </w:r>
          </w:p>
        </w:tc>
      </w:tr>
      <w:tr w:rsidR="004C7E6B" w:rsidRPr="00FB1943" w:rsidTr="004C7E6B">
        <w:tc>
          <w:tcPr>
            <w:tcW w:w="326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Xego, Ms. T.S</w:t>
            </w:r>
          </w:p>
        </w:tc>
        <w:tc>
          <w:tcPr>
            <w:tcW w:w="98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64"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17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0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134"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150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6/8</w:t>
            </w:r>
          </w:p>
        </w:tc>
      </w:tr>
      <w:tr w:rsidR="004C7E6B" w:rsidRPr="00FB1943" w:rsidTr="004C7E6B">
        <w:tc>
          <w:tcPr>
            <w:tcW w:w="326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 xml:space="preserve">Bekwa, Mr. S.D </w:t>
            </w:r>
          </w:p>
        </w:tc>
        <w:tc>
          <w:tcPr>
            <w:tcW w:w="98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64"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117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10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134"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50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4/8</w:t>
            </w:r>
          </w:p>
        </w:tc>
      </w:tr>
      <w:tr w:rsidR="005C1767" w:rsidRPr="00FB1943" w:rsidTr="00A4448E">
        <w:tc>
          <w:tcPr>
            <w:tcW w:w="13095" w:type="dxa"/>
            <w:gridSpan w:val="10"/>
            <w:tcBorders>
              <w:top w:val="single" w:sz="4" w:space="0" w:color="auto"/>
              <w:left w:val="single" w:sz="4" w:space="0" w:color="auto"/>
              <w:bottom w:val="single" w:sz="4" w:space="0" w:color="auto"/>
              <w:right w:val="single" w:sz="4" w:space="0" w:color="auto"/>
            </w:tcBorders>
            <w:hideMark/>
          </w:tcPr>
          <w:p w:rsidR="005C1767" w:rsidRPr="00FB1943" w:rsidRDefault="005C1767" w:rsidP="004C7E6B">
            <w:pPr>
              <w:jc w:val="center"/>
              <w:rPr>
                <w:rFonts w:ascii="Arial" w:hAnsi="Arial" w:cs="Arial"/>
                <w:bCs/>
                <w:color w:val="FF0000"/>
              </w:rPr>
            </w:pPr>
            <w:r w:rsidRPr="00FB1943">
              <w:rPr>
                <w:rFonts w:ascii="Arial" w:hAnsi="Arial" w:cs="Arial"/>
                <w:b/>
                <w:bCs/>
                <w:color w:val="00B050"/>
              </w:rPr>
              <w:t>Democratic Alliance</w:t>
            </w:r>
          </w:p>
        </w:tc>
      </w:tr>
      <w:tr w:rsidR="004C7E6B" w:rsidRPr="00FB1943" w:rsidTr="004C7E6B">
        <w:tc>
          <w:tcPr>
            <w:tcW w:w="326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Vos, Mr. J</w:t>
            </w:r>
          </w:p>
        </w:tc>
        <w:tc>
          <w:tcPr>
            <w:tcW w:w="98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64"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117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10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1134"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150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7/8</w:t>
            </w:r>
          </w:p>
        </w:tc>
      </w:tr>
      <w:tr w:rsidR="004C7E6B" w:rsidRPr="00FB1943" w:rsidTr="004C7E6B">
        <w:tc>
          <w:tcPr>
            <w:tcW w:w="326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Cs/>
              </w:rPr>
            </w:pPr>
            <w:r w:rsidRPr="00FB1943">
              <w:rPr>
                <w:rFonts w:ascii="Arial" w:hAnsi="Arial" w:cs="Arial"/>
                <w:bCs/>
              </w:rPr>
              <w:t>Krumbock, Mr. G.R</w:t>
            </w:r>
          </w:p>
        </w:tc>
        <w:tc>
          <w:tcPr>
            <w:tcW w:w="98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64"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117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10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1134"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150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color w:val="FF0000"/>
              </w:rPr>
            </w:pPr>
            <w:r w:rsidRPr="00FB1943">
              <w:rPr>
                <w:rFonts w:ascii="Arial" w:hAnsi="Arial" w:cs="Arial"/>
                <w:bCs/>
                <w:color w:val="FF0000"/>
              </w:rPr>
              <w:t>7/8</w:t>
            </w:r>
          </w:p>
        </w:tc>
      </w:tr>
      <w:tr w:rsidR="005C1767" w:rsidRPr="00FB1943" w:rsidTr="00A4448E">
        <w:tc>
          <w:tcPr>
            <w:tcW w:w="13095" w:type="dxa"/>
            <w:gridSpan w:val="10"/>
            <w:tcBorders>
              <w:top w:val="single" w:sz="4" w:space="0" w:color="auto"/>
              <w:left w:val="single" w:sz="4" w:space="0" w:color="auto"/>
              <w:bottom w:val="single" w:sz="4" w:space="0" w:color="auto"/>
              <w:right w:val="single" w:sz="4" w:space="0" w:color="auto"/>
            </w:tcBorders>
            <w:hideMark/>
          </w:tcPr>
          <w:p w:rsidR="005C1767" w:rsidRPr="00FB1943" w:rsidRDefault="005C1767" w:rsidP="004C7E6B">
            <w:pPr>
              <w:jc w:val="center"/>
              <w:rPr>
                <w:rFonts w:ascii="Arial" w:hAnsi="Arial" w:cs="Arial"/>
                <w:bCs/>
                <w:color w:val="FF0000"/>
              </w:rPr>
            </w:pPr>
            <w:r w:rsidRPr="00FB1943">
              <w:rPr>
                <w:rFonts w:ascii="Arial" w:hAnsi="Arial" w:cs="Arial"/>
                <w:b/>
                <w:bCs/>
                <w:color w:val="00B050"/>
              </w:rPr>
              <w:t>Economic Freedom Fighters</w:t>
            </w:r>
          </w:p>
        </w:tc>
      </w:tr>
      <w:tr w:rsidR="004C7E6B" w:rsidRPr="00FB1943" w:rsidTr="004C7E6B">
        <w:tc>
          <w:tcPr>
            <w:tcW w:w="326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Rawula, Mr. T</w:t>
            </w:r>
          </w:p>
        </w:tc>
        <w:tc>
          <w:tcPr>
            <w:tcW w:w="98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64"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117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10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1134"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150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3/8</w:t>
            </w:r>
          </w:p>
        </w:tc>
      </w:tr>
      <w:tr w:rsidR="004C7E6B" w:rsidRPr="00FB1943" w:rsidTr="004C7E6B">
        <w:tc>
          <w:tcPr>
            <w:tcW w:w="326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bCs/>
                <w:color w:val="00B050"/>
              </w:rPr>
            </w:pPr>
            <w:r w:rsidRPr="00FB1943">
              <w:rPr>
                <w:rFonts w:ascii="Arial" w:hAnsi="Arial" w:cs="Arial"/>
                <w:b/>
                <w:bCs/>
                <w:color w:val="00B050"/>
              </w:rPr>
              <w:t>Inkatha Freedom Party</w:t>
            </w:r>
          </w:p>
        </w:tc>
        <w:tc>
          <w:tcPr>
            <w:tcW w:w="98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color w:val="00B050"/>
              </w:rPr>
            </w:pPr>
          </w:p>
        </w:tc>
        <w:tc>
          <w:tcPr>
            <w:tcW w:w="96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color w:val="00B050"/>
              </w:rPr>
            </w:pPr>
          </w:p>
        </w:tc>
        <w:tc>
          <w:tcPr>
            <w:tcW w:w="993"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color w:val="00B050"/>
              </w:rPr>
            </w:pPr>
          </w:p>
        </w:tc>
        <w:tc>
          <w:tcPr>
            <w:tcW w:w="9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color w:val="00B050"/>
              </w:rPr>
            </w:pPr>
          </w:p>
        </w:tc>
        <w:tc>
          <w:tcPr>
            <w:tcW w:w="9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color w:val="00B050"/>
              </w:rPr>
            </w:pPr>
          </w:p>
        </w:tc>
        <w:tc>
          <w:tcPr>
            <w:tcW w:w="1176"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color w:val="00B050"/>
              </w:rPr>
            </w:pPr>
          </w:p>
        </w:tc>
        <w:tc>
          <w:tcPr>
            <w:tcW w:w="10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color w:val="00B050"/>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color w:val="00B050"/>
              </w:rPr>
            </w:pPr>
          </w:p>
        </w:tc>
        <w:tc>
          <w:tcPr>
            <w:tcW w:w="1501"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color w:val="FF0000"/>
              </w:rPr>
            </w:pPr>
          </w:p>
        </w:tc>
      </w:tr>
      <w:tr w:rsidR="004C7E6B" w:rsidRPr="00FB1943" w:rsidTr="004C7E6B">
        <w:tc>
          <w:tcPr>
            <w:tcW w:w="326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Cs/>
              </w:rPr>
            </w:pPr>
            <w:r w:rsidRPr="00FB1943">
              <w:rPr>
                <w:rFonts w:ascii="Arial" w:hAnsi="Arial" w:cs="Arial"/>
                <w:bCs/>
              </w:rPr>
              <w:t>Nkomo, Ms. S.J</w:t>
            </w:r>
          </w:p>
        </w:tc>
        <w:tc>
          <w:tcPr>
            <w:tcW w:w="98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64"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117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10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1134"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150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color w:val="FF0000"/>
              </w:rPr>
            </w:pPr>
            <w:r w:rsidRPr="00FB1943">
              <w:rPr>
                <w:rFonts w:ascii="Arial" w:hAnsi="Arial" w:cs="Arial"/>
                <w:bCs/>
                <w:color w:val="FF0000"/>
              </w:rPr>
              <w:t>0/8</w:t>
            </w:r>
          </w:p>
        </w:tc>
      </w:tr>
    </w:tbl>
    <w:p w:rsidR="004C7E6B" w:rsidRPr="00FB1943" w:rsidRDefault="004C7E6B" w:rsidP="004C7E6B">
      <w:pPr>
        <w:spacing w:after="0" w:line="280" w:lineRule="exact"/>
        <w:rPr>
          <w:rFonts w:ascii="Arial" w:hAnsi="Arial" w:cs="Arial"/>
          <w:b/>
        </w:rPr>
      </w:pPr>
    </w:p>
    <w:p w:rsidR="004C7E6B" w:rsidRPr="00FB1943" w:rsidRDefault="004C7E6B" w:rsidP="004C7E6B">
      <w:pPr>
        <w:spacing w:after="0" w:line="280" w:lineRule="exact"/>
        <w:rPr>
          <w:rFonts w:ascii="Arial" w:hAnsi="Arial" w:cs="Arial"/>
          <w:b/>
        </w:rPr>
      </w:pPr>
    </w:p>
    <w:p w:rsidR="004C7E6B" w:rsidRPr="00FB1943" w:rsidRDefault="004C7E6B" w:rsidP="00FB1943">
      <w:pPr>
        <w:jc w:val="center"/>
        <w:rPr>
          <w:rFonts w:ascii="Arial" w:hAnsi="Arial" w:cs="Arial"/>
          <w:b/>
          <w:lang w:val="en-US"/>
        </w:rPr>
      </w:pPr>
      <w:r w:rsidRPr="00FB1943">
        <w:rPr>
          <w:rFonts w:ascii="Arial" w:hAnsi="Arial" w:cs="Arial"/>
          <w:b/>
        </w:rPr>
        <w:t>January – March 2018</w:t>
      </w:r>
    </w:p>
    <w:p w:rsidR="004C7E6B" w:rsidRPr="00FB1943" w:rsidRDefault="004C7E6B" w:rsidP="00FB1943">
      <w:pPr>
        <w:jc w:val="center"/>
        <w:rPr>
          <w:rFonts w:ascii="Arial" w:hAnsi="Arial" w:cs="Arial"/>
          <w:b/>
        </w:rPr>
      </w:pPr>
      <w:r w:rsidRPr="00FB1943">
        <w:rPr>
          <w:rFonts w:ascii="Arial" w:hAnsi="Arial" w:cs="Arial"/>
          <w:b/>
        </w:rPr>
        <w:t>PORTFOLIO COMMITTEE ON TOURISM</w:t>
      </w:r>
    </w:p>
    <w:p w:rsidR="004C7E6B" w:rsidRPr="00FB1943" w:rsidRDefault="004C7E6B" w:rsidP="004C7E6B">
      <w:pPr>
        <w:rPr>
          <w:rFonts w:ascii="Arial" w:hAnsi="Arial" w:cs="Arial"/>
        </w:rPr>
      </w:pPr>
      <w:r w:rsidRPr="00FB1943">
        <w:rPr>
          <w:rFonts w:ascii="Arial" w:hAnsi="Arial" w:cs="Arial"/>
          <w:b/>
        </w:rPr>
        <w:t>P – Present</w:t>
      </w:r>
      <w:r w:rsidRPr="00FB1943">
        <w:rPr>
          <w:rFonts w:ascii="Arial" w:hAnsi="Arial" w:cs="Arial"/>
        </w:rPr>
        <w:t xml:space="preserve"> </w:t>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b/>
        </w:rPr>
        <w:t>A – Absent</w:t>
      </w:r>
      <w:r w:rsidRPr="00FB1943">
        <w:rPr>
          <w:rFonts w:ascii="Arial" w:hAnsi="Arial" w:cs="Arial"/>
        </w:rPr>
        <w:t xml:space="preserve">  </w:t>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b/>
        </w:rPr>
        <w:t>AP – Apology</w:t>
      </w:r>
      <w:r w:rsidRPr="00FB1943">
        <w:rPr>
          <w:rFonts w:ascii="Arial" w:hAnsi="Arial" w:cs="Arial"/>
        </w:rPr>
        <w:t xml:space="preserve"> </w:t>
      </w:r>
      <w:r w:rsidRPr="00FB1943">
        <w:rPr>
          <w:rFonts w:ascii="Arial" w:hAnsi="Arial" w:cs="Arial"/>
        </w:rPr>
        <w:tab/>
      </w:r>
    </w:p>
    <w:tbl>
      <w:tblPr>
        <w:tblW w:w="11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5"/>
        <w:gridCol w:w="980"/>
        <w:gridCol w:w="963"/>
        <w:gridCol w:w="993"/>
        <w:gridCol w:w="992"/>
        <w:gridCol w:w="992"/>
        <w:gridCol w:w="1092"/>
        <w:gridCol w:w="1134"/>
        <w:gridCol w:w="1499"/>
      </w:tblGrid>
      <w:tr w:rsidR="004C7E6B" w:rsidRPr="00FB1943" w:rsidTr="004C7E6B">
        <w:trPr>
          <w:trHeight w:val="340"/>
        </w:trPr>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bCs/>
                <w:color w:val="FF0000"/>
              </w:rPr>
            </w:pPr>
            <w:r w:rsidRPr="00FB1943">
              <w:rPr>
                <w:rFonts w:ascii="Arial" w:hAnsi="Arial" w:cs="Arial"/>
                <w:b/>
                <w:bCs/>
                <w:color w:val="FF0000"/>
              </w:rPr>
              <w:t>MEMBERS</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color w:val="FF0000"/>
              </w:rPr>
            </w:pPr>
            <w:r w:rsidRPr="00FB1943">
              <w:rPr>
                <w:rFonts w:ascii="Arial" w:hAnsi="Arial" w:cs="Arial"/>
                <w:b/>
                <w:color w:val="FF0000"/>
              </w:rPr>
              <w:t>31/01/18</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color w:val="FF0000"/>
              </w:rPr>
            </w:pPr>
            <w:r w:rsidRPr="00FB1943">
              <w:rPr>
                <w:rFonts w:ascii="Arial" w:hAnsi="Arial" w:cs="Arial"/>
                <w:b/>
                <w:color w:val="FF0000"/>
              </w:rPr>
              <w:t>28/02/18</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07/03/17</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14/03/18</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color w:val="FF0000"/>
              </w:rPr>
            </w:pPr>
            <w:r w:rsidRPr="00FB1943">
              <w:rPr>
                <w:rFonts w:ascii="Arial" w:hAnsi="Arial" w:cs="Arial"/>
                <w:b/>
                <w:color w:val="FF0000"/>
              </w:rPr>
              <w:t>28/03/18</w:t>
            </w:r>
          </w:p>
        </w:tc>
        <w:tc>
          <w:tcPr>
            <w:tcW w:w="10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
                <w:bCs/>
                <w:color w:val="FF0000"/>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
                <w:bCs/>
                <w:color w:val="FF0000"/>
              </w:rPr>
            </w:pPr>
          </w:p>
        </w:tc>
        <w:tc>
          <w:tcPr>
            <w:tcW w:w="149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Total</w:t>
            </w:r>
          </w:p>
        </w:tc>
      </w:tr>
      <w:tr w:rsidR="005C1767" w:rsidRPr="00FB1943" w:rsidTr="00A4448E">
        <w:tc>
          <w:tcPr>
            <w:tcW w:w="11910" w:type="dxa"/>
            <w:gridSpan w:val="9"/>
            <w:tcBorders>
              <w:top w:val="single" w:sz="4" w:space="0" w:color="auto"/>
              <w:left w:val="single" w:sz="4" w:space="0" w:color="auto"/>
              <w:bottom w:val="single" w:sz="4" w:space="0" w:color="auto"/>
              <w:right w:val="single" w:sz="4" w:space="0" w:color="auto"/>
            </w:tcBorders>
            <w:hideMark/>
          </w:tcPr>
          <w:p w:rsidR="005C1767" w:rsidRPr="00FB1943" w:rsidRDefault="005C1767" w:rsidP="004C7E6B">
            <w:pPr>
              <w:jc w:val="center"/>
              <w:rPr>
                <w:rFonts w:ascii="Arial" w:hAnsi="Arial" w:cs="Arial"/>
                <w:bCs/>
                <w:color w:val="FF0000"/>
              </w:rPr>
            </w:pPr>
            <w:r w:rsidRPr="00FB1943">
              <w:rPr>
                <w:rFonts w:ascii="Arial" w:hAnsi="Arial" w:cs="Arial"/>
                <w:b/>
                <w:bCs/>
                <w:color w:val="00B050"/>
              </w:rPr>
              <w:t>African National Congress</w:t>
            </w:r>
          </w:p>
        </w:tc>
      </w:tr>
      <w:tr w:rsidR="004C7E6B" w:rsidRPr="00FB1943" w:rsidTr="004C7E6B">
        <w:trPr>
          <w:trHeight w:val="167"/>
        </w:trPr>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Ngcobo, Ms. B.T (Discharged)</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14/3/18</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w:t>
            </w:r>
          </w:p>
        </w:tc>
        <w:tc>
          <w:tcPr>
            <w:tcW w:w="10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49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1/5</w:t>
            </w:r>
          </w:p>
        </w:tc>
      </w:tr>
      <w:tr w:rsidR="004C7E6B" w:rsidRPr="00FB1943" w:rsidTr="004C7E6B">
        <w:trPr>
          <w:trHeight w:val="167"/>
        </w:trPr>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Bam-Mugwanya, Ms. V (Appointed)</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14/3/18</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0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49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1/5</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Makhubela-Mashele, Ms. L.S</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0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49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4/5</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Adams, Ms. P</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0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49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4/5</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Masehela, Ms. E.K.M</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0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49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5/5</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Xego, Ms. S.T</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0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49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5/5</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 xml:space="preserve">Bekwa, Mr. S.D </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10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49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3/5</w:t>
            </w:r>
          </w:p>
        </w:tc>
      </w:tr>
      <w:tr w:rsidR="005C1767" w:rsidRPr="00FB1943" w:rsidTr="00A4448E">
        <w:tc>
          <w:tcPr>
            <w:tcW w:w="11910" w:type="dxa"/>
            <w:gridSpan w:val="9"/>
            <w:tcBorders>
              <w:top w:val="single" w:sz="4" w:space="0" w:color="auto"/>
              <w:left w:val="single" w:sz="4" w:space="0" w:color="auto"/>
              <w:bottom w:val="single" w:sz="4" w:space="0" w:color="auto"/>
              <w:right w:val="single" w:sz="4" w:space="0" w:color="auto"/>
            </w:tcBorders>
            <w:hideMark/>
          </w:tcPr>
          <w:p w:rsidR="005C1767" w:rsidRPr="00FB1943" w:rsidRDefault="005C1767" w:rsidP="004C7E6B">
            <w:pPr>
              <w:jc w:val="center"/>
              <w:rPr>
                <w:rFonts w:ascii="Arial" w:hAnsi="Arial" w:cs="Arial"/>
                <w:bCs/>
                <w:color w:val="FF0000"/>
              </w:rPr>
            </w:pPr>
            <w:r w:rsidRPr="00FB1943">
              <w:rPr>
                <w:rFonts w:ascii="Arial" w:hAnsi="Arial" w:cs="Arial"/>
                <w:b/>
                <w:bCs/>
                <w:color w:val="00B050"/>
              </w:rPr>
              <w:t>Democratic Alliance</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Vos, Mr. J</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10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49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2/5</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Cs/>
              </w:rPr>
            </w:pPr>
            <w:r w:rsidRPr="00FB1943">
              <w:rPr>
                <w:rFonts w:ascii="Arial" w:hAnsi="Arial" w:cs="Arial"/>
                <w:bCs/>
              </w:rPr>
              <w:t>Krumbock, Mr. G.R</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10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49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color w:val="FF0000"/>
              </w:rPr>
            </w:pPr>
            <w:r w:rsidRPr="00FB1943">
              <w:rPr>
                <w:rFonts w:ascii="Arial" w:hAnsi="Arial" w:cs="Arial"/>
                <w:bCs/>
                <w:color w:val="FF0000"/>
              </w:rPr>
              <w:t>4/5</w:t>
            </w:r>
          </w:p>
        </w:tc>
      </w:tr>
      <w:tr w:rsidR="005C1767" w:rsidRPr="00FB1943" w:rsidTr="00A4448E">
        <w:tc>
          <w:tcPr>
            <w:tcW w:w="11910" w:type="dxa"/>
            <w:gridSpan w:val="9"/>
            <w:tcBorders>
              <w:top w:val="single" w:sz="4" w:space="0" w:color="auto"/>
              <w:left w:val="single" w:sz="4" w:space="0" w:color="auto"/>
              <w:bottom w:val="single" w:sz="4" w:space="0" w:color="auto"/>
              <w:right w:val="single" w:sz="4" w:space="0" w:color="auto"/>
            </w:tcBorders>
            <w:hideMark/>
          </w:tcPr>
          <w:p w:rsidR="005C1767" w:rsidRPr="00FB1943" w:rsidRDefault="005C1767" w:rsidP="004C7E6B">
            <w:pPr>
              <w:jc w:val="center"/>
              <w:rPr>
                <w:rFonts w:ascii="Arial" w:hAnsi="Arial" w:cs="Arial"/>
                <w:bCs/>
                <w:color w:val="FF0000"/>
              </w:rPr>
            </w:pPr>
            <w:r w:rsidRPr="00FB1943">
              <w:rPr>
                <w:rFonts w:ascii="Arial" w:hAnsi="Arial" w:cs="Arial"/>
                <w:b/>
                <w:bCs/>
                <w:color w:val="00B050"/>
              </w:rPr>
              <w:t>Economic Freedom Fighters</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lastRenderedPageBreak/>
              <w:t>Rawula, Mr. T</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10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49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0/5</w:t>
            </w:r>
          </w:p>
        </w:tc>
      </w:tr>
      <w:tr w:rsidR="005C1767" w:rsidRPr="00FB1943" w:rsidTr="00A4448E">
        <w:tc>
          <w:tcPr>
            <w:tcW w:w="11910" w:type="dxa"/>
            <w:gridSpan w:val="9"/>
            <w:tcBorders>
              <w:top w:val="single" w:sz="4" w:space="0" w:color="auto"/>
              <w:left w:val="single" w:sz="4" w:space="0" w:color="auto"/>
              <w:bottom w:val="single" w:sz="4" w:space="0" w:color="auto"/>
              <w:right w:val="single" w:sz="4" w:space="0" w:color="auto"/>
            </w:tcBorders>
            <w:hideMark/>
          </w:tcPr>
          <w:p w:rsidR="005C1767" w:rsidRPr="00FB1943" w:rsidRDefault="005C1767" w:rsidP="004C7E6B">
            <w:pPr>
              <w:jc w:val="center"/>
              <w:rPr>
                <w:rFonts w:ascii="Arial" w:hAnsi="Arial" w:cs="Arial"/>
                <w:bCs/>
                <w:color w:val="FF0000"/>
              </w:rPr>
            </w:pPr>
            <w:r w:rsidRPr="00FB1943">
              <w:rPr>
                <w:rFonts w:ascii="Arial" w:hAnsi="Arial" w:cs="Arial"/>
                <w:b/>
                <w:bCs/>
                <w:color w:val="00B050"/>
              </w:rPr>
              <w:t>Inkatha Freedom Party</w:t>
            </w:r>
          </w:p>
        </w:tc>
      </w:tr>
      <w:tr w:rsidR="004C7E6B" w:rsidRPr="00FB1943" w:rsidTr="004C7E6B">
        <w:tc>
          <w:tcPr>
            <w:tcW w:w="326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Cs/>
              </w:rPr>
            </w:pPr>
            <w:r w:rsidRPr="00FB1943">
              <w:rPr>
                <w:rFonts w:ascii="Arial" w:hAnsi="Arial" w:cs="Arial"/>
                <w:bCs/>
              </w:rPr>
              <w:t>Nkomo, Ms. S.J</w:t>
            </w:r>
          </w:p>
        </w:tc>
        <w:tc>
          <w:tcPr>
            <w:tcW w:w="98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10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499"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color w:val="FF0000"/>
              </w:rPr>
            </w:pPr>
            <w:r w:rsidRPr="00FB1943">
              <w:rPr>
                <w:rFonts w:ascii="Arial" w:hAnsi="Arial" w:cs="Arial"/>
                <w:bCs/>
                <w:color w:val="FF0000"/>
              </w:rPr>
              <w:t>0/5</w:t>
            </w:r>
          </w:p>
        </w:tc>
      </w:tr>
    </w:tbl>
    <w:p w:rsidR="004C7E6B" w:rsidRPr="00FB1943" w:rsidRDefault="004C7E6B" w:rsidP="004C7E6B">
      <w:pPr>
        <w:spacing w:after="0" w:line="280" w:lineRule="exact"/>
        <w:rPr>
          <w:rFonts w:ascii="Arial" w:hAnsi="Arial" w:cs="Arial"/>
          <w:b/>
        </w:rPr>
      </w:pPr>
    </w:p>
    <w:p w:rsidR="004C7E6B" w:rsidRPr="00FB1943" w:rsidRDefault="004C7E6B" w:rsidP="004C7E6B">
      <w:pPr>
        <w:spacing w:after="0" w:line="280" w:lineRule="exact"/>
        <w:rPr>
          <w:rFonts w:ascii="Arial" w:hAnsi="Arial" w:cs="Arial"/>
          <w:b/>
        </w:rPr>
      </w:pPr>
    </w:p>
    <w:p w:rsidR="004C7E6B" w:rsidRPr="00FB1943" w:rsidRDefault="004C7E6B" w:rsidP="004C7E6B">
      <w:pPr>
        <w:rPr>
          <w:rFonts w:ascii="Arial" w:hAnsi="Arial" w:cs="Arial"/>
          <w:b/>
        </w:rPr>
      </w:pPr>
      <w:r w:rsidRPr="00FB1943">
        <w:rPr>
          <w:rFonts w:ascii="Arial" w:hAnsi="Arial" w:cs="Arial"/>
          <w:b/>
        </w:rPr>
        <w:t xml:space="preserve">                                                  </w:t>
      </w:r>
    </w:p>
    <w:p w:rsidR="004C7E6B" w:rsidRPr="00FB1943" w:rsidRDefault="004C7E6B" w:rsidP="00FB1943">
      <w:pPr>
        <w:jc w:val="center"/>
        <w:rPr>
          <w:rFonts w:ascii="Arial" w:hAnsi="Arial" w:cs="Arial"/>
          <w:b/>
        </w:rPr>
      </w:pPr>
      <w:r w:rsidRPr="00FB1943">
        <w:rPr>
          <w:rFonts w:ascii="Arial" w:hAnsi="Arial" w:cs="Arial"/>
          <w:b/>
        </w:rPr>
        <w:t>April – June 2018</w:t>
      </w:r>
    </w:p>
    <w:p w:rsidR="004C7E6B" w:rsidRPr="00FB1943" w:rsidRDefault="004C7E6B" w:rsidP="00FB1943">
      <w:pPr>
        <w:jc w:val="center"/>
        <w:rPr>
          <w:rFonts w:ascii="Arial" w:hAnsi="Arial" w:cs="Arial"/>
          <w:b/>
        </w:rPr>
      </w:pPr>
      <w:r w:rsidRPr="00FB1943">
        <w:rPr>
          <w:rFonts w:ascii="Arial" w:hAnsi="Arial" w:cs="Arial"/>
          <w:b/>
        </w:rPr>
        <w:t>PORTFOLIO COMMITTEE ON TOURISM</w:t>
      </w:r>
    </w:p>
    <w:tbl>
      <w:tblPr>
        <w:tblW w:w="1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7"/>
        <w:gridCol w:w="981"/>
        <w:gridCol w:w="963"/>
        <w:gridCol w:w="993"/>
        <w:gridCol w:w="992"/>
        <w:gridCol w:w="1163"/>
        <w:gridCol w:w="283"/>
        <w:gridCol w:w="1006"/>
        <w:gridCol w:w="1092"/>
        <w:gridCol w:w="1500"/>
      </w:tblGrid>
      <w:tr w:rsidR="004C7E6B" w:rsidRPr="00FB1943" w:rsidTr="005C1767">
        <w:trPr>
          <w:trHeight w:val="340"/>
        </w:trPr>
        <w:tc>
          <w:tcPr>
            <w:tcW w:w="3267"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bCs/>
                <w:color w:val="FF0000"/>
              </w:rPr>
            </w:pPr>
            <w:r w:rsidRPr="00FB1943">
              <w:rPr>
                <w:rFonts w:ascii="Arial" w:hAnsi="Arial" w:cs="Arial"/>
                <w:b/>
                <w:bCs/>
                <w:color w:val="FF0000"/>
              </w:rPr>
              <w:t>MEMBERS</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color w:val="FF0000"/>
              </w:rPr>
            </w:pPr>
            <w:r w:rsidRPr="00FB1943">
              <w:rPr>
                <w:rFonts w:ascii="Arial" w:hAnsi="Arial" w:cs="Arial"/>
                <w:b/>
                <w:color w:val="FF0000"/>
              </w:rPr>
              <w:t>18/04/18</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color w:val="FF0000"/>
              </w:rPr>
            </w:pPr>
            <w:r w:rsidRPr="00FB1943">
              <w:rPr>
                <w:rFonts w:ascii="Arial" w:hAnsi="Arial" w:cs="Arial"/>
                <w:b/>
                <w:color w:val="FF0000"/>
              </w:rPr>
              <w:t>25/04/18</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09/05/18</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23/05/18</w:t>
            </w:r>
          </w:p>
        </w:tc>
        <w:tc>
          <w:tcPr>
            <w:tcW w:w="11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color w:val="FF0000"/>
              </w:rPr>
            </w:pPr>
            <w:r w:rsidRPr="00FB1943">
              <w:rPr>
                <w:rFonts w:ascii="Arial" w:hAnsi="Arial" w:cs="Arial"/>
                <w:b/>
                <w:color w:val="FF0000"/>
              </w:rPr>
              <w:t>30/05/18</w:t>
            </w:r>
          </w:p>
        </w:tc>
        <w:tc>
          <w:tcPr>
            <w:tcW w:w="283"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
                <w:bCs/>
                <w:color w:val="FF0000"/>
              </w:rPr>
            </w:pPr>
          </w:p>
        </w:tc>
        <w:tc>
          <w:tcPr>
            <w:tcW w:w="100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06/06/18</w:t>
            </w:r>
          </w:p>
        </w:tc>
        <w:tc>
          <w:tcPr>
            <w:tcW w:w="10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13/06/18</w:t>
            </w:r>
            <w:r w:rsidR="005C1767" w:rsidRPr="00FB1943">
              <w:rPr>
                <w:rFonts w:ascii="Arial" w:hAnsi="Arial" w:cs="Arial"/>
                <w:bCs/>
                <w:color w:val="00B050"/>
              </w:rPr>
              <w:t xml:space="preserve"> Cancelled</w:t>
            </w:r>
          </w:p>
        </w:tc>
        <w:tc>
          <w:tcPr>
            <w:tcW w:w="15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Total</w:t>
            </w:r>
          </w:p>
        </w:tc>
      </w:tr>
      <w:tr w:rsidR="005C1767" w:rsidRPr="00FB1943" w:rsidTr="00A4448E">
        <w:tc>
          <w:tcPr>
            <w:tcW w:w="12240" w:type="dxa"/>
            <w:gridSpan w:val="10"/>
            <w:tcBorders>
              <w:top w:val="single" w:sz="4" w:space="0" w:color="auto"/>
              <w:left w:val="single" w:sz="4" w:space="0" w:color="auto"/>
              <w:bottom w:val="single" w:sz="4" w:space="0" w:color="auto"/>
              <w:right w:val="single" w:sz="4" w:space="0" w:color="auto"/>
            </w:tcBorders>
            <w:hideMark/>
          </w:tcPr>
          <w:p w:rsidR="005C1767" w:rsidRPr="00FB1943" w:rsidRDefault="005C1767" w:rsidP="004C7E6B">
            <w:pPr>
              <w:jc w:val="center"/>
              <w:rPr>
                <w:rFonts w:ascii="Arial" w:hAnsi="Arial" w:cs="Arial"/>
                <w:bCs/>
                <w:color w:val="FF0000"/>
              </w:rPr>
            </w:pPr>
            <w:r w:rsidRPr="00FB1943">
              <w:rPr>
                <w:rFonts w:ascii="Arial" w:hAnsi="Arial" w:cs="Arial"/>
                <w:b/>
                <w:bCs/>
                <w:color w:val="00B050"/>
              </w:rPr>
              <w:t>African National Congress</w:t>
            </w:r>
          </w:p>
        </w:tc>
      </w:tr>
      <w:tr w:rsidR="004C7E6B" w:rsidRPr="00FB1943" w:rsidTr="005C1767">
        <w:trPr>
          <w:trHeight w:val="167"/>
        </w:trPr>
        <w:tc>
          <w:tcPr>
            <w:tcW w:w="3267"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 xml:space="preserve">Bam-Mugwanya, Ms. V </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1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283"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0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0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5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5/6</w:t>
            </w:r>
          </w:p>
        </w:tc>
      </w:tr>
      <w:tr w:rsidR="004C7E6B" w:rsidRPr="00FB1943" w:rsidTr="005C1767">
        <w:tc>
          <w:tcPr>
            <w:tcW w:w="3267"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Makhubela-Mashele, Ms. L.S</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1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283"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0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0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5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6/6</w:t>
            </w:r>
          </w:p>
        </w:tc>
      </w:tr>
      <w:tr w:rsidR="004C7E6B" w:rsidRPr="00FB1943" w:rsidTr="005C1767">
        <w:tc>
          <w:tcPr>
            <w:tcW w:w="3267" w:type="dxa"/>
            <w:tcBorders>
              <w:top w:val="single" w:sz="4" w:space="0" w:color="auto"/>
              <w:left w:val="single" w:sz="4" w:space="0" w:color="auto"/>
              <w:bottom w:val="single" w:sz="4" w:space="0" w:color="auto"/>
              <w:right w:val="single" w:sz="4" w:space="0" w:color="auto"/>
            </w:tcBorders>
            <w:hideMark/>
          </w:tcPr>
          <w:p w:rsidR="004C7E6B" w:rsidRPr="00FB1943" w:rsidRDefault="004C7E6B" w:rsidP="003F634F">
            <w:pPr>
              <w:rPr>
                <w:rFonts w:ascii="Arial" w:hAnsi="Arial" w:cs="Arial"/>
              </w:rPr>
            </w:pPr>
            <w:r w:rsidRPr="00FB1943">
              <w:rPr>
                <w:rFonts w:ascii="Arial" w:hAnsi="Arial" w:cs="Arial"/>
              </w:rPr>
              <w:t>Adams, Ms. P</w:t>
            </w:r>
            <w:r w:rsidR="003F634F">
              <w:rPr>
                <w:rFonts w:ascii="Arial" w:hAnsi="Arial" w:cs="Arial"/>
              </w:rPr>
              <w:t>.E</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1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283"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0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0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5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6/6</w:t>
            </w:r>
          </w:p>
        </w:tc>
      </w:tr>
      <w:tr w:rsidR="004C7E6B" w:rsidRPr="00FB1943" w:rsidTr="005C1767">
        <w:tc>
          <w:tcPr>
            <w:tcW w:w="3267"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Masehela, Ms. E.K.M</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1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283"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0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0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5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6/6</w:t>
            </w:r>
          </w:p>
        </w:tc>
      </w:tr>
      <w:tr w:rsidR="004C7E6B" w:rsidRPr="00FB1943" w:rsidTr="005C1767">
        <w:tc>
          <w:tcPr>
            <w:tcW w:w="3267"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Xego, Ms. S.T</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1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283"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0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0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5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4/6</w:t>
            </w:r>
          </w:p>
        </w:tc>
      </w:tr>
      <w:tr w:rsidR="004C7E6B" w:rsidRPr="00FB1943" w:rsidTr="005C1767">
        <w:tc>
          <w:tcPr>
            <w:tcW w:w="3267"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 xml:space="preserve">Bekwa, Mr. S.D </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1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283"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0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0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5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6/6</w:t>
            </w:r>
          </w:p>
        </w:tc>
      </w:tr>
      <w:tr w:rsidR="000C5E7E" w:rsidRPr="00FB1943" w:rsidTr="00A4448E">
        <w:tc>
          <w:tcPr>
            <w:tcW w:w="12240" w:type="dxa"/>
            <w:gridSpan w:val="10"/>
            <w:tcBorders>
              <w:top w:val="single" w:sz="4" w:space="0" w:color="auto"/>
              <w:left w:val="single" w:sz="4" w:space="0" w:color="auto"/>
              <w:bottom w:val="single" w:sz="4" w:space="0" w:color="auto"/>
              <w:right w:val="single" w:sz="4" w:space="0" w:color="auto"/>
            </w:tcBorders>
            <w:hideMark/>
          </w:tcPr>
          <w:p w:rsidR="000C5E7E" w:rsidRPr="00FB1943" w:rsidRDefault="000C5E7E" w:rsidP="004C7E6B">
            <w:pPr>
              <w:jc w:val="center"/>
              <w:rPr>
                <w:rFonts w:ascii="Arial" w:hAnsi="Arial" w:cs="Arial"/>
                <w:bCs/>
                <w:color w:val="FF0000"/>
              </w:rPr>
            </w:pPr>
            <w:r w:rsidRPr="00FB1943">
              <w:rPr>
                <w:rFonts w:ascii="Arial" w:hAnsi="Arial" w:cs="Arial"/>
                <w:b/>
                <w:bCs/>
                <w:color w:val="00B050"/>
              </w:rPr>
              <w:t>Democratic Alliance</w:t>
            </w:r>
          </w:p>
        </w:tc>
      </w:tr>
      <w:tr w:rsidR="004C7E6B" w:rsidRPr="00FB1943" w:rsidTr="005C1767">
        <w:tc>
          <w:tcPr>
            <w:tcW w:w="3267"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Vos, Mr. J</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1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283"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00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10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5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4/6</w:t>
            </w:r>
          </w:p>
        </w:tc>
      </w:tr>
      <w:tr w:rsidR="004C7E6B" w:rsidRPr="00FB1943" w:rsidTr="005C1767">
        <w:tc>
          <w:tcPr>
            <w:tcW w:w="3267"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Cs/>
              </w:rPr>
            </w:pPr>
            <w:r w:rsidRPr="00FB1943">
              <w:rPr>
                <w:rFonts w:ascii="Arial" w:hAnsi="Arial" w:cs="Arial"/>
                <w:bCs/>
              </w:rPr>
              <w:lastRenderedPageBreak/>
              <w:t>Krumbock, Mr. G.R</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11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283"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00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10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5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color w:val="FF0000"/>
              </w:rPr>
            </w:pPr>
            <w:r w:rsidRPr="00FB1943">
              <w:rPr>
                <w:rFonts w:ascii="Arial" w:hAnsi="Arial" w:cs="Arial"/>
                <w:bCs/>
                <w:color w:val="FF0000"/>
              </w:rPr>
              <w:t>4/6</w:t>
            </w:r>
          </w:p>
        </w:tc>
      </w:tr>
      <w:tr w:rsidR="000C5E7E" w:rsidRPr="00FB1943" w:rsidTr="00A4448E">
        <w:tc>
          <w:tcPr>
            <w:tcW w:w="12240" w:type="dxa"/>
            <w:gridSpan w:val="10"/>
            <w:tcBorders>
              <w:top w:val="single" w:sz="4" w:space="0" w:color="auto"/>
              <w:left w:val="single" w:sz="4" w:space="0" w:color="auto"/>
              <w:bottom w:val="single" w:sz="4" w:space="0" w:color="auto"/>
              <w:right w:val="single" w:sz="4" w:space="0" w:color="auto"/>
            </w:tcBorders>
            <w:hideMark/>
          </w:tcPr>
          <w:p w:rsidR="000C5E7E" w:rsidRPr="00FB1943" w:rsidRDefault="000C5E7E" w:rsidP="004C7E6B">
            <w:pPr>
              <w:jc w:val="center"/>
              <w:rPr>
                <w:rFonts w:ascii="Arial" w:hAnsi="Arial" w:cs="Arial"/>
                <w:bCs/>
                <w:color w:val="FF0000"/>
              </w:rPr>
            </w:pPr>
            <w:r w:rsidRPr="00FB1943">
              <w:rPr>
                <w:rFonts w:ascii="Arial" w:hAnsi="Arial" w:cs="Arial"/>
                <w:b/>
                <w:bCs/>
                <w:color w:val="00B050"/>
              </w:rPr>
              <w:t>Economic Freedom Fighters</w:t>
            </w:r>
          </w:p>
        </w:tc>
      </w:tr>
      <w:tr w:rsidR="004C7E6B" w:rsidRPr="00FB1943" w:rsidTr="005C1767">
        <w:tc>
          <w:tcPr>
            <w:tcW w:w="3267"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Rawula, Mr. T</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11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283"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00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10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5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1/6</w:t>
            </w:r>
          </w:p>
        </w:tc>
      </w:tr>
      <w:tr w:rsidR="000C5E7E" w:rsidRPr="00FB1943" w:rsidTr="00A4448E">
        <w:tc>
          <w:tcPr>
            <w:tcW w:w="12240" w:type="dxa"/>
            <w:gridSpan w:val="10"/>
            <w:tcBorders>
              <w:top w:val="single" w:sz="4" w:space="0" w:color="auto"/>
              <w:left w:val="single" w:sz="4" w:space="0" w:color="auto"/>
              <w:bottom w:val="single" w:sz="4" w:space="0" w:color="auto"/>
              <w:right w:val="single" w:sz="4" w:space="0" w:color="auto"/>
            </w:tcBorders>
            <w:hideMark/>
          </w:tcPr>
          <w:p w:rsidR="000C5E7E" w:rsidRPr="00FB1943" w:rsidRDefault="000C5E7E" w:rsidP="004C7E6B">
            <w:pPr>
              <w:jc w:val="center"/>
              <w:rPr>
                <w:rFonts w:ascii="Arial" w:hAnsi="Arial" w:cs="Arial"/>
                <w:bCs/>
                <w:color w:val="FF0000"/>
              </w:rPr>
            </w:pPr>
            <w:r w:rsidRPr="00FB1943">
              <w:rPr>
                <w:rFonts w:ascii="Arial" w:hAnsi="Arial" w:cs="Arial"/>
                <w:b/>
                <w:bCs/>
                <w:color w:val="00B050"/>
              </w:rPr>
              <w:t>Inkatha Freedom Party</w:t>
            </w:r>
          </w:p>
        </w:tc>
      </w:tr>
      <w:tr w:rsidR="004C7E6B" w:rsidRPr="00FB1943" w:rsidTr="005C1767">
        <w:tc>
          <w:tcPr>
            <w:tcW w:w="3267"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Cs/>
              </w:rPr>
            </w:pPr>
            <w:r w:rsidRPr="00FB1943">
              <w:rPr>
                <w:rFonts w:ascii="Arial" w:hAnsi="Arial" w:cs="Arial"/>
                <w:bCs/>
              </w:rPr>
              <w:t>Nkomo, Ms. S.J</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11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283"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00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0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5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color w:val="FF0000"/>
              </w:rPr>
            </w:pPr>
            <w:r w:rsidRPr="00FB1943">
              <w:rPr>
                <w:rFonts w:ascii="Arial" w:hAnsi="Arial" w:cs="Arial"/>
                <w:bCs/>
                <w:color w:val="FF0000"/>
              </w:rPr>
              <w:t>1/6</w:t>
            </w:r>
          </w:p>
        </w:tc>
      </w:tr>
    </w:tbl>
    <w:p w:rsidR="004C7E6B" w:rsidRPr="00FB1943" w:rsidRDefault="004C7E6B" w:rsidP="004C7E6B">
      <w:pPr>
        <w:spacing w:after="0" w:line="280" w:lineRule="exact"/>
        <w:rPr>
          <w:rFonts w:ascii="Arial" w:hAnsi="Arial" w:cs="Arial"/>
          <w:b/>
        </w:rPr>
      </w:pPr>
    </w:p>
    <w:p w:rsidR="004C7E6B" w:rsidRPr="00FB1943" w:rsidRDefault="004C7E6B" w:rsidP="004C7E6B">
      <w:pPr>
        <w:spacing w:after="0" w:line="280" w:lineRule="exact"/>
        <w:rPr>
          <w:rFonts w:ascii="Arial" w:hAnsi="Arial" w:cs="Arial"/>
          <w:b/>
        </w:rPr>
      </w:pPr>
    </w:p>
    <w:p w:rsidR="004C7E6B" w:rsidRPr="00FB1943" w:rsidRDefault="004C7E6B" w:rsidP="004C7E6B">
      <w:pPr>
        <w:spacing w:after="0" w:line="280" w:lineRule="exact"/>
        <w:rPr>
          <w:rFonts w:ascii="Arial" w:hAnsi="Arial" w:cs="Arial"/>
          <w:b/>
        </w:rPr>
      </w:pPr>
    </w:p>
    <w:p w:rsidR="004C7E6B" w:rsidRPr="00FB1943" w:rsidRDefault="004C7E6B" w:rsidP="00FB1943">
      <w:pPr>
        <w:spacing w:after="0" w:line="280" w:lineRule="exact"/>
        <w:jc w:val="center"/>
        <w:rPr>
          <w:rFonts w:ascii="Arial" w:hAnsi="Arial" w:cs="Arial"/>
          <w:b/>
        </w:rPr>
      </w:pPr>
    </w:p>
    <w:p w:rsidR="004C7E6B" w:rsidRPr="00FB1943" w:rsidRDefault="004C7E6B" w:rsidP="00FB1943">
      <w:pPr>
        <w:jc w:val="center"/>
        <w:rPr>
          <w:rFonts w:ascii="Arial" w:hAnsi="Arial" w:cs="Arial"/>
          <w:b/>
          <w:lang w:val="en-US"/>
        </w:rPr>
      </w:pPr>
      <w:r w:rsidRPr="00FB1943">
        <w:rPr>
          <w:rFonts w:ascii="Arial" w:hAnsi="Arial" w:cs="Arial"/>
          <w:b/>
        </w:rPr>
        <w:t>July – September 2018</w:t>
      </w:r>
    </w:p>
    <w:p w:rsidR="004C7E6B" w:rsidRPr="00FB1943" w:rsidRDefault="004C7E6B" w:rsidP="00FB1943">
      <w:pPr>
        <w:jc w:val="center"/>
        <w:rPr>
          <w:rFonts w:ascii="Arial" w:hAnsi="Arial" w:cs="Arial"/>
          <w:b/>
        </w:rPr>
      </w:pPr>
      <w:r w:rsidRPr="00FB1943">
        <w:rPr>
          <w:rFonts w:ascii="Arial" w:hAnsi="Arial" w:cs="Arial"/>
          <w:b/>
        </w:rPr>
        <w:t>PORTFOLIO COMMITTEE ON TOURISM</w:t>
      </w:r>
    </w:p>
    <w:p w:rsidR="004C7E6B" w:rsidRPr="00FB1943" w:rsidRDefault="004C7E6B" w:rsidP="004C7E6B">
      <w:pPr>
        <w:rPr>
          <w:rFonts w:ascii="Arial" w:hAnsi="Arial" w:cs="Arial"/>
        </w:rPr>
      </w:pPr>
      <w:r w:rsidRPr="00FB1943">
        <w:rPr>
          <w:rFonts w:ascii="Arial" w:hAnsi="Arial" w:cs="Arial"/>
          <w:b/>
        </w:rPr>
        <w:t>P – Present</w:t>
      </w:r>
      <w:r w:rsidRPr="00FB1943">
        <w:rPr>
          <w:rFonts w:ascii="Arial" w:hAnsi="Arial" w:cs="Arial"/>
        </w:rPr>
        <w:t xml:space="preserve"> </w:t>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b/>
        </w:rPr>
        <w:t>A – Absent</w:t>
      </w:r>
      <w:r w:rsidRPr="00FB1943">
        <w:rPr>
          <w:rFonts w:ascii="Arial" w:hAnsi="Arial" w:cs="Arial"/>
        </w:rPr>
        <w:t xml:space="preserve">  </w:t>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b/>
        </w:rPr>
        <w:t>AP – Apology</w:t>
      </w:r>
      <w:r w:rsidRPr="00FB1943">
        <w:rPr>
          <w:rFonts w:ascii="Arial" w:hAnsi="Arial" w:cs="Arial"/>
        </w:rPr>
        <w:t xml:space="preserve"> </w:t>
      </w:r>
      <w:r w:rsidRPr="00FB1943">
        <w:rPr>
          <w:rFonts w:ascii="Arial" w:hAnsi="Arial" w:cs="Arial"/>
        </w:rPr>
        <w:tab/>
      </w:r>
    </w:p>
    <w:tbl>
      <w:tblPr>
        <w:tblW w:w="1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7"/>
        <w:gridCol w:w="981"/>
        <w:gridCol w:w="963"/>
        <w:gridCol w:w="993"/>
        <w:gridCol w:w="992"/>
        <w:gridCol w:w="992"/>
        <w:gridCol w:w="284"/>
        <w:gridCol w:w="1176"/>
        <w:gridCol w:w="1092"/>
        <w:gridCol w:w="1500"/>
      </w:tblGrid>
      <w:tr w:rsidR="004C7E6B" w:rsidRPr="00FB1943" w:rsidTr="004C7E6B">
        <w:trPr>
          <w:trHeight w:val="340"/>
        </w:trPr>
        <w:tc>
          <w:tcPr>
            <w:tcW w:w="3267"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bCs/>
                <w:color w:val="FF0000"/>
              </w:rPr>
            </w:pPr>
            <w:r w:rsidRPr="00FB1943">
              <w:rPr>
                <w:rFonts w:ascii="Arial" w:hAnsi="Arial" w:cs="Arial"/>
                <w:b/>
                <w:bCs/>
                <w:color w:val="FF0000"/>
              </w:rPr>
              <w:t>MEMBERS</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color w:val="FF0000"/>
              </w:rPr>
            </w:pPr>
            <w:r w:rsidRPr="00FB1943">
              <w:rPr>
                <w:rFonts w:ascii="Arial" w:hAnsi="Arial" w:cs="Arial"/>
                <w:b/>
                <w:color w:val="FF0000"/>
              </w:rPr>
              <w:t>15/08/18</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color w:val="FF0000"/>
              </w:rPr>
            </w:pPr>
            <w:r w:rsidRPr="00FB1943">
              <w:rPr>
                <w:rFonts w:ascii="Arial" w:hAnsi="Arial" w:cs="Arial"/>
                <w:b/>
                <w:color w:val="FF0000"/>
              </w:rPr>
              <w:t>22/08/18</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29/08/18</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05/09/18</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color w:val="FF0000"/>
              </w:rPr>
            </w:pPr>
            <w:r w:rsidRPr="00FB1943">
              <w:rPr>
                <w:rFonts w:ascii="Arial" w:hAnsi="Arial" w:cs="Arial"/>
                <w:b/>
                <w:color w:val="FF0000"/>
              </w:rPr>
              <w:t>11/09/18</w:t>
            </w:r>
          </w:p>
        </w:tc>
        <w:tc>
          <w:tcPr>
            <w:tcW w:w="28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
                <w:bCs/>
                <w:color w:val="FF0000"/>
              </w:rPr>
            </w:pPr>
          </w:p>
        </w:tc>
        <w:tc>
          <w:tcPr>
            <w:tcW w:w="117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12/09/18</w:t>
            </w:r>
          </w:p>
        </w:tc>
        <w:tc>
          <w:tcPr>
            <w:tcW w:w="10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
                <w:bCs/>
                <w:color w:val="FF0000"/>
              </w:rPr>
            </w:pPr>
          </w:p>
        </w:tc>
        <w:tc>
          <w:tcPr>
            <w:tcW w:w="15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Total</w:t>
            </w:r>
          </w:p>
        </w:tc>
      </w:tr>
      <w:tr w:rsidR="000C5E7E" w:rsidRPr="00FB1943" w:rsidTr="00A4448E">
        <w:tc>
          <w:tcPr>
            <w:tcW w:w="12240" w:type="dxa"/>
            <w:gridSpan w:val="10"/>
            <w:tcBorders>
              <w:top w:val="single" w:sz="4" w:space="0" w:color="auto"/>
              <w:left w:val="single" w:sz="4" w:space="0" w:color="auto"/>
              <w:bottom w:val="single" w:sz="4" w:space="0" w:color="auto"/>
              <w:right w:val="single" w:sz="4" w:space="0" w:color="auto"/>
            </w:tcBorders>
            <w:hideMark/>
          </w:tcPr>
          <w:p w:rsidR="000C5E7E" w:rsidRPr="00FB1943" w:rsidRDefault="000C5E7E" w:rsidP="004C7E6B">
            <w:pPr>
              <w:jc w:val="center"/>
              <w:rPr>
                <w:rFonts w:ascii="Arial" w:hAnsi="Arial" w:cs="Arial"/>
                <w:bCs/>
                <w:color w:val="FF0000"/>
              </w:rPr>
            </w:pPr>
            <w:r w:rsidRPr="00FB1943">
              <w:rPr>
                <w:rFonts w:ascii="Arial" w:hAnsi="Arial" w:cs="Arial"/>
                <w:b/>
                <w:bCs/>
                <w:color w:val="00B050"/>
              </w:rPr>
              <w:t>African National Congress</w:t>
            </w:r>
          </w:p>
        </w:tc>
      </w:tr>
      <w:tr w:rsidR="004C7E6B" w:rsidRPr="00FB1943" w:rsidTr="004C7E6B">
        <w:trPr>
          <w:trHeight w:val="167"/>
        </w:trPr>
        <w:tc>
          <w:tcPr>
            <w:tcW w:w="3267"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 xml:space="preserve">Bam-Mugwanya, Ms. V </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28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17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0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5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5/6</w:t>
            </w:r>
          </w:p>
        </w:tc>
      </w:tr>
      <w:tr w:rsidR="004C7E6B" w:rsidRPr="00FB1943" w:rsidTr="004C7E6B">
        <w:tc>
          <w:tcPr>
            <w:tcW w:w="3267"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Makhubela-Mashele, Ms. L.S</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28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17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10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5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4/6</w:t>
            </w:r>
          </w:p>
        </w:tc>
      </w:tr>
      <w:tr w:rsidR="004C7E6B" w:rsidRPr="00FB1943" w:rsidTr="004C7E6B">
        <w:tc>
          <w:tcPr>
            <w:tcW w:w="3267"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Adams, Ms. P</w:t>
            </w:r>
            <w:r w:rsidR="003F634F">
              <w:rPr>
                <w:rFonts w:ascii="Arial" w:hAnsi="Arial" w:cs="Arial"/>
              </w:rPr>
              <w:t>.E</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28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17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10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5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3/6</w:t>
            </w:r>
          </w:p>
        </w:tc>
      </w:tr>
      <w:tr w:rsidR="004C7E6B" w:rsidRPr="00FB1943" w:rsidTr="004C7E6B">
        <w:tc>
          <w:tcPr>
            <w:tcW w:w="3267"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Masehela, Ms. E.K.M</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28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17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10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5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3/6</w:t>
            </w:r>
          </w:p>
        </w:tc>
      </w:tr>
      <w:tr w:rsidR="004C7E6B" w:rsidRPr="00FB1943" w:rsidTr="004C7E6B">
        <w:tc>
          <w:tcPr>
            <w:tcW w:w="3267"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Xego, Ms. S.T</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28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17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0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5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4/6</w:t>
            </w:r>
          </w:p>
        </w:tc>
      </w:tr>
      <w:tr w:rsidR="004C7E6B" w:rsidRPr="00FB1943" w:rsidTr="004C7E6B">
        <w:tc>
          <w:tcPr>
            <w:tcW w:w="3267"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lastRenderedPageBreak/>
              <w:t xml:space="preserve">Bekwa, Mr. S.D </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28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17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0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5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5/6</w:t>
            </w:r>
          </w:p>
        </w:tc>
      </w:tr>
      <w:tr w:rsidR="000C5E7E" w:rsidRPr="00FB1943" w:rsidTr="00A4448E">
        <w:tc>
          <w:tcPr>
            <w:tcW w:w="12240" w:type="dxa"/>
            <w:gridSpan w:val="10"/>
            <w:tcBorders>
              <w:top w:val="single" w:sz="4" w:space="0" w:color="auto"/>
              <w:left w:val="single" w:sz="4" w:space="0" w:color="auto"/>
              <w:bottom w:val="single" w:sz="4" w:space="0" w:color="auto"/>
              <w:right w:val="single" w:sz="4" w:space="0" w:color="auto"/>
            </w:tcBorders>
            <w:hideMark/>
          </w:tcPr>
          <w:p w:rsidR="000C5E7E" w:rsidRPr="00FB1943" w:rsidRDefault="000C5E7E" w:rsidP="004C7E6B">
            <w:pPr>
              <w:jc w:val="center"/>
              <w:rPr>
                <w:rFonts w:ascii="Arial" w:hAnsi="Arial" w:cs="Arial"/>
                <w:bCs/>
                <w:color w:val="FF0000"/>
              </w:rPr>
            </w:pPr>
            <w:r w:rsidRPr="00FB1943">
              <w:rPr>
                <w:rFonts w:ascii="Arial" w:hAnsi="Arial" w:cs="Arial"/>
                <w:b/>
                <w:bCs/>
                <w:color w:val="00B050"/>
              </w:rPr>
              <w:t>Democratic Alliance</w:t>
            </w:r>
          </w:p>
        </w:tc>
      </w:tr>
      <w:tr w:rsidR="004C7E6B" w:rsidRPr="00FB1943" w:rsidTr="004C7E6B">
        <w:tc>
          <w:tcPr>
            <w:tcW w:w="3267"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Vos, Mr. J</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28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17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10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5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6/6</w:t>
            </w:r>
          </w:p>
        </w:tc>
      </w:tr>
      <w:tr w:rsidR="004C7E6B" w:rsidRPr="00FB1943" w:rsidTr="004C7E6B">
        <w:tc>
          <w:tcPr>
            <w:tcW w:w="3267"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Cs/>
              </w:rPr>
            </w:pPr>
            <w:r w:rsidRPr="00FB1943">
              <w:rPr>
                <w:rFonts w:ascii="Arial" w:hAnsi="Arial" w:cs="Arial"/>
                <w:bCs/>
              </w:rPr>
              <w:t>Krumbock, Mr. G.R</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28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17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10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5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color w:val="FF0000"/>
              </w:rPr>
            </w:pPr>
            <w:r w:rsidRPr="00FB1943">
              <w:rPr>
                <w:rFonts w:ascii="Arial" w:hAnsi="Arial" w:cs="Arial"/>
                <w:bCs/>
                <w:color w:val="FF0000"/>
              </w:rPr>
              <w:t>3/6</w:t>
            </w:r>
          </w:p>
        </w:tc>
      </w:tr>
      <w:tr w:rsidR="000C5E7E" w:rsidRPr="00FB1943" w:rsidTr="00A4448E">
        <w:tc>
          <w:tcPr>
            <w:tcW w:w="12240" w:type="dxa"/>
            <w:gridSpan w:val="10"/>
            <w:tcBorders>
              <w:top w:val="single" w:sz="4" w:space="0" w:color="auto"/>
              <w:left w:val="single" w:sz="4" w:space="0" w:color="auto"/>
              <w:bottom w:val="single" w:sz="4" w:space="0" w:color="auto"/>
              <w:right w:val="single" w:sz="4" w:space="0" w:color="auto"/>
            </w:tcBorders>
            <w:hideMark/>
          </w:tcPr>
          <w:p w:rsidR="000C5E7E" w:rsidRPr="00FB1943" w:rsidRDefault="000C5E7E" w:rsidP="004C7E6B">
            <w:pPr>
              <w:jc w:val="center"/>
              <w:rPr>
                <w:rFonts w:ascii="Arial" w:hAnsi="Arial" w:cs="Arial"/>
                <w:bCs/>
                <w:color w:val="FF0000"/>
              </w:rPr>
            </w:pPr>
            <w:r w:rsidRPr="00FB1943">
              <w:rPr>
                <w:rFonts w:ascii="Arial" w:hAnsi="Arial" w:cs="Arial"/>
                <w:b/>
                <w:bCs/>
                <w:color w:val="00B050"/>
              </w:rPr>
              <w:t>Economic Freedom Fighters</w:t>
            </w:r>
          </w:p>
        </w:tc>
      </w:tr>
      <w:tr w:rsidR="004C7E6B" w:rsidRPr="00FB1943" w:rsidTr="004C7E6B">
        <w:tc>
          <w:tcPr>
            <w:tcW w:w="3267"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Rawula, Mr. T</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28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17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10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5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1/6</w:t>
            </w:r>
          </w:p>
        </w:tc>
      </w:tr>
      <w:tr w:rsidR="000C5E7E" w:rsidRPr="00FB1943" w:rsidTr="00A4448E">
        <w:tc>
          <w:tcPr>
            <w:tcW w:w="12240" w:type="dxa"/>
            <w:gridSpan w:val="10"/>
            <w:tcBorders>
              <w:top w:val="single" w:sz="4" w:space="0" w:color="auto"/>
              <w:left w:val="single" w:sz="4" w:space="0" w:color="auto"/>
              <w:bottom w:val="single" w:sz="4" w:space="0" w:color="auto"/>
              <w:right w:val="single" w:sz="4" w:space="0" w:color="auto"/>
            </w:tcBorders>
            <w:hideMark/>
          </w:tcPr>
          <w:p w:rsidR="000C5E7E" w:rsidRPr="00FB1943" w:rsidRDefault="000C5E7E" w:rsidP="004C7E6B">
            <w:pPr>
              <w:jc w:val="center"/>
              <w:rPr>
                <w:rFonts w:ascii="Arial" w:hAnsi="Arial" w:cs="Arial"/>
                <w:bCs/>
                <w:color w:val="FF0000"/>
              </w:rPr>
            </w:pPr>
            <w:r w:rsidRPr="00FB1943">
              <w:rPr>
                <w:rFonts w:ascii="Arial" w:hAnsi="Arial" w:cs="Arial"/>
                <w:b/>
                <w:bCs/>
                <w:color w:val="00B050"/>
              </w:rPr>
              <w:t>Inkatha Freedom Party</w:t>
            </w:r>
          </w:p>
        </w:tc>
      </w:tr>
      <w:tr w:rsidR="004C7E6B" w:rsidRPr="00FB1943" w:rsidTr="004C7E6B">
        <w:tc>
          <w:tcPr>
            <w:tcW w:w="3267"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Cs/>
              </w:rPr>
            </w:pPr>
            <w:r w:rsidRPr="00FB1943">
              <w:rPr>
                <w:rFonts w:ascii="Arial" w:hAnsi="Arial" w:cs="Arial"/>
                <w:bCs/>
              </w:rPr>
              <w:t>Nkomo, Ms. S.J</w:t>
            </w:r>
          </w:p>
        </w:tc>
        <w:tc>
          <w:tcPr>
            <w:tcW w:w="98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28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176"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1092"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500"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color w:val="FF0000"/>
              </w:rPr>
            </w:pPr>
            <w:r w:rsidRPr="00FB1943">
              <w:rPr>
                <w:rFonts w:ascii="Arial" w:hAnsi="Arial" w:cs="Arial"/>
                <w:bCs/>
                <w:color w:val="FF0000"/>
              </w:rPr>
              <w:t>2/6</w:t>
            </w:r>
          </w:p>
        </w:tc>
      </w:tr>
    </w:tbl>
    <w:p w:rsidR="004C7E6B" w:rsidRPr="00FB1943" w:rsidRDefault="004C7E6B" w:rsidP="004C7E6B">
      <w:pPr>
        <w:rPr>
          <w:rFonts w:ascii="Arial" w:hAnsi="Arial" w:cs="Arial"/>
          <w:b/>
        </w:rPr>
      </w:pPr>
      <w:r w:rsidRPr="00FB1943">
        <w:rPr>
          <w:rFonts w:ascii="Arial" w:hAnsi="Arial" w:cs="Arial"/>
          <w:b/>
        </w:rPr>
        <w:t xml:space="preserve">                                              </w:t>
      </w:r>
    </w:p>
    <w:p w:rsidR="000C5E7E" w:rsidRPr="00FB1943" w:rsidRDefault="000C5E7E" w:rsidP="00FB1943">
      <w:pPr>
        <w:jc w:val="center"/>
        <w:rPr>
          <w:rFonts w:ascii="Arial" w:hAnsi="Arial" w:cs="Arial"/>
          <w:b/>
        </w:rPr>
      </w:pPr>
    </w:p>
    <w:p w:rsidR="004C7E6B" w:rsidRPr="00FB1943" w:rsidRDefault="004C7E6B" w:rsidP="00FB1943">
      <w:pPr>
        <w:jc w:val="center"/>
        <w:rPr>
          <w:rFonts w:ascii="Arial" w:hAnsi="Arial" w:cs="Arial"/>
          <w:b/>
          <w:lang w:val="en-US"/>
        </w:rPr>
      </w:pPr>
      <w:r w:rsidRPr="00FB1943">
        <w:rPr>
          <w:rFonts w:ascii="Arial" w:hAnsi="Arial" w:cs="Arial"/>
          <w:b/>
        </w:rPr>
        <w:t>October – December 2018</w:t>
      </w:r>
    </w:p>
    <w:p w:rsidR="004C7E6B" w:rsidRPr="00FB1943" w:rsidRDefault="004C7E6B" w:rsidP="00FB1943">
      <w:pPr>
        <w:jc w:val="center"/>
        <w:rPr>
          <w:rFonts w:ascii="Arial" w:hAnsi="Arial" w:cs="Arial"/>
          <w:b/>
        </w:rPr>
      </w:pPr>
      <w:r w:rsidRPr="00FB1943">
        <w:rPr>
          <w:rFonts w:ascii="Arial" w:hAnsi="Arial" w:cs="Arial"/>
          <w:b/>
        </w:rPr>
        <w:t>PORTFOLIO COMMITTEE ON TOURISM</w:t>
      </w:r>
    </w:p>
    <w:p w:rsidR="004C7E6B" w:rsidRPr="00FB1943" w:rsidRDefault="004C7E6B" w:rsidP="004C7E6B">
      <w:pPr>
        <w:rPr>
          <w:rFonts w:ascii="Arial" w:hAnsi="Arial" w:cs="Arial"/>
        </w:rPr>
      </w:pPr>
      <w:r w:rsidRPr="00FB1943">
        <w:rPr>
          <w:rFonts w:ascii="Arial" w:hAnsi="Arial" w:cs="Arial"/>
          <w:b/>
        </w:rPr>
        <w:t>P – Present</w:t>
      </w:r>
      <w:r w:rsidRPr="00FB1943">
        <w:rPr>
          <w:rFonts w:ascii="Arial" w:hAnsi="Arial" w:cs="Arial"/>
        </w:rPr>
        <w:t xml:space="preserve"> </w:t>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b/>
        </w:rPr>
        <w:t>A – Absent</w:t>
      </w:r>
      <w:r w:rsidRPr="00FB1943">
        <w:rPr>
          <w:rFonts w:ascii="Arial" w:hAnsi="Arial" w:cs="Arial"/>
        </w:rPr>
        <w:t xml:space="preserve">  </w:t>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b/>
        </w:rPr>
        <w:t>AP – Apology</w:t>
      </w:r>
      <w:r w:rsidRPr="00FB1943">
        <w:rPr>
          <w:rFonts w:ascii="Arial" w:hAnsi="Arial" w:cs="Arial"/>
        </w:rPr>
        <w:t xml:space="preserve"> </w:t>
      </w:r>
    </w:p>
    <w:tbl>
      <w:tblPr>
        <w:tblW w:w="13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2"/>
        <w:gridCol w:w="1271"/>
        <w:gridCol w:w="963"/>
        <w:gridCol w:w="993"/>
        <w:gridCol w:w="992"/>
        <w:gridCol w:w="992"/>
        <w:gridCol w:w="1175"/>
        <w:gridCol w:w="1092"/>
        <w:gridCol w:w="1134"/>
        <w:gridCol w:w="1134"/>
        <w:gridCol w:w="992"/>
      </w:tblGrid>
      <w:tr w:rsidR="004C7E6B" w:rsidRPr="00FB1943" w:rsidTr="004C7E6B">
        <w:trPr>
          <w:trHeight w:val="340"/>
        </w:trPr>
        <w:tc>
          <w:tcPr>
            <w:tcW w:w="297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bCs/>
                <w:color w:val="FF0000"/>
              </w:rPr>
            </w:pPr>
            <w:r w:rsidRPr="00FB1943">
              <w:rPr>
                <w:rFonts w:ascii="Arial" w:hAnsi="Arial" w:cs="Arial"/>
                <w:b/>
                <w:bCs/>
                <w:color w:val="FF0000"/>
              </w:rPr>
              <w:t>MEMBERS</w:t>
            </w:r>
          </w:p>
        </w:tc>
        <w:tc>
          <w:tcPr>
            <w:tcW w:w="127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color w:val="FF0000"/>
              </w:rPr>
            </w:pPr>
            <w:r w:rsidRPr="00FB1943">
              <w:rPr>
                <w:rFonts w:ascii="Arial" w:hAnsi="Arial" w:cs="Arial"/>
                <w:b/>
                <w:color w:val="FF0000"/>
              </w:rPr>
              <w:t>09/10/18</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color w:val="FF0000"/>
              </w:rPr>
            </w:pPr>
            <w:r w:rsidRPr="00FB1943">
              <w:rPr>
                <w:rFonts w:ascii="Arial" w:hAnsi="Arial" w:cs="Arial"/>
                <w:b/>
                <w:color w:val="FF0000"/>
              </w:rPr>
              <w:t>10/10/18</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11/10/18</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17/10/18</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
                <w:color w:val="FF0000"/>
              </w:rPr>
            </w:pPr>
            <w:r w:rsidRPr="00FB1943">
              <w:rPr>
                <w:rFonts w:ascii="Arial" w:hAnsi="Arial" w:cs="Arial"/>
                <w:b/>
                <w:color w:val="FF0000"/>
              </w:rPr>
              <w:t>24/10/18</w:t>
            </w:r>
          </w:p>
        </w:tc>
        <w:tc>
          <w:tcPr>
            <w:tcW w:w="117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31/10/18</w:t>
            </w:r>
          </w:p>
        </w:tc>
        <w:tc>
          <w:tcPr>
            <w:tcW w:w="10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07/11/18</w:t>
            </w:r>
          </w:p>
        </w:tc>
        <w:tc>
          <w:tcPr>
            <w:tcW w:w="1134"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14/11/18</w:t>
            </w:r>
          </w:p>
        </w:tc>
        <w:tc>
          <w:tcPr>
            <w:tcW w:w="1134"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21/11/18</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
                <w:bCs/>
                <w:color w:val="FF0000"/>
              </w:rPr>
            </w:pPr>
            <w:r w:rsidRPr="00FB1943">
              <w:rPr>
                <w:rFonts w:ascii="Arial" w:hAnsi="Arial" w:cs="Arial"/>
                <w:b/>
                <w:bCs/>
                <w:color w:val="FF0000"/>
              </w:rPr>
              <w:t>Total</w:t>
            </w:r>
          </w:p>
        </w:tc>
      </w:tr>
      <w:tr w:rsidR="000C5E7E" w:rsidRPr="00FB1943" w:rsidTr="00A4448E">
        <w:tc>
          <w:tcPr>
            <w:tcW w:w="13710" w:type="dxa"/>
            <w:gridSpan w:val="11"/>
            <w:tcBorders>
              <w:top w:val="single" w:sz="4" w:space="0" w:color="auto"/>
              <w:left w:val="single" w:sz="4" w:space="0" w:color="auto"/>
              <w:bottom w:val="single" w:sz="4" w:space="0" w:color="auto"/>
              <w:right w:val="single" w:sz="4" w:space="0" w:color="auto"/>
            </w:tcBorders>
            <w:hideMark/>
          </w:tcPr>
          <w:p w:rsidR="000C5E7E" w:rsidRPr="00FB1943" w:rsidRDefault="000C5E7E" w:rsidP="004C7E6B">
            <w:pPr>
              <w:jc w:val="center"/>
              <w:rPr>
                <w:rFonts w:ascii="Arial" w:hAnsi="Arial" w:cs="Arial"/>
                <w:bCs/>
                <w:color w:val="FF0000"/>
              </w:rPr>
            </w:pPr>
            <w:r w:rsidRPr="00FB1943">
              <w:rPr>
                <w:rFonts w:ascii="Arial" w:hAnsi="Arial" w:cs="Arial"/>
                <w:b/>
                <w:bCs/>
                <w:color w:val="00B050"/>
              </w:rPr>
              <w:t>African National Congress</w:t>
            </w:r>
          </w:p>
        </w:tc>
      </w:tr>
      <w:tr w:rsidR="004C7E6B" w:rsidRPr="00FB1943" w:rsidTr="004C7E6B">
        <w:trPr>
          <w:trHeight w:val="167"/>
        </w:trPr>
        <w:tc>
          <w:tcPr>
            <w:tcW w:w="297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 xml:space="preserve">Bam-Mugwanya, Ms. V </w:t>
            </w:r>
          </w:p>
        </w:tc>
        <w:tc>
          <w:tcPr>
            <w:tcW w:w="127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117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0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6/7</w:t>
            </w:r>
          </w:p>
        </w:tc>
      </w:tr>
      <w:tr w:rsidR="004C7E6B" w:rsidRPr="00FB1943" w:rsidTr="004C7E6B">
        <w:tc>
          <w:tcPr>
            <w:tcW w:w="297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Makhubela-Mashele, Ms. L.S</w:t>
            </w:r>
          </w:p>
        </w:tc>
        <w:tc>
          <w:tcPr>
            <w:tcW w:w="127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17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10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6/7</w:t>
            </w:r>
          </w:p>
        </w:tc>
      </w:tr>
      <w:tr w:rsidR="004C7E6B" w:rsidRPr="00FB1943" w:rsidTr="004C7E6B">
        <w:tc>
          <w:tcPr>
            <w:tcW w:w="297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lastRenderedPageBreak/>
              <w:t>Adams, Ms. P</w:t>
            </w:r>
            <w:r w:rsidR="003F634F">
              <w:rPr>
                <w:rFonts w:ascii="Arial" w:hAnsi="Arial" w:cs="Arial"/>
              </w:rPr>
              <w:t>.E</w:t>
            </w:r>
          </w:p>
        </w:tc>
        <w:tc>
          <w:tcPr>
            <w:tcW w:w="127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17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0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7/7</w:t>
            </w:r>
          </w:p>
        </w:tc>
      </w:tr>
      <w:tr w:rsidR="004C7E6B" w:rsidRPr="00FB1943" w:rsidTr="004C7E6B">
        <w:tc>
          <w:tcPr>
            <w:tcW w:w="297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Masehela, Ms. E.K.M</w:t>
            </w:r>
          </w:p>
        </w:tc>
        <w:tc>
          <w:tcPr>
            <w:tcW w:w="127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17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10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6/7</w:t>
            </w:r>
          </w:p>
        </w:tc>
      </w:tr>
      <w:tr w:rsidR="004C7E6B" w:rsidRPr="00FB1943" w:rsidTr="004C7E6B">
        <w:tc>
          <w:tcPr>
            <w:tcW w:w="297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Xego, Ms. S.T</w:t>
            </w:r>
          </w:p>
        </w:tc>
        <w:tc>
          <w:tcPr>
            <w:tcW w:w="127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117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0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3/7</w:t>
            </w:r>
          </w:p>
        </w:tc>
      </w:tr>
      <w:tr w:rsidR="004C7E6B" w:rsidRPr="00FB1943" w:rsidTr="004C7E6B">
        <w:tc>
          <w:tcPr>
            <w:tcW w:w="297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 xml:space="preserve">Bekwa, Mr. S.D </w:t>
            </w:r>
          </w:p>
        </w:tc>
        <w:tc>
          <w:tcPr>
            <w:tcW w:w="127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117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0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2/7</w:t>
            </w:r>
          </w:p>
        </w:tc>
      </w:tr>
      <w:tr w:rsidR="000C5E7E" w:rsidRPr="00FB1943" w:rsidTr="00A4448E">
        <w:tc>
          <w:tcPr>
            <w:tcW w:w="13710" w:type="dxa"/>
            <w:gridSpan w:val="11"/>
            <w:tcBorders>
              <w:top w:val="single" w:sz="4" w:space="0" w:color="auto"/>
              <w:left w:val="single" w:sz="4" w:space="0" w:color="auto"/>
              <w:bottom w:val="single" w:sz="4" w:space="0" w:color="auto"/>
              <w:right w:val="single" w:sz="4" w:space="0" w:color="auto"/>
            </w:tcBorders>
            <w:hideMark/>
          </w:tcPr>
          <w:p w:rsidR="000C5E7E" w:rsidRPr="00FB1943" w:rsidRDefault="000C5E7E" w:rsidP="004C7E6B">
            <w:pPr>
              <w:jc w:val="center"/>
              <w:rPr>
                <w:rFonts w:ascii="Arial" w:hAnsi="Arial" w:cs="Arial"/>
                <w:bCs/>
                <w:color w:val="FF0000"/>
              </w:rPr>
            </w:pPr>
            <w:r w:rsidRPr="00FB1943">
              <w:rPr>
                <w:rFonts w:ascii="Arial" w:hAnsi="Arial" w:cs="Arial"/>
                <w:b/>
                <w:bCs/>
                <w:color w:val="00B050"/>
              </w:rPr>
              <w:t>Democratic Alliance</w:t>
            </w:r>
          </w:p>
        </w:tc>
      </w:tr>
      <w:tr w:rsidR="004C7E6B" w:rsidRPr="00FB1943" w:rsidTr="004C7E6B">
        <w:tc>
          <w:tcPr>
            <w:tcW w:w="297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Vos, Mr. J</w:t>
            </w:r>
          </w:p>
        </w:tc>
        <w:tc>
          <w:tcPr>
            <w:tcW w:w="127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117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10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3/7</w:t>
            </w:r>
          </w:p>
        </w:tc>
      </w:tr>
      <w:tr w:rsidR="004C7E6B" w:rsidRPr="00FB1943" w:rsidTr="004C7E6B">
        <w:tc>
          <w:tcPr>
            <w:tcW w:w="297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Cs/>
              </w:rPr>
            </w:pPr>
            <w:r w:rsidRPr="00FB1943">
              <w:rPr>
                <w:rFonts w:ascii="Arial" w:hAnsi="Arial" w:cs="Arial"/>
                <w:bCs/>
              </w:rPr>
              <w:t>Krumbock, Mr. G.R</w:t>
            </w:r>
          </w:p>
        </w:tc>
        <w:tc>
          <w:tcPr>
            <w:tcW w:w="127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117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10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color w:val="FF0000"/>
              </w:rPr>
            </w:pPr>
            <w:r w:rsidRPr="00FB1943">
              <w:rPr>
                <w:rFonts w:ascii="Arial" w:hAnsi="Arial" w:cs="Arial"/>
                <w:bCs/>
                <w:color w:val="FF0000"/>
              </w:rPr>
              <w:t>5/7</w:t>
            </w:r>
          </w:p>
        </w:tc>
      </w:tr>
      <w:tr w:rsidR="000C5E7E" w:rsidRPr="00FB1943" w:rsidTr="00A4448E">
        <w:tc>
          <w:tcPr>
            <w:tcW w:w="13710" w:type="dxa"/>
            <w:gridSpan w:val="11"/>
            <w:tcBorders>
              <w:top w:val="single" w:sz="4" w:space="0" w:color="auto"/>
              <w:left w:val="single" w:sz="4" w:space="0" w:color="auto"/>
              <w:bottom w:val="single" w:sz="4" w:space="0" w:color="auto"/>
              <w:right w:val="single" w:sz="4" w:space="0" w:color="auto"/>
            </w:tcBorders>
            <w:hideMark/>
          </w:tcPr>
          <w:p w:rsidR="000C5E7E" w:rsidRPr="00FB1943" w:rsidRDefault="000C5E7E" w:rsidP="004C7E6B">
            <w:pPr>
              <w:jc w:val="center"/>
              <w:rPr>
                <w:rFonts w:ascii="Arial" w:hAnsi="Arial" w:cs="Arial"/>
                <w:bCs/>
                <w:color w:val="FF0000"/>
              </w:rPr>
            </w:pPr>
            <w:r w:rsidRPr="00FB1943">
              <w:rPr>
                <w:rFonts w:ascii="Arial" w:hAnsi="Arial" w:cs="Arial"/>
                <w:b/>
                <w:bCs/>
                <w:color w:val="00B050"/>
              </w:rPr>
              <w:t>Economic Freedom Fighters</w:t>
            </w:r>
          </w:p>
        </w:tc>
      </w:tr>
      <w:tr w:rsidR="004C7E6B" w:rsidRPr="00FB1943" w:rsidTr="004C7E6B">
        <w:tc>
          <w:tcPr>
            <w:tcW w:w="297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rPr>
            </w:pPr>
            <w:r w:rsidRPr="00FB1943">
              <w:rPr>
                <w:rFonts w:ascii="Arial" w:hAnsi="Arial" w:cs="Arial"/>
              </w:rPr>
              <w:t>Rawula, Mr. T</w:t>
            </w:r>
          </w:p>
        </w:tc>
        <w:tc>
          <w:tcPr>
            <w:tcW w:w="127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117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P</w:t>
            </w:r>
          </w:p>
        </w:tc>
        <w:tc>
          <w:tcPr>
            <w:tcW w:w="10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color w:val="FF0000"/>
              </w:rPr>
            </w:pPr>
            <w:r w:rsidRPr="00FB1943">
              <w:rPr>
                <w:rFonts w:ascii="Arial" w:hAnsi="Arial" w:cs="Arial"/>
                <w:color w:val="FF0000"/>
              </w:rPr>
              <w:t>2/7</w:t>
            </w:r>
          </w:p>
        </w:tc>
      </w:tr>
      <w:tr w:rsidR="000C5E7E" w:rsidRPr="00FB1943" w:rsidTr="00A4448E">
        <w:tc>
          <w:tcPr>
            <w:tcW w:w="13710" w:type="dxa"/>
            <w:gridSpan w:val="11"/>
            <w:tcBorders>
              <w:top w:val="single" w:sz="4" w:space="0" w:color="auto"/>
              <w:left w:val="single" w:sz="4" w:space="0" w:color="auto"/>
              <w:bottom w:val="single" w:sz="4" w:space="0" w:color="auto"/>
              <w:right w:val="single" w:sz="4" w:space="0" w:color="auto"/>
            </w:tcBorders>
            <w:hideMark/>
          </w:tcPr>
          <w:p w:rsidR="000C5E7E" w:rsidRPr="00FB1943" w:rsidRDefault="000C5E7E" w:rsidP="004C7E6B">
            <w:pPr>
              <w:jc w:val="center"/>
              <w:rPr>
                <w:rFonts w:ascii="Arial" w:hAnsi="Arial" w:cs="Arial"/>
                <w:bCs/>
                <w:color w:val="FF0000"/>
              </w:rPr>
            </w:pPr>
            <w:r w:rsidRPr="00FB1943">
              <w:rPr>
                <w:rFonts w:ascii="Arial" w:hAnsi="Arial" w:cs="Arial"/>
                <w:b/>
                <w:bCs/>
                <w:color w:val="00B050"/>
              </w:rPr>
              <w:t>Inkatha Freedom Party</w:t>
            </w:r>
          </w:p>
        </w:tc>
      </w:tr>
      <w:tr w:rsidR="004C7E6B" w:rsidRPr="00FB1943" w:rsidTr="004C7E6B">
        <w:tc>
          <w:tcPr>
            <w:tcW w:w="297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rPr>
                <w:rFonts w:ascii="Arial" w:hAnsi="Arial" w:cs="Arial"/>
                <w:bCs/>
              </w:rPr>
            </w:pPr>
            <w:r w:rsidRPr="00FB1943">
              <w:rPr>
                <w:rFonts w:ascii="Arial" w:hAnsi="Arial" w:cs="Arial"/>
                <w:bCs/>
              </w:rPr>
              <w:t>Nkomo, Ms. S.J</w:t>
            </w:r>
          </w:p>
        </w:tc>
        <w:tc>
          <w:tcPr>
            <w:tcW w:w="1271"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6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93"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rPr>
            </w:pPr>
            <w:r w:rsidRPr="00FB1943">
              <w:rPr>
                <w:rFonts w:ascii="Arial" w:hAnsi="Arial" w:cs="Arial"/>
                <w:bCs/>
              </w:rPr>
              <w:t>AP</w:t>
            </w: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175"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0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rPr>
            </w:pPr>
            <w:r w:rsidRPr="00FB1943">
              <w:rPr>
                <w:rFonts w:ascii="Arial" w:hAnsi="Arial" w:cs="Arial"/>
              </w:rPr>
              <w:t>P</w:t>
            </w: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C7E6B" w:rsidRPr="00FB1943" w:rsidRDefault="004C7E6B" w:rsidP="004C7E6B">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hideMark/>
          </w:tcPr>
          <w:p w:rsidR="004C7E6B" w:rsidRPr="00FB1943" w:rsidRDefault="004C7E6B" w:rsidP="004C7E6B">
            <w:pPr>
              <w:jc w:val="center"/>
              <w:rPr>
                <w:rFonts w:ascii="Arial" w:hAnsi="Arial" w:cs="Arial"/>
                <w:bCs/>
                <w:color w:val="FF0000"/>
              </w:rPr>
            </w:pPr>
            <w:r w:rsidRPr="00FB1943">
              <w:rPr>
                <w:rFonts w:ascii="Arial" w:hAnsi="Arial" w:cs="Arial"/>
                <w:bCs/>
                <w:color w:val="FF0000"/>
              </w:rPr>
              <w:t>3/7</w:t>
            </w:r>
          </w:p>
        </w:tc>
      </w:tr>
    </w:tbl>
    <w:p w:rsidR="004C7E6B" w:rsidRPr="00FB1943" w:rsidRDefault="004C7E6B" w:rsidP="004C7E6B">
      <w:pPr>
        <w:spacing w:after="0" w:line="280" w:lineRule="exact"/>
        <w:rPr>
          <w:rFonts w:ascii="Arial" w:hAnsi="Arial" w:cs="Arial"/>
          <w:b/>
        </w:rPr>
      </w:pPr>
    </w:p>
    <w:p w:rsidR="004C7E6B" w:rsidRDefault="004C7E6B" w:rsidP="002B2D55">
      <w:pPr>
        <w:spacing w:after="0" w:line="280" w:lineRule="exact"/>
        <w:rPr>
          <w:rFonts w:ascii="Arial" w:hAnsi="Arial" w:cs="Arial"/>
          <w:b/>
        </w:rPr>
      </w:pPr>
    </w:p>
    <w:p w:rsidR="00FD0039" w:rsidRDefault="00FD0039" w:rsidP="002B2D55">
      <w:pPr>
        <w:spacing w:after="0" w:line="280" w:lineRule="exact"/>
        <w:rPr>
          <w:rFonts w:ascii="Arial" w:hAnsi="Arial" w:cs="Arial"/>
          <w:b/>
        </w:rPr>
      </w:pPr>
    </w:p>
    <w:p w:rsidR="00FD0039" w:rsidRDefault="00FD0039" w:rsidP="002B2D55">
      <w:pPr>
        <w:spacing w:after="0" w:line="280" w:lineRule="exact"/>
        <w:rPr>
          <w:rFonts w:ascii="Arial" w:hAnsi="Arial" w:cs="Arial"/>
          <w:b/>
        </w:rPr>
      </w:pPr>
    </w:p>
    <w:p w:rsidR="00FD0039" w:rsidRDefault="00FD0039" w:rsidP="002B2D55">
      <w:pPr>
        <w:spacing w:after="0" w:line="280" w:lineRule="exact"/>
        <w:rPr>
          <w:rFonts w:ascii="Arial" w:hAnsi="Arial" w:cs="Arial"/>
          <w:b/>
        </w:rPr>
      </w:pPr>
    </w:p>
    <w:p w:rsidR="00FD0039" w:rsidRDefault="00FD0039" w:rsidP="002B2D55">
      <w:pPr>
        <w:spacing w:after="0" w:line="280" w:lineRule="exact"/>
        <w:rPr>
          <w:rFonts w:ascii="Arial" w:hAnsi="Arial" w:cs="Arial"/>
          <w:b/>
        </w:rPr>
      </w:pPr>
    </w:p>
    <w:p w:rsidR="00FD0039" w:rsidRDefault="00FD0039" w:rsidP="002B2D55">
      <w:pPr>
        <w:spacing w:after="0" w:line="280" w:lineRule="exact"/>
        <w:rPr>
          <w:rFonts w:ascii="Arial" w:hAnsi="Arial" w:cs="Arial"/>
          <w:b/>
        </w:rPr>
      </w:pPr>
    </w:p>
    <w:p w:rsidR="00FD0039" w:rsidRDefault="00FD0039" w:rsidP="002B2D55">
      <w:pPr>
        <w:spacing w:after="0" w:line="280" w:lineRule="exact"/>
        <w:rPr>
          <w:rFonts w:ascii="Arial" w:hAnsi="Arial" w:cs="Arial"/>
          <w:b/>
        </w:rPr>
      </w:pPr>
    </w:p>
    <w:p w:rsidR="00FD0039" w:rsidRDefault="00FD0039" w:rsidP="002B2D55">
      <w:pPr>
        <w:spacing w:after="0" w:line="280" w:lineRule="exact"/>
        <w:rPr>
          <w:rFonts w:ascii="Arial" w:hAnsi="Arial" w:cs="Arial"/>
          <w:b/>
        </w:rPr>
      </w:pPr>
    </w:p>
    <w:p w:rsidR="00FD0039" w:rsidRDefault="00FD0039" w:rsidP="002B2D55">
      <w:pPr>
        <w:spacing w:after="0" w:line="280" w:lineRule="exact"/>
        <w:rPr>
          <w:rFonts w:ascii="Arial" w:hAnsi="Arial" w:cs="Arial"/>
          <w:b/>
        </w:rPr>
      </w:pPr>
    </w:p>
    <w:p w:rsidR="00FD0039" w:rsidRDefault="00FD0039" w:rsidP="002B2D55">
      <w:pPr>
        <w:spacing w:after="0" w:line="280" w:lineRule="exact"/>
        <w:rPr>
          <w:rFonts w:ascii="Arial" w:hAnsi="Arial" w:cs="Arial"/>
          <w:b/>
        </w:rPr>
      </w:pPr>
    </w:p>
    <w:p w:rsidR="00FD0039" w:rsidRDefault="00FD0039" w:rsidP="002B2D55">
      <w:pPr>
        <w:spacing w:after="0" w:line="280" w:lineRule="exact"/>
        <w:rPr>
          <w:rFonts w:ascii="Arial" w:hAnsi="Arial" w:cs="Arial"/>
          <w:b/>
        </w:rPr>
      </w:pPr>
    </w:p>
    <w:p w:rsidR="00FD0039" w:rsidRPr="00FB1943" w:rsidRDefault="00FD0039" w:rsidP="00FD0039">
      <w:pPr>
        <w:jc w:val="center"/>
        <w:rPr>
          <w:rFonts w:ascii="Arial" w:hAnsi="Arial" w:cs="Arial"/>
          <w:b/>
          <w:lang w:val="en-US"/>
        </w:rPr>
      </w:pPr>
      <w:r>
        <w:rPr>
          <w:rFonts w:ascii="Arial" w:hAnsi="Arial" w:cs="Arial"/>
          <w:b/>
        </w:rPr>
        <w:t>January</w:t>
      </w:r>
      <w:r w:rsidRPr="00FB1943">
        <w:rPr>
          <w:rFonts w:ascii="Arial" w:hAnsi="Arial" w:cs="Arial"/>
          <w:b/>
        </w:rPr>
        <w:t xml:space="preserve"> – </w:t>
      </w:r>
      <w:r>
        <w:rPr>
          <w:rFonts w:ascii="Arial" w:hAnsi="Arial" w:cs="Arial"/>
          <w:b/>
        </w:rPr>
        <w:t>March</w:t>
      </w:r>
      <w:r w:rsidRPr="00FB1943">
        <w:rPr>
          <w:rFonts w:ascii="Arial" w:hAnsi="Arial" w:cs="Arial"/>
          <w:b/>
        </w:rPr>
        <w:t xml:space="preserve"> 201</w:t>
      </w:r>
      <w:r>
        <w:rPr>
          <w:rFonts w:ascii="Arial" w:hAnsi="Arial" w:cs="Arial"/>
          <w:b/>
        </w:rPr>
        <w:t>9</w:t>
      </w:r>
    </w:p>
    <w:p w:rsidR="00FD0039" w:rsidRPr="00FB1943" w:rsidRDefault="00FD0039" w:rsidP="00FD0039">
      <w:pPr>
        <w:jc w:val="center"/>
        <w:rPr>
          <w:rFonts w:ascii="Arial" w:hAnsi="Arial" w:cs="Arial"/>
          <w:b/>
        </w:rPr>
      </w:pPr>
      <w:r w:rsidRPr="00FB1943">
        <w:rPr>
          <w:rFonts w:ascii="Arial" w:hAnsi="Arial" w:cs="Arial"/>
          <w:b/>
        </w:rPr>
        <w:t>PORTFOLIO COMMITTEE ON TOURISM</w:t>
      </w:r>
    </w:p>
    <w:p w:rsidR="00FD0039" w:rsidRPr="00FB1943" w:rsidRDefault="00FD0039" w:rsidP="00FD0039">
      <w:pPr>
        <w:rPr>
          <w:rFonts w:ascii="Arial" w:hAnsi="Arial" w:cs="Arial"/>
        </w:rPr>
      </w:pPr>
      <w:r w:rsidRPr="00FB1943">
        <w:rPr>
          <w:rFonts w:ascii="Arial" w:hAnsi="Arial" w:cs="Arial"/>
          <w:b/>
        </w:rPr>
        <w:t>P – Present</w:t>
      </w:r>
      <w:r w:rsidRPr="00FB1943">
        <w:rPr>
          <w:rFonts w:ascii="Arial" w:hAnsi="Arial" w:cs="Arial"/>
        </w:rPr>
        <w:t xml:space="preserve"> </w:t>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b/>
        </w:rPr>
        <w:t>A – Absent</w:t>
      </w:r>
      <w:r w:rsidRPr="00FB1943">
        <w:rPr>
          <w:rFonts w:ascii="Arial" w:hAnsi="Arial" w:cs="Arial"/>
        </w:rPr>
        <w:t xml:space="preserve">  </w:t>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rPr>
        <w:tab/>
      </w:r>
      <w:r w:rsidRPr="00FB1943">
        <w:rPr>
          <w:rFonts w:ascii="Arial" w:hAnsi="Arial" w:cs="Arial"/>
          <w:b/>
        </w:rPr>
        <w:t>AP – Apology</w:t>
      </w:r>
      <w:r w:rsidRPr="00FB1943">
        <w:rPr>
          <w:rFonts w:ascii="Arial" w:hAnsi="Arial" w:cs="Arial"/>
        </w:rPr>
        <w:t xml:space="preserve"> </w:t>
      </w:r>
    </w:p>
    <w:tbl>
      <w:tblPr>
        <w:tblW w:w="13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2"/>
        <w:gridCol w:w="1271"/>
        <w:gridCol w:w="963"/>
        <w:gridCol w:w="993"/>
        <w:gridCol w:w="992"/>
        <w:gridCol w:w="992"/>
        <w:gridCol w:w="1175"/>
        <w:gridCol w:w="1092"/>
        <w:gridCol w:w="1134"/>
        <w:gridCol w:w="1134"/>
        <w:gridCol w:w="992"/>
      </w:tblGrid>
      <w:tr w:rsidR="00FD0039" w:rsidRPr="00FB1943" w:rsidTr="002F7B32">
        <w:trPr>
          <w:trHeight w:val="340"/>
        </w:trPr>
        <w:tc>
          <w:tcPr>
            <w:tcW w:w="2972"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rPr>
                <w:rFonts w:ascii="Arial" w:hAnsi="Arial" w:cs="Arial"/>
                <w:b/>
                <w:bCs/>
                <w:color w:val="FF0000"/>
              </w:rPr>
            </w:pPr>
            <w:r w:rsidRPr="00FB1943">
              <w:rPr>
                <w:rFonts w:ascii="Arial" w:hAnsi="Arial" w:cs="Arial"/>
                <w:b/>
                <w:bCs/>
                <w:color w:val="FF0000"/>
              </w:rPr>
              <w:t>MEMBERS</w:t>
            </w:r>
          </w:p>
        </w:tc>
        <w:tc>
          <w:tcPr>
            <w:tcW w:w="1271" w:type="dxa"/>
            <w:tcBorders>
              <w:top w:val="single" w:sz="4" w:space="0" w:color="auto"/>
              <w:left w:val="single" w:sz="4" w:space="0" w:color="auto"/>
              <w:bottom w:val="single" w:sz="4" w:space="0" w:color="auto"/>
              <w:right w:val="single" w:sz="4" w:space="0" w:color="auto"/>
            </w:tcBorders>
            <w:hideMark/>
          </w:tcPr>
          <w:p w:rsidR="00FD0039" w:rsidRPr="00FB1943" w:rsidRDefault="00FD0039" w:rsidP="00FD0039">
            <w:pPr>
              <w:rPr>
                <w:rFonts w:ascii="Arial" w:hAnsi="Arial" w:cs="Arial"/>
                <w:b/>
                <w:color w:val="FF0000"/>
              </w:rPr>
            </w:pPr>
            <w:r w:rsidRPr="00FB1943">
              <w:rPr>
                <w:rFonts w:ascii="Arial" w:hAnsi="Arial" w:cs="Arial"/>
                <w:b/>
                <w:color w:val="FF0000"/>
              </w:rPr>
              <w:t>0</w:t>
            </w:r>
            <w:r>
              <w:rPr>
                <w:rFonts w:ascii="Arial" w:hAnsi="Arial" w:cs="Arial"/>
                <w:b/>
                <w:color w:val="FF0000"/>
              </w:rPr>
              <w:t>6</w:t>
            </w:r>
            <w:r w:rsidRPr="00FB1943">
              <w:rPr>
                <w:rFonts w:ascii="Arial" w:hAnsi="Arial" w:cs="Arial"/>
                <w:b/>
                <w:color w:val="FF0000"/>
              </w:rPr>
              <w:t>/0</w:t>
            </w:r>
            <w:r>
              <w:rPr>
                <w:rFonts w:ascii="Arial" w:hAnsi="Arial" w:cs="Arial"/>
                <w:b/>
                <w:color w:val="FF0000"/>
              </w:rPr>
              <w:t>2</w:t>
            </w:r>
            <w:r w:rsidRPr="00FB1943">
              <w:rPr>
                <w:rFonts w:ascii="Arial" w:hAnsi="Arial" w:cs="Arial"/>
                <w:b/>
                <w:color w:val="FF0000"/>
              </w:rPr>
              <w:t>/1</w:t>
            </w:r>
            <w:r>
              <w:rPr>
                <w:rFonts w:ascii="Arial" w:hAnsi="Arial" w:cs="Arial"/>
                <w:b/>
                <w:color w:val="FF0000"/>
              </w:rPr>
              <w:t xml:space="preserve">9 </w:t>
            </w:r>
            <w:r w:rsidRPr="00FD0039">
              <w:rPr>
                <w:rFonts w:ascii="Arial" w:hAnsi="Arial" w:cs="Arial"/>
                <w:b/>
                <w:color w:val="FF0000"/>
                <w:sz w:val="16"/>
                <w:szCs w:val="16"/>
              </w:rPr>
              <w:t>cancelled</w:t>
            </w:r>
          </w:p>
        </w:tc>
        <w:tc>
          <w:tcPr>
            <w:tcW w:w="963" w:type="dxa"/>
            <w:tcBorders>
              <w:top w:val="single" w:sz="4" w:space="0" w:color="auto"/>
              <w:left w:val="single" w:sz="4" w:space="0" w:color="auto"/>
              <w:bottom w:val="single" w:sz="4" w:space="0" w:color="auto"/>
              <w:right w:val="single" w:sz="4" w:space="0" w:color="auto"/>
            </w:tcBorders>
            <w:hideMark/>
          </w:tcPr>
          <w:p w:rsidR="00FD0039" w:rsidRPr="00FB1943" w:rsidRDefault="00FD0039" w:rsidP="00FD0039">
            <w:pPr>
              <w:rPr>
                <w:rFonts w:ascii="Arial" w:hAnsi="Arial" w:cs="Arial"/>
                <w:b/>
                <w:color w:val="FF0000"/>
              </w:rPr>
            </w:pPr>
            <w:r w:rsidRPr="00FB1943">
              <w:rPr>
                <w:rFonts w:ascii="Arial" w:hAnsi="Arial" w:cs="Arial"/>
                <w:b/>
                <w:color w:val="FF0000"/>
              </w:rPr>
              <w:t>1</w:t>
            </w:r>
            <w:r>
              <w:rPr>
                <w:rFonts w:ascii="Arial" w:hAnsi="Arial" w:cs="Arial"/>
                <w:b/>
                <w:color w:val="FF0000"/>
              </w:rPr>
              <w:t>3</w:t>
            </w:r>
            <w:r w:rsidRPr="00FB1943">
              <w:rPr>
                <w:rFonts w:ascii="Arial" w:hAnsi="Arial" w:cs="Arial"/>
                <w:b/>
                <w:color w:val="FF0000"/>
              </w:rPr>
              <w:t>/</w:t>
            </w:r>
            <w:r>
              <w:rPr>
                <w:rFonts w:ascii="Arial" w:hAnsi="Arial" w:cs="Arial"/>
                <w:b/>
                <w:color w:val="FF0000"/>
              </w:rPr>
              <w:t>2</w:t>
            </w:r>
            <w:r w:rsidRPr="00FB1943">
              <w:rPr>
                <w:rFonts w:ascii="Arial" w:hAnsi="Arial" w:cs="Arial"/>
                <w:b/>
                <w:color w:val="FF0000"/>
              </w:rPr>
              <w:t>/1</w:t>
            </w:r>
            <w:r>
              <w:rPr>
                <w:rFonts w:ascii="Arial" w:hAnsi="Arial" w:cs="Arial"/>
                <w:b/>
                <w:color w:val="FF0000"/>
              </w:rPr>
              <w:t>9</w:t>
            </w:r>
          </w:p>
        </w:tc>
        <w:tc>
          <w:tcPr>
            <w:tcW w:w="993" w:type="dxa"/>
            <w:tcBorders>
              <w:top w:val="single" w:sz="4" w:space="0" w:color="auto"/>
              <w:left w:val="single" w:sz="4" w:space="0" w:color="auto"/>
              <w:bottom w:val="single" w:sz="4" w:space="0" w:color="auto"/>
              <w:right w:val="single" w:sz="4" w:space="0" w:color="auto"/>
            </w:tcBorders>
            <w:hideMark/>
          </w:tcPr>
          <w:p w:rsidR="00FD0039" w:rsidRPr="00FB1943" w:rsidRDefault="00FD0039" w:rsidP="00FD0039">
            <w:pPr>
              <w:jc w:val="center"/>
              <w:rPr>
                <w:rFonts w:ascii="Arial" w:hAnsi="Arial" w:cs="Arial"/>
                <w:b/>
                <w:bCs/>
                <w:color w:val="FF0000"/>
              </w:rPr>
            </w:pPr>
            <w:r>
              <w:rPr>
                <w:rFonts w:ascii="Arial" w:hAnsi="Arial" w:cs="Arial"/>
                <w:b/>
                <w:bCs/>
                <w:color w:val="FF0000"/>
              </w:rPr>
              <w:t>27</w:t>
            </w:r>
            <w:r w:rsidRPr="00FB1943">
              <w:rPr>
                <w:rFonts w:ascii="Arial" w:hAnsi="Arial" w:cs="Arial"/>
                <w:b/>
                <w:bCs/>
                <w:color w:val="FF0000"/>
              </w:rPr>
              <w:t>/</w:t>
            </w:r>
            <w:r>
              <w:rPr>
                <w:rFonts w:ascii="Arial" w:hAnsi="Arial" w:cs="Arial"/>
                <w:b/>
                <w:bCs/>
                <w:color w:val="FF0000"/>
              </w:rPr>
              <w:t>2</w:t>
            </w:r>
            <w:r w:rsidRPr="00FB1943">
              <w:rPr>
                <w:rFonts w:ascii="Arial" w:hAnsi="Arial" w:cs="Arial"/>
                <w:b/>
                <w:bCs/>
                <w:color w:val="FF0000"/>
              </w:rPr>
              <w:t>/1</w:t>
            </w:r>
            <w:r>
              <w:rPr>
                <w:rFonts w:ascii="Arial" w:hAnsi="Arial" w:cs="Arial"/>
                <w:b/>
                <w:bCs/>
                <w:color w:val="FF0000"/>
              </w:rPr>
              <w:t>9</w:t>
            </w:r>
          </w:p>
        </w:tc>
        <w:tc>
          <w:tcPr>
            <w:tcW w:w="992" w:type="dxa"/>
            <w:tcBorders>
              <w:top w:val="single" w:sz="4" w:space="0" w:color="auto"/>
              <w:left w:val="single" w:sz="4" w:space="0" w:color="auto"/>
              <w:bottom w:val="single" w:sz="4" w:space="0" w:color="auto"/>
              <w:right w:val="single" w:sz="4" w:space="0" w:color="auto"/>
            </w:tcBorders>
            <w:hideMark/>
          </w:tcPr>
          <w:p w:rsidR="00FD0039" w:rsidRPr="00FB1943" w:rsidRDefault="00FD0039" w:rsidP="00FD0039">
            <w:pPr>
              <w:jc w:val="center"/>
              <w:rPr>
                <w:rFonts w:ascii="Arial" w:hAnsi="Arial" w:cs="Arial"/>
                <w:b/>
                <w:bCs/>
                <w:color w:val="FF0000"/>
              </w:rPr>
            </w:pPr>
            <w:r>
              <w:rPr>
                <w:rFonts w:ascii="Arial" w:hAnsi="Arial" w:cs="Arial"/>
                <w:b/>
                <w:bCs/>
                <w:color w:val="FF0000"/>
              </w:rPr>
              <w:t>06</w:t>
            </w:r>
            <w:r w:rsidRPr="00FB1943">
              <w:rPr>
                <w:rFonts w:ascii="Arial" w:hAnsi="Arial" w:cs="Arial"/>
                <w:b/>
                <w:bCs/>
                <w:color w:val="FF0000"/>
              </w:rPr>
              <w:t>/</w:t>
            </w:r>
            <w:r>
              <w:rPr>
                <w:rFonts w:ascii="Arial" w:hAnsi="Arial" w:cs="Arial"/>
                <w:b/>
                <w:bCs/>
                <w:color w:val="FF0000"/>
              </w:rPr>
              <w:t>3</w:t>
            </w:r>
            <w:r w:rsidRPr="00FB1943">
              <w:rPr>
                <w:rFonts w:ascii="Arial" w:hAnsi="Arial" w:cs="Arial"/>
                <w:b/>
                <w:bCs/>
                <w:color w:val="FF0000"/>
              </w:rPr>
              <w:t>/1</w:t>
            </w:r>
            <w:r>
              <w:rPr>
                <w:rFonts w:ascii="Arial" w:hAnsi="Arial" w:cs="Arial"/>
                <w:b/>
                <w:bCs/>
                <w:color w:val="FF0000"/>
              </w:rPr>
              <w:t>9</w:t>
            </w:r>
          </w:p>
        </w:tc>
        <w:tc>
          <w:tcPr>
            <w:tcW w:w="992" w:type="dxa"/>
            <w:tcBorders>
              <w:top w:val="single" w:sz="4" w:space="0" w:color="auto"/>
              <w:left w:val="single" w:sz="4" w:space="0" w:color="auto"/>
              <w:bottom w:val="single" w:sz="4" w:space="0" w:color="auto"/>
              <w:right w:val="single" w:sz="4" w:space="0" w:color="auto"/>
            </w:tcBorders>
            <w:hideMark/>
          </w:tcPr>
          <w:p w:rsidR="00FD0039" w:rsidRPr="00FB1943" w:rsidRDefault="00FD0039" w:rsidP="00FD0039">
            <w:pPr>
              <w:rPr>
                <w:rFonts w:ascii="Arial" w:hAnsi="Arial" w:cs="Arial"/>
                <w:b/>
                <w:color w:val="FF0000"/>
              </w:rPr>
            </w:pPr>
            <w:r>
              <w:rPr>
                <w:rFonts w:ascii="Arial" w:hAnsi="Arial" w:cs="Arial"/>
                <w:b/>
                <w:color w:val="FF0000"/>
              </w:rPr>
              <w:t>13</w:t>
            </w:r>
            <w:r w:rsidRPr="00FB1943">
              <w:rPr>
                <w:rFonts w:ascii="Arial" w:hAnsi="Arial" w:cs="Arial"/>
                <w:b/>
                <w:color w:val="FF0000"/>
              </w:rPr>
              <w:t>/</w:t>
            </w:r>
            <w:r>
              <w:rPr>
                <w:rFonts w:ascii="Arial" w:hAnsi="Arial" w:cs="Arial"/>
                <w:b/>
                <w:color w:val="FF0000"/>
              </w:rPr>
              <w:t>3</w:t>
            </w:r>
            <w:r w:rsidRPr="00FB1943">
              <w:rPr>
                <w:rFonts w:ascii="Arial" w:hAnsi="Arial" w:cs="Arial"/>
                <w:b/>
                <w:color w:val="FF0000"/>
              </w:rPr>
              <w:t>/1</w:t>
            </w:r>
            <w:r>
              <w:rPr>
                <w:rFonts w:ascii="Arial" w:hAnsi="Arial" w:cs="Arial"/>
                <w:b/>
                <w:color w:val="FF0000"/>
              </w:rPr>
              <w:t>9</w:t>
            </w:r>
            <w:r w:rsidR="008C461F">
              <w:rPr>
                <w:rFonts w:ascii="Arial" w:hAnsi="Arial" w:cs="Arial"/>
                <w:b/>
                <w:color w:val="FF0000"/>
              </w:rPr>
              <w:t xml:space="preserve"> </w:t>
            </w:r>
            <w:r w:rsidR="008C461F" w:rsidRPr="008C461F">
              <w:rPr>
                <w:rFonts w:ascii="Arial" w:hAnsi="Arial" w:cs="Arial"/>
                <w:b/>
                <w:color w:val="FF0000"/>
                <w:sz w:val="16"/>
                <w:szCs w:val="16"/>
              </w:rPr>
              <w:t>cancelled</w:t>
            </w:r>
          </w:p>
        </w:tc>
        <w:tc>
          <w:tcPr>
            <w:tcW w:w="1175" w:type="dxa"/>
            <w:tcBorders>
              <w:top w:val="single" w:sz="4" w:space="0" w:color="auto"/>
              <w:left w:val="single" w:sz="4" w:space="0" w:color="auto"/>
              <w:bottom w:val="single" w:sz="4" w:space="0" w:color="auto"/>
              <w:right w:val="single" w:sz="4" w:space="0" w:color="auto"/>
            </w:tcBorders>
            <w:hideMark/>
          </w:tcPr>
          <w:p w:rsidR="00FD0039" w:rsidRPr="00FB1943" w:rsidRDefault="00FD0039" w:rsidP="00FD0039">
            <w:pPr>
              <w:jc w:val="center"/>
              <w:rPr>
                <w:rFonts w:ascii="Arial" w:hAnsi="Arial" w:cs="Arial"/>
                <w:b/>
                <w:bCs/>
                <w:color w:val="FF0000"/>
              </w:rPr>
            </w:pPr>
            <w:r>
              <w:rPr>
                <w:rFonts w:ascii="Arial" w:hAnsi="Arial" w:cs="Arial"/>
                <w:b/>
                <w:bCs/>
                <w:color w:val="FF0000"/>
              </w:rPr>
              <w:t>20</w:t>
            </w:r>
            <w:r w:rsidRPr="00FB1943">
              <w:rPr>
                <w:rFonts w:ascii="Arial" w:hAnsi="Arial" w:cs="Arial"/>
                <w:b/>
                <w:bCs/>
                <w:color w:val="FF0000"/>
              </w:rPr>
              <w:t>/</w:t>
            </w:r>
            <w:r>
              <w:rPr>
                <w:rFonts w:ascii="Arial" w:hAnsi="Arial" w:cs="Arial"/>
                <w:b/>
                <w:bCs/>
                <w:color w:val="FF0000"/>
              </w:rPr>
              <w:t>3</w:t>
            </w:r>
            <w:r w:rsidRPr="00FB1943">
              <w:rPr>
                <w:rFonts w:ascii="Arial" w:hAnsi="Arial" w:cs="Arial"/>
                <w:b/>
                <w:bCs/>
                <w:color w:val="FF0000"/>
              </w:rPr>
              <w:t>/1</w:t>
            </w:r>
            <w:r>
              <w:rPr>
                <w:rFonts w:ascii="Arial" w:hAnsi="Arial" w:cs="Arial"/>
                <w:b/>
                <w:bCs/>
                <w:color w:val="FF0000"/>
              </w:rPr>
              <w:t>9</w:t>
            </w:r>
            <w:r w:rsidR="008C461F">
              <w:rPr>
                <w:rFonts w:ascii="Arial" w:hAnsi="Arial" w:cs="Arial"/>
                <w:b/>
                <w:bCs/>
                <w:color w:val="FF0000"/>
              </w:rPr>
              <w:t xml:space="preserve"> </w:t>
            </w:r>
            <w:r w:rsidR="008C461F" w:rsidRPr="008C461F">
              <w:rPr>
                <w:rFonts w:ascii="Arial" w:hAnsi="Arial" w:cs="Arial"/>
                <w:b/>
                <w:bCs/>
                <w:color w:val="FF0000"/>
                <w:sz w:val="16"/>
                <w:szCs w:val="16"/>
              </w:rPr>
              <w:t>cancelled</w:t>
            </w:r>
          </w:p>
        </w:tc>
        <w:tc>
          <w:tcPr>
            <w:tcW w:w="1092"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b/>
                <w:bCs/>
                <w:color w:val="FF0000"/>
              </w:rPr>
            </w:pPr>
          </w:p>
        </w:tc>
        <w:tc>
          <w:tcPr>
            <w:tcW w:w="1134"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b/>
                <w:bCs/>
                <w:color w:val="FF0000"/>
              </w:rPr>
            </w:pPr>
          </w:p>
        </w:tc>
        <w:tc>
          <w:tcPr>
            <w:tcW w:w="1134"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b/>
                <w:bCs/>
                <w:color w:val="FF0000"/>
              </w:rPr>
            </w:pPr>
          </w:p>
        </w:tc>
        <w:tc>
          <w:tcPr>
            <w:tcW w:w="992"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b/>
                <w:bCs/>
                <w:color w:val="FF0000"/>
              </w:rPr>
            </w:pPr>
            <w:r w:rsidRPr="00FB1943">
              <w:rPr>
                <w:rFonts w:ascii="Arial" w:hAnsi="Arial" w:cs="Arial"/>
                <w:b/>
                <w:bCs/>
                <w:color w:val="FF0000"/>
              </w:rPr>
              <w:t>Total</w:t>
            </w:r>
          </w:p>
        </w:tc>
      </w:tr>
      <w:tr w:rsidR="00FD0039" w:rsidRPr="00FB1943" w:rsidTr="002F7B32">
        <w:tc>
          <w:tcPr>
            <w:tcW w:w="13710" w:type="dxa"/>
            <w:gridSpan w:val="11"/>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bCs/>
                <w:color w:val="FF0000"/>
              </w:rPr>
            </w:pPr>
            <w:r w:rsidRPr="00FB1943">
              <w:rPr>
                <w:rFonts w:ascii="Arial" w:hAnsi="Arial" w:cs="Arial"/>
                <w:b/>
                <w:bCs/>
                <w:color w:val="00B050"/>
              </w:rPr>
              <w:t>African National Congress</w:t>
            </w:r>
          </w:p>
        </w:tc>
      </w:tr>
      <w:tr w:rsidR="00FD0039" w:rsidRPr="00FB1943" w:rsidTr="002F7B32">
        <w:trPr>
          <w:trHeight w:val="167"/>
        </w:trPr>
        <w:tc>
          <w:tcPr>
            <w:tcW w:w="2972"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rPr>
                <w:rFonts w:ascii="Arial" w:hAnsi="Arial" w:cs="Arial"/>
              </w:rPr>
            </w:pPr>
            <w:r w:rsidRPr="00FB1943">
              <w:rPr>
                <w:rFonts w:ascii="Arial" w:hAnsi="Arial" w:cs="Arial"/>
              </w:rPr>
              <w:t xml:space="preserve">Bam-Mugwanya, Ms. V </w:t>
            </w:r>
          </w:p>
        </w:tc>
        <w:tc>
          <w:tcPr>
            <w:tcW w:w="1271"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rPr>
            </w:pPr>
          </w:p>
        </w:tc>
        <w:tc>
          <w:tcPr>
            <w:tcW w:w="963"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FD0039" w:rsidRPr="00FB1943" w:rsidRDefault="00846364" w:rsidP="002F7B32">
            <w:pPr>
              <w:jc w:val="center"/>
              <w:rPr>
                <w:rFonts w:ascii="Arial" w:hAnsi="Arial" w:cs="Arial"/>
              </w:rPr>
            </w:pPr>
            <w:r>
              <w:rPr>
                <w:rFonts w:ascii="Arial" w:hAnsi="Arial" w:cs="Arial"/>
              </w:rPr>
              <w:t>AP</w:t>
            </w:r>
          </w:p>
        </w:tc>
        <w:tc>
          <w:tcPr>
            <w:tcW w:w="992" w:type="dxa"/>
            <w:tcBorders>
              <w:top w:val="single" w:sz="4" w:space="0" w:color="auto"/>
              <w:left w:val="single" w:sz="4" w:space="0" w:color="auto"/>
              <w:bottom w:val="single" w:sz="4" w:space="0" w:color="auto"/>
              <w:right w:val="single" w:sz="4" w:space="0" w:color="auto"/>
            </w:tcBorders>
            <w:hideMark/>
          </w:tcPr>
          <w:p w:rsidR="00FD0039" w:rsidRPr="00FB1943" w:rsidRDefault="00846364" w:rsidP="002F7B32">
            <w:pPr>
              <w:jc w:val="center"/>
              <w:rPr>
                <w:rFonts w:ascii="Arial" w:hAnsi="Arial" w:cs="Arial"/>
              </w:rPr>
            </w:pPr>
            <w:r>
              <w:rPr>
                <w:rFonts w:ascii="Arial" w:hAnsi="Arial" w:cs="Arial"/>
              </w:rPr>
              <w:t>A</w:t>
            </w:r>
            <w:r w:rsidR="00FD0039"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rPr>
            </w:pPr>
          </w:p>
        </w:tc>
        <w:tc>
          <w:tcPr>
            <w:tcW w:w="1175"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rPr>
            </w:pPr>
          </w:p>
        </w:tc>
        <w:tc>
          <w:tcPr>
            <w:tcW w:w="1092"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FD0039" w:rsidRPr="00FB1943" w:rsidRDefault="00FD0039" w:rsidP="002F7B32">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FD0039" w:rsidRPr="00FB1943" w:rsidRDefault="00FD0039" w:rsidP="002F7B32">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hideMark/>
          </w:tcPr>
          <w:p w:rsidR="00FD0039" w:rsidRPr="00FB1943" w:rsidRDefault="004F5979" w:rsidP="004F5979">
            <w:pPr>
              <w:jc w:val="center"/>
              <w:rPr>
                <w:rFonts w:ascii="Arial" w:hAnsi="Arial" w:cs="Arial"/>
                <w:color w:val="FF0000"/>
              </w:rPr>
            </w:pPr>
            <w:r>
              <w:rPr>
                <w:rFonts w:ascii="Arial" w:hAnsi="Arial" w:cs="Arial"/>
                <w:color w:val="FF0000"/>
              </w:rPr>
              <w:t>1</w:t>
            </w:r>
            <w:r w:rsidR="00FD0039" w:rsidRPr="00FB1943">
              <w:rPr>
                <w:rFonts w:ascii="Arial" w:hAnsi="Arial" w:cs="Arial"/>
                <w:color w:val="FF0000"/>
              </w:rPr>
              <w:t>/</w:t>
            </w:r>
            <w:r>
              <w:rPr>
                <w:rFonts w:ascii="Arial" w:hAnsi="Arial" w:cs="Arial"/>
                <w:color w:val="FF0000"/>
              </w:rPr>
              <w:t>3</w:t>
            </w:r>
          </w:p>
        </w:tc>
      </w:tr>
      <w:tr w:rsidR="00FD0039" w:rsidRPr="00FB1943" w:rsidTr="002F7B32">
        <w:tc>
          <w:tcPr>
            <w:tcW w:w="2972"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rPr>
                <w:rFonts w:ascii="Arial" w:hAnsi="Arial" w:cs="Arial"/>
              </w:rPr>
            </w:pPr>
            <w:r w:rsidRPr="00FB1943">
              <w:rPr>
                <w:rFonts w:ascii="Arial" w:hAnsi="Arial" w:cs="Arial"/>
              </w:rPr>
              <w:t>Makhubela-Mashele, Ms. L.S</w:t>
            </w:r>
          </w:p>
        </w:tc>
        <w:tc>
          <w:tcPr>
            <w:tcW w:w="1271"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rPr>
            </w:pPr>
          </w:p>
        </w:tc>
        <w:tc>
          <w:tcPr>
            <w:tcW w:w="963"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rPr>
            </w:pPr>
          </w:p>
        </w:tc>
        <w:tc>
          <w:tcPr>
            <w:tcW w:w="1175"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rPr>
            </w:pPr>
          </w:p>
        </w:tc>
        <w:tc>
          <w:tcPr>
            <w:tcW w:w="1092"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FD0039" w:rsidRPr="00FB1943" w:rsidRDefault="00FD0039" w:rsidP="002F7B32">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FD0039" w:rsidRPr="00FB1943" w:rsidRDefault="00FD0039" w:rsidP="002F7B32">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hideMark/>
          </w:tcPr>
          <w:p w:rsidR="00FD0039" w:rsidRPr="00FB1943" w:rsidRDefault="004F5979" w:rsidP="004F5979">
            <w:pPr>
              <w:jc w:val="center"/>
              <w:rPr>
                <w:rFonts w:ascii="Arial" w:hAnsi="Arial" w:cs="Arial"/>
                <w:color w:val="FF0000"/>
              </w:rPr>
            </w:pPr>
            <w:r>
              <w:rPr>
                <w:rFonts w:ascii="Arial" w:hAnsi="Arial" w:cs="Arial"/>
                <w:color w:val="FF0000"/>
              </w:rPr>
              <w:t>3</w:t>
            </w:r>
            <w:r w:rsidR="00FD0039" w:rsidRPr="00FB1943">
              <w:rPr>
                <w:rFonts w:ascii="Arial" w:hAnsi="Arial" w:cs="Arial"/>
                <w:color w:val="FF0000"/>
              </w:rPr>
              <w:t>/</w:t>
            </w:r>
            <w:r>
              <w:rPr>
                <w:rFonts w:ascii="Arial" w:hAnsi="Arial" w:cs="Arial"/>
                <w:color w:val="FF0000"/>
              </w:rPr>
              <w:t>3</w:t>
            </w:r>
          </w:p>
        </w:tc>
      </w:tr>
      <w:tr w:rsidR="00FD0039" w:rsidRPr="00FB1943" w:rsidTr="002F7B32">
        <w:tc>
          <w:tcPr>
            <w:tcW w:w="2972"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rPr>
                <w:rFonts w:ascii="Arial" w:hAnsi="Arial" w:cs="Arial"/>
              </w:rPr>
            </w:pPr>
            <w:r w:rsidRPr="00FB1943">
              <w:rPr>
                <w:rFonts w:ascii="Arial" w:hAnsi="Arial" w:cs="Arial"/>
              </w:rPr>
              <w:t>Adams, Ms. P</w:t>
            </w:r>
            <w:r>
              <w:rPr>
                <w:rFonts w:ascii="Arial" w:hAnsi="Arial" w:cs="Arial"/>
              </w:rPr>
              <w:t>.E</w:t>
            </w:r>
          </w:p>
        </w:tc>
        <w:tc>
          <w:tcPr>
            <w:tcW w:w="1271"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rPr>
            </w:pPr>
          </w:p>
        </w:tc>
        <w:tc>
          <w:tcPr>
            <w:tcW w:w="963" w:type="dxa"/>
            <w:tcBorders>
              <w:top w:val="single" w:sz="4" w:space="0" w:color="auto"/>
              <w:left w:val="single" w:sz="4" w:space="0" w:color="auto"/>
              <w:bottom w:val="single" w:sz="4" w:space="0" w:color="auto"/>
              <w:right w:val="single" w:sz="4" w:space="0" w:color="auto"/>
            </w:tcBorders>
            <w:hideMark/>
          </w:tcPr>
          <w:p w:rsidR="00FD0039" w:rsidRPr="00FB1943" w:rsidRDefault="00846364" w:rsidP="002F7B32">
            <w:pPr>
              <w:jc w:val="center"/>
              <w:rPr>
                <w:rFonts w:ascii="Arial" w:hAnsi="Arial" w:cs="Arial"/>
              </w:rPr>
            </w:pPr>
            <w:r>
              <w:rPr>
                <w:rFonts w:ascii="Arial" w:hAnsi="Arial" w:cs="Arial"/>
              </w:rPr>
              <w:t>A</w:t>
            </w:r>
            <w:r w:rsidR="00FD0039"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rPr>
            </w:pPr>
          </w:p>
        </w:tc>
        <w:tc>
          <w:tcPr>
            <w:tcW w:w="1175"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rPr>
            </w:pPr>
          </w:p>
        </w:tc>
        <w:tc>
          <w:tcPr>
            <w:tcW w:w="1092"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FD0039" w:rsidRPr="00FB1943" w:rsidRDefault="00FD0039" w:rsidP="002F7B32">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FD0039" w:rsidRPr="00FB1943" w:rsidRDefault="00FD0039" w:rsidP="002F7B32">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hideMark/>
          </w:tcPr>
          <w:p w:rsidR="00FD0039" w:rsidRPr="00FB1943" w:rsidRDefault="004F5979" w:rsidP="004F5979">
            <w:pPr>
              <w:jc w:val="center"/>
              <w:rPr>
                <w:rFonts w:ascii="Arial" w:hAnsi="Arial" w:cs="Arial"/>
                <w:color w:val="FF0000"/>
              </w:rPr>
            </w:pPr>
            <w:r>
              <w:rPr>
                <w:rFonts w:ascii="Arial" w:hAnsi="Arial" w:cs="Arial"/>
                <w:color w:val="FF0000"/>
              </w:rPr>
              <w:t>2</w:t>
            </w:r>
            <w:r w:rsidR="00FD0039" w:rsidRPr="00FB1943">
              <w:rPr>
                <w:rFonts w:ascii="Arial" w:hAnsi="Arial" w:cs="Arial"/>
                <w:color w:val="FF0000"/>
              </w:rPr>
              <w:t>/</w:t>
            </w:r>
            <w:r>
              <w:rPr>
                <w:rFonts w:ascii="Arial" w:hAnsi="Arial" w:cs="Arial"/>
                <w:color w:val="FF0000"/>
              </w:rPr>
              <w:t>3</w:t>
            </w:r>
          </w:p>
        </w:tc>
      </w:tr>
      <w:tr w:rsidR="00FD0039" w:rsidRPr="00FB1943" w:rsidTr="002F7B32">
        <w:tc>
          <w:tcPr>
            <w:tcW w:w="2972"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rPr>
                <w:rFonts w:ascii="Arial" w:hAnsi="Arial" w:cs="Arial"/>
              </w:rPr>
            </w:pPr>
            <w:r w:rsidRPr="00FB1943">
              <w:rPr>
                <w:rFonts w:ascii="Arial" w:hAnsi="Arial" w:cs="Arial"/>
              </w:rPr>
              <w:t>Masehela, Ms. E.K.M</w:t>
            </w:r>
          </w:p>
        </w:tc>
        <w:tc>
          <w:tcPr>
            <w:tcW w:w="1271"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rPr>
            </w:pPr>
          </w:p>
        </w:tc>
        <w:tc>
          <w:tcPr>
            <w:tcW w:w="963"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rPr>
            </w:pPr>
          </w:p>
        </w:tc>
        <w:tc>
          <w:tcPr>
            <w:tcW w:w="1175"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rPr>
            </w:pPr>
          </w:p>
        </w:tc>
        <w:tc>
          <w:tcPr>
            <w:tcW w:w="1092"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FD0039" w:rsidRPr="00FB1943" w:rsidRDefault="00FD0039" w:rsidP="002F7B32">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FD0039" w:rsidRPr="00FB1943" w:rsidRDefault="00FD0039" w:rsidP="002F7B32">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hideMark/>
          </w:tcPr>
          <w:p w:rsidR="00FD0039" w:rsidRPr="00FB1943" w:rsidRDefault="004F5979" w:rsidP="004F5979">
            <w:pPr>
              <w:jc w:val="center"/>
              <w:rPr>
                <w:rFonts w:ascii="Arial" w:hAnsi="Arial" w:cs="Arial"/>
                <w:color w:val="FF0000"/>
              </w:rPr>
            </w:pPr>
            <w:r>
              <w:rPr>
                <w:rFonts w:ascii="Arial" w:hAnsi="Arial" w:cs="Arial"/>
                <w:color w:val="FF0000"/>
              </w:rPr>
              <w:t>3</w:t>
            </w:r>
            <w:r w:rsidR="00FD0039" w:rsidRPr="00FB1943">
              <w:rPr>
                <w:rFonts w:ascii="Arial" w:hAnsi="Arial" w:cs="Arial"/>
                <w:color w:val="FF0000"/>
              </w:rPr>
              <w:t>/</w:t>
            </w:r>
            <w:r>
              <w:rPr>
                <w:rFonts w:ascii="Arial" w:hAnsi="Arial" w:cs="Arial"/>
                <w:color w:val="FF0000"/>
              </w:rPr>
              <w:t>3</w:t>
            </w:r>
          </w:p>
        </w:tc>
      </w:tr>
      <w:tr w:rsidR="00FD0039" w:rsidRPr="00FB1943" w:rsidTr="002F7B32">
        <w:tc>
          <w:tcPr>
            <w:tcW w:w="2972"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rPr>
                <w:rFonts w:ascii="Arial" w:hAnsi="Arial" w:cs="Arial"/>
              </w:rPr>
            </w:pPr>
            <w:r w:rsidRPr="00FB1943">
              <w:rPr>
                <w:rFonts w:ascii="Arial" w:hAnsi="Arial" w:cs="Arial"/>
              </w:rPr>
              <w:t>Xego, Ms. S.T</w:t>
            </w:r>
          </w:p>
        </w:tc>
        <w:tc>
          <w:tcPr>
            <w:tcW w:w="1271"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rPr>
            </w:pPr>
          </w:p>
        </w:tc>
        <w:tc>
          <w:tcPr>
            <w:tcW w:w="963"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rPr>
            </w:pPr>
          </w:p>
        </w:tc>
        <w:tc>
          <w:tcPr>
            <w:tcW w:w="1175"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rPr>
            </w:pPr>
          </w:p>
        </w:tc>
        <w:tc>
          <w:tcPr>
            <w:tcW w:w="1092"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FD0039" w:rsidRPr="00FB1943" w:rsidRDefault="00FD0039" w:rsidP="002F7B32">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FD0039" w:rsidRPr="00FB1943" w:rsidRDefault="00FD0039" w:rsidP="002F7B32">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hideMark/>
          </w:tcPr>
          <w:p w:rsidR="00FD0039" w:rsidRPr="00FB1943" w:rsidRDefault="00FD0039" w:rsidP="004F5979">
            <w:pPr>
              <w:jc w:val="center"/>
              <w:rPr>
                <w:rFonts w:ascii="Arial" w:hAnsi="Arial" w:cs="Arial"/>
                <w:color w:val="FF0000"/>
              </w:rPr>
            </w:pPr>
            <w:r w:rsidRPr="00FB1943">
              <w:rPr>
                <w:rFonts w:ascii="Arial" w:hAnsi="Arial" w:cs="Arial"/>
                <w:color w:val="FF0000"/>
              </w:rPr>
              <w:t>3/</w:t>
            </w:r>
            <w:r w:rsidR="004F5979">
              <w:rPr>
                <w:rFonts w:ascii="Arial" w:hAnsi="Arial" w:cs="Arial"/>
                <w:color w:val="FF0000"/>
              </w:rPr>
              <w:t>3</w:t>
            </w:r>
          </w:p>
        </w:tc>
      </w:tr>
      <w:tr w:rsidR="00FD0039" w:rsidRPr="00FB1943" w:rsidTr="002F7B32">
        <w:tc>
          <w:tcPr>
            <w:tcW w:w="2972"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rPr>
                <w:rFonts w:ascii="Arial" w:hAnsi="Arial" w:cs="Arial"/>
              </w:rPr>
            </w:pPr>
            <w:r w:rsidRPr="00FB1943">
              <w:rPr>
                <w:rFonts w:ascii="Arial" w:hAnsi="Arial" w:cs="Arial"/>
              </w:rPr>
              <w:t xml:space="preserve">Bekwa, Mr. S.D </w:t>
            </w:r>
          </w:p>
        </w:tc>
        <w:tc>
          <w:tcPr>
            <w:tcW w:w="1271"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rPr>
            </w:pPr>
          </w:p>
        </w:tc>
        <w:tc>
          <w:tcPr>
            <w:tcW w:w="963"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rPr>
            </w:pPr>
            <w:r w:rsidRPr="00FB1943">
              <w:rPr>
                <w:rFonts w:ascii="Arial" w:hAnsi="Arial" w:cs="Arial"/>
              </w:rPr>
              <w:t>AP</w:t>
            </w:r>
          </w:p>
        </w:tc>
        <w:tc>
          <w:tcPr>
            <w:tcW w:w="992"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rPr>
            </w:pPr>
            <w:r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rPr>
            </w:pPr>
          </w:p>
        </w:tc>
        <w:tc>
          <w:tcPr>
            <w:tcW w:w="1175"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rPr>
            </w:pPr>
          </w:p>
        </w:tc>
        <w:tc>
          <w:tcPr>
            <w:tcW w:w="1092"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FD0039" w:rsidRPr="00FB1943" w:rsidRDefault="00FD0039" w:rsidP="002F7B32">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FD0039" w:rsidRPr="00FB1943" w:rsidRDefault="00FD0039" w:rsidP="002F7B32">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hideMark/>
          </w:tcPr>
          <w:p w:rsidR="00FD0039" w:rsidRPr="00FB1943" w:rsidRDefault="00FD0039" w:rsidP="004F5979">
            <w:pPr>
              <w:jc w:val="center"/>
              <w:rPr>
                <w:rFonts w:ascii="Arial" w:hAnsi="Arial" w:cs="Arial"/>
                <w:color w:val="FF0000"/>
              </w:rPr>
            </w:pPr>
            <w:r w:rsidRPr="00FB1943">
              <w:rPr>
                <w:rFonts w:ascii="Arial" w:hAnsi="Arial" w:cs="Arial"/>
                <w:color w:val="FF0000"/>
              </w:rPr>
              <w:t>2/</w:t>
            </w:r>
            <w:r w:rsidR="004F5979">
              <w:rPr>
                <w:rFonts w:ascii="Arial" w:hAnsi="Arial" w:cs="Arial"/>
                <w:color w:val="FF0000"/>
              </w:rPr>
              <w:t>3</w:t>
            </w:r>
          </w:p>
        </w:tc>
      </w:tr>
      <w:tr w:rsidR="00FD0039" w:rsidRPr="00FB1943" w:rsidTr="002F7B32">
        <w:tc>
          <w:tcPr>
            <w:tcW w:w="13710" w:type="dxa"/>
            <w:gridSpan w:val="11"/>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bCs/>
                <w:color w:val="FF0000"/>
              </w:rPr>
            </w:pPr>
            <w:r w:rsidRPr="00FB1943">
              <w:rPr>
                <w:rFonts w:ascii="Arial" w:hAnsi="Arial" w:cs="Arial"/>
                <w:b/>
                <w:bCs/>
                <w:color w:val="00B050"/>
              </w:rPr>
              <w:t>Democratic Alliance</w:t>
            </w:r>
          </w:p>
        </w:tc>
      </w:tr>
      <w:tr w:rsidR="00FD0039" w:rsidRPr="00FB1943" w:rsidTr="002F7B32">
        <w:tc>
          <w:tcPr>
            <w:tcW w:w="2972"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rPr>
                <w:rFonts w:ascii="Arial" w:hAnsi="Arial" w:cs="Arial"/>
              </w:rPr>
            </w:pPr>
            <w:r w:rsidRPr="00FB1943">
              <w:rPr>
                <w:rFonts w:ascii="Arial" w:hAnsi="Arial" w:cs="Arial"/>
              </w:rPr>
              <w:t>Vos, Mr. J</w:t>
            </w:r>
            <w:r w:rsidR="00846364">
              <w:rPr>
                <w:rFonts w:ascii="Arial" w:hAnsi="Arial" w:cs="Arial"/>
              </w:rPr>
              <w:t xml:space="preserve"> (discharged)</w:t>
            </w:r>
          </w:p>
        </w:tc>
        <w:tc>
          <w:tcPr>
            <w:tcW w:w="1271"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rPr>
            </w:pPr>
          </w:p>
        </w:tc>
        <w:tc>
          <w:tcPr>
            <w:tcW w:w="963"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bCs/>
              </w:rPr>
            </w:pPr>
          </w:p>
        </w:tc>
        <w:tc>
          <w:tcPr>
            <w:tcW w:w="1175"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bCs/>
              </w:rPr>
            </w:pPr>
          </w:p>
        </w:tc>
        <w:tc>
          <w:tcPr>
            <w:tcW w:w="1092"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FD0039" w:rsidRPr="00FB1943" w:rsidRDefault="00FD0039" w:rsidP="002F7B32">
            <w:pPr>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FD0039" w:rsidRPr="00FB1943" w:rsidRDefault="00FD0039" w:rsidP="002F7B32">
            <w:pPr>
              <w:jc w:val="center"/>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hideMark/>
          </w:tcPr>
          <w:p w:rsidR="00FD0039" w:rsidRPr="00FB1943" w:rsidRDefault="004F5979" w:rsidP="002F7B32">
            <w:pPr>
              <w:jc w:val="center"/>
              <w:rPr>
                <w:rFonts w:ascii="Arial" w:hAnsi="Arial" w:cs="Arial"/>
                <w:color w:val="FF0000"/>
              </w:rPr>
            </w:pPr>
            <w:r>
              <w:rPr>
                <w:rFonts w:ascii="Arial" w:hAnsi="Arial" w:cs="Arial"/>
                <w:color w:val="FF0000"/>
              </w:rPr>
              <w:t>0</w:t>
            </w:r>
            <w:r w:rsidR="00FD0039" w:rsidRPr="00FB1943">
              <w:rPr>
                <w:rFonts w:ascii="Arial" w:hAnsi="Arial" w:cs="Arial"/>
                <w:color w:val="FF0000"/>
              </w:rPr>
              <w:t>/7</w:t>
            </w:r>
          </w:p>
        </w:tc>
      </w:tr>
      <w:tr w:rsidR="00FD0039" w:rsidRPr="00FB1943" w:rsidTr="002F7B32">
        <w:tc>
          <w:tcPr>
            <w:tcW w:w="2972"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rPr>
                <w:rFonts w:ascii="Arial" w:hAnsi="Arial" w:cs="Arial"/>
                <w:bCs/>
              </w:rPr>
            </w:pPr>
            <w:r w:rsidRPr="00FB1943">
              <w:rPr>
                <w:rFonts w:ascii="Arial" w:hAnsi="Arial" w:cs="Arial"/>
                <w:bCs/>
              </w:rPr>
              <w:t>Krumbock, Mr. G.R</w:t>
            </w:r>
          </w:p>
        </w:tc>
        <w:tc>
          <w:tcPr>
            <w:tcW w:w="1271"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bCs/>
              </w:rPr>
            </w:pPr>
          </w:p>
        </w:tc>
        <w:tc>
          <w:tcPr>
            <w:tcW w:w="963" w:type="dxa"/>
            <w:tcBorders>
              <w:top w:val="single" w:sz="4" w:space="0" w:color="auto"/>
              <w:left w:val="single" w:sz="4" w:space="0" w:color="auto"/>
              <w:bottom w:val="single" w:sz="4" w:space="0" w:color="auto"/>
              <w:right w:val="single" w:sz="4" w:space="0" w:color="auto"/>
            </w:tcBorders>
            <w:hideMark/>
          </w:tcPr>
          <w:p w:rsidR="00FD0039" w:rsidRPr="00FB1943" w:rsidRDefault="004F5979" w:rsidP="002F7B32">
            <w:pPr>
              <w:jc w:val="center"/>
              <w:rPr>
                <w:rFonts w:ascii="Arial" w:hAnsi="Arial" w:cs="Arial"/>
                <w:bCs/>
              </w:rPr>
            </w:pPr>
            <w:r>
              <w:rPr>
                <w:rFonts w:ascii="Arial" w:hAnsi="Arial" w:cs="Arial"/>
                <w:bCs/>
              </w:rPr>
              <w:t>A</w:t>
            </w:r>
            <w:r w:rsidR="00FD0039" w:rsidRPr="00FB1943">
              <w:rPr>
                <w:rFonts w:ascii="Arial" w:hAnsi="Arial" w:cs="Arial"/>
                <w:bCs/>
              </w:rPr>
              <w:t>P</w:t>
            </w:r>
          </w:p>
        </w:tc>
        <w:tc>
          <w:tcPr>
            <w:tcW w:w="993"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bCs/>
              </w:rPr>
            </w:pPr>
            <w:r w:rsidRPr="00FB1943">
              <w:rPr>
                <w:rFonts w:ascii="Arial" w:hAnsi="Arial" w:cs="Arial"/>
                <w:bCs/>
              </w:rPr>
              <w:t>P</w:t>
            </w:r>
          </w:p>
        </w:tc>
        <w:tc>
          <w:tcPr>
            <w:tcW w:w="992"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bCs/>
              </w:rPr>
            </w:pPr>
            <w:r w:rsidRPr="00FB1943">
              <w:rPr>
                <w:rFonts w:ascii="Arial" w:hAnsi="Arial" w:cs="Arial"/>
                <w:bCs/>
              </w:rPr>
              <w:t>AP</w:t>
            </w:r>
          </w:p>
        </w:tc>
        <w:tc>
          <w:tcPr>
            <w:tcW w:w="992"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bCs/>
              </w:rPr>
            </w:pPr>
          </w:p>
        </w:tc>
        <w:tc>
          <w:tcPr>
            <w:tcW w:w="1175"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bCs/>
              </w:rPr>
            </w:pPr>
          </w:p>
        </w:tc>
        <w:tc>
          <w:tcPr>
            <w:tcW w:w="1092"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FD0039" w:rsidRPr="00FB1943" w:rsidRDefault="00FD0039" w:rsidP="002F7B32">
            <w:pPr>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FD0039" w:rsidRPr="00FB1943" w:rsidRDefault="00FD0039" w:rsidP="002F7B32">
            <w:pPr>
              <w:jc w:val="center"/>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hideMark/>
          </w:tcPr>
          <w:p w:rsidR="00FD0039" w:rsidRPr="00FB1943" w:rsidRDefault="004F5979" w:rsidP="004F5979">
            <w:pPr>
              <w:jc w:val="center"/>
              <w:rPr>
                <w:rFonts w:ascii="Arial" w:hAnsi="Arial" w:cs="Arial"/>
                <w:bCs/>
                <w:color w:val="FF0000"/>
              </w:rPr>
            </w:pPr>
            <w:r>
              <w:rPr>
                <w:rFonts w:ascii="Arial" w:hAnsi="Arial" w:cs="Arial"/>
                <w:bCs/>
                <w:color w:val="FF0000"/>
              </w:rPr>
              <w:t>1</w:t>
            </w:r>
            <w:r w:rsidR="00FD0039" w:rsidRPr="00FB1943">
              <w:rPr>
                <w:rFonts w:ascii="Arial" w:hAnsi="Arial" w:cs="Arial"/>
                <w:bCs/>
                <w:color w:val="FF0000"/>
              </w:rPr>
              <w:t>/</w:t>
            </w:r>
            <w:r>
              <w:rPr>
                <w:rFonts w:ascii="Arial" w:hAnsi="Arial" w:cs="Arial"/>
                <w:bCs/>
                <w:color w:val="FF0000"/>
              </w:rPr>
              <w:t>3</w:t>
            </w:r>
          </w:p>
        </w:tc>
      </w:tr>
      <w:tr w:rsidR="00FD0039" w:rsidRPr="00FB1943" w:rsidTr="002F7B32">
        <w:tc>
          <w:tcPr>
            <w:tcW w:w="13710" w:type="dxa"/>
            <w:gridSpan w:val="11"/>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bCs/>
                <w:color w:val="FF0000"/>
              </w:rPr>
            </w:pPr>
            <w:r w:rsidRPr="00FB1943">
              <w:rPr>
                <w:rFonts w:ascii="Arial" w:hAnsi="Arial" w:cs="Arial"/>
                <w:b/>
                <w:bCs/>
                <w:color w:val="00B050"/>
              </w:rPr>
              <w:t>Economic Freedom Fighters</w:t>
            </w:r>
          </w:p>
        </w:tc>
      </w:tr>
      <w:tr w:rsidR="00FD0039" w:rsidRPr="00FB1943" w:rsidTr="002F7B32">
        <w:tc>
          <w:tcPr>
            <w:tcW w:w="2972"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rPr>
                <w:rFonts w:ascii="Arial" w:hAnsi="Arial" w:cs="Arial"/>
              </w:rPr>
            </w:pPr>
            <w:r w:rsidRPr="00FB1943">
              <w:rPr>
                <w:rFonts w:ascii="Arial" w:hAnsi="Arial" w:cs="Arial"/>
              </w:rPr>
              <w:t>Rawula, Mr. T</w:t>
            </w:r>
          </w:p>
        </w:tc>
        <w:tc>
          <w:tcPr>
            <w:tcW w:w="1271"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rPr>
            </w:pPr>
          </w:p>
        </w:tc>
        <w:tc>
          <w:tcPr>
            <w:tcW w:w="963"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rPr>
            </w:pPr>
            <w:r w:rsidRPr="00FB1943">
              <w:rPr>
                <w:rFonts w:ascii="Arial" w:hAnsi="Arial" w:cs="Arial"/>
              </w:rPr>
              <w:t>P</w:t>
            </w:r>
          </w:p>
        </w:tc>
        <w:tc>
          <w:tcPr>
            <w:tcW w:w="993"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rPr>
            </w:pPr>
            <w:r w:rsidRPr="00FB1943">
              <w:rPr>
                <w:rFonts w:ascii="Arial" w:hAnsi="Arial" w:cs="Arial"/>
              </w:rPr>
              <w:t>AP</w:t>
            </w:r>
          </w:p>
        </w:tc>
        <w:tc>
          <w:tcPr>
            <w:tcW w:w="992" w:type="dxa"/>
            <w:tcBorders>
              <w:top w:val="single" w:sz="4" w:space="0" w:color="auto"/>
              <w:left w:val="single" w:sz="4" w:space="0" w:color="auto"/>
              <w:bottom w:val="single" w:sz="4" w:space="0" w:color="auto"/>
              <w:right w:val="single" w:sz="4" w:space="0" w:color="auto"/>
            </w:tcBorders>
            <w:hideMark/>
          </w:tcPr>
          <w:p w:rsidR="00FD0039" w:rsidRPr="00FB1943" w:rsidRDefault="004F5979" w:rsidP="002F7B32">
            <w:pPr>
              <w:jc w:val="center"/>
              <w:rPr>
                <w:rFonts w:ascii="Arial" w:hAnsi="Arial" w:cs="Arial"/>
              </w:rPr>
            </w:pPr>
            <w:r>
              <w:rPr>
                <w:rFonts w:ascii="Arial" w:hAnsi="Arial" w:cs="Arial"/>
              </w:rPr>
              <w:t>A</w:t>
            </w:r>
            <w:r w:rsidR="00FD0039" w:rsidRPr="00FB1943">
              <w:rPr>
                <w:rFonts w:ascii="Arial" w:hAnsi="Arial" w:cs="Arial"/>
              </w:rPr>
              <w:t>P</w:t>
            </w:r>
          </w:p>
        </w:tc>
        <w:tc>
          <w:tcPr>
            <w:tcW w:w="992"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bCs/>
              </w:rPr>
            </w:pPr>
          </w:p>
        </w:tc>
        <w:tc>
          <w:tcPr>
            <w:tcW w:w="1175"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bCs/>
              </w:rPr>
            </w:pPr>
          </w:p>
        </w:tc>
        <w:tc>
          <w:tcPr>
            <w:tcW w:w="1092"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FD0039" w:rsidRPr="00FB1943" w:rsidRDefault="00FD0039" w:rsidP="002F7B32">
            <w:pPr>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FD0039" w:rsidRPr="00FB1943" w:rsidRDefault="00FD0039" w:rsidP="002F7B32">
            <w:pPr>
              <w:jc w:val="center"/>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hideMark/>
          </w:tcPr>
          <w:p w:rsidR="00FD0039" w:rsidRPr="00FB1943" w:rsidRDefault="004F5979" w:rsidP="004F5979">
            <w:pPr>
              <w:jc w:val="center"/>
              <w:rPr>
                <w:rFonts w:ascii="Arial" w:hAnsi="Arial" w:cs="Arial"/>
                <w:color w:val="FF0000"/>
              </w:rPr>
            </w:pPr>
            <w:r>
              <w:rPr>
                <w:rFonts w:ascii="Arial" w:hAnsi="Arial" w:cs="Arial"/>
                <w:color w:val="FF0000"/>
              </w:rPr>
              <w:t>1</w:t>
            </w:r>
            <w:r w:rsidR="00FD0039" w:rsidRPr="00FB1943">
              <w:rPr>
                <w:rFonts w:ascii="Arial" w:hAnsi="Arial" w:cs="Arial"/>
                <w:color w:val="FF0000"/>
              </w:rPr>
              <w:t>/</w:t>
            </w:r>
            <w:r>
              <w:rPr>
                <w:rFonts w:ascii="Arial" w:hAnsi="Arial" w:cs="Arial"/>
                <w:color w:val="FF0000"/>
              </w:rPr>
              <w:t>3</w:t>
            </w:r>
          </w:p>
        </w:tc>
      </w:tr>
      <w:tr w:rsidR="00FD0039" w:rsidRPr="00FB1943" w:rsidTr="002F7B32">
        <w:tc>
          <w:tcPr>
            <w:tcW w:w="13710" w:type="dxa"/>
            <w:gridSpan w:val="11"/>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bCs/>
                <w:color w:val="FF0000"/>
              </w:rPr>
            </w:pPr>
            <w:r w:rsidRPr="00FB1943">
              <w:rPr>
                <w:rFonts w:ascii="Arial" w:hAnsi="Arial" w:cs="Arial"/>
                <w:b/>
                <w:bCs/>
                <w:color w:val="00B050"/>
              </w:rPr>
              <w:t>Inkatha Freedom Party</w:t>
            </w:r>
          </w:p>
        </w:tc>
      </w:tr>
      <w:tr w:rsidR="00FD0039" w:rsidRPr="00FB1943" w:rsidTr="002F7B32">
        <w:tc>
          <w:tcPr>
            <w:tcW w:w="2972"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rPr>
                <w:rFonts w:ascii="Arial" w:hAnsi="Arial" w:cs="Arial"/>
                <w:bCs/>
              </w:rPr>
            </w:pPr>
            <w:r w:rsidRPr="00FB1943">
              <w:rPr>
                <w:rFonts w:ascii="Arial" w:hAnsi="Arial" w:cs="Arial"/>
                <w:bCs/>
              </w:rPr>
              <w:t>Nkomo, Ms. S.J</w:t>
            </w:r>
          </w:p>
        </w:tc>
        <w:tc>
          <w:tcPr>
            <w:tcW w:w="1271"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bCs/>
              </w:rPr>
            </w:pPr>
          </w:p>
        </w:tc>
        <w:tc>
          <w:tcPr>
            <w:tcW w:w="963"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bCs/>
              </w:rPr>
            </w:pPr>
            <w:r w:rsidRPr="00FB1943">
              <w:rPr>
                <w:rFonts w:ascii="Arial" w:hAnsi="Arial" w:cs="Arial"/>
                <w:bCs/>
              </w:rPr>
              <w:t>P</w:t>
            </w:r>
          </w:p>
        </w:tc>
        <w:tc>
          <w:tcPr>
            <w:tcW w:w="993"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bCs/>
              </w:rPr>
            </w:pPr>
            <w:r w:rsidRPr="00FB1943">
              <w:rPr>
                <w:rFonts w:ascii="Arial" w:hAnsi="Arial" w:cs="Arial"/>
                <w:bCs/>
              </w:rPr>
              <w:t>AP</w:t>
            </w:r>
          </w:p>
        </w:tc>
        <w:tc>
          <w:tcPr>
            <w:tcW w:w="992"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bCs/>
              </w:rPr>
            </w:pPr>
            <w:r w:rsidRPr="00FB1943">
              <w:rPr>
                <w:rFonts w:ascii="Arial" w:hAnsi="Arial" w:cs="Arial"/>
                <w:bCs/>
              </w:rPr>
              <w:t>P</w:t>
            </w:r>
          </w:p>
        </w:tc>
        <w:tc>
          <w:tcPr>
            <w:tcW w:w="992"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rPr>
            </w:pPr>
          </w:p>
        </w:tc>
        <w:tc>
          <w:tcPr>
            <w:tcW w:w="1175"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rPr>
            </w:pPr>
          </w:p>
        </w:tc>
        <w:tc>
          <w:tcPr>
            <w:tcW w:w="1092" w:type="dxa"/>
            <w:tcBorders>
              <w:top w:val="single" w:sz="4" w:space="0" w:color="auto"/>
              <w:left w:val="single" w:sz="4" w:space="0" w:color="auto"/>
              <w:bottom w:val="single" w:sz="4" w:space="0" w:color="auto"/>
              <w:right w:val="single" w:sz="4" w:space="0" w:color="auto"/>
            </w:tcBorders>
            <w:hideMark/>
          </w:tcPr>
          <w:p w:rsidR="00FD0039" w:rsidRPr="00FB1943" w:rsidRDefault="00FD0039" w:rsidP="002F7B32">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FD0039" w:rsidRPr="00FB1943" w:rsidRDefault="00FD0039" w:rsidP="002F7B32">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FD0039" w:rsidRPr="00FB1943" w:rsidRDefault="00FD0039" w:rsidP="002F7B32">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hideMark/>
          </w:tcPr>
          <w:p w:rsidR="00FD0039" w:rsidRPr="00FB1943" w:rsidRDefault="004F5979" w:rsidP="004F5979">
            <w:pPr>
              <w:jc w:val="center"/>
              <w:rPr>
                <w:rFonts w:ascii="Arial" w:hAnsi="Arial" w:cs="Arial"/>
                <w:bCs/>
                <w:color w:val="FF0000"/>
              </w:rPr>
            </w:pPr>
            <w:r>
              <w:rPr>
                <w:rFonts w:ascii="Arial" w:hAnsi="Arial" w:cs="Arial"/>
                <w:bCs/>
                <w:color w:val="FF0000"/>
              </w:rPr>
              <w:t>2</w:t>
            </w:r>
            <w:r w:rsidR="00FD0039" w:rsidRPr="00FB1943">
              <w:rPr>
                <w:rFonts w:ascii="Arial" w:hAnsi="Arial" w:cs="Arial"/>
                <w:bCs/>
                <w:color w:val="FF0000"/>
              </w:rPr>
              <w:t>/</w:t>
            </w:r>
            <w:r>
              <w:rPr>
                <w:rFonts w:ascii="Arial" w:hAnsi="Arial" w:cs="Arial"/>
                <w:bCs/>
                <w:color w:val="FF0000"/>
              </w:rPr>
              <w:t>3</w:t>
            </w:r>
          </w:p>
        </w:tc>
      </w:tr>
    </w:tbl>
    <w:p w:rsidR="00FD0039" w:rsidRPr="00FB1943" w:rsidRDefault="00FD0039" w:rsidP="00FD0039">
      <w:pPr>
        <w:spacing w:after="0" w:line="280" w:lineRule="exact"/>
        <w:rPr>
          <w:rFonts w:ascii="Arial" w:hAnsi="Arial" w:cs="Arial"/>
          <w:b/>
        </w:rPr>
      </w:pPr>
    </w:p>
    <w:p w:rsidR="00FD0039" w:rsidRDefault="00FD0039" w:rsidP="002B2D55">
      <w:pPr>
        <w:spacing w:after="0" w:line="280" w:lineRule="exact"/>
        <w:rPr>
          <w:rFonts w:ascii="Arial" w:hAnsi="Arial" w:cs="Arial"/>
          <w:b/>
        </w:rPr>
      </w:pPr>
    </w:p>
    <w:p w:rsidR="00FD0039" w:rsidRDefault="00FD0039" w:rsidP="002B2D55">
      <w:pPr>
        <w:spacing w:after="0" w:line="280" w:lineRule="exact"/>
        <w:rPr>
          <w:rFonts w:ascii="Arial" w:hAnsi="Arial" w:cs="Arial"/>
          <w:b/>
        </w:rPr>
      </w:pPr>
    </w:p>
    <w:p w:rsidR="00FD0039" w:rsidRDefault="00FD0039" w:rsidP="002B2D55">
      <w:pPr>
        <w:pBdr>
          <w:bottom w:val="single" w:sz="12" w:space="1" w:color="auto"/>
        </w:pBdr>
        <w:spacing w:after="0" w:line="280" w:lineRule="exact"/>
        <w:rPr>
          <w:rFonts w:ascii="Arial" w:hAnsi="Arial" w:cs="Arial"/>
          <w:b/>
        </w:rPr>
      </w:pPr>
    </w:p>
    <w:p w:rsidR="006970E1" w:rsidRDefault="006970E1" w:rsidP="002B2D55">
      <w:pPr>
        <w:spacing w:after="0" w:line="280" w:lineRule="exact"/>
        <w:rPr>
          <w:rFonts w:ascii="Arial" w:hAnsi="Arial" w:cs="Arial"/>
          <w:b/>
        </w:rPr>
      </w:pPr>
    </w:p>
    <w:p w:rsidR="006970E1" w:rsidRDefault="006970E1" w:rsidP="002B2D55">
      <w:pPr>
        <w:spacing w:after="0" w:line="280" w:lineRule="exact"/>
        <w:rPr>
          <w:rFonts w:ascii="Arial" w:hAnsi="Arial" w:cs="Arial"/>
          <w:b/>
        </w:rPr>
      </w:pPr>
    </w:p>
    <w:p w:rsidR="006970E1" w:rsidRDefault="006970E1" w:rsidP="002B2D55">
      <w:pPr>
        <w:spacing w:after="0" w:line="280" w:lineRule="exact"/>
        <w:rPr>
          <w:rFonts w:ascii="Arial" w:hAnsi="Arial" w:cs="Arial"/>
          <w:b/>
        </w:rPr>
      </w:pPr>
    </w:p>
    <w:p w:rsidR="006970E1" w:rsidRDefault="006970E1" w:rsidP="002B2D55">
      <w:pPr>
        <w:spacing w:after="0" w:line="280" w:lineRule="exact"/>
        <w:rPr>
          <w:rFonts w:ascii="Arial" w:hAnsi="Arial" w:cs="Arial"/>
          <w:b/>
        </w:rPr>
      </w:pPr>
    </w:p>
    <w:p w:rsidR="006970E1" w:rsidRDefault="006970E1" w:rsidP="002B2D55">
      <w:pPr>
        <w:spacing w:after="0" w:line="280" w:lineRule="exact"/>
        <w:rPr>
          <w:rFonts w:ascii="Arial" w:hAnsi="Arial" w:cs="Arial"/>
          <w:b/>
        </w:rPr>
      </w:pPr>
    </w:p>
    <w:p w:rsidR="006970E1" w:rsidRDefault="006970E1" w:rsidP="002B2D55">
      <w:pPr>
        <w:spacing w:after="0" w:line="280" w:lineRule="exact"/>
        <w:rPr>
          <w:rFonts w:ascii="Arial" w:hAnsi="Arial" w:cs="Arial"/>
          <w:b/>
        </w:rPr>
      </w:pPr>
      <w:r>
        <w:rPr>
          <w:rFonts w:ascii="Arial" w:hAnsi="Arial" w:cs="Arial"/>
          <w:b/>
        </w:rPr>
        <w:t>____________________________</w:t>
      </w:r>
    </w:p>
    <w:p w:rsidR="006970E1" w:rsidRDefault="006970E1" w:rsidP="002B2D55">
      <w:pPr>
        <w:spacing w:after="0" w:line="280" w:lineRule="exact"/>
        <w:rPr>
          <w:rFonts w:ascii="Arial" w:hAnsi="Arial" w:cs="Arial"/>
          <w:b/>
        </w:rPr>
      </w:pPr>
      <w:r>
        <w:rPr>
          <w:rFonts w:ascii="Arial" w:hAnsi="Arial" w:cs="Arial"/>
          <w:b/>
        </w:rPr>
        <w:t>Hon. L.S Makhubela-Mashele, MP</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Date__________________</w:t>
      </w:r>
      <w:r>
        <w:rPr>
          <w:rFonts w:ascii="Arial" w:hAnsi="Arial" w:cs="Arial"/>
          <w:b/>
        </w:rPr>
        <w:tab/>
      </w:r>
    </w:p>
    <w:p w:rsidR="006970E1" w:rsidRDefault="006970E1" w:rsidP="002B2D55">
      <w:pPr>
        <w:spacing w:after="0" w:line="280" w:lineRule="exact"/>
        <w:rPr>
          <w:rFonts w:ascii="Arial" w:hAnsi="Arial" w:cs="Arial"/>
          <w:b/>
        </w:rPr>
      </w:pPr>
      <w:r>
        <w:rPr>
          <w:rFonts w:ascii="Arial" w:hAnsi="Arial" w:cs="Arial"/>
          <w:b/>
        </w:rPr>
        <w:t>Chairperson: PC on Tourism</w:t>
      </w:r>
    </w:p>
    <w:p w:rsidR="006970E1" w:rsidRDefault="006970E1" w:rsidP="002B2D55">
      <w:pPr>
        <w:spacing w:after="0" w:line="280" w:lineRule="exact"/>
        <w:rPr>
          <w:rFonts w:ascii="Arial" w:hAnsi="Arial" w:cs="Arial"/>
          <w:b/>
        </w:rPr>
      </w:pPr>
      <w:r>
        <w:rPr>
          <w:rFonts w:ascii="Arial" w:hAnsi="Arial" w:cs="Arial"/>
          <w:b/>
        </w:rPr>
        <w:t>National Assembly</w:t>
      </w:r>
    </w:p>
    <w:p w:rsidR="00FD0039" w:rsidRDefault="00FD0039" w:rsidP="002B2D55">
      <w:pPr>
        <w:spacing w:after="0" w:line="280" w:lineRule="exact"/>
        <w:rPr>
          <w:rFonts w:ascii="Arial" w:hAnsi="Arial" w:cs="Arial"/>
          <w:b/>
        </w:rPr>
      </w:pPr>
    </w:p>
    <w:p w:rsidR="00FD0039" w:rsidRDefault="00FD0039" w:rsidP="002B2D55">
      <w:pPr>
        <w:spacing w:after="0" w:line="280" w:lineRule="exact"/>
        <w:rPr>
          <w:rFonts w:ascii="Arial" w:hAnsi="Arial" w:cs="Arial"/>
          <w:b/>
        </w:rPr>
      </w:pPr>
    </w:p>
    <w:p w:rsidR="00FD0039" w:rsidRDefault="00FD0039" w:rsidP="002B2D55">
      <w:pPr>
        <w:spacing w:after="0" w:line="280" w:lineRule="exact"/>
        <w:rPr>
          <w:rFonts w:ascii="Arial" w:hAnsi="Arial" w:cs="Arial"/>
          <w:b/>
        </w:rPr>
      </w:pPr>
    </w:p>
    <w:p w:rsidR="00FD0039" w:rsidRDefault="00FD0039" w:rsidP="002B2D55">
      <w:pPr>
        <w:spacing w:after="0" w:line="280" w:lineRule="exact"/>
        <w:rPr>
          <w:rFonts w:ascii="Arial" w:hAnsi="Arial" w:cs="Arial"/>
          <w:b/>
        </w:rPr>
      </w:pPr>
    </w:p>
    <w:p w:rsidR="00FD0039" w:rsidRDefault="00FD0039" w:rsidP="002B2D55">
      <w:pPr>
        <w:spacing w:after="0" w:line="280" w:lineRule="exact"/>
        <w:rPr>
          <w:rFonts w:ascii="Arial" w:hAnsi="Arial" w:cs="Arial"/>
          <w:b/>
        </w:rPr>
      </w:pPr>
    </w:p>
    <w:p w:rsidR="00FD0039" w:rsidRDefault="00FD0039" w:rsidP="002B2D55">
      <w:pPr>
        <w:spacing w:after="0" w:line="280" w:lineRule="exact"/>
        <w:rPr>
          <w:rFonts w:ascii="Arial" w:hAnsi="Arial" w:cs="Arial"/>
          <w:b/>
        </w:rPr>
      </w:pPr>
    </w:p>
    <w:p w:rsidR="00FD0039" w:rsidRDefault="00FD0039" w:rsidP="002B2D55">
      <w:pPr>
        <w:spacing w:after="0" w:line="280" w:lineRule="exact"/>
        <w:rPr>
          <w:rFonts w:ascii="Arial" w:hAnsi="Arial" w:cs="Arial"/>
          <w:b/>
        </w:rPr>
      </w:pPr>
    </w:p>
    <w:p w:rsidR="00FD0039" w:rsidRDefault="00FD0039" w:rsidP="002B2D55">
      <w:pPr>
        <w:spacing w:after="0" w:line="280" w:lineRule="exact"/>
        <w:rPr>
          <w:rFonts w:ascii="Arial" w:hAnsi="Arial" w:cs="Arial"/>
          <w:b/>
        </w:rPr>
      </w:pPr>
    </w:p>
    <w:p w:rsidR="00FD0039" w:rsidRDefault="00FD0039" w:rsidP="002B2D55">
      <w:pPr>
        <w:spacing w:after="0" w:line="280" w:lineRule="exact"/>
        <w:rPr>
          <w:rFonts w:ascii="Arial" w:hAnsi="Arial" w:cs="Arial"/>
          <w:b/>
        </w:rPr>
      </w:pPr>
    </w:p>
    <w:p w:rsidR="00FD0039" w:rsidRDefault="00FD0039" w:rsidP="002B2D55">
      <w:pPr>
        <w:spacing w:after="0" w:line="280" w:lineRule="exact"/>
        <w:rPr>
          <w:rFonts w:ascii="Arial" w:hAnsi="Arial" w:cs="Arial"/>
          <w:b/>
        </w:rPr>
      </w:pPr>
    </w:p>
    <w:p w:rsidR="00FD0039" w:rsidRDefault="00FD0039" w:rsidP="002B2D55">
      <w:pPr>
        <w:spacing w:after="0" w:line="280" w:lineRule="exact"/>
        <w:rPr>
          <w:rFonts w:ascii="Arial" w:hAnsi="Arial" w:cs="Arial"/>
          <w:b/>
        </w:rPr>
      </w:pPr>
    </w:p>
    <w:p w:rsidR="00FD0039" w:rsidRDefault="00FD0039" w:rsidP="002B2D55">
      <w:pPr>
        <w:spacing w:after="0" w:line="280" w:lineRule="exact"/>
        <w:rPr>
          <w:rFonts w:ascii="Arial" w:hAnsi="Arial" w:cs="Arial"/>
          <w:b/>
        </w:rPr>
      </w:pPr>
    </w:p>
    <w:p w:rsidR="00FD0039" w:rsidRDefault="00FD0039" w:rsidP="002B2D55">
      <w:pPr>
        <w:spacing w:after="0" w:line="280" w:lineRule="exact"/>
        <w:rPr>
          <w:rFonts w:ascii="Arial" w:hAnsi="Arial" w:cs="Arial"/>
          <w:b/>
        </w:rPr>
      </w:pPr>
    </w:p>
    <w:p w:rsidR="00FD0039" w:rsidRDefault="00FD0039" w:rsidP="002B2D55">
      <w:pPr>
        <w:spacing w:after="0" w:line="280" w:lineRule="exact"/>
        <w:rPr>
          <w:rFonts w:ascii="Arial" w:hAnsi="Arial" w:cs="Arial"/>
          <w:b/>
        </w:rPr>
      </w:pPr>
    </w:p>
    <w:p w:rsidR="00FD0039" w:rsidRDefault="00FD0039" w:rsidP="002B2D55">
      <w:pPr>
        <w:spacing w:after="0" w:line="280" w:lineRule="exact"/>
        <w:rPr>
          <w:rFonts w:ascii="Arial" w:hAnsi="Arial" w:cs="Arial"/>
          <w:b/>
        </w:rPr>
      </w:pPr>
    </w:p>
    <w:p w:rsidR="00FD0039" w:rsidRDefault="00FD0039" w:rsidP="002B2D55">
      <w:pPr>
        <w:spacing w:after="0" w:line="280" w:lineRule="exact"/>
        <w:rPr>
          <w:rFonts w:ascii="Arial" w:hAnsi="Arial" w:cs="Arial"/>
          <w:b/>
        </w:rPr>
      </w:pPr>
    </w:p>
    <w:p w:rsidR="00FD0039" w:rsidRDefault="00FD0039" w:rsidP="002B2D55">
      <w:pPr>
        <w:spacing w:after="0" w:line="280" w:lineRule="exact"/>
        <w:rPr>
          <w:rFonts w:ascii="Arial" w:hAnsi="Arial" w:cs="Arial"/>
          <w:b/>
        </w:rPr>
      </w:pPr>
    </w:p>
    <w:p w:rsidR="00FD0039" w:rsidRDefault="00FD0039" w:rsidP="002B2D55">
      <w:pPr>
        <w:spacing w:after="0" w:line="280" w:lineRule="exact"/>
        <w:rPr>
          <w:rFonts w:ascii="Arial" w:hAnsi="Arial" w:cs="Arial"/>
          <w:b/>
        </w:rPr>
      </w:pPr>
    </w:p>
    <w:p w:rsidR="00FD0039" w:rsidRDefault="00FD0039" w:rsidP="002B2D55">
      <w:pPr>
        <w:spacing w:after="0" w:line="280" w:lineRule="exact"/>
        <w:rPr>
          <w:rFonts w:ascii="Arial" w:hAnsi="Arial" w:cs="Arial"/>
          <w:b/>
        </w:rPr>
      </w:pPr>
    </w:p>
    <w:p w:rsidR="00FD0039" w:rsidRDefault="00FD0039" w:rsidP="002B2D55">
      <w:pPr>
        <w:spacing w:after="0" w:line="280" w:lineRule="exact"/>
        <w:rPr>
          <w:rFonts w:ascii="Arial" w:hAnsi="Arial" w:cs="Arial"/>
          <w:b/>
        </w:rPr>
      </w:pPr>
    </w:p>
    <w:p w:rsidR="00FD0039" w:rsidRDefault="00FD0039" w:rsidP="002B2D55">
      <w:pPr>
        <w:spacing w:after="0" w:line="280" w:lineRule="exact"/>
        <w:rPr>
          <w:rFonts w:ascii="Arial" w:hAnsi="Arial" w:cs="Arial"/>
          <w:b/>
        </w:rPr>
      </w:pPr>
    </w:p>
    <w:p w:rsidR="00FD0039" w:rsidRDefault="00FD0039" w:rsidP="002B2D55">
      <w:pPr>
        <w:spacing w:after="0" w:line="280" w:lineRule="exact"/>
        <w:rPr>
          <w:rFonts w:ascii="Arial" w:hAnsi="Arial" w:cs="Arial"/>
          <w:b/>
        </w:rPr>
      </w:pPr>
    </w:p>
    <w:p w:rsidR="00FD0039" w:rsidRDefault="00FD0039" w:rsidP="002B2D55">
      <w:pPr>
        <w:spacing w:after="0" w:line="280" w:lineRule="exact"/>
        <w:rPr>
          <w:rFonts w:ascii="Arial" w:hAnsi="Arial" w:cs="Arial"/>
          <w:b/>
        </w:rPr>
      </w:pPr>
    </w:p>
    <w:p w:rsidR="00FD0039" w:rsidRDefault="00FD0039" w:rsidP="002B2D55">
      <w:pPr>
        <w:spacing w:after="0" w:line="280" w:lineRule="exact"/>
        <w:rPr>
          <w:rFonts w:ascii="Arial" w:hAnsi="Arial" w:cs="Arial"/>
          <w:b/>
        </w:rPr>
      </w:pPr>
    </w:p>
    <w:p w:rsidR="00FD0039" w:rsidRDefault="00FD0039" w:rsidP="002B2D55">
      <w:pPr>
        <w:spacing w:after="0" w:line="280" w:lineRule="exact"/>
        <w:rPr>
          <w:rFonts w:ascii="Arial" w:hAnsi="Arial" w:cs="Arial"/>
          <w:b/>
        </w:rPr>
      </w:pPr>
    </w:p>
    <w:p w:rsidR="00FD0039" w:rsidRDefault="00FD0039" w:rsidP="002B2D55">
      <w:pPr>
        <w:spacing w:after="0" w:line="280" w:lineRule="exact"/>
        <w:rPr>
          <w:rFonts w:ascii="Arial" w:hAnsi="Arial" w:cs="Arial"/>
          <w:b/>
        </w:rPr>
      </w:pPr>
    </w:p>
    <w:sectPr w:rsidR="00FD0039" w:rsidSect="005E331C">
      <w:headerReference w:type="default" r:id="rId10"/>
      <w:footerReference w:type="even" r:id="rId11"/>
      <w:footerReference w:type="default" r:id="rId12"/>
      <w:pgSz w:w="15840" w:h="12240" w:orient="landscape" w:code="1"/>
      <w:pgMar w:top="1440" w:right="1440" w:bottom="1588" w:left="1440" w:header="720" w:footer="720" w:gutter="0"/>
      <w:cols w:space="720"/>
      <w:rtlGutter/>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7FB" w:rsidRDefault="000B17FB">
      <w:pPr>
        <w:spacing w:after="0" w:line="240" w:lineRule="auto"/>
      </w:pPr>
      <w:r>
        <w:separator/>
      </w:r>
    </w:p>
  </w:endnote>
  <w:endnote w:type="continuationSeparator" w:id="0">
    <w:p w:rsidR="000B17FB" w:rsidRDefault="000B17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undoSansSt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12B" w:rsidRDefault="0051634E" w:rsidP="00B90527">
    <w:pPr>
      <w:pStyle w:val="Footer"/>
      <w:framePr w:wrap="around" w:vAnchor="text" w:hAnchor="margin" w:xAlign="center" w:y="1"/>
      <w:rPr>
        <w:rStyle w:val="PageNumber"/>
      </w:rPr>
    </w:pPr>
    <w:r>
      <w:rPr>
        <w:rStyle w:val="PageNumber"/>
      </w:rPr>
      <w:fldChar w:fldCharType="begin"/>
    </w:r>
    <w:r w:rsidR="00E9612B">
      <w:rPr>
        <w:rStyle w:val="PageNumber"/>
      </w:rPr>
      <w:instrText xml:space="preserve">PAGE  </w:instrText>
    </w:r>
    <w:r>
      <w:rPr>
        <w:rStyle w:val="PageNumber"/>
      </w:rPr>
      <w:fldChar w:fldCharType="end"/>
    </w:r>
  </w:p>
  <w:p w:rsidR="00E9612B" w:rsidRDefault="00E961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12B" w:rsidRDefault="0051634E" w:rsidP="00B90527">
    <w:pPr>
      <w:pStyle w:val="Footer"/>
      <w:framePr w:wrap="around" w:vAnchor="text" w:hAnchor="margin" w:xAlign="center" w:y="1"/>
      <w:rPr>
        <w:rStyle w:val="PageNumber"/>
      </w:rPr>
    </w:pPr>
    <w:r>
      <w:rPr>
        <w:rStyle w:val="PageNumber"/>
      </w:rPr>
      <w:fldChar w:fldCharType="begin"/>
    </w:r>
    <w:r w:rsidR="00E9612B">
      <w:rPr>
        <w:rStyle w:val="PageNumber"/>
      </w:rPr>
      <w:instrText xml:space="preserve">PAGE  </w:instrText>
    </w:r>
    <w:r>
      <w:rPr>
        <w:rStyle w:val="PageNumber"/>
      </w:rPr>
      <w:fldChar w:fldCharType="separate"/>
    </w:r>
    <w:r w:rsidR="00F30777">
      <w:rPr>
        <w:rStyle w:val="PageNumber"/>
        <w:noProof/>
      </w:rPr>
      <w:t>1</w:t>
    </w:r>
    <w:r>
      <w:rPr>
        <w:rStyle w:val="PageNumber"/>
      </w:rPr>
      <w:fldChar w:fldCharType="end"/>
    </w:r>
  </w:p>
  <w:p w:rsidR="00E9612B" w:rsidRDefault="00E961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7FB" w:rsidRDefault="000B17FB">
      <w:pPr>
        <w:spacing w:after="0" w:line="240" w:lineRule="auto"/>
      </w:pPr>
      <w:r>
        <w:separator/>
      </w:r>
    </w:p>
  </w:footnote>
  <w:footnote w:type="continuationSeparator" w:id="0">
    <w:p w:rsidR="000B17FB" w:rsidRDefault="000B17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12B" w:rsidRDefault="00E961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371"/>
    <w:multiLevelType w:val="hybridMultilevel"/>
    <w:tmpl w:val="D4F65A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A94A2C"/>
    <w:multiLevelType w:val="hybridMultilevel"/>
    <w:tmpl w:val="92B6E0E4"/>
    <w:lvl w:ilvl="0" w:tplc="252A1ACC">
      <w:numFmt w:val="bullet"/>
      <w:lvlText w:val="•"/>
      <w:lvlJc w:val="left"/>
      <w:pPr>
        <w:ind w:left="720" w:hanging="360"/>
      </w:pPr>
      <w:rPr>
        <w:rFonts w:ascii="Myriad Pro" w:eastAsia="Times New Roman" w:hAnsi="Myriad Pro"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3DB12CC"/>
    <w:multiLevelType w:val="hybridMultilevel"/>
    <w:tmpl w:val="9F5E6B62"/>
    <w:lvl w:ilvl="0" w:tplc="80A022CE">
      <w:start w:val="2"/>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3F32D30"/>
    <w:multiLevelType w:val="hybridMultilevel"/>
    <w:tmpl w:val="826846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06DA778D"/>
    <w:multiLevelType w:val="hybridMultilevel"/>
    <w:tmpl w:val="630A06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8073261"/>
    <w:multiLevelType w:val="hybridMultilevel"/>
    <w:tmpl w:val="E7B835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A785124"/>
    <w:multiLevelType w:val="hybridMultilevel"/>
    <w:tmpl w:val="5134AE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CB36BE8"/>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CD1632A"/>
    <w:multiLevelType w:val="hybridMultilevel"/>
    <w:tmpl w:val="22D6BA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04A2214"/>
    <w:multiLevelType w:val="hybridMultilevel"/>
    <w:tmpl w:val="0F20C3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0CC0391"/>
    <w:multiLevelType w:val="multilevel"/>
    <w:tmpl w:val="8178815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150A5FF5"/>
    <w:multiLevelType w:val="hybridMultilevel"/>
    <w:tmpl w:val="7F682FBC"/>
    <w:lvl w:ilvl="0" w:tplc="063A48F0">
      <w:start w:val="2"/>
      <w:numFmt w:val="bullet"/>
      <w:lvlText w:val="-"/>
      <w:lvlJc w:val="left"/>
      <w:pPr>
        <w:ind w:left="720" w:hanging="360"/>
      </w:pPr>
      <w:rPr>
        <w:rFonts w:ascii="Arial" w:eastAsia="Times New Roman" w:hAnsi="Aria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A817819"/>
    <w:multiLevelType w:val="hybridMultilevel"/>
    <w:tmpl w:val="CFB845BA"/>
    <w:lvl w:ilvl="0" w:tplc="E8E68070">
      <w:start w:val="3"/>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C20374E"/>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1223CBB"/>
    <w:multiLevelType w:val="hybridMultilevel"/>
    <w:tmpl w:val="037C207E"/>
    <w:lvl w:ilvl="0" w:tplc="1C090001">
      <w:start w:val="1"/>
      <w:numFmt w:val="bullet"/>
      <w:lvlText w:val=""/>
      <w:lvlJc w:val="left"/>
      <w:pPr>
        <w:ind w:left="720" w:hanging="360"/>
      </w:pPr>
      <w:rPr>
        <w:rFonts w:ascii="Symbol" w:hAnsi="Symbol" w:hint="default"/>
      </w:rPr>
    </w:lvl>
    <w:lvl w:ilvl="1" w:tplc="DE9A7F5C">
      <w:numFmt w:val="bullet"/>
      <w:lvlText w:val="-"/>
      <w:lvlJc w:val="left"/>
      <w:pPr>
        <w:ind w:left="1440" w:hanging="360"/>
      </w:pPr>
      <w:rPr>
        <w:rFonts w:ascii="Arial" w:eastAsia="Times New Roman" w:hAnsi="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97E076D"/>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AC510DD"/>
    <w:multiLevelType w:val="hybridMultilevel"/>
    <w:tmpl w:val="3ECCACD0"/>
    <w:lvl w:ilvl="0" w:tplc="0409000F">
      <w:start w:val="4"/>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AD140CE"/>
    <w:multiLevelType w:val="hybridMultilevel"/>
    <w:tmpl w:val="AEEE7D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B5D4C96"/>
    <w:multiLevelType w:val="hybridMultilevel"/>
    <w:tmpl w:val="ABDCA4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BE77B75"/>
    <w:multiLevelType w:val="multilevel"/>
    <w:tmpl w:val="F48421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E996042"/>
    <w:multiLevelType w:val="hybridMultilevel"/>
    <w:tmpl w:val="784672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2EED64E5"/>
    <w:multiLevelType w:val="hybridMultilevel"/>
    <w:tmpl w:val="4A16A1E0"/>
    <w:lvl w:ilvl="0" w:tplc="ECF656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2FEC217B"/>
    <w:multiLevelType w:val="hybridMultilevel"/>
    <w:tmpl w:val="4B2AE11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324963D2"/>
    <w:multiLevelType w:val="hybridMultilevel"/>
    <w:tmpl w:val="80246A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3A0C1F03"/>
    <w:multiLevelType w:val="hybridMultilevel"/>
    <w:tmpl w:val="7CEAA89E"/>
    <w:lvl w:ilvl="0" w:tplc="1C090001">
      <w:start w:val="1"/>
      <w:numFmt w:val="bullet"/>
      <w:lvlText w:val=""/>
      <w:lvlJc w:val="left"/>
      <w:pPr>
        <w:ind w:left="720" w:hanging="360"/>
      </w:pPr>
      <w:rPr>
        <w:rFonts w:ascii="Symbol" w:hAnsi="Symbol" w:hint="default"/>
      </w:rPr>
    </w:lvl>
    <w:lvl w:ilvl="1" w:tplc="66A43D40">
      <w:numFmt w:val="bullet"/>
      <w:lvlText w:val=""/>
      <w:lvlJc w:val="left"/>
      <w:pPr>
        <w:ind w:left="1515" w:hanging="435"/>
      </w:pPr>
      <w:rPr>
        <w:rFonts w:ascii="Wingdings" w:eastAsia="Calibri" w:hAnsi="Wingdings" w:cs="MundoSansStd"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3D977D0D"/>
    <w:multiLevelType w:val="multilevel"/>
    <w:tmpl w:val="EF7AA804"/>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080"/>
        </w:tabs>
        <w:ind w:left="1080" w:hanging="1080"/>
      </w:pPr>
      <w:rPr>
        <w:rFonts w:cs="Times New Roman" w:hint="default"/>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6">
    <w:nsid w:val="43985F4D"/>
    <w:multiLevelType w:val="hybridMultilevel"/>
    <w:tmpl w:val="2CD2B890"/>
    <w:lvl w:ilvl="0" w:tplc="08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DE3E94D2">
      <w:start w:val="1"/>
      <w:numFmt w:val="lowerRoman"/>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43A55A2F"/>
    <w:multiLevelType w:val="hybridMultilevel"/>
    <w:tmpl w:val="14D21E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8826554"/>
    <w:multiLevelType w:val="multilevel"/>
    <w:tmpl w:val="EF7AA804"/>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080"/>
        </w:tabs>
        <w:ind w:left="1080" w:hanging="1080"/>
      </w:pPr>
      <w:rPr>
        <w:rFonts w:cs="Times New Roman" w:hint="default"/>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nsid w:val="490F7AB4"/>
    <w:multiLevelType w:val="hybridMultilevel"/>
    <w:tmpl w:val="31BA26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4AE571E8"/>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4D711F36"/>
    <w:multiLevelType w:val="hybridMultilevel"/>
    <w:tmpl w:val="531CE0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4E111A34"/>
    <w:multiLevelType w:val="hybridMultilevel"/>
    <w:tmpl w:val="2CD2B890"/>
    <w:lvl w:ilvl="0" w:tplc="08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DE3E94D2">
      <w:start w:val="1"/>
      <w:numFmt w:val="lowerRoman"/>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51BB2823"/>
    <w:multiLevelType w:val="hybridMultilevel"/>
    <w:tmpl w:val="12C42C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528320DE"/>
    <w:multiLevelType w:val="hybridMultilevel"/>
    <w:tmpl w:val="55CE361C"/>
    <w:lvl w:ilvl="0" w:tplc="252A1ACC">
      <w:numFmt w:val="bullet"/>
      <w:lvlText w:val="•"/>
      <w:lvlJc w:val="left"/>
      <w:pPr>
        <w:ind w:left="789" w:hanging="360"/>
      </w:pPr>
      <w:rPr>
        <w:rFonts w:ascii="Myriad Pro" w:eastAsia="Times New Roman" w:hAnsi="Myriad Pro" w:hint="default"/>
      </w:rPr>
    </w:lvl>
    <w:lvl w:ilvl="1" w:tplc="1C090003" w:tentative="1">
      <w:start w:val="1"/>
      <w:numFmt w:val="bullet"/>
      <w:lvlText w:val="o"/>
      <w:lvlJc w:val="left"/>
      <w:pPr>
        <w:ind w:left="1509" w:hanging="360"/>
      </w:pPr>
      <w:rPr>
        <w:rFonts w:ascii="Courier New" w:hAnsi="Courier New" w:cs="Courier New" w:hint="default"/>
      </w:rPr>
    </w:lvl>
    <w:lvl w:ilvl="2" w:tplc="1C090005" w:tentative="1">
      <w:start w:val="1"/>
      <w:numFmt w:val="bullet"/>
      <w:lvlText w:val=""/>
      <w:lvlJc w:val="left"/>
      <w:pPr>
        <w:ind w:left="2229" w:hanging="360"/>
      </w:pPr>
      <w:rPr>
        <w:rFonts w:ascii="Wingdings" w:hAnsi="Wingdings" w:hint="default"/>
      </w:rPr>
    </w:lvl>
    <w:lvl w:ilvl="3" w:tplc="1C090001" w:tentative="1">
      <w:start w:val="1"/>
      <w:numFmt w:val="bullet"/>
      <w:lvlText w:val=""/>
      <w:lvlJc w:val="left"/>
      <w:pPr>
        <w:ind w:left="2949" w:hanging="360"/>
      </w:pPr>
      <w:rPr>
        <w:rFonts w:ascii="Symbol" w:hAnsi="Symbol" w:hint="default"/>
      </w:rPr>
    </w:lvl>
    <w:lvl w:ilvl="4" w:tplc="1C090003" w:tentative="1">
      <w:start w:val="1"/>
      <w:numFmt w:val="bullet"/>
      <w:lvlText w:val="o"/>
      <w:lvlJc w:val="left"/>
      <w:pPr>
        <w:ind w:left="3669" w:hanging="360"/>
      </w:pPr>
      <w:rPr>
        <w:rFonts w:ascii="Courier New" w:hAnsi="Courier New" w:cs="Courier New" w:hint="default"/>
      </w:rPr>
    </w:lvl>
    <w:lvl w:ilvl="5" w:tplc="1C090005" w:tentative="1">
      <w:start w:val="1"/>
      <w:numFmt w:val="bullet"/>
      <w:lvlText w:val=""/>
      <w:lvlJc w:val="left"/>
      <w:pPr>
        <w:ind w:left="4389" w:hanging="360"/>
      </w:pPr>
      <w:rPr>
        <w:rFonts w:ascii="Wingdings" w:hAnsi="Wingdings" w:hint="default"/>
      </w:rPr>
    </w:lvl>
    <w:lvl w:ilvl="6" w:tplc="1C090001" w:tentative="1">
      <w:start w:val="1"/>
      <w:numFmt w:val="bullet"/>
      <w:lvlText w:val=""/>
      <w:lvlJc w:val="left"/>
      <w:pPr>
        <w:ind w:left="5109" w:hanging="360"/>
      </w:pPr>
      <w:rPr>
        <w:rFonts w:ascii="Symbol" w:hAnsi="Symbol" w:hint="default"/>
      </w:rPr>
    </w:lvl>
    <w:lvl w:ilvl="7" w:tplc="1C090003" w:tentative="1">
      <w:start w:val="1"/>
      <w:numFmt w:val="bullet"/>
      <w:lvlText w:val="o"/>
      <w:lvlJc w:val="left"/>
      <w:pPr>
        <w:ind w:left="5829" w:hanging="360"/>
      </w:pPr>
      <w:rPr>
        <w:rFonts w:ascii="Courier New" w:hAnsi="Courier New" w:cs="Courier New" w:hint="default"/>
      </w:rPr>
    </w:lvl>
    <w:lvl w:ilvl="8" w:tplc="1C090005" w:tentative="1">
      <w:start w:val="1"/>
      <w:numFmt w:val="bullet"/>
      <w:lvlText w:val=""/>
      <w:lvlJc w:val="left"/>
      <w:pPr>
        <w:ind w:left="6549" w:hanging="360"/>
      </w:pPr>
      <w:rPr>
        <w:rFonts w:ascii="Wingdings" w:hAnsi="Wingdings" w:hint="default"/>
      </w:rPr>
    </w:lvl>
  </w:abstractNum>
  <w:abstractNum w:abstractNumId="35">
    <w:nsid w:val="57441703"/>
    <w:multiLevelType w:val="hybridMultilevel"/>
    <w:tmpl w:val="FA88FA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582E37D4"/>
    <w:multiLevelType w:val="hybridMultilevel"/>
    <w:tmpl w:val="DC4878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0A560C7"/>
    <w:multiLevelType w:val="hybridMultilevel"/>
    <w:tmpl w:val="71C8AA08"/>
    <w:lvl w:ilvl="0" w:tplc="A17694AE">
      <w:start w:val="2"/>
      <w:numFmt w:val="upperLetter"/>
      <w:lvlText w:val="(%1)"/>
      <w:lvlJc w:val="left"/>
      <w:pPr>
        <w:tabs>
          <w:tab w:val="num" w:pos="1440"/>
        </w:tabs>
        <w:ind w:left="1440" w:hanging="720"/>
      </w:pPr>
      <w:rPr>
        <w:rFonts w:cs="Tahoma" w:hint="default"/>
      </w:rPr>
    </w:lvl>
    <w:lvl w:ilvl="1" w:tplc="7A50D42C">
      <w:start w:val="1"/>
      <w:numFmt w:val="lowerRoman"/>
      <w:lvlText w:val="(%2)"/>
      <w:lvlJc w:val="left"/>
      <w:pPr>
        <w:tabs>
          <w:tab w:val="num" w:pos="2160"/>
        </w:tabs>
        <w:ind w:left="2160" w:hanging="72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6329577F"/>
    <w:multiLevelType w:val="hybridMultilevel"/>
    <w:tmpl w:val="9E06C508"/>
    <w:lvl w:ilvl="0" w:tplc="F8EAC3F8">
      <w:start w:val="9"/>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9">
    <w:nsid w:val="66425061"/>
    <w:multiLevelType w:val="hybridMultilevel"/>
    <w:tmpl w:val="F446A81E"/>
    <w:lvl w:ilvl="0" w:tplc="08090001">
      <w:start w:val="1"/>
      <w:numFmt w:val="bullet"/>
      <w:lvlText w:val=""/>
      <w:lvlJc w:val="left"/>
      <w:pPr>
        <w:tabs>
          <w:tab w:val="num" w:pos="360"/>
        </w:tabs>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6979124B"/>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6BB8368A"/>
    <w:multiLevelType w:val="hybridMultilevel"/>
    <w:tmpl w:val="2AB02A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6DDB4B32"/>
    <w:multiLevelType w:val="hybridMultilevel"/>
    <w:tmpl w:val="2064FE04"/>
    <w:lvl w:ilvl="0" w:tplc="1C090001">
      <w:start w:val="1"/>
      <w:numFmt w:val="bullet"/>
      <w:lvlText w:val=""/>
      <w:lvlJc w:val="left"/>
      <w:pPr>
        <w:ind w:left="360" w:hanging="360"/>
      </w:pPr>
      <w:rPr>
        <w:rFonts w:ascii="Symbol" w:hAnsi="Symbol" w:hint="default"/>
      </w:rPr>
    </w:lvl>
    <w:lvl w:ilvl="1" w:tplc="16EE2AA4">
      <w:numFmt w:val="bullet"/>
      <w:lvlText w:val="•"/>
      <w:lvlJc w:val="left"/>
      <w:pPr>
        <w:ind w:left="1080" w:hanging="360"/>
      </w:pPr>
      <w:rPr>
        <w:rFonts w:ascii="MundoSansStd" w:eastAsia="Calibri" w:hAnsi="MundoSansStd" w:cs="MundoSansStd"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nsid w:val="6E8D5808"/>
    <w:multiLevelType w:val="multilevel"/>
    <w:tmpl w:val="DF44D8EA"/>
    <w:lvl w:ilvl="0">
      <w:start w:val="1"/>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nsid w:val="70E14503"/>
    <w:multiLevelType w:val="hybridMultilevel"/>
    <w:tmpl w:val="A412CB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7DB73813"/>
    <w:multiLevelType w:val="hybridMultilevel"/>
    <w:tmpl w:val="E6C0E89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6">
    <w:nsid w:val="7E3803B6"/>
    <w:multiLevelType w:val="hybridMultilevel"/>
    <w:tmpl w:val="F30CCF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7FE53608"/>
    <w:multiLevelType w:val="hybridMultilevel"/>
    <w:tmpl w:val="38744A96"/>
    <w:lvl w:ilvl="0" w:tplc="04090001">
      <w:start w:val="1"/>
      <w:numFmt w:val="bullet"/>
      <w:lvlText w:val=""/>
      <w:lvlJc w:val="left"/>
      <w:pPr>
        <w:tabs>
          <w:tab w:val="num" w:pos="360"/>
        </w:tabs>
        <w:ind w:left="360" w:hanging="360"/>
      </w:pPr>
      <w:rPr>
        <w:rFonts w:ascii="Symbol" w:hAnsi="Symbol" w:hint="default"/>
      </w:rPr>
    </w:lvl>
    <w:lvl w:ilvl="1" w:tplc="DE9A7F5C">
      <w:numFmt w:val="bullet"/>
      <w:lvlText w:val="-"/>
      <w:lvlJc w:val="left"/>
      <w:pPr>
        <w:tabs>
          <w:tab w:val="num" w:pos="1200"/>
        </w:tabs>
        <w:ind w:left="1200" w:hanging="360"/>
      </w:pPr>
      <w:rPr>
        <w:rFonts w:ascii="Arial" w:eastAsia="Times New Roman" w:hAnsi="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26"/>
  </w:num>
  <w:num w:numId="3">
    <w:abstractNumId w:val="47"/>
  </w:num>
  <w:num w:numId="4">
    <w:abstractNumId w:val="16"/>
  </w:num>
  <w:num w:numId="5">
    <w:abstractNumId w:val="37"/>
  </w:num>
  <w:num w:numId="6">
    <w:abstractNumId w:val="18"/>
  </w:num>
  <w:num w:numId="7">
    <w:abstractNumId w:val="3"/>
  </w:num>
  <w:num w:numId="8">
    <w:abstractNumId w:val="2"/>
  </w:num>
  <w:num w:numId="9">
    <w:abstractNumId w:val="5"/>
  </w:num>
  <w:num w:numId="10">
    <w:abstractNumId w:val="44"/>
  </w:num>
  <w:num w:numId="11">
    <w:abstractNumId w:val="15"/>
  </w:num>
  <w:num w:numId="12">
    <w:abstractNumId w:val="32"/>
  </w:num>
  <w:num w:numId="13">
    <w:abstractNumId w:val="7"/>
  </w:num>
  <w:num w:numId="14">
    <w:abstractNumId w:val="40"/>
  </w:num>
  <w:num w:numId="15">
    <w:abstractNumId w:val="30"/>
  </w:num>
  <w:num w:numId="16">
    <w:abstractNumId w:val="13"/>
  </w:num>
  <w:num w:numId="17">
    <w:abstractNumId w:val="28"/>
  </w:num>
  <w:num w:numId="18">
    <w:abstractNumId w:val="42"/>
  </w:num>
  <w:num w:numId="19">
    <w:abstractNumId w:val="20"/>
  </w:num>
  <w:num w:numId="20">
    <w:abstractNumId w:val="12"/>
  </w:num>
  <w:num w:numId="21">
    <w:abstractNumId w:val="35"/>
  </w:num>
  <w:num w:numId="22">
    <w:abstractNumId w:val="27"/>
  </w:num>
  <w:num w:numId="23">
    <w:abstractNumId w:val="29"/>
  </w:num>
  <w:num w:numId="24">
    <w:abstractNumId w:val="33"/>
  </w:num>
  <w:num w:numId="25">
    <w:abstractNumId w:val="31"/>
  </w:num>
  <w:num w:numId="26">
    <w:abstractNumId w:val="9"/>
  </w:num>
  <w:num w:numId="27">
    <w:abstractNumId w:val="4"/>
  </w:num>
  <w:num w:numId="28">
    <w:abstractNumId w:val="23"/>
  </w:num>
  <w:num w:numId="29">
    <w:abstractNumId w:val="46"/>
  </w:num>
  <w:num w:numId="30">
    <w:abstractNumId w:val="36"/>
  </w:num>
  <w:num w:numId="31">
    <w:abstractNumId w:val="8"/>
  </w:num>
  <w:num w:numId="32">
    <w:abstractNumId w:val="41"/>
  </w:num>
  <w:num w:numId="33">
    <w:abstractNumId w:val="6"/>
  </w:num>
  <w:num w:numId="34">
    <w:abstractNumId w:val="19"/>
  </w:num>
  <w:num w:numId="35">
    <w:abstractNumId w:val="45"/>
  </w:num>
  <w:num w:numId="36">
    <w:abstractNumId w:val="17"/>
  </w:num>
  <w:num w:numId="37">
    <w:abstractNumId w:val="0"/>
  </w:num>
  <w:num w:numId="38">
    <w:abstractNumId w:val="24"/>
  </w:num>
  <w:num w:numId="39">
    <w:abstractNumId w:val="22"/>
  </w:num>
  <w:num w:numId="40">
    <w:abstractNumId w:val="14"/>
  </w:num>
  <w:num w:numId="41">
    <w:abstractNumId w:val="38"/>
  </w:num>
  <w:num w:numId="42">
    <w:abstractNumId w:val="21"/>
  </w:num>
  <w:num w:numId="43">
    <w:abstractNumId w:val="34"/>
  </w:num>
  <w:num w:numId="44">
    <w:abstractNumId w:val="1"/>
  </w:num>
  <w:num w:numId="45">
    <w:abstractNumId w:val="11"/>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43"/>
  </w:num>
  <w:num w:numId="4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7"/>
  </w:hdrShapeDefaults>
  <w:footnotePr>
    <w:footnote w:id="-1"/>
    <w:footnote w:id="0"/>
  </w:footnotePr>
  <w:endnotePr>
    <w:endnote w:id="-1"/>
    <w:endnote w:id="0"/>
  </w:endnotePr>
  <w:compat/>
  <w:rsids>
    <w:rsidRoot w:val="00D32FBB"/>
    <w:rsid w:val="00005D5E"/>
    <w:rsid w:val="000159F2"/>
    <w:rsid w:val="00016E70"/>
    <w:rsid w:val="00023F1B"/>
    <w:rsid w:val="00027013"/>
    <w:rsid w:val="00031C87"/>
    <w:rsid w:val="000344A8"/>
    <w:rsid w:val="000508EB"/>
    <w:rsid w:val="0005405F"/>
    <w:rsid w:val="00073661"/>
    <w:rsid w:val="00074A9E"/>
    <w:rsid w:val="00074F9E"/>
    <w:rsid w:val="00075540"/>
    <w:rsid w:val="00076133"/>
    <w:rsid w:val="000875C7"/>
    <w:rsid w:val="000960B6"/>
    <w:rsid w:val="00096D6C"/>
    <w:rsid w:val="000A0D73"/>
    <w:rsid w:val="000B17FB"/>
    <w:rsid w:val="000B1A17"/>
    <w:rsid w:val="000C5E7E"/>
    <w:rsid w:val="000D3CAB"/>
    <w:rsid w:val="000F055F"/>
    <w:rsid w:val="00104902"/>
    <w:rsid w:val="00106219"/>
    <w:rsid w:val="001077E1"/>
    <w:rsid w:val="00121193"/>
    <w:rsid w:val="0013694C"/>
    <w:rsid w:val="00154D7E"/>
    <w:rsid w:val="00154F11"/>
    <w:rsid w:val="0016772B"/>
    <w:rsid w:val="001708BC"/>
    <w:rsid w:val="00182073"/>
    <w:rsid w:val="001916B2"/>
    <w:rsid w:val="001A3FA2"/>
    <w:rsid w:val="001A7767"/>
    <w:rsid w:val="001B21A3"/>
    <w:rsid w:val="001B5718"/>
    <w:rsid w:val="001D0972"/>
    <w:rsid w:val="001D476F"/>
    <w:rsid w:val="001D629D"/>
    <w:rsid w:val="001E056B"/>
    <w:rsid w:val="00201CDC"/>
    <w:rsid w:val="002020B0"/>
    <w:rsid w:val="002048E3"/>
    <w:rsid w:val="00206AF0"/>
    <w:rsid w:val="002118CB"/>
    <w:rsid w:val="0021193E"/>
    <w:rsid w:val="00227DC6"/>
    <w:rsid w:val="0023212E"/>
    <w:rsid w:val="00233B14"/>
    <w:rsid w:val="00241853"/>
    <w:rsid w:val="00257B0E"/>
    <w:rsid w:val="002732C1"/>
    <w:rsid w:val="00276B53"/>
    <w:rsid w:val="00287E78"/>
    <w:rsid w:val="002A214B"/>
    <w:rsid w:val="002A239C"/>
    <w:rsid w:val="002B1156"/>
    <w:rsid w:val="002B2D55"/>
    <w:rsid w:val="002B570A"/>
    <w:rsid w:val="002B7207"/>
    <w:rsid w:val="002E1A97"/>
    <w:rsid w:val="002E7188"/>
    <w:rsid w:val="002F70A0"/>
    <w:rsid w:val="00305066"/>
    <w:rsid w:val="00314591"/>
    <w:rsid w:val="0032591C"/>
    <w:rsid w:val="0034465B"/>
    <w:rsid w:val="00355200"/>
    <w:rsid w:val="0036750F"/>
    <w:rsid w:val="003732C5"/>
    <w:rsid w:val="00376FE5"/>
    <w:rsid w:val="00377077"/>
    <w:rsid w:val="003835AB"/>
    <w:rsid w:val="00397F33"/>
    <w:rsid w:val="003B58CB"/>
    <w:rsid w:val="003B7EBF"/>
    <w:rsid w:val="003C3BFE"/>
    <w:rsid w:val="003C55A2"/>
    <w:rsid w:val="003E147C"/>
    <w:rsid w:val="003E411F"/>
    <w:rsid w:val="003E67A9"/>
    <w:rsid w:val="003F2432"/>
    <w:rsid w:val="003F399D"/>
    <w:rsid w:val="003F634F"/>
    <w:rsid w:val="004016A1"/>
    <w:rsid w:val="00410A59"/>
    <w:rsid w:val="004172A0"/>
    <w:rsid w:val="00423324"/>
    <w:rsid w:val="004250B9"/>
    <w:rsid w:val="004309F7"/>
    <w:rsid w:val="00447A83"/>
    <w:rsid w:val="00447FB8"/>
    <w:rsid w:val="00457243"/>
    <w:rsid w:val="00463210"/>
    <w:rsid w:val="004670E8"/>
    <w:rsid w:val="0047518F"/>
    <w:rsid w:val="004770CC"/>
    <w:rsid w:val="0047760F"/>
    <w:rsid w:val="004A25C4"/>
    <w:rsid w:val="004C7E6B"/>
    <w:rsid w:val="004D2F51"/>
    <w:rsid w:val="004D6017"/>
    <w:rsid w:val="004F5979"/>
    <w:rsid w:val="00500C89"/>
    <w:rsid w:val="0051634E"/>
    <w:rsid w:val="0052126E"/>
    <w:rsid w:val="00521717"/>
    <w:rsid w:val="00523BD8"/>
    <w:rsid w:val="00531D8E"/>
    <w:rsid w:val="00541A5F"/>
    <w:rsid w:val="00550B58"/>
    <w:rsid w:val="00556006"/>
    <w:rsid w:val="0057317F"/>
    <w:rsid w:val="005822A9"/>
    <w:rsid w:val="00597C6C"/>
    <w:rsid w:val="005A0857"/>
    <w:rsid w:val="005A2D4D"/>
    <w:rsid w:val="005C1767"/>
    <w:rsid w:val="005C448A"/>
    <w:rsid w:val="005D1090"/>
    <w:rsid w:val="005E331C"/>
    <w:rsid w:val="005E38A7"/>
    <w:rsid w:val="005F7966"/>
    <w:rsid w:val="006119FC"/>
    <w:rsid w:val="00616311"/>
    <w:rsid w:val="00622049"/>
    <w:rsid w:val="00635D65"/>
    <w:rsid w:val="00637C60"/>
    <w:rsid w:val="00641395"/>
    <w:rsid w:val="00655A12"/>
    <w:rsid w:val="00655C7A"/>
    <w:rsid w:val="00665D11"/>
    <w:rsid w:val="00681D08"/>
    <w:rsid w:val="00683CD7"/>
    <w:rsid w:val="006860E5"/>
    <w:rsid w:val="006901BB"/>
    <w:rsid w:val="00692548"/>
    <w:rsid w:val="00695D15"/>
    <w:rsid w:val="006970E1"/>
    <w:rsid w:val="006971A9"/>
    <w:rsid w:val="006A2F67"/>
    <w:rsid w:val="006A4F0C"/>
    <w:rsid w:val="006A742F"/>
    <w:rsid w:val="006B06D8"/>
    <w:rsid w:val="006B0B71"/>
    <w:rsid w:val="006C4A2D"/>
    <w:rsid w:val="006E511F"/>
    <w:rsid w:val="006F497B"/>
    <w:rsid w:val="0070028C"/>
    <w:rsid w:val="00714C7D"/>
    <w:rsid w:val="00716284"/>
    <w:rsid w:val="00751BC0"/>
    <w:rsid w:val="007616D9"/>
    <w:rsid w:val="00786900"/>
    <w:rsid w:val="00794D03"/>
    <w:rsid w:val="007A2F35"/>
    <w:rsid w:val="007B2D11"/>
    <w:rsid w:val="007B2DAF"/>
    <w:rsid w:val="007C0292"/>
    <w:rsid w:val="007C1F89"/>
    <w:rsid w:val="007C4426"/>
    <w:rsid w:val="007F53A6"/>
    <w:rsid w:val="007F695D"/>
    <w:rsid w:val="007F71F9"/>
    <w:rsid w:val="00811BBA"/>
    <w:rsid w:val="00813FC6"/>
    <w:rsid w:val="008268C3"/>
    <w:rsid w:val="008305FD"/>
    <w:rsid w:val="00846364"/>
    <w:rsid w:val="00867007"/>
    <w:rsid w:val="008729E6"/>
    <w:rsid w:val="008738E4"/>
    <w:rsid w:val="00896442"/>
    <w:rsid w:val="008A12C6"/>
    <w:rsid w:val="008A7BAF"/>
    <w:rsid w:val="008B7BE7"/>
    <w:rsid w:val="008C461F"/>
    <w:rsid w:val="008C47CB"/>
    <w:rsid w:val="008E7F7E"/>
    <w:rsid w:val="009011D6"/>
    <w:rsid w:val="009046C6"/>
    <w:rsid w:val="00910CEA"/>
    <w:rsid w:val="00952292"/>
    <w:rsid w:val="00953209"/>
    <w:rsid w:val="0095459D"/>
    <w:rsid w:val="00956A91"/>
    <w:rsid w:val="00970378"/>
    <w:rsid w:val="00993F97"/>
    <w:rsid w:val="009945AA"/>
    <w:rsid w:val="009977F9"/>
    <w:rsid w:val="009D2A61"/>
    <w:rsid w:val="009D51E3"/>
    <w:rsid w:val="009E2A8F"/>
    <w:rsid w:val="009E7E06"/>
    <w:rsid w:val="009F32AA"/>
    <w:rsid w:val="00A07E45"/>
    <w:rsid w:val="00A14793"/>
    <w:rsid w:val="00A17819"/>
    <w:rsid w:val="00A22BE8"/>
    <w:rsid w:val="00A36791"/>
    <w:rsid w:val="00A420A1"/>
    <w:rsid w:val="00A4448E"/>
    <w:rsid w:val="00A76C7D"/>
    <w:rsid w:val="00AA04EB"/>
    <w:rsid w:val="00AB0AA8"/>
    <w:rsid w:val="00AC43A7"/>
    <w:rsid w:val="00AC64EF"/>
    <w:rsid w:val="00AD31EA"/>
    <w:rsid w:val="00AE0535"/>
    <w:rsid w:val="00AE3A4E"/>
    <w:rsid w:val="00B101BF"/>
    <w:rsid w:val="00B10221"/>
    <w:rsid w:val="00B22154"/>
    <w:rsid w:val="00B234E6"/>
    <w:rsid w:val="00B25796"/>
    <w:rsid w:val="00B32577"/>
    <w:rsid w:val="00B34DF0"/>
    <w:rsid w:val="00B4609F"/>
    <w:rsid w:val="00B6212E"/>
    <w:rsid w:val="00B7713E"/>
    <w:rsid w:val="00B77401"/>
    <w:rsid w:val="00B80861"/>
    <w:rsid w:val="00B90527"/>
    <w:rsid w:val="00B935CB"/>
    <w:rsid w:val="00BB15E2"/>
    <w:rsid w:val="00BC04EB"/>
    <w:rsid w:val="00BE4341"/>
    <w:rsid w:val="00BE7E0C"/>
    <w:rsid w:val="00BF3EBA"/>
    <w:rsid w:val="00C02BBA"/>
    <w:rsid w:val="00C120B3"/>
    <w:rsid w:val="00C15710"/>
    <w:rsid w:val="00C2128A"/>
    <w:rsid w:val="00C2583F"/>
    <w:rsid w:val="00C33000"/>
    <w:rsid w:val="00C43990"/>
    <w:rsid w:val="00C45367"/>
    <w:rsid w:val="00C52006"/>
    <w:rsid w:val="00C61085"/>
    <w:rsid w:val="00C6133D"/>
    <w:rsid w:val="00C666D1"/>
    <w:rsid w:val="00C71CEF"/>
    <w:rsid w:val="00C72C75"/>
    <w:rsid w:val="00C80ACE"/>
    <w:rsid w:val="00C94319"/>
    <w:rsid w:val="00C97946"/>
    <w:rsid w:val="00CA10B9"/>
    <w:rsid w:val="00CB436F"/>
    <w:rsid w:val="00CD1C10"/>
    <w:rsid w:val="00CE5F62"/>
    <w:rsid w:val="00D0249A"/>
    <w:rsid w:val="00D2217E"/>
    <w:rsid w:val="00D32FBB"/>
    <w:rsid w:val="00D36C1D"/>
    <w:rsid w:val="00D47160"/>
    <w:rsid w:val="00D5256D"/>
    <w:rsid w:val="00D52E71"/>
    <w:rsid w:val="00D605CE"/>
    <w:rsid w:val="00D63A3A"/>
    <w:rsid w:val="00D641E2"/>
    <w:rsid w:val="00D75874"/>
    <w:rsid w:val="00D95526"/>
    <w:rsid w:val="00D96EDA"/>
    <w:rsid w:val="00DA16F6"/>
    <w:rsid w:val="00DA3BA5"/>
    <w:rsid w:val="00DA4029"/>
    <w:rsid w:val="00DA4AA8"/>
    <w:rsid w:val="00DE4279"/>
    <w:rsid w:val="00DF0B33"/>
    <w:rsid w:val="00DF7520"/>
    <w:rsid w:val="00E11A50"/>
    <w:rsid w:val="00E16555"/>
    <w:rsid w:val="00E2076B"/>
    <w:rsid w:val="00E27569"/>
    <w:rsid w:val="00E323CD"/>
    <w:rsid w:val="00E33083"/>
    <w:rsid w:val="00E35C9B"/>
    <w:rsid w:val="00E40027"/>
    <w:rsid w:val="00E4117A"/>
    <w:rsid w:val="00E60D2F"/>
    <w:rsid w:val="00E64309"/>
    <w:rsid w:val="00E93CEA"/>
    <w:rsid w:val="00E9612B"/>
    <w:rsid w:val="00E978D1"/>
    <w:rsid w:val="00E97BA8"/>
    <w:rsid w:val="00EB18EE"/>
    <w:rsid w:val="00EB2B80"/>
    <w:rsid w:val="00EB39B8"/>
    <w:rsid w:val="00ED1F32"/>
    <w:rsid w:val="00EF6971"/>
    <w:rsid w:val="00F02A9E"/>
    <w:rsid w:val="00F2330F"/>
    <w:rsid w:val="00F30777"/>
    <w:rsid w:val="00F32DF7"/>
    <w:rsid w:val="00F364A5"/>
    <w:rsid w:val="00F36B79"/>
    <w:rsid w:val="00F56B13"/>
    <w:rsid w:val="00F72D23"/>
    <w:rsid w:val="00F73472"/>
    <w:rsid w:val="00F978E3"/>
    <w:rsid w:val="00FB1943"/>
    <w:rsid w:val="00FB1B76"/>
    <w:rsid w:val="00FB61F5"/>
    <w:rsid w:val="00FB7D6C"/>
    <w:rsid w:val="00FC2567"/>
    <w:rsid w:val="00FC53C3"/>
    <w:rsid w:val="00FD0039"/>
    <w:rsid w:val="00FE5D1D"/>
    <w:rsid w:val="00FE7D1F"/>
    <w:rsid w:val="00FF1CDF"/>
    <w:rsid w:val="00FF470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footer" w:locked="1" w:semiHidden="0" w:unhideWhenUsed="0"/>
    <w:lsdException w:name="caption" w:locked="1" w:uiPriority="0" w:qFormat="1"/>
    <w:lsdException w:name="annotation reference" w:locked="1" w:semiHidden="0" w:unhideWhenUsed="0"/>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51"/>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uiPriority w:val="99"/>
    <w:rsid w:val="00D32FBB"/>
    <w:pPr>
      <w:spacing w:after="160" w:line="240" w:lineRule="exact"/>
    </w:pPr>
    <w:rPr>
      <w:rFonts w:ascii="Arial" w:eastAsia="Times New Roman" w:hAnsi="Arial"/>
      <w:bCs/>
      <w:szCs w:val="24"/>
      <w:lang w:val="en-US"/>
    </w:rPr>
  </w:style>
  <w:style w:type="table" w:styleId="TableGrid">
    <w:name w:val="Table Grid"/>
    <w:basedOn w:val="TableNormal"/>
    <w:uiPriority w:val="99"/>
    <w:rsid w:val="00D32FB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32FBB"/>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locked/>
    <w:rsid w:val="00D32FBB"/>
    <w:rPr>
      <w:rFonts w:ascii="Times New Roman" w:hAnsi="Times New Roman" w:cs="Times New Roman"/>
      <w:sz w:val="24"/>
      <w:szCs w:val="24"/>
      <w:lang w:val="en-US"/>
    </w:rPr>
  </w:style>
  <w:style w:type="paragraph" w:styleId="Footer">
    <w:name w:val="footer"/>
    <w:basedOn w:val="Normal"/>
    <w:link w:val="FooterChar"/>
    <w:uiPriority w:val="99"/>
    <w:rsid w:val="00D32FBB"/>
    <w:pPr>
      <w:tabs>
        <w:tab w:val="center" w:pos="4320"/>
        <w:tab w:val="right" w:pos="8640"/>
      </w:tabs>
      <w:spacing w:after="0" w:line="240" w:lineRule="auto"/>
    </w:pPr>
    <w:rPr>
      <w:rFonts w:ascii="Arial" w:eastAsia="Times New Roman" w:hAnsi="Arial"/>
      <w:sz w:val="24"/>
      <w:szCs w:val="24"/>
      <w:lang w:val="en-US"/>
    </w:rPr>
  </w:style>
  <w:style w:type="character" w:customStyle="1" w:styleId="FooterChar">
    <w:name w:val="Footer Char"/>
    <w:basedOn w:val="DefaultParagraphFont"/>
    <w:link w:val="Footer"/>
    <w:uiPriority w:val="99"/>
    <w:locked/>
    <w:rsid w:val="00D32FBB"/>
    <w:rPr>
      <w:rFonts w:ascii="Arial" w:hAnsi="Arial" w:cs="Times New Roman"/>
      <w:sz w:val="24"/>
      <w:szCs w:val="24"/>
      <w:lang w:val="en-US"/>
    </w:rPr>
  </w:style>
  <w:style w:type="character" w:styleId="PageNumber">
    <w:name w:val="page number"/>
    <w:basedOn w:val="DefaultParagraphFont"/>
    <w:uiPriority w:val="99"/>
    <w:rsid w:val="00D32FBB"/>
    <w:rPr>
      <w:rFonts w:cs="Times New Roman"/>
    </w:rPr>
  </w:style>
  <w:style w:type="character" w:styleId="CommentReference">
    <w:name w:val="annotation reference"/>
    <w:basedOn w:val="DefaultParagraphFont"/>
    <w:uiPriority w:val="99"/>
    <w:rsid w:val="00D32FBB"/>
    <w:rPr>
      <w:rFonts w:cs="Times New Roman"/>
      <w:sz w:val="16"/>
      <w:szCs w:val="16"/>
    </w:rPr>
  </w:style>
  <w:style w:type="paragraph" w:styleId="CommentText">
    <w:name w:val="annotation text"/>
    <w:basedOn w:val="Normal"/>
    <w:link w:val="CommentTextChar"/>
    <w:uiPriority w:val="99"/>
    <w:rsid w:val="00D32FBB"/>
    <w:pPr>
      <w:spacing w:after="0" w:line="240" w:lineRule="auto"/>
    </w:pPr>
    <w:rPr>
      <w:rFonts w:ascii="Arial" w:eastAsia="Times New Roman" w:hAnsi="Arial"/>
      <w:sz w:val="20"/>
      <w:szCs w:val="20"/>
      <w:lang w:val="en-US"/>
    </w:rPr>
  </w:style>
  <w:style w:type="character" w:customStyle="1" w:styleId="CommentTextChar">
    <w:name w:val="Comment Text Char"/>
    <w:basedOn w:val="DefaultParagraphFont"/>
    <w:link w:val="CommentText"/>
    <w:uiPriority w:val="99"/>
    <w:locked/>
    <w:rsid w:val="00D32FBB"/>
    <w:rPr>
      <w:rFonts w:ascii="Arial" w:hAnsi="Arial" w:cs="Times New Roman"/>
      <w:sz w:val="20"/>
      <w:szCs w:val="20"/>
      <w:lang w:val="en-US"/>
    </w:rPr>
  </w:style>
  <w:style w:type="paragraph" w:styleId="BalloonText">
    <w:name w:val="Balloon Text"/>
    <w:basedOn w:val="Normal"/>
    <w:link w:val="BalloonTextChar"/>
    <w:uiPriority w:val="99"/>
    <w:semiHidden/>
    <w:rsid w:val="00D32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FBB"/>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rsid w:val="00794D03"/>
    <w:pPr>
      <w:spacing w:after="200"/>
    </w:pPr>
    <w:rPr>
      <w:rFonts w:ascii="Calibri" w:eastAsia="Calibri" w:hAnsi="Calibri"/>
      <w:b/>
      <w:bCs/>
      <w:lang w:val="en-GB"/>
    </w:rPr>
  </w:style>
  <w:style w:type="character" w:customStyle="1" w:styleId="CommentSubjectChar">
    <w:name w:val="Comment Subject Char"/>
    <w:basedOn w:val="CommentTextChar"/>
    <w:link w:val="CommentSubject"/>
    <w:uiPriority w:val="99"/>
    <w:semiHidden/>
    <w:locked/>
    <w:rsid w:val="00794D03"/>
    <w:rPr>
      <w:rFonts w:ascii="Arial" w:hAnsi="Arial" w:cs="Times New Roman"/>
      <w:b/>
      <w:bCs/>
      <w:sz w:val="20"/>
      <w:szCs w:val="20"/>
      <w:lang w:val="en-GB"/>
    </w:rPr>
  </w:style>
  <w:style w:type="paragraph" w:styleId="ListParagraph">
    <w:name w:val="List Paragraph"/>
    <w:basedOn w:val="Normal"/>
    <w:uiPriority w:val="34"/>
    <w:qFormat/>
    <w:rsid w:val="00794D03"/>
    <w:pPr>
      <w:ind w:left="720"/>
      <w:contextualSpacing/>
    </w:pPr>
  </w:style>
  <w:style w:type="numbering" w:customStyle="1" w:styleId="NoList1">
    <w:name w:val="No List1"/>
    <w:next w:val="NoList"/>
    <w:uiPriority w:val="99"/>
    <w:semiHidden/>
    <w:unhideWhenUsed/>
    <w:rsid w:val="004C7E6B"/>
  </w:style>
  <w:style w:type="table" w:customStyle="1" w:styleId="TableGrid1">
    <w:name w:val="Table Grid1"/>
    <w:basedOn w:val="TableNormal"/>
    <w:next w:val="TableGrid"/>
    <w:uiPriority w:val="99"/>
    <w:rsid w:val="004C7E6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locked/>
    <w:rsid w:val="004C7E6B"/>
    <w:pPr>
      <w:spacing w:after="0" w:line="240" w:lineRule="auto"/>
      <w:jc w:val="center"/>
    </w:pPr>
    <w:rPr>
      <w:rFonts w:ascii="Arial" w:eastAsia="Times New Roman" w:hAnsi="Arial" w:cs="Arial"/>
      <w:b/>
      <w:bCs/>
      <w:w w:val="150"/>
      <w:sz w:val="26"/>
      <w:szCs w:val="24"/>
      <w:lang w:val="en-ZA" w:eastAsia="en-GB"/>
    </w:rPr>
  </w:style>
  <w:style w:type="character" w:customStyle="1" w:styleId="TitleChar">
    <w:name w:val="Title Char"/>
    <w:basedOn w:val="DefaultParagraphFont"/>
    <w:link w:val="Title"/>
    <w:rsid w:val="004C7E6B"/>
    <w:rPr>
      <w:rFonts w:ascii="Arial" w:eastAsia="Times New Roman" w:hAnsi="Arial" w:cs="Arial"/>
      <w:b/>
      <w:bCs/>
      <w:w w:val="150"/>
      <w:sz w:val="26"/>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A7168-54F9-4C7F-BBA4-D87631550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16318</Words>
  <Characters>93017</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109117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dc:creator>
  <cp:lastModifiedBy>PUMZA</cp:lastModifiedBy>
  <cp:revision>2</cp:revision>
  <cp:lastPrinted>2018-11-14T06:44:00Z</cp:lastPrinted>
  <dcterms:created xsi:type="dcterms:W3CDTF">2019-06-21T11:04:00Z</dcterms:created>
  <dcterms:modified xsi:type="dcterms:W3CDTF">2019-06-21T11:04:00Z</dcterms:modified>
</cp:coreProperties>
</file>