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BA5" w:rsidRPr="00426A00" w:rsidRDefault="000703AF" w:rsidP="00426A00">
      <w:pPr>
        <w:pStyle w:val="Default"/>
        <w:rPr>
          <w:b/>
          <w:sz w:val="20"/>
          <w:szCs w:val="20"/>
        </w:rPr>
      </w:pPr>
      <w:r w:rsidRPr="00426A00">
        <w:rPr>
          <w:b/>
          <w:sz w:val="20"/>
          <w:szCs w:val="20"/>
        </w:rPr>
        <w:t>Policy Assessment and Recommendations Report of the Select Committee on Security and Justice on the 2023/24 Budget Vote 2</w:t>
      </w:r>
      <w:r w:rsidR="009F7E14" w:rsidRPr="00426A00">
        <w:rPr>
          <w:b/>
          <w:sz w:val="20"/>
          <w:szCs w:val="20"/>
        </w:rPr>
        <w:t>2</w:t>
      </w:r>
      <w:r w:rsidRPr="00426A00">
        <w:rPr>
          <w:b/>
          <w:sz w:val="20"/>
          <w:szCs w:val="20"/>
        </w:rPr>
        <w:t xml:space="preserve">, Annual Performance Plan (APP) of </w:t>
      </w:r>
      <w:r w:rsidRPr="00426A00">
        <w:rPr>
          <w:b/>
          <w:color w:val="auto"/>
          <w:sz w:val="20"/>
          <w:szCs w:val="20"/>
        </w:rPr>
        <w:t xml:space="preserve">the </w:t>
      </w:r>
      <w:r w:rsidRPr="00426A00">
        <w:rPr>
          <w:b/>
          <w:bCs/>
          <w:color w:val="auto"/>
          <w:sz w:val="20"/>
          <w:szCs w:val="20"/>
        </w:rPr>
        <w:t xml:space="preserve">Department of </w:t>
      </w:r>
      <w:r w:rsidR="009F7E14" w:rsidRPr="00426A00">
        <w:rPr>
          <w:b/>
          <w:bCs/>
          <w:color w:val="auto"/>
          <w:sz w:val="20"/>
          <w:szCs w:val="20"/>
        </w:rPr>
        <w:t>Correctional Services</w:t>
      </w:r>
      <w:r w:rsidRPr="00426A00">
        <w:rPr>
          <w:b/>
          <w:sz w:val="20"/>
          <w:szCs w:val="20"/>
        </w:rPr>
        <w:t xml:space="preserve">, dated </w:t>
      </w:r>
      <w:r w:rsidR="00EB5B2D" w:rsidRPr="00426A00">
        <w:rPr>
          <w:b/>
          <w:sz w:val="20"/>
          <w:szCs w:val="20"/>
        </w:rPr>
        <w:t>14</w:t>
      </w:r>
      <w:r w:rsidR="004660C9" w:rsidRPr="00426A00">
        <w:rPr>
          <w:b/>
          <w:sz w:val="20"/>
          <w:szCs w:val="20"/>
        </w:rPr>
        <w:t xml:space="preserve"> June 2023.</w:t>
      </w:r>
    </w:p>
    <w:p w:rsidR="00D91BA5" w:rsidRPr="00426A00" w:rsidRDefault="00D91BA5" w:rsidP="00426A00">
      <w:pPr>
        <w:autoSpaceDE w:val="0"/>
        <w:autoSpaceDN w:val="0"/>
        <w:adjustRightInd w:val="0"/>
        <w:spacing w:after="0" w:line="240" w:lineRule="auto"/>
        <w:rPr>
          <w:rFonts w:ascii="Arial" w:hAnsi="Arial" w:cs="Arial"/>
          <w:b/>
          <w:sz w:val="20"/>
          <w:szCs w:val="20"/>
        </w:rPr>
      </w:pPr>
    </w:p>
    <w:p w:rsidR="00D91BA5" w:rsidRPr="00426A00" w:rsidRDefault="00D91BA5" w:rsidP="00426A00">
      <w:pPr>
        <w:pStyle w:val="ListParagraph"/>
        <w:numPr>
          <w:ilvl w:val="0"/>
          <w:numId w:val="1"/>
        </w:numPr>
        <w:spacing w:after="0" w:line="240" w:lineRule="auto"/>
        <w:ind w:left="851" w:hanging="851"/>
        <w:rPr>
          <w:rFonts w:ascii="Arial" w:hAnsi="Arial" w:cs="Arial"/>
          <w:b/>
          <w:sz w:val="20"/>
          <w:szCs w:val="20"/>
          <w:lang w:val="en-ZA"/>
        </w:rPr>
      </w:pPr>
      <w:r w:rsidRPr="00426A00">
        <w:rPr>
          <w:rFonts w:ascii="Arial" w:hAnsi="Arial" w:cs="Arial"/>
          <w:b/>
          <w:sz w:val="20"/>
          <w:szCs w:val="20"/>
          <w:lang w:val="en-ZA"/>
        </w:rPr>
        <w:t>Introduction</w:t>
      </w:r>
    </w:p>
    <w:p w:rsidR="00D91BA5" w:rsidRPr="00426A00" w:rsidRDefault="00D91BA5" w:rsidP="00426A00">
      <w:pPr>
        <w:pStyle w:val="ListParagraph"/>
        <w:spacing w:after="0" w:line="240" w:lineRule="auto"/>
        <w:ind w:left="851"/>
        <w:rPr>
          <w:rFonts w:ascii="Arial" w:hAnsi="Arial" w:cs="Arial"/>
          <w:b/>
          <w:sz w:val="20"/>
          <w:szCs w:val="20"/>
          <w:lang w:val="en-ZA"/>
        </w:rPr>
      </w:pPr>
    </w:p>
    <w:p w:rsidR="00D91BA5" w:rsidRPr="00426A00" w:rsidRDefault="00C43E55" w:rsidP="00426A00">
      <w:pPr>
        <w:spacing w:after="0" w:line="240" w:lineRule="auto"/>
        <w:rPr>
          <w:rFonts w:ascii="Arial" w:hAnsi="Arial" w:cs="Arial"/>
          <w:sz w:val="20"/>
          <w:szCs w:val="20"/>
        </w:rPr>
      </w:pPr>
      <w:r w:rsidRPr="00426A00">
        <w:rPr>
          <w:rFonts w:ascii="Arial" w:hAnsi="Arial" w:cs="Arial"/>
          <w:sz w:val="20"/>
          <w:szCs w:val="20"/>
        </w:rPr>
        <w:t xml:space="preserve">This report serves to assess the strategic plans, annual performance plans and budget of the Department of </w:t>
      </w:r>
      <w:r w:rsidR="009F7E14" w:rsidRPr="00426A00">
        <w:rPr>
          <w:rFonts w:ascii="Arial" w:hAnsi="Arial" w:cs="Arial"/>
          <w:sz w:val="20"/>
          <w:szCs w:val="20"/>
        </w:rPr>
        <w:t>Correctional Services</w:t>
      </w:r>
      <w:r w:rsidR="006A0E6C" w:rsidRPr="00426A00">
        <w:rPr>
          <w:rFonts w:ascii="Arial" w:hAnsi="Arial" w:cs="Arial"/>
          <w:sz w:val="20"/>
          <w:szCs w:val="20"/>
        </w:rPr>
        <w:t xml:space="preserve"> </w:t>
      </w:r>
      <w:r w:rsidR="000703AF" w:rsidRPr="00426A00">
        <w:rPr>
          <w:rFonts w:ascii="Arial" w:hAnsi="Arial" w:cs="Arial"/>
          <w:sz w:val="20"/>
          <w:szCs w:val="20"/>
        </w:rPr>
        <w:t>(D</w:t>
      </w:r>
      <w:r w:rsidR="009F7E14" w:rsidRPr="00426A00">
        <w:rPr>
          <w:rFonts w:ascii="Arial" w:hAnsi="Arial" w:cs="Arial"/>
          <w:sz w:val="20"/>
          <w:szCs w:val="20"/>
        </w:rPr>
        <w:t>CS</w:t>
      </w:r>
      <w:r w:rsidR="000703AF" w:rsidRPr="00426A00">
        <w:rPr>
          <w:rFonts w:ascii="Arial" w:hAnsi="Arial" w:cs="Arial"/>
          <w:sz w:val="20"/>
          <w:szCs w:val="20"/>
        </w:rPr>
        <w:t xml:space="preserve">) </w:t>
      </w:r>
      <w:r w:rsidRPr="00426A00">
        <w:rPr>
          <w:rFonts w:ascii="Arial" w:hAnsi="Arial" w:cs="Arial"/>
          <w:sz w:val="20"/>
          <w:szCs w:val="20"/>
        </w:rPr>
        <w:t xml:space="preserve">for 2023/24 against the backdrop of service delivery. </w:t>
      </w:r>
      <w:r w:rsidR="00D91BA5" w:rsidRPr="00426A00">
        <w:rPr>
          <w:rFonts w:ascii="Arial" w:hAnsi="Arial" w:cs="Arial"/>
          <w:sz w:val="20"/>
          <w:szCs w:val="20"/>
        </w:rPr>
        <w:t xml:space="preserve">It is with this in mind that the Select Committee presents this report on the budget briefing by </w:t>
      </w:r>
      <w:r w:rsidR="006A0E6C" w:rsidRPr="00426A00">
        <w:rPr>
          <w:rFonts w:ascii="Arial" w:hAnsi="Arial" w:cs="Arial"/>
          <w:sz w:val="20"/>
          <w:szCs w:val="20"/>
        </w:rPr>
        <w:t>the D</w:t>
      </w:r>
      <w:r w:rsidR="009F7E14" w:rsidRPr="00426A00">
        <w:rPr>
          <w:rFonts w:ascii="Arial" w:hAnsi="Arial" w:cs="Arial"/>
          <w:sz w:val="20"/>
          <w:szCs w:val="20"/>
        </w:rPr>
        <w:t>CS</w:t>
      </w:r>
      <w:r w:rsidR="006A0E6C" w:rsidRPr="00426A00">
        <w:rPr>
          <w:rFonts w:ascii="Arial" w:hAnsi="Arial" w:cs="Arial"/>
          <w:sz w:val="20"/>
          <w:szCs w:val="20"/>
        </w:rPr>
        <w:t>.</w:t>
      </w:r>
      <w:r w:rsidR="00D91BA5" w:rsidRPr="00426A00">
        <w:rPr>
          <w:rFonts w:ascii="Arial" w:hAnsi="Arial" w:cs="Arial"/>
          <w:sz w:val="20"/>
          <w:szCs w:val="20"/>
        </w:rPr>
        <w:t xml:space="preserve"> The Select Committee on Security and Justice, on </w:t>
      </w:r>
      <w:r w:rsidR="009F7E14" w:rsidRPr="00426A00">
        <w:rPr>
          <w:rFonts w:ascii="Arial" w:hAnsi="Arial" w:cs="Arial"/>
          <w:sz w:val="20"/>
          <w:szCs w:val="20"/>
        </w:rPr>
        <w:t>30</w:t>
      </w:r>
      <w:r w:rsidR="006A0E6C" w:rsidRPr="00426A00">
        <w:rPr>
          <w:rFonts w:ascii="Arial" w:hAnsi="Arial" w:cs="Arial"/>
          <w:sz w:val="20"/>
          <w:szCs w:val="20"/>
        </w:rPr>
        <w:t xml:space="preserve"> May 2023</w:t>
      </w:r>
      <w:r w:rsidR="00D91BA5" w:rsidRPr="00426A00">
        <w:rPr>
          <w:rFonts w:ascii="Arial" w:hAnsi="Arial" w:cs="Arial"/>
          <w:sz w:val="20"/>
          <w:szCs w:val="20"/>
        </w:rPr>
        <w:t xml:space="preserve">, held a virtual briefing on the </w:t>
      </w:r>
      <w:r w:rsidR="00EE7020" w:rsidRPr="00426A00">
        <w:rPr>
          <w:rFonts w:ascii="Arial" w:hAnsi="Arial" w:cs="Arial"/>
          <w:sz w:val="20"/>
          <w:szCs w:val="20"/>
        </w:rPr>
        <w:t xml:space="preserve">2023 </w:t>
      </w:r>
      <w:r w:rsidR="00D91BA5" w:rsidRPr="00426A00">
        <w:rPr>
          <w:rFonts w:ascii="Arial" w:hAnsi="Arial" w:cs="Arial"/>
          <w:sz w:val="20"/>
          <w:szCs w:val="20"/>
        </w:rPr>
        <w:t xml:space="preserve">Budget and APPs of the Department </w:t>
      </w:r>
      <w:r w:rsidR="00B90C5E" w:rsidRPr="00426A00">
        <w:rPr>
          <w:rFonts w:ascii="Arial" w:hAnsi="Arial" w:cs="Arial"/>
          <w:sz w:val="20"/>
          <w:szCs w:val="20"/>
        </w:rPr>
        <w:t>and reports as follows:</w:t>
      </w:r>
    </w:p>
    <w:p w:rsidR="00916CD2" w:rsidRPr="00426A00" w:rsidRDefault="00916CD2" w:rsidP="00426A00">
      <w:pPr>
        <w:spacing w:after="0" w:line="240" w:lineRule="auto"/>
        <w:rPr>
          <w:rFonts w:ascii="Arial" w:hAnsi="Arial" w:cs="Arial"/>
          <w:sz w:val="20"/>
          <w:szCs w:val="20"/>
        </w:rPr>
      </w:pPr>
    </w:p>
    <w:p w:rsidR="00D91BA5" w:rsidRPr="00426A00" w:rsidRDefault="00D91BA5" w:rsidP="00426A00">
      <w:pPr>
        <w:pStyle w:val="ListParagraph"/>
        <w:numPr>
          <w:ilvl w:val="0"/>
          <w:numId w:val="1"/>
        </w:numPr>
        <w:spacing w:after="0" w:line="240" w:lineRule="auto"/>
        <w:ind w:left="426" w:hanging="426"/>
        <w:rPr>
          <w:rFonts w:ascii="Arial" w:hAnsi="Arial" w:cs="Arial"/>
          <w:b/>
          <w:sz w:val="20"/>
          <w:szCs w:val="20"/>
          <w:lang w:val="en-ZA"/>
        </w:rPr>
      </w:pPr>
      <w:r w:rsidRPr="00426A00">
        <w:rPr>
          <w:rFonts w:ascii="Arial" w:hAnsi="Arial" w:cs="Arial"/>
          <w:b/>
          <w:sz w:val="20"/>
          <w:szCs w:val="20"/>
          <w:lang w:val="en-ZA"/>
        </w:rPr>
        <w:t xml:space="preserve">Strategic Priorities of the Department of </w:t>
      </w:r>
      <w:r w:rsidR="00945041" w:rsidRPr="00426A00">
        <w:rPr>
          <w:rFonts w:ascii="Arial" w:hAnsi="Arial" w:cs="Arial"/>
          <w:b/>
          <w:sz w:val="20"/>
          <w:szCs w:val="20"/>
          <w:lang w:val="en-ZA"/>
        </w:rPr>
        <w:t xml:space="preserve">Justice </w:t>
      </w:r>
      <w:r w:rsidRPr="00426A00">
        <w:rPr>
          <w:rFonts w:ascii="Arial" w:hAnsi="Arial" w:cs="Arial"/>
          <w:b/>
          <w:sz w:val="20"/>
          <w:szCs w:val="20"/>
          <w:lang w:val="en-ZA"/>
        </w:rPr>
        <w:t xml:space="preserve">for the </w:t>
      </w:r>
      <w:r w:rsidR="00EE7020" w:rsidRPr="00426A00">
        <w:rPr>
          <w:rFonts w:ascii="Arial" w:hAnsi="Arial" w:cs="Arial"/>
          <w:b/>
          <w:sz w:val="20"/>
          <w:szCs w:val="20"/>
          <w:lang w:val="en-ZA"/>
        </w:rPr>
        <w:t>202</w:t>
      </w:r>
      <w:r w:rsidR="000703AF" w:rsidRPr="00426A00">
        <w:rPr>
          <w:rFonts w:ascii="Arial" w:hAnsi="Arial" w:cs="Arial"/>
          <w:b/>
          <w:sz w:val="20"/>
          <w:szCs w:val="20"/>
          <w:lang w:val="en-ZA"/>
        </w:rPr>
        <w:t>3</w:t>
      </w:r>
      <w:r w:rsidR="00EE7020" w:rsidRPr="00426A00">
        <w:rPr>
          <w:rFonts w:ascii="Arial" w:hAnsi="Arial" w:cs="Arial"/>
          <w:b/>
          <w:sz w:val="20"/>
          <w:szCs w:val="20"/>
          <w:lang w:val="en-ZA"/>
        </w:rPr>
        <w:t>/2</w:t>
      </w:r>
      <w:r w:rsidR="000703AF" w:rsidRPr="00426A00">
        <w:rPr>
          <w:rFonts w:ascii="Arial" w:hAnsi="Arial" w:cs="Arial"/>
          <w:b/>
          <w:sz w:val="20"/>
          <w:szCs w:val="20"/>
          <w:lang w:val="en-ZA"/>
        </w:rPr>
        <w:t>4</w:t>
      </w:r>
      <w:r w:rsidRPr="00426A00">
        <w:rPr>
          <w:rFonts w:ascii="Arial" w:hAnsi="Arial" w:cs="Arial"/>
          <w:b/>
          <w:sz w:val="20"/>
          <w:szCs w:val="20"/>
          <w:lang w:val="en-ZA"/>
        </w:rPr>
        <w:t xml:space="preserve"> financial year</w:t>
      </w:r>
    </w:p>
    <w:p w:rsidR="009F7E14" w:rsidRPr="00426A00" w:rsidRDefault="009F7E14" w:rsidP="00426A00">
      <w:pPr>
        <w:autoSpaceDE w:val="0"/>
        <w:autoSpaceDN w:val="0"/>
        <w:adjustRightInd w:val="0"/>
        <w:spacing w:after="0" w:line="240" w:lineRule="auto"/>
        <w:ind w:left="426" w:hanging="66"/>
        <w:rPr>
          <w:rFonts w:ascii="Arial" w:hAnsi="Arial" w:cs="Arial"/>
          <w:b/>
          <w:sz w:val="20"/>
          <w:szCs w:val="20"/>
        </w:rPr>
      </w:pPr>
      <w:r w:rsidRPr="00426A00">
        <w:rPr>
          <w:rFonts w:ascii="Arial" w:hAnsi="Arial" w:cs="Arial"/>
          <w:b/>
          <w:sz w:val="20"/>
          <w:szCs w:val="20"/>
        </w:rPr>
        <w:t xml:space="preserve">MTEF Focus Areas </w:t>
      </w:r>
    </w:p>
    <w:p w:rsidR="009F7E14" w:rsidRPr="00426A00" w:rsidRDefault="009F7E14" w:rsidP="00426A00">
      <w:pPr>
        <w:pStyle w:val="ListParagraph"/>
        <w:numPr>
          <w:ilvl w:val="0"/>
          <w:numId w:val="44"/>
        </w:numPr>
        <w:autoSpaceDE w:val="0"/>
        <w:autoSpaceDN w:val="0"/>
        <w:adjustRightInd w:val="0"/>
        <w:spacing w:after="0" w:line="240" w:lineRule="auto"/>
        <w:rPr>
          <w:rFonts w:ascii="Arial" w:hAnsi="Arial" w:cs="Arial"/>
          <w:color w:val="000000"/>
          <w:sz w:val="20"/>
          <w:szCs w:val="20"/>
          <w:lang w:val="en-ZA"/>
        </w:rPr>
      </w:pPr>
      <w:r w:rsidRPr="00426A00">
        <w:rPr>
          <w:rFonts w:ascii="Arial" w:hAnsi="Arial" w:cs="Arial"/>
          <w:color w:val="000000"/>
          <w:sz w:val="20"/>
          <w:szCs w:val="20"/>
          <w:lang w:val="en-ZA"/>
        </w:rPr>
        <w:t xml:space="preserve">Providing adequate security and security equipment at correctional centres. </w:t>
      </w:r>
    </w:p>
    <w:p w:rsidR="009F7E14" w:rsidRPr="00426A00" w:rsidRDefault="009F7E14" w:rsidP="00426A00">
      <w:pPr>
        <w:pStyle w:val="ListParagraph"/>
        <w:numPr>
          <w:ilvl w:val="0"/>
          <w:numId w:val="44"/>
        </w:numPr>
        <w:autoSpaceDE w:val="0"/>
        <w:autoSpaceDN w:val="0"/>
        <w:adjustRightInd w:val="0"/>
        <w:spacing w:after="0" w:line="240" w:lineRule="auto"/>
        <w:rPr>
          <w:rFonts w:ascii="Arial" w:hAnsi="Arial" w:cs="Arial"/>
          <w:color w:val="000000"/>
          <w:sz w:val="20"/>
          <w:szCs w:val="20"/>
          <w:lang w:val="en-ZA"/>
        </w:rPr>
      </w:pPr>
      <w:r w:rsidRPr="00426A00">
        <w:rPr>
          <w:rFonts w:ascii="Arial" w:hAnsi="Arial" w:cs="Arial"/>
          <w:color w:val="000000"/>
          <w:sz w:val="20"/>
          <w:szCs w:val="20"/>
          <w:lang w:val="en-ZA"/>
        </w:rPr>
        <w:t xml:space="preserve"> Improving facilities including provision of 1 000 additional bed spaces over the MTEF. </w:t>
      </w:r>
    </w:p>
    <w:p w:rsidR="009F7E14" w:rsidRPr="00426A00" w:rsidRDefault="009F7E14" w:rsidP="00426A00">
      <w:pPr>
        <w:pStyle w:val="ListParagraph"/>
        <w:numPr>
          <w:ilvl w:val="0"/>
          <w:numId w:val="44"/>
        </w:numPr>
        <w:autoSpaceDE w:val="0"/>
        <w:autoSpaceDN w:val="0"/>
        <w:adjustRightInd w:val="0"/>
        <w:spacing w:after="0" w:line="240" w:lineRule="auto"/>
        <w:rPr>
          <w:rFonts w:ascii="Arial" w:hAnsi="Arial" w:cs="Arial"/>
          <w:color w:val="000000"/>
          <w:sz w:val="20"/>
          <w:szCs w:val="20"/>
          <w:lang w:val="en-ZA"/>
        </w:rPr>
      </w:pPr>
      <w:r w:rsidRPr="00426A00">
        <w:rPr>
          <w:rFonts w:ascii="Arial" w:hAnsi="Arial" w:cs="Arial"/>
          <w:color w:val="000000"/>
          <w:sz w:val="20"/>
          <w:szCs w:val="20"/>
          <w:lang w:val="en-ZA"/>
        </w:rPr>
        <w:t>Offering effective rehabilitation programmes, which includes implementing the self-sufficiency and sustainability framework.</w:t>
      </w:r>
    </w:p>
    <w:p w:rsidR="009F7E14" w:rsidRPr="00426A00" w:rsidRDefault="009F7E14" w:rsidP="00426A00">
      <w:pPr>
        <w:pStyle w:val="ListParagraph"/>
        <w:numPr>
          <w:ilvl w:val="0"/>
          <w:numId w:val="44"/>
        </w:numPr>
        <w:autoSpaceDE w:val="0"/>
        <w:autoSpaceDN w:val="0"/>
        <w:adjustRightInd w:val="0"/>
        <w:spacing w:after="0" w:line="240" w:lineRule="auto"/>
        <w:rPr>
          <w:rFonts w:ascii="Arial" w:hAnsi="Arial" w:cs="Arial"/>
          <w:color w:val="000000"/>
          <w:sz w:val="20"/>
          <w:szCs w:val="20"/>
          <w:lang w:val="en-ZA"/>
        </w:rPr>
      </w:pPr>
      <w:r w:rsidRPr="00426A00">
        <w:rPr>
          <w:rFonts w:ascii="Arial" w:hAnsi="Arial" w:cs="Arial"/>
          <w:color w:val="000000"/>
          <w:sz w:val="20"/>
          <w:szCs w:val="20"/>
          <w:lang w:val="en-ZA"/>
        </w:rPr>
        <w:t xml:space="preserve">Successful reintegration of offenders into society through increasing effective victim participation in parole decisions. </w:t>
      </w:r>
    </w:p>
    <w:p w:rsidR="00916CD2" w:rsidRPr="00426A00" w:rsidRDefault="00916CD2" w:rsidP="00426A00">
      <w:pPr>
        <w:pStyle w:val="ListParagraph"/>
        <w:autoSpaceDE w:val="0"/>
        <w:autoSpaceDN w:val="0"/>
        <w:adjustRightInd w:val="0"/>
        <w:spacing w:after="0" w:line="240" w:lineRule="auto"/>
        <w:rPr>
          <w:rFonts w:ascii="Arial" w:hAnsi="Arial" w:cs="Arial"/>
          <w:color w:val="000000"/>
          <w:sz w:val="20"/>
          <w:szCs w:val="20"/>
          <w:lang w:val="en-ZA"/>
        </w:rPr>
      </w:pPr>
    </w:p>
    <w:p w:rsidR="009F7E14" w:rsidRPr="00426A00" w:rsidRDefault="009F7E14" w:rsidP="00426A00">
      <w:pPr>
        <w:autoSpaceDE w:val="0"/>
        <w:autoSpaceDN w:val="0"/>
        <w:adjustRightInd w:val="0"/>
        <w:spacing w:after="0" w:line="240" w:lineRule="auto"/>
        <w:rPr>
          <w:rFonts w:ascii="Arial" w:hAnsi="Arial" w:cs="Arial"/>
          <w:b/>
          <w:sz w:val="20"/>
          <w:szCs w:val="20"/>
        </w:rPr>
      </w:pPr>
      <w:r w:rsidRPr="00426A00">
        <w:rPr>
          <w:rFonts w:ascii="Arial" w:hAnsi="Arial" w:cs="Arial"/>
          <w:b/>
          <w:sz w:val="20"/>
          <w:szCs w:val="20"/>
        </w:rPr>
        <w:t xml:space="preserve">Alignment to SONA 2023 </w:t>
      </w:r>
    </w:p>
    <w:p w:rsidR="009F7E14" w:rsidRPr="00426A00" w:rsidRDefault="009F7E14" w:rsidP="00426A00">
      <w:pPr>
        <w:pStyle w:val="ListParagraph"/>
        <w:numPr>
          <w:ilvl w:val="0"/>
          <w:numId w:val="45"/>
        </w:numPr>
        <w:autoSpaceDE w:val="0"/>
        <w:autoSpaceDN w:val="0"/>
        <w:adjustRightInd w:val="0"/>
        <w:spacing w:after="0" w:line="240" w:lineRule="auto"/>
        <w:rPr>
          <w:rFonts w:ascii="Arial" w:hAnsi="Arial" w:cs="Arial"/>
          <w:color w:val="000000"/>
          <w:sz w:val="20"/>
          <w:szCs w:val="20"/>
          <w:lang w:val="en-ZA"/>
        </w:rPr>
      </w:pPr>
      <w:r w:rsidRPr="00426A00">
        <w:rPr>
          <w:rFonts w:ascii="Arial" w:hAnsi="Arial" w:cs="Arial"/>
          <w:color w:val="000000"/>
          <w:sz w:val="20"/>
          <w:szCs w:val="20"/>
          <w:lang w:val="en-ZA"/>
        </w:rPr>
        <w:t xml:space="preserve">The Department will implement rehabilitation programmes that addresses the underlying causes of offending </w:t>
      </w:r>
      <w:r w:rsidR="00916CD2" w:rsidRPr="00426A00">
        <w:rPr>
          <w:rFonts w:ascii="Arial" w:hAnsi="Arial" w:cs="Arial"/>
          <w:color w:val="000000"/>
          <w:sz w:val="20"/>
          <w:szCs w:val="20"/>
          <w:lang w:val="en-ZA"/>
        </w:rPr>
        <w:t>behaviour</w:t>
      </w:r>
      <w:r w:rsidRPr="00426A00">
        <w:rPr>
          <w:rFonts w:ascii="Arial" w:hAnsi="Arial" w:cs="Arial"/>
          <w:color w:val="000000"/>
          <w:sz w:val="20"/>
          <w:szCs w:val="20"/>
          <w:lang w:val="en-ZA"/>
        </w:rPr>
        <w:t xml:space="preserve"> including those contributing to gender-based violence</w:t>
      </w:r>
      <w:r w:rsidR="00916CD2" w:rsidRPr="00426A00">
        <w:rPr>
          <w:rFonts w:ascii="Arial" w:hAnsi="Arial" w:cs="Arial"/>
          <w:color w:val="000000"/>
          <w:sz w:val="20"/>
          <w:szCs w:val="20"/>
          <w:lang w:val="en-ZA"/>
        </w:rPr>
        <w:t>.</w:t>
      </w:r>
      <w:r w:rsidRPr="00426A00">
        <w:rPr>
          <w:rFonts w:ascii="Arial" w:hAnsi="Arial" w:cs="Arial"/>
          <w:color w:val="000000"/>
          <w:sz w:val="20"/>
          <w:szCs w:val="20"/>
          <w:lang w:val="en-ZA"/>
        </w:rPr>
        <w:t xml:space="preserve"> </w:t>
      </w:r>
    </w:p>
    <w:p w:rsidR="009F7E14" w:rsidRPr="00426A00" w:rsidRDefault="009F7E14" w:rsidP="00426A00">
      <w:pPr>
        <w:autoSpaceDE w:val="0"/>
        <w:autoSpaceDN w:val="0"/>
        <w:adjustRightInd w:val="0"/>
        <w:spacing w:after="0" w:line="240" w:lineRule="auto"/>
        <w:rPr>
          <w:rFonts w:ascii="Arial" w:hAnsi="Arial" w:cs="Arial"/>
          <w:sz w:val="20"/>
          <w:szCs w:val="20"/>
        </w:rPr>
      </w:pPr>
    </w:p>
    <w:p w:rsidR="009F7E14" w:rsidRPr="00426A00" w:rsidRDefault="00916CD2" w:rsidP="00426A00">
      <w:pPr>
        <w:autoSpaceDE w:val="0"/>
        <w:autoSpaceDN w:val="0"/>
        <w:adjustRightInd w:val="0"/>
        <w:spacing w:after="0" w:line="240" w:lineRule="auto"/>
        <w:rPr>
          <w:rFonts w:ascii="Arial" w:hAnsi="Arial" w:cs="Arial"/>
          <w:b/>
          <w:bCs/>
          <w:color w:val="538235"/>
          <w:sz w:val="20"/>
          <w:szCs w:val="20"/>
        </w:rPr>
      </w:pPr>
      <w:r w:rsidRPr="00426A00">
        <w:rPr>
          <w:rFonts w:ascii="Arial" w:hAnsi="Arial" w:cs="Arial"/>
          <w:b/>
          <w:bCs/>
          <w:sz w:val="20"/>
          <w:szCs w:val="20"/>
        </w:rPr>
        <w:t>Broad Policy Priorities for 2023/24</w:t>
      </w:r>
    </w:p>
    <w:p w:rsidR="009F7E14" w:rsidRPr="00426A00" w:rsidRDefault="009F7E14" w:rsidP="00426A00">
      <w:pPr>
        <w:pStyle w:val="ListParagraph"/>
        <w:numPr>
          <w:ilvl w:val="0"/>
          <w:numId w:val="45"/>
        </w:numPr>
        <w:autoSpaceDE w:val="0"/>
        <w:autoSpaceDN w:val="0"/>
        <w:adjustRightInd w:val="0"/>
        <w:spacing w:after="0" w:line="240" w:lineRule="auto"/>
        <w:rPr>
          <w:rFonts w:ascii="Arial" w:hAnsi="Arial" w:cs="Arial"/>
          <w:color w:val="000000"/>
          <w:sz w:val="20"/>
          <w:szCs w:val="20"/>
          <w:lang w:val="en-ZA"/>
        </w:rPr>
      </w:pPr>
      <w:r w:rsidRPr="00426A00">
        <w:rPr>
          <w:rFonts w:ascii="Arial" w:hAnsi="Arial" w:cs="Arial"/>
          <w:color w:val="000000"/>
          <w:sz w:val="20"/>
          <w:szCs w:val="20"/>
          <w:lang w:val="en-ZA"/>
        </w:rPr>
        <w:t>Implementation of the Self-Sufficiency and Sustainability framework</w:t>
      </w:r>
      <w:r w:rsidR="00916CD2" w:rsidRPr="00426A00">
        <w:rPr>
          <w:rFonts w:ascii="Arial" w:hAnsi="Arial" w:cs="Arial"/>
          <w:color w:val="000000"/>
          <w:sz w:val="20"/>
          <w:szCs w:val="20"/>
          <w:lang w:val="en-ZA"/>
        </w:rPr>
        <w:t>,</w:t>
      </w:r>
    </w:p>
    <w:p w:rsidR="009F7E14" w:rsidRPr="00426A00" w:rsidRDefault="009F7E14" w:rsidP="00426A00">
      <w:pPr>
        <w:pStyle w:val="ListParagraph"/>
        <w:numPr>
          <w:ilvl w:val="0"/>
          <w:numId w:val="45"/>
        </w:numPr>
        <w:autoSpaceDE w:val="0"/>
        <w:autoSpaceDN w:val="0"/>
        <w:adjustRightInd w:val="0"/>
        <w:spacing w:after="0" w:line="240" w:lineRule="auto"/>
        <w:rPr>
          <w:rFonts w:ascii="Arial" w:hAnsi="Arial" w:cs="Arial"/>
          <w:color w:val="000000"/>
          <w:sz w:val="20"/>
          <w:szCs w:val="20"/>
          <w:lang w:val="en-ZA"/>
        </w:rPr>
      </w:pPr>
      <w:r w:rsidRPr="00426A00">
        <w:rPr>
          <w:rFonts w:ascii="Arial" w:hAnsi="Arial" w:cs="Arial"/>
          <w:color w:val="000000"/>
          <w:sz w:val="20"/>
          <w:szCs w:val="20"/>
          <w:lang w:val="en-ZA"/>
        </w:rPr>
        <w:t>Providing adequate security and security equipment at correctional centres</w:t>
      </w:r>
      <w:r w:rsidR="00916CD2" w:rsidRPr="00426A00">
        <w:rPr>
          <w:rFonts w:ascii="Arial" w:hAnsi="Arial" w:cs="Arial"/>
          <w:color w:val="000000"/>
          <w:sz w:val="20"/>
          <w:szCs w:val="20"/>
          <w:lang w:val="en-ZA"/>
        </w:rPr>
        <w:t>,</w:t>
      </w:r>
    </w:p>
    <w:p w:rsidR="009F7E14" w:rsidRPr="00426A00" w:rsidRDefault="009F7E14" w:rsidP="00426A00">
      <w:pPr>
        <w:pStyle w:val="ListParagraph"/>
        <w:numPr>
          <w:ilvl w:val="0"/>
          <w:numId w:val="45"/>
        </w:numPr>
        <w:autoSpaceDE w:val="0"/>
        <w:autoSpaceDN w:val="0"/>
        <w:adjustRightInd w:val="0"/>
        <w:spacing w:after="0" w:line="240" w:lineRule="auto"/>
        <w:rPr>
          <w:rFonts w:ascii="Arial" w:hAnsi="Arial" w:cs="Arial"/>
          <w:color w:val="000000"/>
          <w:sz w:val="20"/>
          <w:szCs w:val="20"/>
          <w:lang w:val="en-ZA"/>
        </w:rPr>
      </w:pPr>
      <w:r w:rsidRPr="00426A00">
        <w:rPr>
          <w:rFonts w:ascii="Arial" w:hAnsi="Arial" w:cs="Arial"/>
          <w:color w:val="000000"/>
          <w:sz w:val="20"/>
          <w:szCs w:val="20"/>
          <w:lang w:val="en-ZA"/>
        </w:rPr>
        <w:t>Improving facilities</w:t>
      </w:r>
      <w:r w:rsidR="00916CD2" w:rsidRPr="00426A00">
        <w:rPr>
          <w:rFonts w:ascii="Arial" w:hAnsi="Arial" w:cs="Arial"/>
          <w:color w:val="000000"/>
          <w:sz w:val="20"/>
          <w:szCs w:val="20"/>
          <w:lang w:val="en-ZA"/>
        </w:rPr>
        <w:t>,</w:t>
      </w:r>
    </w:p>
    <w:p w:rsidR="009F7E14" w:rsidRPr="00426A00" w:rsidRDefault="009F7E14" w:rsidP="00426A00">
      <w:pPr>
        <w:pStyle w:val="ListParagraph"/>
        <w:numPr>
          <w:ilvl w:val="0"/>
          <w:numId w:val="45"/>
        </w:numPr>
        <w:autoSpaceDE w:val="0"/>
        <w:autoSpaceDN w:val="0"/>
        <w:adjustRightInd w:val="0"/>
        <w:spacing w:after="0" w:line="240" w:lineRule="auto"/>
        <w:rPr>
          <w:rFonts w:ascii="Arial" w:hAnsi="Arial" w:cs="Arial"/>
          <w:color w:val="000000"/>
          <w:sz w:val="20"/>
          <w:szCs w:val="20"/>
          <w:lang w:val="en-ZA"/>
        </w:rPr>
      </w:pPr>
      <w:r w:rsidRPr="00426A00">
        <w:rPr>
          <w:rFonts w:ascii="Arial" w:hAnsi="Arial" w:cs="Arial"/>
          <w:color w:val="000000"/>
          <w:sz w:val="20"/>
          <w:szCs w:val="20"/>
          <w:lang w:val="en-ZA"/>
        </w:rPr>
        <w:t>Offering effective rehabilitation programmes, and</w:t>
      </w:r>
    </w:p>
    <w:p w:rsidR="009F7E14" w:rsidRPr="00426A00" w:rsidRDefault="009F7E14" w:rsidP="00426A00">
      <w:pPr>
        <w:pStyle w:val="ListParagraph"/>
        <w:numPr>
          <w:ilvl w:val="0"/>
          <w:numId w:val="45"/>
        </w:numPr>
        <w:autoSpaceDE w:val="0"/>
        <w:autoSpaceDN w:val="0"/>
        <w:adjustRightInd w:val="0"/>
        <w:spacing w:after="0" w:line="240" w:lineRule="auto"/>
        <w:rPr>
          <w:rFonts w:ascii="Arial" w:hAnsi="Arial" w:cs="Arial"/>
          <w:color w:val="000000"/>
          <w:sz w:val="20"/>
          <w:szCs w:val="20"/>
          <w:lang w:val="en-ZA"/>
        </w:rPr>
      </w:pPr>
      <w:r w:rsidRPr="00426A00">
        <w:rPr>
          <w:rFonts w:ascii="Arial" w:hAnsi="Arial" w:cs="Arial"/>
          <w:color w:val="000000"/>
          <w:sz w:val="20"/>
          <w:szCs w:val="20"/>
          <w:lang w:val="en-ZA"/>
        </w:rPr>
        <w:t>Successful reintegration of offenders into society.</w:t>
      </w:r>
    </w:p>
    <w:p w:rsidR="009F7E14" w:rsidRPr="00426A00" w:rsidRDefault="009F7E14" w:rsidP="00426A00">
      <w:pPr>
        <w:spacing w:after="0" w:line="240" w:lineRule="auto"/>
        <w:rPr>
          <w:rFonts w:ascii="Arial" w:hAnsi="Arial" w:cs="Arial"/>
          <w:b/>
          <w:sz w:val="20"/>
          <w:szCs w:val="20"/>
        </w:rPr>
      </w:pPr>
    </w:p>
    <w:p w:rsidR="00D91BA5" w:rsidRPr="00426A00" w:rsidRDefault="006B1948" w:rsidP="00426A00">
      <w:pPr>
        <w:pStyle w:val="Default"/>
        <w:numPr>
          <w:ilvl w:val="0"/>
          <w:numId w:val="1"/>
        </w:numPr>
        <w:rPr>
          <w:b/>
          <w:sz w:val="20"/>
          <w:szCs w:val="20"/>
        </w:rPr>
      </w:pPr>
      <w:r w:rsidRPr="00426A00">
        <w:rPr>
          <w:b/>
          <w:bCs/>
          <w:sz w:val="20"/>
          <w:szCs w:val="20"/>
        </w:rPr>
        <w:t>D</w:t>
      </w:r>
      <w:r w:rsidR="009F7E14" w:rsidRPr="00426A00">
        <w:rPr>
          <w:b/>
          <w:bCs/>
          <w:sz w:val="20"/>
          <w:szCs w:val="20"/>
        </w:rPr>
        <w:t>CS</w:t>
      </w:r>
      <w:r w:rsidR="00D91BA5" w:rsidRPr="00426A00">
        <w:rPr>
          <w:b/>
          <w:bCs/>
          <w:sz w:val="20"/>
          <w:szCs w:val="20"/>
        </w:rPr>
        <w:t xml:space="preserve"> </w:t>
      </w:r>
      <w:r w:rsidR="00D91BA5" w:rsidRPr="00426A00">
        <w:rPr>
          <w:b/>
          <w:sz w:val="20"/>
          <w:szCs w:val="20"/>
        </w:rPr>
        <w:t>Budget Allocation 202</w:t>
      </w:r>
      <w:r w:rsidR="00B21758" w:rsidRPr="00426A00">
        <w:rPr>
          <w:b/>
          <w:sz w:val="20"/>
          <w:szCs w:val="20"/>
        </w:rPr>
        <w:t>3</w:t>
      </w:r>
      <w:r w:rsidR="00D91BA5" w:rsidRPr="00426A00">
        <w:rPr>
          <w:b/>
          <w:sz w:val="20"/>
          <w:szCs w:val="20"/>
        </w:rPr>
        <w:t>/2</w:t>
      </w:r>
      <w:r w:rsidR="00B21758" w:rsidRPr="00426A00">
        <w:rPr>
          <w:b/>
          <w:sz w:val="20"/>
          <w:szCs w:val="20"/>
        </w:rPr>
        <w:t>4</w:t>
      </w:r>
    </w:p>
    <w:p w:rsidR="009F7E14" w:rsidRPr="00426A00" w:rsidRDefault="009F7E14" w:rsidP="00426A00">
      <w:pPr>
        <w:pStyle w:val="ListParagraph"/>
        <w:autoSpaceDE w:val="0"/>
        <w:autoSpaceDN w:val="0"/>
        <w:adjustRightInd w:val="0"/>
        <w:spacing w:after="0" w:line="240" w:lineRule="auto"/>
        <w:ind w:left="450"/>
        <w:rPr>
          <w:rFonts w:ascii="Arial" w:hAnsi="Arial" w:cs="Arial"/>
          <w:sz w:val="20"/>
          <w:szCs w:val="20"/>
          <w:lang w:val="en-ZA"/>
        </w:rPr>
      </w:pPr>
      <w:r w:rsidRPr="00426A00">
        <w:rPr>
          <w:rFonts w:ascii="Arial" w:hAnsi="Arial" w:cs="Arial"/>
          <w:sz w:val="20"/>
          <w:szCs w:val="20"/>
          <w:lang w:val="en-ZA"/>
        </w:rPr>
        <w:t>The Department of Correctional Services has been allocated a total budget of R26 026.7 billion in the 2023/24 financial year. This is a decrease by 1.9 per cent or R509.3 million from the 2022/23 allocation.</w:t>
      </w:r>
    </w:p>
    <w:p w:rsidR="009F7E14" w:rsidRPr="00426A00" w:rsidRDefault="009F7E14" w:rsidP="00426A00">
      <w:pPr>
        <w:pStyle w:val="ListParagraph"/>
        <w:autoSpaceDE w:val="0"/>
        <w:autoSpaceDN w:val="0"/>
        <w:adjustRightInd w:val="0"/>
        <w:spacing w:after="0" w:line="240" w:lineRule="auto"/>
        <w:ind w:left="450"/>
        <w:rPr>
          <w:rFonts w:ascii="Arial" w:hAnsi="Arial" w:cs="Arial"/>
          <w:sz w:val="20"/>
          <w:szCs w:val="20"/>
          <w:lang w:val="en-ZA"/>
        </w:rPr>
      </w:pPr>
    </w:p>
    <w:p w:rsidR="009F7E14" w:rsidRPr="00426A00" w:rsidRDefault="009F7E14" w:rsidP="00426A00">
      <w:pPr>
        <w:pStyle w:val="ListParagraph"/>
        <w:autoSpaceDE w:val="0"/>
        <w:autoSpaceDN w:val="0"/>
        <w:adjustRightInd w:val="0"/>
        <w:spacing w:after="0" w:line="240" w:lineRule="auto"/>
        <w:ind w:left="450"/>
        <w:rPr>
          <w:rFonts w:ascii="Arial" w:hAnsi="Arial" w:cs="Arial"/>
          <w:sz w:val="20"/>
          <w:szCs w:val="20"/>
          <w:lang w:val="en-ZA"/>
        </w:rPr>
      </w:pPr>
      <w:r w:rsidRPr="00426A00">
        <w:rPr>
          <w:rFonts w:ascii="Arial" w:hAnsi="Arial" w:cs="Arial"/>
          <w:sz w:val="20"/>
          <w:szCs w:val="20"/>
          <w:lang w:val="en-ZA"/>
        </w:rPr>
        <w:t xml:space="preserve">The </w:t>
      </w:r>
      <w:r w:rsidRPr="00426A00">
        <w:rPr>
          <w:rFonts w:ascii="Arial" w:hAnsi="Arial" w:cs="Arial"/>
          <w:b/>
          <w:sz w:val="20"/>
          <w:szCs w:val="20"/>
          <w:lang w:val="en-ZA"/>
        </w:rPr>
        <w:t>Administration and Incarceration programmes</w:t>
      </w:r>
      <w:r w:rsidRPr="00426A00">
        <w:rPr>
          <w:rFonts w:ascii="Arial" w:hAnsi="Arial" w:cs="Arial"/>
          <w:sz w:val="20"/>
          <w:szCs w:val="20"/>
          <w:lang w:val="en-ZA"/>
        </w:rPr>
        <w:t xml:space="preserve"> received the largest proportion of the total Departmental budget. These two programmes account for a combined 78 per cent of the total budget of which 58 per cent is allocated to the Incarceration programme and 19 per cent is allocated to the Administration programme.</w:t>
      </w:r>
    </w:p>
    <w:p w:rsidR="009F7E14" w:rsidRPr="00426A00" w:rsidRDefault="009F7E14" w:rsidP="00426A00">
      <w:pPr>
        <w:pStyle w:val="ListParagraph"/>
        <w:autoSpaceDE w:val="0"/>
        <w:autoSpaceDN w:val="0"/>
        <w:adjustRightInd w:val="0"/>
        <w:spacing w:after="0" w:line="240" w:lineRule="auto"/>
        <w:ind w:left="450"/>
        <w:rPr>
          <w:rFonts w:ascii="Arial" w:hAnsi="Arial" w:cs="Arial"/>
          <w:sz w:val="20"/>
          <w:szCs w:val="20"/>
          <w:lang w:val="en-ZA"/>
        </w:rPr>
      </w:pPr>
    </w:p>
    <w:p w:rsidR="009F7E14" w:rsidRPr="00426A00" w:rsidRDefault="009F7E14" w:rsidP="00426A00">
      <w:pPr>
        <w:pStyle w:val="ListParagraph"/>
        <w:autoSpaceDE w:val="0"/>
        <w:autoSpaceDN w:val="0"/>
        <w:adjustRightInd w:val="0"/>
        <w:spacing w:after="0" w:line="240" w:lineRule="auto"/>
        <w:ind w:left="450"/>
        <w:rPr>
          <w:rFonts w:ascii="Arial" w:hAnsi="Arial" w:cs="Arial"/>
          <w:sz w:val="20"/>
          <w:szCs w:val="20"/>
          <w:lang w:val="en-ZA"/>
        </w:rPr>
      </w:pPr>
      <w:r w:rsidRPr="00426A00">
        <w:rPr>
          <w:rFonts w:ascii="Arial" w:hAnsi="Arial" w:cs="Arial"/>
          <w:sz w:val="20"/>
          <w:szCs w:val="20"/>
          <w:lang w:val="en-ZA"/>
        </w:rPr>
        <w:t xml:space="preserve">The </w:t>
      </w:r>
      <w:r w:rsidRPr="00426A00">
        <w:rPr>
          <w:rFonts w:ascii="Arial" w:hAnsi="Arial" w:cs="Arial"/>
          <w:b/>
          <w:sz w:val="20"/>
          <w:szCs w:val="20"/>
          <w:lang w:val="en-ZA"/>
        </w:rPr>
        <w:t>Rehabilitation and Social Reintegration</w:t>
      </w:r>
      <w:r w:rsidRPr="00426A00">
        <w:rPr>
          <w:rFonts w:ascii="Arial" w:hAnsi="Arial" w:cs="Arial"/>
          <w:sz w:val="20"/>
          <w:szCs w:val="20"/>
          <w:lang w:val="en-ZA"/>
        </w:rPr>
        <w:t xml:space="preserve"> programmes received the smallest allocations of the total budget and together they account for only 12 per cent (Rehabilitation 7 per cent while Social Reintegration accounts for 5 per cent) of the total budget for 2023/24 financial year. The Care programme comprises 9.5 per cent (10 per cent in 2022/23) of the budget.</w:t>
      </w:r>
    </w:p>
    <w:p w:rsidR="009F7E14" w:rsidRPr="00426A00" w:rsidRDefault="009F7E14" w:rsidP="00426A00">
      <w:pPr>
        <w:pStyle w:val="ListParagraph"/>
        <w:autoSpaceDE w:val="0"/>
        <w:autoSpaceDN w:val="0"/>
        <w:adjustRightInd w:val="0"/>
        <w:spacing w:after="0" w:line="240" w:lineRule="auto"/>
        <w:ind w:left="450"/>
        <w:rPr>
          <w:rFonts w:ascii="Arial" w:hAnsi="Arial" w:cs="Arial"/>
          <w:sz w:val="20"/>
          <w:szCs w:val="20"/>
          <w:lang w:val="en-ZA"/>
        </w:rPr>
      </w:pPr>
    </w:p>
    <w:p w:rsidR="009F7E14" w:rsidRPr="00426A00" w:rsidRDefault="009F7E14" w:rsidP="00426A00">
      <w:pPr>
        <w:pStyle w:val="ListParagraph"/>
        <w:autoSpaceDE w:val="0"/>
        <w:autoSpaceDN w:val="0"/>
        <w:adjustRightInd w:val="0"/>
        <w:spacing w:after="0" w:line="240" w:lineRule="auto"/>
        <w:ind w:left="450"/>
        <w:rPr>
          <w:rFonts w:ascii="Arial" w:hAnsi="Arial" w:cs="Arial"/>
          <w:sz w:val="20"/>
          <w:szCs w:val="20"/>
          <w:lang w:val="en-ZA"/>
        </w:rPr>
      </w:pPr>
      <w:r w:rsidRPr="00426A00">
        <w:rPr>
          <w:rFonts w:ascii="Arial" w:hAnsi="Arial" w:cs="Arial"/>
          <w:b/>
          <w:sz w:val="20"/>
          <w:szCs w:val="20"/>
          <w:lang w:val="en-ZA"/>
        </w:rPr>
        <w:t>Administration</w:t>
      </w:r>
      <w:r w:rsidRPr="00426A00">
        <w:rPr>
          <w:rFonts w:ascii="Arial" w:hAnsi="Arial" w:cs="Arial"/>
          <w:sz w:val="20"/>
          <w:szCs w:val="20"/>
          <w:lang w:val="en-ZA"/>
        </w:rPr>
        <w:t xml:space="preserve"> is the second biggest programme both in terms of budget and personnel. An amount of R4.9 billion has been allocated to this programme and there are 6 241 officials. the Judicial Inspectorate for Correctional Services is a sub programme of the Administration Programme. </w:t>
      </w:r>
    </w:p>
    <w:p w:rsidR="009F7E14" w:rsidRPr="00426A00" w:rsidRDefault="009F7E14" w:rsidP="00426A00">
      <w:pPr>
        <w:pStyle w:val="ListParagraph"/>
        <w:autoSpaceDE w:val="0"/>
        <w:autoSpaceDN w:val="0"/>
        <w:adjustRightInd w:val="0"/>
        <w:spacing w:after="0" w:line="240" w:lineRule="auto"/>
        <w:ind w:left="450"/>
        <w:rPr>
          <w:rFonts w:ascii="Arial" w:hAnsi="Arial" w:cs="Arial"/>
          <w:sz w:val="20"/>
          <w:szCs w:val="20"/>
          <w:lang w:val="en-ZA"/>
        </w:rPr>
      </w:pPr>
    </w:p>
    <w:p w:rsidR="009F7E14" w:rsidRPr="00426A00" w:rsidRDefault="009F7E14" w:rsidP="00426A00">
      <w:pPr>
        <w:pStyle w:val="ListParagraph"/>
        <w:autoSpaceDE w:val="0"/>
        <w:autoSpaceDN w:val="0"/>
        <w:adjustRightInd w:val="0"/>
        <w:spacing w:after="0" w:line="240" w:lineRule="auto"/>
        <w:ind w:left="450"/>
        <w:rPr>
          <w:rFonts w:ascii="Arial" w:hAnsi="Arial" w:cs="Arial"/>
          <w:sz w:val="20"/>
          <w:szCs w:val="20"/>
          <w:lang w:val="en-ZA"/>
        </w:rPr>
      </w:pPr>
      <w:r w:rsidRPr="00426A00">
        <w:rPr>
          <w:rFonts w:ascii="Arial" w:hAnsi="Arial" w:cs="Arial"/>
          <w:sz w:val="20"/>
          <w:szCs w:val="20"/>
          <w:lang w:val="en-ZA"/>
        </w:rPr>
        <w:t xml:space="preserve">Funds earmarked for the </w:t>
      </w:r>
      <w:r w:rsidRPr="00426A00">
        <w:rPr>
          <w:rFonts w:ascii="Arial" w:hAnsi="Arial" w:cs="Arial"/>
          <w:b/>
          <w:sz w:val="20"/>
          <w:szCs w:val="20"/>
          <w:lang w:val="en-ZA"/>
        </w:rPr>
        <w:t>Judicial Inspectorate for Correctional Services</w:t>
      </w:r>
      <w:r w:rsidRPr="00426A00">
        <w:rPr>
          <w:rFonts w:ascii="Arial" w:hAnsi="Arial" w:cs="Arial"/>
          <w:sz w:val="20"/>
          <w:szCs w:val="20"/>
          <w:lang w:val="en-ZA"/>
        </w:rPr>
        <w:t xml:space="preserve"> amount to R76,4million in 2023/24, R79,9 million in 2024/25 and R83,5million in 2025/26</w:t>
      </w:r>
    </w:p>
    <w:p w:rsidR="009F7E14" w:rsidRPr="00426A00" w:rsidRDefault="009F7E14" w:rsidP="00426A00">
      <w:pPr>
        <w:pStyle w:val="ListParagraph"/>
        <w:autoSpaceDE w:val="0"/>
        <w:autoSpaceDN w:val="0"/>
        <w:adjustRightInd w:val="0"/>
        <w:spacing w:after="0" w:line="240" w:lineRule="auto"/>
        <w:ind w:left="450"/>
        <w:rPr>
          <w:rFonts w:ascii="Arial" w:hAnsi="Arial" w:cs="Arial"/>
          <w:sz w:val="20"/>
          <w:szCs w:val="20"/>
          <w:lang w:val="en-ZA"/>
        </w:rPr>
      </w:pPr>
    </w:p>
    <w:p w:rsidR="009F7E14" w:rsidRPr="00426A00" w:rsidRDefault="009F7E14" w:rsidP="00426A00">
      <w:pPr>
        <w:pStyle w:val="ListParagraph"/>
        <w:autoSpaceDE w:val="0"/>
        <w:autoSpaceDN w:val="0"/>
        <w:adjustRightInd w:val="0"/>
        <w:spacing w:after="0" w:line="240" w:lineRule="auto"/>
        <w:ind w:left="450"/>
        <w:rPr>
          <w:rFonts w:ascii="Arial" w:hAnsi="Arial" w:cs="Arial"/>
          <w:sz w:val="20"/>
          <w:szCs w:val="20"/>
          <w:lang w:val="en-ZA"/>
        </w:rPr>
      </w:pPr>
      <w:r w:rsidRPr="00426A00">
        <w:rPr>
          <w:rFonts w:ascii="Arial" w:hAnsi="Arial" w:cs="Arial"/>
          <w:sz w:val="20"/>
          <w:szCs w:val="20"/>
          <w:lang w:val="en-ZA"/>
        </w:rPr>
        <w:t xml:space="preserve">The </w:t>
      </w:r>
      <w:r w:rsidRPr="00426A00">
        <w:rPr>
          <w:rFonts w:ascii="Arial" w:hAnsi="Arial" w:cs="Arial"/>
          <w:b/>
          <w:sz w:val="20"/>
          <w:szCs w:val="20"/>
          <w:lang w:val="en-ZA"/>
        </w:rPr>
        <w:t>Incarceration</w:t>
      </w:r>
      <w:r w:rsidRPr="00426A00">
        <w:rPr>
          <w:rFonts w:ascii="Arial" w:hAnsi="Arial" w:cs="Arial"/>
          <w:sz w:val="20"/>
          <w:szCs w:val="20"/>
          <w:lang w:val="en-ZA"/>
        </w:rPr>
        <w:t xml:space="preserve"> programme is the largest allocated programme in terms of the budget and its allocation has been decreased by 2.89 per cent (or R440.1 million) when compared to the previous financial year. An amount of R15 110.3 billion has been allocated to this programme in the 2023/24 financial year. This amounts to 58 per cent of the total budget allocation for the Department.</w:t>
      </w:r>
    </w:p>
    <w:p w:rsidR="009F7E14" w:rsidRPr="00426A00" w:rsidRDefault="009F7E14" w:rsidP="00426A00">
      <w:pPr>
        <w:pStyle w:val="ListParagraph"/>
        <w:autoSpaceDE w:val="0"/>
        <w:autoSpaceDN w:val="0"/>
        <w:adjustRightInd w:val="0"/>
        <w:spacing w:after="0" w:line="240" w:lineRule="auto"/>
        <w:ind w:left="450"/>
        <w:rPr>
          <w:rFonts w:ascii="Arial" w:hAnsi="Arial" w:cs="Arial"/>
          <w:sz w:val="20"/>
          <w:szCs w:val="20"/>
          <w:lang w:val="en-ZA"/>
        </w:rPr>
      </w:pPr>
    </w:p>
    <w:p w:rsidR="009F7E14" w:rsidRPr="00426A00" w:rsidRDefault="009F7E14" w:rsidP="00426A00">
      <w:pPr>
        <w:pStyle w:val="ListParagraph"/>
        <w:autoSpaceDE w:val="0"/>
        <w:autoSpaceDN w:val="0"/>
        <w:adjustRightInd w:val="0"/>
        <w:spacing w:after="0" w:line="240" w:lineRule="auto"/>
        <w:ind w:left="450"/>
        <w:rPr>
          <w:rFonts w:ascii="Arial" w:hAnsi="Arial" w:cs="Arial"/>
          <w:sz w:val="20"/>
          <w:szCs w:val="20"/>
          <w:lang w:val="en-ZA"/>
        </w:rPr>
      </w:pPr>
      <w:r w:rsidRPr="00426A00">
        <w:rPr>
          <w:rFonts w:ascii="Arial" w:hAnsi="Arial" w:cs="Arial"/>
          <w:sz w:val="20"/>
          <w:szCs w:val="20"/>
          <w:lang w:val="en-ZA"/>
        </w:rPr>
        <w:t xml:space="preserve">The </w:t>
      </w:r>
      <w:r w:rsidRPr="00426A00">
        <w:rPr>
          <w:rFonts w:ascii="Arial" w:hAnsi="Arial" w:cs="Arial"/>
          <w:b/>
          <w:sz w:val="20"/>
          <w:szCs w:val="20"/>
          <w:lang w:val="en-ZA"/>
        </w:rPr>
        <w:t>Rehabilitation</w:t>
      </w:r>
      <w:r w:rsidRPr="00426A00">
        <w:rPr>
          <w:rFonts w:ascii="Arial" w:hAnsi="Arial" w:cs="Arial"/>
          <w:sz w:val="20"/>
          <w:szCs w:val="20"/>
          <w:lang w:val="en-ZA"/>
        </w:rPr>
        <w:t xml:space="preserve"> Programme is the second smallest allocated programme in this budget and comprises only 7 per cent of the total allocation for the Department in 2023/24. This programme has been allocated an amount of R2 261.4 billion which is a nominal decrease of 3.45 per cent as compared to the 2022/23 allocation. In monetary terms this programme received R80.7</w:t>
      </w:r>
      <w:r w:rsidR="00775763" w:rsidRPr="00426A00">
        <w:rPr>
          <w:rFonts w:ascii="Arial" w:hAnsi="Arial" w:cs="Arial"/>
          <w:sz w:val="20"/>
          <w:szCs w:val="20"/>
          <w:lang w:val="en-ZA"/>
        </w:rPr>
        <w:t xml:space="preserve"> </w:t>
      </w:r>
      <w:r w:rsidRPr="00426A00">
        <w:rPr>
          <w:rFonts w:ascii="Arial" w:hAnsi="Arial" w:cs="Arial"/>
          <w:sz w:val="20"/>
          <w:szCs w:val="20"/>
          <w:lang w:val="en-ZA"/>
        </w:rPr>
        <w:t>million less than it received in 2022/23 financial year.</w:t>
      </w:r>
    </w:p>
    <w:p w:rsidR="009F7E14" w:rsidRPr="00426A00" w:rsidRDefault="009F7E14" w:rsidP="00426A00">
      <w:pPr>
        <w:autoSpaceDE w:val="0"/>
        <w:autoSpaceDN w:val="0"/>
        <w:adjustRightInd w:val="0"/>
        <w:spacing w:after="0" w:line="240" w:lineRule="auto"/>
        <w:ind w:left="90"/>
        <w:rPr>
          <w:rFonts w:ascii="Arial" w:hAnsi="Arial" w:cs="Arial"/>
          <w:sz w:val="20"/>
          <w:szCs w:val="20"/>
        </w:rPr>
      </w:pPr>
    </w:p>
    <w:p w:rsidR="009F7E14" w:rsidRPr="00426A00" w:rsidRDefault="009F7E14" w:rsidP="00426A00">
      <w:pPr>
        <w:autoSpaceDE w:val="0"/>
        <w:autoSpaceDN w:val="0"/>
        <w:adjustRightInd w:val="0"/>
        <w:spacing w:after="0" w:line="240" w:lineRule="auto"/>
        <w:ind w:left="450"/>
        <w:rPr>
          <w:rFonts w:ascii="Arial" w:hAnsi="Arial" w:cs="Arial"/>
          <w:sz w:val="20"/>
          <w:szCs w:val="20"/>
        </w:rPr>
      </w:pPr>
      <w:r w:rsidRPr="00426A00">
        <w:rPr>
          <w:rFonts w:ascii="Arial" w:hAnsi="Arial" w:cs="Arial"/>
          <w:sz w:val="20"/>
          <w:szCs w:val="20"/>
        </w:rPr>
        <w:t xml:space="preserve">The </w:t>
      </w:r>
      <w:r w:rsidRPr="00426A00">
        <w:rPr>
          <w:rFonts w:ascii="Arial" w:hAnsi="Arial" w:cs="Arial"/>
          <w:b/>
          <w:sz w:val="20"/>
          <w:szCs w:val="20"/>
        </w:rPr>
        <w:t>Care</w:t>
      </w:r>
      <w:r w:rsidRPr="00426A00">
        <w:rPr>
          <w:rFonts w:ascii="Arial" w:hAnsi="Arial" w:cs="Arial"/>
          <w:sz w:val="20"/>
          <w:szCs w:val="20"/>
        </w:rPr>
        <w:t xml:space="preserve"> Programme has decreased by -5.96 per cent in 2023/24 financial year, which resulted in this programme being allocated a total amount of R2 482.0 billion.</w:t>
      </w:r>
    </w:p>
    <w:p w:rsidR="009F7E14" w:rsidRPr="00426A00" w:rsidRDefault="009F7E14" w:rsidP="00426A00">
      <w:pPr>
        <w:pStyle w:val="ListParagraph"/>
        <w:autoSpaceDE w:val="0"/>
        <w:autoSpaceDN w:val="0"/>
        <w:adjustRightInd w:val="0"/>
        <w:spacing w:after="0" w:line="240" w:lineRule="auto"/>
        <w:ind w:left="450"/>
        <w:rPr>
          <w:rFonts w:ascii="Arial" w:hAnsi="Arial" w:cs="Arial"/>
          <w:sz w:val="20"/>
          <w:szCs w:val="20"/>
          <w:lang w:val="en-ZA"/>
        </w:rPr>
      </w:pPr>
    </w:p>
    <w:p w:rsidR="009F7E14" w:rsidRPr="00426A00" w:rsidRDefault="009F7E14" w:rsidP="00426A00">
      <w:pPr>
        <w:pStyle w:val="ListParagraph"/>
        <w:autoSpaceDE w:val="0"/>
        <w:autoSpaceDN w:val="0"/>
        <w:adjustRightInd w:val="0"/>
        <w:spacing w:after="0" w:line="240" w:lineRule="auto"/>
        <w:ind w:left="450"/>
        <w:rPr>
          <w:rFonts w:ascii="Arial" w:hAnsi="Arial" w:cs="Arial"/>
          <w:color w:val="000000"/>
          <w:sz w:val="20"/>
          <w:szCs w:val="20"/>
          <w:lang w:val="en-ZA"/>
        </w:rPr>
      </w:pPr>
      <w:r w:rsidRPr="00426A00">
        <w:rPr>
          <w:rFonts w:ascii="Arial" w:hAnsi="Arial" w:cs="Arial"/>
          <w:sz w:val="20"/>
          <w:szCs w:val="20"/>
          <w:lang w:val="en-ZA"/>
        </w:rPr>
        <w:t xml:space="preserve">The </w:t>
      </w:r>
      <w:r w:rsidRPr="00426A00">
        <w:rPr>
          <w:rFonts w:ascii="Arial" w:hAnsi="Arial" w:cs="Arial"/>
          <w:b/>
          <w:sz w:val="20"/>
          <w:szCs w:val="20"/>
          <w:lang w:val="en-ZA"/>
        </w:rPr>
        <w:t>Social Reintegration</w:t>
      </w:r>
      <w:r w:rsidRPr="00426A00">
        <w:rPr>
          <w:rFonts w:ascii="Arial" w:hAnsi="Arial" w:cs="Arial"/>
          <w:sz w:val="20"/>
          <w:szCs w:val="20"/>
          <w:lang w:val="en-ZA"/>
        </w:rPr>
        <w:t xml:space="preserve"> Programme This programme has been allocated an amount of R1 239.9 billion for the 2023/24 financial year, which is a decrease of 4.40 per cent as compared to the previous financial year</w:t>
      </w:r>
      <w:r w:rsidR="00DB4BC7" w:rsidRPr="00426A00">
        <w:rPr>
          <w:rFonts w:ascii="Arial" w:hAnsi="Arial" w:cs="Arial"/>
          <w:sz w:val="20"/>
          <w:szCs w:val="20"/>
          <w:lang w:val="en-ZA"/>
        </w:rPr>
        <w:t>.</w:t>
      </w:r>
    </w:p>
    <w:p w:rsidR="009F7E14" w:rsidRPr="00426A00" w:rsidRDefault="009F7E14" w:rsidP="00426A00">
      <w:pPr>
        <w:pStyle w:val="Default"/>
        <w:rPr>
          <w:b/>
          <w:sz w:val="20"/>
          <w:szCs w:val="20"/>
        </w:rPr>
      </w:pPr>
    </w:p>
    <w:p w:rsidR="00291AEB" w:rsidRPr="00426A00" w:rsidRDefault="00C43E55" w:rsidP="00426A00">
      <w:pPr>
        <w:autoSpaceDE w:val="0"/>
        <w:autoSpaceDN w:val="0"/>
        <w:adjustRightInd w:val="0"/>
        <w:spacing w:after="0" w:line="240" w:lineRule="auto"/>
        <w:rPr>
          <w:rFonts w:ascii="Arial" w:hAnsi="Arial" w:cs="Arial"/>
          <w:b/>
          <w:color w:val="000000"/>
          <w:sz w:val="20"/>
          <w:szCs w:val="20"/>
        </w:rPr>
      </w:pPr>
      <w:r w:rsidRPr="00426A00">
        <w:rPr>
          <w:rFonts w:ascii="Arial" w:hAnsi="Arial" w:cs="Arial"/>
          <w:b/>
          <w:color w:val="000000"/>
          <w:sz w:val="20"/>
          <w:szCs w:val="20"/>
        </w:rPr>
        <w:t xml:space="preserve">3.1 </w:t>
      </w:r>
      <w:r w:rsidR="00291AEB" w:rsidRPr="00426A00">
        <w:rPr>
          <w:rFonts w:ascii="Arial" w:hAnsi="Arial" w:cs="Arial"/>
          <w:b/>
          <w:color w:val="000000"/>
          <w:sz w:val="20"/>
          <w:szCs w:val="20"/>
        </w:rPr>
        <w:t xml:space="preserve">Financial Assessment of </w:t>
      </w:r>
      <w:r w:rsidR="00535D14" w:rsidRPr="00426A00">
        <w:rPr>
          <w:rFonts w:ascii="Arial" w:hAnsi="Arial" w:cs="Arial"/>
          <w:b/>
          <w:color w:val="000000"/>
          <w:sz w:val="20"/>
          <w:szCs w:val="20"/>
        </w:rPr>
        <w:t>DCS</w:t>
      </w:r>
    </w:p>
    <w:p w:rsidR="00535D14" w:rsidRPr="00426A00" w:rsidRDefault="00535D14" w:rsidP="00426A00">
      <w:pPr>
        <w:pStyle w:val="NoSpacing"/>
        <w:rPr>
          <w:rFonts w:ascii="Arial" w:hAnsi="Arial" w:cs="Arial"/>
          <w:sz w:val="20"/>
          <w:szCs w:val="20"/>
        </w:rPr>
      </w:pPr>
      <w:r w:rsidRPr="00426A00">
        <w:rPr>
          <w:rFonts w:ascii="Arial" w:hAnsi="Arial" w:cs="Arial"/>
          <w:sz w:val="20"/>
          <w:szCs w:val="20"/>
        </w:rPr>
        <w:t>The total number of irregular expenditure reported as at 31 March 2023 is one thousand and ninety- seven (1 097) of which eight hundred and eighty- one (881) were finalized. This translate to a total of 80% (881/1 097) being finalized</w:t>
      </w:r>
      <w:r w:rsidR="00DB4BC7" w:rsidRPr="00426A00">
        <w:rPr>
          <w:rFonts w:ascii="Arial" w:hAnsi="Arial" w:cs="Arial"/>
          <w:sz w:val="20"/>
          <w:szCs w:val="20"/>
        </w:rPr>
        <w:t>.</w:t>
      </w:r>
    </w:p>
    <w:p w:rsidR="00535D14" w:rsidRPr="00426A00" w:rsidRDefault="00535D14" w:rsidP="00426A00">
      <w:pPr>
        <w:pStyle w:val="NoSpacing"/>
        <w:rPr>
          <w:rFonts w:ascii="Arial" w:hAnsi="Arial" w:cs="Arial"/>
          <w:sz w:val="20"/>
          <w:szCs w:val="20"/>
        </w:rPr>
      </w:pPr>
    </w:p>
    <w:p w:rsidR="00535D14" w:rsidRPr="00426A00" w:rsidRDefault="00535D14" w:rsidP="00426A00">
      <w:pPr>
        <w:pStyle w:val="NoSpacing"/>
        <w:rPr>
          <w:rFonts w:ascii="Arial" w:hAnsi="Arial" w:cs="Arial"/>
          <w:sz w:val="20"/>
          <w:szCs w:val="20"/>
        </w:rPr>
      </w:pPr>
      <w:r w:rsidRPr="00426A00">
        <w:rPr>
          <w:rFonts w:ascii="Arial" w:hAnsi="Arial" w:cs="Arial"/>
          <w:sz w:val="20"/>
          <w:szCs w:val="20"/>
        </w:rPr>
        <w:t>The total number of fruitless and wasteful expenditure reported as at 31 March 2023 is three hundred and forty (340) of which one hundred and sixty-nine (169) were finalized. This translate to a total of 48% (169/340) being finalized.</w:t>
      </w:r>
    </w:p>
    <w:p w:rsidR="00535D14" w:rsidRPr="00426A00" w:rsidRDefault="00535D14" w:rsidP="00426A00">
      <w:pPr>
        <w:pStyle w:val="NoSpacing"/>
        <w:rPr>
          <w:rFonts w:ascii="Arial" w:hAnsi="Arial" w:cs="Arial"/>
          <w:sz w:val="20"/>
          <w:szCs w:val="20"/>
        </w:rPr>
      </w:pPr>
    </w:p>
    <w:p w:rsidR="00535D14" w:rsidRPr="00426A00" w:rsidRDefault="00535D14" w:rsidP="00426A00">
      <w:pPr>
        <w:pStyle w:val="NoSpacing"/>
        <w:rPr>
          <w:rFonts w:ascii="Arial" w:hAnsi="Arial" w:cs="Arial"/>
          <w:sz w:val="20"/>
          <w:szCs w:val="20"/>
        </w:rPr>
      </w:pPr>
      <w:r w:rsidRPr="00426A00">
        <w:rPr>
          <w:rFonts w:ascii="Arial" w:hAnsi="Arial" w:cs="Arial"/>
          <w:sz w:val="20"/>
          <w:szCs w:val="20"/>
        </w:rPr>
        <w:t>The Department is implementing consequence management and is consistently working towards recovering the funds.</w:t>
      </w:r>
    </w:p>
    <w:p w:rsidR="0069581F" w:rsidRPr="00426A00" w:rsidRDefault="0069581F" w:rsidP="00426A00">
      <w:pPr>
        <w:autoSpaceDE w:val="0"/>
        <w:autoSpaceDN w:val="0"/>
        <w:adjustRightInd w:val="0"/>
        <w:spacing w:after="0" w:line="240" w:lineRule="auto"/>
        <w:rPr>
          <w:rFonts w:ascii="Arial" w:hAnsi="Arial" w:cs="Arial"/>
          <w:color w:val="000000"/>
          <w:sz w:val="20"/>
          <w:szCs w:val="20"/>
        </w:rPr>
      </w:pPr>
    </w:p>
    <w:p w:rsidR="00D91BA5" w:rsidRPr="00426A00" w:rsidRDefault="00D91BA5" w:rsidP="00426A00">
      <w:pPr>
        <w:pStyle w:val="Default"/>
        <w:numPr>
          <w:ilvl w:val="0"/>
          <w:numId w:val="1"/>
        </w:numPr>
        <w:rPr>
          <w:b/>
          <w:sz w:val="20"/>
          <w:szCs w:val="20"/>
        </w:rPr>
      </w:pPr>
      <w:r w:rsidRPr="00426A00">
        <w:rPr>
          <w:b/>
          <w:sz w:val="20"/>
          <w:szCs w:val="20"/>
        </w:rPr>
        <w:t xml:space="preserve">Annual Performance Plans </w:t>
      </w:r>
      <w:r w:rsidR="007339D2" w:rsidRPr="00426A00">
        <w:rPr>
          <w:b/>
          <w:sz w:val="20"/>
          <w:szCs w:val="20"/>
        </w:rPr>
        <w:t>2023/24</w:t>
      </w:r>
      <w:r w:rsidRPr="00426A00">
        <w:rPr>
          <w:b/>
          <w:sz w:val="20"/>
          <w:szCs w:val="20"/>
        </w:rPr>
        <w:t xml:space="preserve"> per Programme</w:t>
      </w:r>
    </w:p>
    <w:p w:rsidR="00667739" w:rsidRPr="00426A00" w:rsidRDefault="00667739" w:rsidP="00426A00">
      <w:pPr>
        <w:pStyle w:val="Default"/>
        <w:rPr>
          <w:sz w:val="20"/>
          <w:szCs w:val="20"/>
        </w:rPr>
      </w:pPr>
      <w:r w:rsidRPr="00426A00">
        <w:rPr>
          <w:sz w:val="20"/>
          <w:szCs w:val="20"/>
        </w:rPr>
        <w:t xml:space="preserve">The 2023/24 APP has 10 0utcomes 96 indicators in total, 81 are for DoJ&amp;CD and 15 are for NPA. 8 indicators that were on the 2022/23 APP were not included in the 2023/24 </w:t>
      </w:r>
      <w:r w:rsidR="000703AF" w:rsidRPr="00426A00">
        <w:rPr>
          <w:sz w:val="20"/>
          <w:szCs w:val="20"/>
        </w:rPr>
        <w:t>APP due</w:t>
      </w:r>
      <w:r w:rsidRPr="00426A00">
        <w:rPr>
          <w:sz w:val="20"/>
          <w:szCs w:val="20"/>
        </w:rPr>
        <w:t xml:space="preserve"> to fact that they were either achieved or they had been planned for one financial year.15 new indicators were included in the 2023/24 APP.</w:t>
      </w:r>
    </w:p>
    <w:p w:rsidR="007A7D74" w:rsidRPr="00426A00" w:rsidRDefault="007A7D74" w:rsidP="00426A00">
      <w:pPr>
        <w:pStyle w:val="Default"/>
        <w:rPr>
          <w:b/>
          <w:sz w:val="20"/>
          <w:szCs w:val="20"/>
        </w:rPr>
      </w:pPr>
    </w:p>
    <w:p w:rsidR="00D91BA5" w:rsidRPr="00426A00" w:rsidRDefault="00FD4D20" w:rsidP="00426A00">
      <w:pPr>
        <w:pStyle w:val="Default"/>
        <w:rPr>
          <w:b/>
          <w:sz w:val="20"/>
          <w:szCs w:val="20"/>
        </w:rPr>
      </w:pPr>
      <w:r w:rsidRPr="00426A00">
        <w:rPr>
          <w:b/>
          <w:sz w:val="20"/>
          <w:szCs w:val="20"/>
        </w:rPr>
        <w:t xml:space="preserve">4.1 </w:t>
      </w:r>
      <w:r w:rsidR="00D91BA5" w:rsidRPr="00426A00">
        <w:rPr>
          <w:b/>
          <w:sz w:val="20"/>
          <w:szCs w:val="20"/>
        </w:rPr>
        <w:t>Programme 1: Administration Programme</w:t>
      </w:r>
    </w:p>
    <w:p w:rsidR="00C408DE" w:rsidRPr="00426A00" w:rsidRDefault="00C408DE" w:rsidP="00426A00">
      <w:pPr>
        <w:autoSpaceDE w:val="0"/>
        <w:autoSpaceDN w:val="0"/>
        <w:adjustRightInd w:val="0"/>
        <w:spacing w:after="0" w:line="240" w:lineRule="auto"/>
        <w:rPr>
          <w:rFonts w:ascii="Arial" w:hAnsi="Arial" w:cs="Arial"/>
          <w:sz w:val="20"/>
          <w:szCs w:val="20"/>
        </w:rPr>
      </w:pPr>
      <w:r w:rsidRPr="00426A00">
        <w:rPr>
          <w:rFonts w:ascii="Arial" w:hAnsi="Arial" w:cs="Arial"/>
          <w:sz w:val="20"/>
          <w:szCs w:val="20"/>
        </w:rPr>
        <w:t xml:space="preserve">The Administration programme </w:t>
      </w:r>
      <w:r w:rsidR="0096361D" w:rsidRPr="00426A00">
        <w:rPr>
          <w:rFonts w:ascii="Arial" w:hAnsi="Arial" w:cs="Arial"/>
          <w:sz w:val="20"/>
          <w:szCs w:val="20"/>
        </w:rPr>
        <w:t>This programme provides strategic leadership, management and support services to the Department. The Administration programme consists of eight (8) sub-programmes</w:t>
      </w:r>
      <w:r w:rsidR="00DB4BC7" w:rsidRPr="00426A00">
        <w:rPr>
          <w:rFonts w:ascii="Arial" w:hAnsi="Arial" w:cs="Arial"/>
          <w:sz w:val="20"/>
          <w:szCs w:val="20"/>
        </w:rPr>
        <w:t>.</w:t>
      </w:r>
    </w:p>
    <w:p w:rsidR="0096361D" w:rsidRPr="00426A00" w:rsidRDefault="0096361D" w:rsidP="00426A00">
      <w:pPr>
        <w:autoSpaceDE w:val="0"/>
        <w:autoSpaceDN w:val="0"/>
        <w:adjustRightInd w:val="0"/>
        <w:spacing w:after="0" w:line="240" w:lineRule="auto"/>
        <w:rPr>
          <w:rFonts w:ascii="Arial" w:hAnsi="Arial" w:cs="Arial"/>
          <w:sz w:val="20"/>
          <w:szCs w:val="20"/>
        </w:rPr>
      </w:pPr>
    </w:p>
    <w:p w:rsidR="0096361D" w:rsidRPr="00426A00" w:rsidRDefault="0096361D" w:rsidP="00426A00">
      <w:pPr>
        <w:autoSpaceDE w:val="0"/>
        <w:autoSpaceDN w:val="0"/>
        <w:adjustRightInd w:val="0"/>
        <w:spacing w:after="0" w:line="240" w:lineRule="auto"/>
        <w:rPr>
          <w:rFonts w:ascii="Arial" w:hAnsi="Arial" w:cs="Arial"/>
          <w:sz w:val="20"/>
          <w:szCs w:val="20"/>
        </w:rPr>
      </w:pPr>
      <w:r w:rsidRPr="00426A00">
        <w:rPr>
          <w:rFonts w:ascii="Arial" w:hAnsi="Arial" w:cs="Arial"/>
          <w:b/>
          <w:bCs/>
          <w:sz w:val="20"/>
          <w:szCs w:val="20"/>
        </w:rPr>
        <w:t>Audit Outcome</w:t>
      </w:r>
      <w:r w:rsidRPr="00426A00">
        <w:rPr>
          <w:rFonts w:ascii="Arial" w:hAnsi="Arial" w:cs="Arial"/>
          <w:sz w:val="20"/>
          <w:szCs w:val="20"/>
        </w:rPr>
        <w:t>: The target for 2023/24 is to have an Unqualified audit opinion with</w:t>
      </w:r>
    </w:p>
    <w:p w:rsidR="0096361D" w:rsidRPr="00426A00" w:rsidRDefault="0096361D" w:rsidP="00426A00">
      <w:pPr>
        <w:autoSpaceDE w:val="0"/>
        <w:autoSpaceDN w:val="0"/>
        <w:adjustRightInd w:val="0"/>
        <w:spacing w:after="0" w:line="240" w:lineRule="auto"/>
        <w:rPr>
          <w:rFonts w:ascii="Arial" w:hAnsi="Arial" w:cs="Arial"/>
          <w:sz w:val="20"/>
          <w:szCs w:val="20"/>
        </w:rPr>
      </w:pPr>
      <w:r w:rsidRPr="00426A00">
        <w:rPr>
          <w:rFonts w:ascii="Arial" w:hAnsi="Arial" w:cs="Arial"/>
          <w:sz w:val="20"/>
          <w:szCs w:val="20"/>
        </w:rPr>
        <w:t>reduced findings. In 2021/22 the Department received unqualified audit opinion with</w:t>
      </w:r>
    </w:p>
    <w:p w:rsidR="0096361D" w:rsidRPr="00426A00" w:rsidRDefault="0096361D" w:rsidP="00426A00">
      <w:pPr>
        <w:autoSpaceDE w:val="0"/>
        <w:autoSpaceDN w:val="0"/>
        <w:adjustRightInd w:val="0"/>
        <w:spacing w:after="0" w:line="240" w:lineRule="auto"/>
        <w:rPr>
          <w:rFonts w:ascii="Arial" w:hAnsi="Arial" w:cs="Arial"/>
          <w:sz w:val="20"/>
          <w:szCs w:val="20"/>
        </w:rPr>
      </w:pPr>
      <w:r w:rsidRPr="00426A00">
        <w:rPr>
          <w:rFonts w:ascii="Arial" w:hAnsi="Arial" w:cs="Arial"/>
          <w:sz w:val="20"/>
          <w:szCs w:val="20"/>
        </w:rPr>
        <w:t>reduced findings. The Auditor-General indicated that the Department is a defendant in</w:t>
      </w:r>
    </w:p>
    <w:p w:rsidR="0096361D" w:rsidRPr="00426A00" w:rsidRDefault="0096361D" w:rsidP="00426A00">
      <w:pPr>
        <w:autoSpaceDE w:val="0"/>
        <w:autoSpaceDN w:val="0"/>
        <w:adjustRightInd w:val="0"/>
        <w:spacing w:after="0" w:line="240" w:lineRule="auto"/>
        <w:rPr>
          <w:rFonts w:ascii="Arial" w:hAnsi="Arial" w:cs="Arial"/>
          <w:sz w:val="20"/>
          <w:szCs w:val="20"/>
        </w:rPr>
      </w:pPr>
      <w:r w:rsidRPr="00426A00">
        <w:rPr>
          <w:rFonts w:ascii="Arial" w:hAnsi="Arial" w:cs="Arial"/>
          <w:sz w:val="20"/>
          <w:szCs w:val="20"/>
        </w:rPr>
        <w:t>various lawsuits and the outcome of those cannot be presently determined and no</w:t>
      </w:r>
    </w:p>
    <w:p w:rsidR="00775763" w:rsidRPr="00426A00" w:rsidRDefault="0096361D" w:rsidP="00426A00">
      <w:pPr>
        <w:autoSpaceDE w:val="0"/>
        <w:autoSpaceDN w:val="0"/>
        <w:adjustRightInd w:val="0"/>
        <w:spacing w:after="0" w:line="240" w:lineRule="auto"/>
        <w:rPr>
          <w:rFonts w:ascii="Arial" w:hAnsi="Arial" w:cs="Arial"/>
          <w:b/>
          <w:bCs/>
          <w:sz w:val="20"/>
          <w:szCs w:val="20"/>
        </w:rPr>
      </w:pPr>
      <w:r w:rsidRPr="00426A00">
        <w:rPr>
          <w:rFonts w:ascii="Arial" w:hAnsi="Arial" w:cs="Arial"/>
          <w:sz w:val="20"/>
          <w:szCs w:val="20"/>
        </w:rPr>
        <w:t>provision for any liability that may result has been made in the financial statement</w:t>
      </w:r>
      <w:r w:rsidR="00775763" w:rsidRPr="00426A00">
        <w:rPr>
          <w:rFonts w:ascii="Arial" w:hAnsi="Arial" w:cs="Arial"/>
          <w:b/>
          <w:bCs/>
          <w:sz w:val="20"/>
          <w:szCs w:val="20"/>
        </w:rPr>
        <w:t>.</w:t>
      </w:r>
    </w:p>
    <w:p w:rsidR="00775763" w:rsidRPr="00426A00" w:rsidRDefault="00775763" w:rsidP="00426A00">
      <w:pPr>
        <w:autoSpaceDE w:val="0"/>
        <w:autoSpaceDN w:val="0"/>
        <w:adjustRightInd w:val="0"/>
        <w:spacing w:after="0" w:line="240" w:lineRule="auto"/>
        <w:rPr>
          <w:rFonts w:ascii="Arial" w:hAnsi="Arial" w:cs="Arial"/>
          <w:b/>
          <w:bCs/>
          <w:sz w:val="20"/>
          <w:szCs w:val="20"/>
        </w:rPr>
      </w:pPr>
    </w:p>
    <w:p w:rsidR="0096361D" w:rsidRPr="00426A00" w:rsidRDefault="0096361D" w:rsidP="00426A00">
      <w:pPr>
        <w:pStyle w:val="ListParagraph"/>
        <w:numPr>
          <w:ilvl w:val="0"/>
          <w:numId w:val="48"/>
        </w:numPr>
        <w:autoSpaceDE w:val="0"/>
        <w:autoSpaceDN w:val="0"/>
        <w:adjustRightInd w:val="0"/>
        <w:spacing w:after="0" w:line="240" w:lineRule="auto"/>
        <w:rPr>
          <w:rFonts w:ascii="Arial" w:hAnsi="Arial" w:cs="Arial"/>
          <w:b/>
          <w:bCs/>
          <w:sz w:val="20"/>
          <w:szCs w:val="20"/>
          <w:lang w:val="en-ZA"/>
        </w:rPr>
      </w:pPr>
      <w:r w:rsidRPr="00426A00">
        <w:rPr>
          <w:rFonts w:ascii="Arial" w:hAnsi="Arial" w:cs="Arial"/>
          <w:b/>
          <w:bCs/>
          <w:sz w:val="20"/>
          <w:szCs w:val="20"/>
          <w:lang w:val="en-ZA"/>
        </w:rPr>
        <w:t>Percentage of officials charged for fraud and corruption</w:t>
      </w:r>
      <w:r w:rsidRPr="00426A00">
        <w:rPr>
          <w:rFonts w:ascii="Arial" w:hAnsi="Arial" w:cs="Arial"/>
          <w:sz w:val="20"/>
          <w:szCs w:val="20"/>
          <w:lang w:val="en-ZA"/>
        </w:rPr>
        <w:t>: The target for the</w:t>
      </w:r>
    </w:p>
    <w:p w:rsidR="0096361D" w:rsidRPr="00426A00" w:rsidRDefault="0096361D" w:rsidP="00426A00">
      <w:pPr>
        <w:autoSpaceDE w:val="0"/>
        <w:autoSpaceDN w:val="0"/>
        <w:adjustRightInd w:val="0"/>
        <w:spacing w:after="0" w:line="240" w:lineRule="auto"/>
        <w:ind w:firstLine="720"/>
        <w:rPr>
          <w:rFonts w:ascii="Arial" w:hAnsi="Arial" w:cs="Arial"/>
          <w:sz w:val="20"/>
          <w:szCs w:val="20"/>
        </w:rPr>
      </w:pPr>
      <w:r w:rsidRPr="00426A00">
        <w:rPr>
          <w:rFonts w:ascii="Arial" w:hAnsi="Arial" w:cs="Arial"/>
          <w:sz w:val="20"/>
          <w:szCs w:val="20"/>
        </w:rPr>
        <w:t>Department under this indicator is 95% for the 2023/24 financial year. This target will</w:t>
      </w:r>
    </w:p>
    <w:p w:rsidR="0096361D" w:rsidRPr="00426A00" w:rsidRDefault="0096361D" w:rsidP="00426A00">
      <w:pPr>
        <w:autoSpaceDE w:val="0"/>
        <w:autoSpaceDN w:val="0"/>
        <w:adjustRightInd w:val="0"/>
        <w:spacing w:after="0" w:line="240" w:lineRule="auto"/>
        <w:ind w:firstLine="720"/>
        <w:rPr>
          <w:rFonts w:ascii="Arial" w:hAnsi="Arial" w:cs="Arial"/>
          <w:sz w:val="20"/>
          <w:szCs w:val="20"/>
        </w:rPr>
      </w:pPr>
      <w:r w:rsidRPr="00426A00">
        <w:rPr>
          <w:rFonts w:ascii="Arial" w:hAnsi="Arial" w:cs="Arial"/>
          <w:sz w:val="20"/>
          <w:szCs w:val="20"/>
        </w:rPr>
        <w:t>remain the same in the medium term.</w:t>
      </w:r>
    </w:p>
    <w:p w:rsidR="0096361D" w:rsidRPr="00426A00" w:rsidRDefault="0096361D" w:rsidP="00426A00">
      <w:pPr>
        <w:pStyle w:val="ListParagraph"/>
        <w:numPr>
          <w:ilvl w:val="0"/>
          <w:numId w:val="48"/>
        </w:numPr>
        <w:autoSpaceDE w:val="0"/>
        <w:autoSpaceDN w:val="0"/>
        <w:adjustRightInd w:val="0"/>
        <w:spacing w:after="0" w:line="240" w:lineRule="auto"/>
        <w:rPr>
          <w:rFonts w:ascii="Arial" w:hAnsi="Arial" w:cs="Arial"/>
          <w:b/>
          <w:bCs/>
          <w:sz w:val="20"/>
          <w:szCs w:val="20"/>
          <w:lang w:val="en-ZA"/>
        </w:rPr>
      </w:pPr>
      <w:r w:rsidRPr="00426A00">
        <w:rPr>
          <w:rFonts w:ascii="Arial" w:hAnsi="Arial" w:cs="Arial"/>
          <w:b/>
          <w:bCs/>
          <w:sz w:val="20"/>
          <w:szCs w:val="20"/>
          <w:lang w:val="en-ZA"/>
        </w:rPr>
        <w:t>Percentage of Correctional Facilities and Public Private Partnership facilities</w:t>
      </w:r>
    </w:p>
    <w:p w:rsidR="0096361D" w:rsidRPr="00426A00" w:rsidRDefault="0096361D" w:rsidP="00426A00">
      <w:pPr>
        <w:autoSpaceDE w:val="0"/>
        <w:autoSpaceDN w:val="0"/>
        <w:adjustRightInd w:val="0"/>
        <w:spacing w:after="0" w:line="240" w:lineRule="auto"/>
        <w:ind w:firstLine="720"/>
        <w:rPr>
          <w:rFonts w:ascii="Arial" w:hAnsi="Arial" w:cs="Arial"/>
          <w:sz w:val="20"/>
          <w:szCs w:val="20"/>
        </w:rPr>
      </w:pPr>
      <w:r w:rsidRPr="00426A00">
        <w:rPr>
          <w:rFonts w:ascii="Arial" w:hAnsi="Arial" w:cs="Arial"/>
          <w:b/>
          <w:bCs/>
          <w:sz w:val="20"/>
          <w:szCs w:val="20"/>
        </w:rPr>
        <w:t xml:space="preserve">inspected: </w:t>
      </w:r>
      <w:r w:rsidRPr="00426A00">
        <w:rPr>
          <w:rFonts w:ascii="Arial" w:hAnsi="Arial" w:cs="Arial"/>
          <w:sz w:val="20"/>
          <w:szCs w:val="20"/>
        </w:rPr>
        <w:t>The target for this indicator in the 2023/24 financial year is 56%. This target</w:t>
      </w:r>
    </w:p>
    <w:p w:rsidR="0096361D" w:rsidRPr="00426A00" w:rsidRDefault="0096361D" w:rsidP="00426A00">
      <w:pPr>
        <w:autoSpaceDE w:val="0"/>
        <w:autoSpaceDN w:val="0"/>
        <w:adjustRightInd w:val="0"/>
        <w:spacing w:after="0" w:line="240" w:lineRule="auto"/>
        <w:ind w:firstLine="720"/>
        <w:rPr>
          <w:rFonts w:ascii="Arial" w:hAnsi="Arial" w:cs="Arial"/>
          <w:sz w:val="20"/>
          <w:szCs w:val="20"/>
        </w:rPr>
      </w:pPr>
      <w:r w:rsidRPr="00426A00">
        <w:rPr>
          <w:rFonts w:ascii="Arial" w:hAnsi="Arial" w:cs="Arial"/>
          <w:sz w:val="20"/>
          <w:szCs w:val="20"/>
        </w:rPr>
        <w:t>will remain the same in the medium term.</w:t>
      </w:r>
    </w:p>
    <w:p w:rsidR="0096361D" w:rsidRPr="00426A00" w:rsidRDefault="0096361D" w:rsidP="00426A00">
      <w:pPr>
        <w:pStyle w:val="ListParagraph"/>
        <w:numPr>
          <w:ilvl w:val="0"/>
          <w:numId w:val="48"/>
        </w:numPr>
        <w:autoSpaceDE w:val="0"/>
        <w:autoSpaceDN w:val="0"/>
        <w:adjustRightInd w:val="0"/>
        <w:spacing w:after="0" w:line="240" w:lineRule="auto"/>
        <w:rPr>
          <w:rFonts w:ascii="Arial" w:hAnsi="Arial" w:cs="Arial"/>
          <w:sz w:val="20"/>
          <w:szCs w:val="20"/>
          <w:lang w:val="en-ZA"/>
        </w:rPr>
      </w:pPr>
      <w:r w:rsidRPr="00426A00">
        <w:rPr>
          <w:rFonts w:ascii="Arial" w:hAnsi="Arial" w:cs="Arial"/>
          <w:b/>
          <w:bCs/>
          <w:sz w:val="20"/>
          <w:szCs w:val="20"/>
          <w:lang w:val="en-ZA"/>
        </w:rPr>
        <w:t>Percentage of Integrated Inmate Management System implemented as per Master</w:t>
      </w:r>
      <w:r w:rsidR="00775763" w:rsidRPr="00426A00">
        <w:rPr>
          <w:rFonts w:ascii="Arial" w:hAnsi="Arial" w:cs="Arial"/>
          <w:b/>
          <w:bCs/>
          <w:sz w:val="20"/>
          <w:szCs w:val="20"/>
          <w:lang w:val="en-ZA"/>
        </w:rPr>
        <w:t xml:space="preserve"> </w:t>
      </w:r>
      <w:r w:rsidRPr="00426A00">
        <w:rPr>
          <w:rFonts w:ascii="Arial" w:hAnsi="Arial" w:cs="Arial"/>
          <w:b/>
          <w:bCs/>
          <w:sz w:val="20"/>
          <w:szCs w:val="20"/>
          <w:lang w:val="en-ZA"/>
        </w:rPr>
        <w:t xml:space="preserve">Information System and Security Technology Plan: </w:t>
      </w:r>
      <w:r w:rsidRPr="00426A00">
        <w:rPr>
          <w:rFonts w:ascii="Arial" w:hAnsi="Arial" w:cs="Arial"/>
          <w:sz w:val="20"/>
          <w:szCs w:val="20"/>
          <w:lang w:val="en-ZA"/>
        </w:rPr>
        <w:t>The target for this indicator in the</w:t>
      </w:r>
      <w:r w:rsidR="00775763" w:rsidRPr="00426A00">
        <w:rPr>
          <w:rFonts w:ascii="Arial" w:hAnsi="Arial" w:cs="Arial"/>
          <w:sz w:val="20"/>
          <w:szCs w:val="20"/>
          <w:lang w:val="en-ZA"/>
        </w:rPr>
        <w:t xml:space="preserve"> </w:t>
      </w:r>
      <w:r w:rsidRPr="00426A00">
        <w:rPr>
          <w:rFonts w:ascii="Arial" w:hAnsi="Arial" w:cs="Arial"/>
          <w:sz w:val="20"/>
          <w:szCs w:val="20"/>
          <w:lang w:val="en-ZA"/>
        </w:rPr>
        <w:t>2023/24 financial year is 20.64%. This target will increase to 26% (in 2024/25) and 30%</w:t>
      </w:r>
      <w:r w:rsidR="00775763" w:rsidRPr="00426A00">
        <w:rPr>
          <w:rFonts w:ascii="Arial" w:hAnsi="Arial" w:cs="Arial"/>
          <w:sz w:val="20"/>
          <w:szCs w:val="20"/>
          <w:lang w:val="en-ZA"/>
        </w:rPr>
        <w:t xml:space="preserve"> </w:t>
      </w:r>
      <w:r w:rsidRPr="00426A00">
        <w:rPr>
          <w:rFonts w:ascii="Arial" w:hAnsi="Arial" w:cs="Arial"/>
          <w:sz w:val="20"/>
          <w:szCs w:val="20"/>
          <w:lang w:val="en-ZA"/>
        </w:rPr>
        <w:t>(in 2025/26).</w:t>
      </w:r>
    </w:p>
    <w:p w:rsidR="0096361D" w:rsidRPr="00426A00" w:rsidRDefault="0096361D" w:rsidP="00426A00">
      <w:pPr>
        <w:pStyle w:val="ListParagraph"/>
        <w:numPr>
          <w:ilvl w:val="0"/>
          <w:numId w:val="48"/>
        </w:numPr>
        <w:autoSpaceDE w:val="0"/>
        <w:autoSpaceDN w:val="0"/>
        <w:adjustRightInd w:val="0"/>
        <w:spacing w:after="0" w:line="240" w:lineRule="auto"/>
        <w:rPr>
          <w:rFonts w:ascii="Arial" w:hAnsi="Arial" w:cs="Arial"/>
          <w:sz w:val="20"/>
          <w:szCs w:val="20"/>
          <w:lang w:val="en-ZA"/>
        </w:rPr>
      </w:pPr>
      <w:r w:rsidRPr="00426A00">
        <w:rPr>
          <w:rFonts w:ascii="Arial" w:hAnsi="Arial" w:cs="Arial"/>
          <w:b/>
          <w:bCs/>
          <w:sz w:val="20"/>
          <w:szCs w:val="20"/>
          <w:lang w:val="en-ZA"/>
        </w:rPr>
        <w:t xml:space="preserve">Percentage of youth employed within the Department. </w:t>
      </w:r>
      <w:r w:rsidRPr="00426A00">
        <w:rPr>
          <w:rFonts w:ascii="Arial" w:hAnsi="Arial" w:cs="Arial"/>
          <w:sz w:val="20"/>
          <w:szCs w:val="20"/>
          <w:lang w:val="en-ZA"/>
        </w:rPr>
        <w:t>For 2023/24 financial year, the</w:t>
      </w:r>
      <w:r w:rsidR="00775763" w:rsidRPr="00426A00">
        <w:rPr>
          <w:rFonts w:ascii="Arial" w:hAnsi="Arial" w:cs="Arial"/>
          <w:sz w:val="20"/>
          <w:szCs w:val="20"/>
          <w:lang w:val="en-ZA"/>
        </w:rPr>
        <w:t xml:space="preserve"> </w:t>
      </w:r>
      <w:r w:rsidRPr="00426A00">
        <w:rPr>
          <w:rFonts w:ascii="Arial" w:hAnsi="Arial" w:cs="Arial"/>
          <w:sz w:val="20"/>
          <w:szCs w:val="20"/>
          <w:lang w:val="en-ZA"/>
        </w:rPr>
        <w:t>Department intends to have 20% of youths employed within the Department. This target</w:t>
      </w:r>
      <w:r w:rsidR="00775763" w:rsidRPr="00426A00">
        <w:rPr>
          <w:rFonts w:ascii="Arial" w:hAnsi="Arial" w:cs="Arial"/>
          <w:sz w:val="20"/>
          <w:szCs w:val="20"/>
          <w:lang w:val="en-ZA"/>
        </w:rPr>
        <w:t xml:space="preserve"> </w:t>
      </w:r>
      <w:r w:rsidRPr="00426A00">
        <w:rPr>
          <w:rFonts w:ascii="Arial" w:hAnsi="Arial" w:cs="Arial"/>
          <w:sz w:val="20"/>
          <w:szCs w:val="20"/>
          <w:lang w:val="en-ZA"/>
        </w:rPr>
        <w:t>will also remain the same in the medium term.</w:t>
      </w:r>
    </w:p>
    <w:p w:rsidR="0096361D" w:rsidRPr="00426A00" w:rsidRDefault="0096361D" w:rsidP="00426A00">
      <w:pPr>
        <w:autoSpaceDE w:val="0"/>
        <w:autoSpaceDN w:val="0"/>
        <w:adjustRightInd w:val="0"/>
        <w:spacing w:after="0" w:line="240" w:lineRule="auto"/>
        <w:rPr>
          <w:rFonts w:ascii="Arial" w:hAnsi="Arial" w:cs="Arial"/>
          <w:sz w:val="20"/>
          <w:szCs w:val="20"/>
        </w:rPr>
      </w:pPr>
    </w:p>
    <w:p w:rsidR="00921C9C" w:rsidRPr="00426A00" w:rsidRDefault="006E6291" w:rsidP="00426A00">
      <w:pPr>
        <w:pStyle w:val="Default"/>
        <w:rPr>
          <w:b/>
          <w:sz w:val="20"/>
          <w:szCs w:val="20"/>
        </w:rPr>
      </w:pPr>
      <w:r w:rsidRPr="00426A00">
        <w:rPr>
          <w:b/>
          <w:sz w:val="20"/>
          <w:szCs w:val="20"/>
        </w:rPr>
        <w:t xml:space="preserve">4.2 </w:t>
      </w:r>
      <w:r w:rsidR="00921C9C" w:rsidRPr="00426A00">
        <w:rPr>
          <w:b/>
          <w:sz w:val="20"/>
          <w:szCs w:val="20"/>
        </w:rPr>
        <w:t xml:space="preserve">Programme 2: </w:t>
      </w:r>
      <w:r w:rsidR="0096361D" w:rsidRPr="00426A00">
        <w:rPr>
          <w:b/>
          <w:bCs/>
          <w:sz w:val="20"/>
          <w:szCs w:val="20"/>
        </w:rPr>
        <w:t>Incarceration Programme</w:t>
      </w:r>
      <w:r w:rsidR="00921C9C" w:rsidRPr="00426A00">
        <w:rPr>
          <w:b/>
          <w:sz w:val="20"/>
          <w:szCs w:val="20"/>
        </w:rPr>
        <w:t xml:space="preserve"> </w:t>
      </w:r>
    </w:p>
    <w:p w:rsidR="0096361D" w:rsidRPr="00426A00" w:rsidRDefault="0096361D" w:rsidP="00426A00">
      <w:pPr>
        <w:autoSpaceDE w:val="0"/>
        <w:autoSpaceDN w:val="0"/>
        <w:adjustRightInd w:val="0"/>
        <w:spacing w:after="0" w:line="240" w:lineRule="auto"/>
        <w:rPr>
          <w:rFonts w:ascii="Arial" w:hAnsi="Arial" w:cs="Arial"/>
          <w:sz w:val="20"/>
          <w:szCs w:val="20"/>
        </w:rPr>
      </w:pPr>
      <w:r w:rsidRPr="00426A00">
        <w:rPr>
          <w:rFonts w:ascii="Arial" w:hAnsi="Arial" w:cs="Arial"/>
          <w:sz w:val="20"/>
          <w:szCs w:val="20"/>
        </w:rPr>
        <w:t>This programme provides services and well maintained physical infrastructure that supports</w:t>
      </w:r>
    </w:p>
    <w:p w:rsidR="0096361D" w:rsidRPr="00426A00" w:rsidRDefault="0096361D" w:rsidP="00426A00">
      <w:pPr>
        <w:autoSpaceDE w:val="0"/>
        <w:autoSpaceDN w:val="0"/>
        <w:adjustRightInd w:val="0"/>
        <w:spacing w:after="0" w:line="240" w:lineRule="auto"/>
        <w:rPr>
          <w:rFonts w:ascii="Arial" w:hAnsi="Arial" w:cs="Arial"/>
          <w:sz w:val="20"/>
          <w:szCs w:val="20"/>
        </w:rPr>
      </w:pPr>
      <w:r w:rsidRPr="00426A00">
        <w:rPr>
          <w:rFonts w:ascii="Arial" w:hAnsi="Arial" w:cs="Arial"/>
          <w:sz w:val="20"/>
          <w:szCs w:val="20"/>
        </w:rPr>
        <w:t>safe and secure conditions of detention consistent with human dignity of inmates, personnel</w:t>
      </w:r>
    </w:p>
    <w:p w:rsidR="0096361D" w:rsidRPr="00426A00" w:rsidRDefault="0096361D" w:rsidP="00426A00">
      <w:pPr>
        <w:autoSpaceDE w:val="0"/>
        <w:autoSpaceDN w:val="0"/>
        <w:adjustRightInd w:val="0"/>
        <w:spacing w:after="0" w:line="240" w:lineRule="auto"/>
        <w:rPr>
          <w:rFonts w:ascii="Arial" w:hAnsi="Arial" w:cs="Arial"/>
          <w:sz w:val="20"/>
          <w:szCs w:val="20"/>
        </w:rPr>
      </w:pPr>
      <w:r w:rsidRPr="00426A00">
        <w:rPr>
          <w:rFonts w:ascii="Arial" w:hAnsi="Arial" w:cs="Arial"/>
          <w:sz w:val="20"/>
          <w:szCs w:val="20"/>
        </w:rPr>
        <w:lastRenderedPageBreak/>
        <w:t>and the public; and provides for the profiling of inmates and compilation of needs-based</w:t>
      </w:r>
    </w:p>
    <w:p w:rsidR="0096361D" w:rsidRPr="00426A00" w:rsidRDefault="0096361D" w:rsidP="00426A00">
      <w:pPr>
        <w:autoSpaceDE w:val="0"/>
        <w:autoSpaceDN w:val="0"/>
        <w:adjustRightInd w:val="0"/>
        <w:spacing w:after="0" w:line="240" w:lineRule="auto"/>
        <w:rPr>
          <w:rFonts w:ascii="Arial" w:hAnsi="Arial" w:cs="Arial"/>
          <w:sz w:val="20"/>
          <w:szCs w:val="20"/>
        </w:rPr>
      </w:pPr>
      <w:r w:rsidRPr="00426A00">
        <w:rPr>
          <w:rFonts w:ascii="Arial" w:hAnsi="Arial" w:cs="Arial"/>
          <w:sz w:val="20"/>
          <w:szCs w:val="20"/>
        </w:rPr>
        <w:t>correctional sentence plans, administration and intervention. This programme has four sub</w:t>
      </w:r>
      <w:r w:rsidR="00DB4BC7" w:rsidRPr="00426A00">
        <w:rPr>
          <w:rFonts w:ascii="Arial" w:hAnsi="Arial" w:cs="Arial"/>
          <w:sz w:val="20"/>
          <w:szCs w:val="20"/>
        </w:rPr>
        <w:t>-</w:t>
      </w:r>
      <w:r w:rsidRPr="00426A00">
        <w:rPr>
          <w:rFonts w:ascii="Arial" w:hAnsi="Arial" w:cs="Arial"/>
          <w:sz w:val="20"/>
          <w:szCs w:val="20"/>
        </w:rPr>
        <w:t>programmes</w:t>
      </w:r>
      <w:r w:rsidR="00775763" w:rsidRPr="00426A00">
        <w:rPr>
          <w:rFonts w:ascii="Arial" w:hAnsi="Arial" w:cs="Arial"/>
          <w:sz w:val="20"/>
          <w:szCs w:val="20"/>
        </w:rPr>
        <w:t xml:space="preserve"> </w:t>
      </w:r>
      <w:r w:rsidRPr="00426A00">
        <w:rPr>
          <w:rFonts w:ascii="Arial" w:hAnsi="Arial" w:cs="Arial"/>
          <w:sz w:val="20"/>
          <w:szCs w:val="20"/>
        </w:rPr>
        <w:t>which are: Security Operations; Facilities; Remand Detention and Offender</w:t>
      </w:r>
    </w:p>
    <w:p w:rsidR="0096361D" w:rsidRPr="00426A00" w:rsidRDefault="0096361D" w:rsidP="00426A00">
      <w:pPr>
        <w:pStyle w:val="Default"/>
        <w:rPr>
          <w:sz w:val="20"/>
          <w:szCs w:val="20"/>
        </w:rPr>
      </w:pPr>
      <w:r w:rsidRPr="00426A00">
        <w:rPr>
          <w:sz w:val="20"/>
          <w:szCs w:val="20"/>
        </w:rPr>
        <w:t>Management.</w:t>
      </w:r>
    </w:p>
    <w:p w:rsidR="00775763" w:rsidRPr="00426A00" w:rsidRDefault="00775763" w:rsidP="00426A00">
      <w:pPr>
        <w:pStyle w:val="Default"/>
        <w:rPr>
          <w:sz w:val="20"/>
          <w:szCs w:val="20"/>
        </w:rPr>
      </w:pPr>
    </w:p>
    <w:p w:rsidR="00775763" w:rsidRPr="00426A00" w:rsidRDefault="00775763" w:rsidP="00426A00">
      <w:pPr>
        <w:pStyle w:val="Default"/>
        <w:rPr>
          <w:b/>
          <w:sz w:val="20"/>
          <w:szCs w:val="20"/>
        </w:rPr>
      </w:pPr>
      <w:r w:rsidRPr="00426A00">
        <w:rPr>
          <w:b/>
          <w:sz w:val="20"/>
          <w:szCs w:val="20"/>
        </w:rPr>
        <w:t>Key Targets</w:t>
      </w:r>
    </w:p>
    <w:p w:rsidR="0096361D" w:rsidRPr="00426A00" w:rsidRDefault="0096361D" w:rsidP="00426A00">
      <w:pPr>
        <w:pStyle w:val="ListParagraph"/>
        <w:numPr>
          <w:ilvl w:val="0"/>
          <w:numId w:val="49"/>
        </w:numPr>
        <w:autoSpaceDE w:val="0"/>
        <w:autoSpaceDN w:val="0"/>
        <w:adjustRightInd w:val="0"/>
        <w:spacing w:after="0" w:line="240" w:lineRule="auto"/>
        <w:rPr>
          <w:rFonts w:ascii="Arial" w:hAnsi="Arial" w:cs="Arial"/>
          <w:sz w:val="20"/>
          <w:szCs w:val="20"/>
          <w:lang w:val="en-ZA"/>
        </w:rPr>
      </w:pPr>
      <w:r w:rsidRPr="00426A00">
        <w:rPr>
          <w:rFonts w:ascii="Arial" w:hAnsi="Arial" w:cs="Arial"/>
          <w:b/>
          <w:bCs/>
          <w:sz w:val="20"/>
          <w:szCs w:val="20"/>
          <w:lang w:val="en-ZA"/>
        </w:rPr>
        <w:t>Percentage of inmates who escaped from correctional facilities</w:t>
      </w:r>
      <w:r w:rsidRPr="00426A00">
        <w:rPr>
          <w:rFonts w:ascii="Arial" w:hAnsi="Arial" w:cs="Arial"/>
          <w:sz w:val="20"/>
          <w:szCs w:val="20"/>
          <w:lang w:val="en-ZA"/>
        </w:rPr>
        <w:t>: The Department’s</w:t>
      </w:r>
    </w:p>
    <w:p w:rsidR="0096361D" w:rsidRPr="00426A00" w:rsidRDefault="0096361D" w:rsidP="00426A00">
      <w:pPr>
        <w:autoSpaceDE w:val="0"/>
        <w:autoSpaceDN w:val="0"/>
        <w:adjustRightInd w:val="0"/>
        <w:spacing w:after="0" w:line="240" w:lineRule="auto"/>
        <w:ind w:firstLine="720"/>
        <w:rPr>
          <w:rFonts w:ascii="Arial" w:hAnsi="Arial" w:cs="Arial"/>
          <w:sz w:val="20"/>
          <w:szCs w:val="20"/>
        </w:rPr>
      </w:pPr>
      <w:r w:rsidRPr="00426A00">
        <w:rPr>
          <w:rFonts w:ascii="Arial" w:hAnsi="Arial" w:cs="Arial"/>
          <w:sz w:val="20"/>
          <w:szCs w:val="20"/>
        </w:rPr>
        <w:t>target for escapes in the 2023/24 financial year is less than 0.030% of inmates who</w:t>
      </w:r>
    </w:p>
    <w:p w:rsidR="0096361D" w:rsidRPr="00426A00" w:rsidRDefault="0096361D" w:rsidP="00426A00">
      <w:pPr>
        <w:autoSpaceDE w:val="0"/>
        <w:autoSpaceDN w:val="0"/>
        <w:adjustRightInd w:val="0"/>
        <w:spacing w:after="0" w:line="240" w:lineRule="auto"/>
        <w:ind w:left="720"/>
        <w:rPr>
          <w:rFonts w:ascii="Arial" w:hAnsi="Arial" w:cs="Arial"/>
          <w:sz w:val="20"/>
          <w:szCs w:val="20"/>
        </w:rPr>
      </w:pPr>
      <w:r w:rsidRPr="00426A00">
        <w:rPr>
          <w:rFonts w:ascii="Arial" w:hAnsi="Arial" w:cs="Arial"/>
          <w:sz w:val="20"/>
          <w:szCs w:val="20"/>
        </w:rPr>
        <w:t>escape from their correctional facilities. This target will be less than 0.029% (in 2024/25)</w:t>
      </w:r>
      <w:r w:rsidR="00775763" w:rsidRPr="00426A00">
        <w:rPr>
          <w:rFonts w:ascii="Arial" w:hAnsi="Arial" w:cs="Arial"/>
          <w:sz w:val="20"/>
          <w:szCs w:val="20"/>
        </w:rPr>
        <w:t xml:space="preserve"> </w:t>
      </w:r>
      <w:r w:rsidRPr="00426A00">
        <w:rPr>
          <w:rFonts w:ascii="Arial" w:hAnsi="Arial" w:cs="Arial"/>
          <w:sz w:val="20"/>
          <w:szCs w:val="20"/>
        </w:rPr>
        <w:t>and less than 0.028% (in 2025/26).</w:t>
      </w:r>
    </w:p>
    <w:p w:rsidR="0096361D" w:rsidRPr="00426A00" w:rsidRDefault="0096361D" w:rsidP="00426A00">
      <w:pPr>
        <w:pStyle w:val="ListParagraph"/>
        <w:numPr>
          <w:ilvl w:val="0"/>
          <w:numId w:val="49"/>
        </w:numPr>
        <w:autoSpaceDE w:val="0"/>
        <w:autoSpaceDN w:val="0"/>
        <w:adjustRightInd w:val="0"/>
        <w:spacing w:after="0" w:line="240" w:lineRule="auto"/>
        <w:rPr>
          <w:rFonts w:ascii="Arial" w:hAnsi="Arial" w:cs="Arial"/>
          <w:b/>
          <w:bCs/>
          <w:sz w:val="20"/>
          <w:szCs w:val="20"/>
          <w:lang w:val="en-ZA"/>
        </w:rPr>
      </w:pPr>
      <w:r w:rsidRPr="00426A00">
        <w:rPr>
          <w:rFonts w:ascii="Arial" w:hAnsi="Arial" w:cs="Arial"/>
          <w:b/>
          <w:bCs/>
          <w:sz w:val="20"/>
          <w:szCs w:val="20"/>
          <w:lang w:val="en-ZA"/>
        </w:rPr>
        <w:t>Percentage of inmates injured as a result of reported assaults in correctional</w:t>
      </w:r>
    </w:p>
    <w:p w:rsidR="0096361D" w:rsidRPr="00426A00" w:rsidRDefault="0096361D" w:rsidP="00426A00">
      <w:pPr>
        <w:autoSpaceDE w:val="0"/>
        <w:autoSpaceDN w:val="0"/>
        <w:adjustRightInd w:val="0"/>
        <w:spacing w:after="0" w:line="240" w:lineRule="auto"/>
        <w:ind w:firstLine="720"/>
        <w:rPr>
          <w:rFonts w:ascii="Arial" w:hAnsi="Arial" w:cs="Arial"/>
          <w:sz w:val="20"/>
          <w:szCs w:val="20"/>
        </w:rPr>
      </w:pPr>
      <w:r w:rsidRPr="00426A00">
        <w:rPr>
          <w:rFonts w:ascii="Arial" w:hAnsi="Arial" w:cs="Arial"/>
          <w:b/>
          <w:bCs/>
          <w:sz w:val="20"/>
          <w:szCs w:val="20"/>
        </w:rPr>
        <w:t>facilities</w:t>
      </w:r>
      <w:r w:rsidRPr="00426A00">
        <w:rPr>
          <w:rFonts w:ascii="Arial" w:hAnsi="Arial" w:cs="Arial"/>
          <w:sz w:val="20"/>
          <w:szCs w:val="20"/>
        </w:rPr>
        <w:t>: The Department’s target is to have less than 4.55% of inmates injured as a</w:t>
      </w:r>
    </w:p>
    <w:p w:rsidR="0096361D" w:rsidRPr="00426A00" w:rsidRDefault="0096361D" w:rsidP="00426A00">
      <w:pPr>
        <w:autoSpaceDE w:val="0"/>
        <w:autoSpaceDN w:val="0"/>
        <w:adjustRightInd w:val="0"/>
        <w:spacing w:after="0" w:line="240" w:lineRule="auto"/>
        <w:ind w:firstLine="720"/>
        <w:rPr>
          <w:rFonts w:ascii="Arial" w:hAnsi="Arial" w:cs="Arial"/>
          <w:sz w:val="20"/>
          <w:szCs w:val="20"/>
        </w:rPr>
      </w:pPr>
      <w:r w:rsidRPr="00426A00">
        <w:rPr>
          <w:rFonts w:ascii="Arial" w:hAnsi="Arial" w:cs="Arial"/>
          <w:sz w:val="20"/>
          <w:szCs w:val="20"/>
        </w:rPr>
        <w:t>result of assaults in correctional facilities in the 2023/24 financial year.</w:t>
      </w:r>
    </w:p>
    <w:p w:rsidR="0096361D" w:rsidRPr="00426A00" w:rsidRDefault="0096361D" w:rsidP="00426A00">
      <w:pPr>
        <w:pStyle w:val="ListParagraph"/>
        <w:numPr>
          <w:ilvl w:val="0"/>
          <w:numId w:val="49"/>
        </w:numPr>
        <w:autoSpaceDE w:val="0"/>
        <w:autoSpaceDN w:val="0"/>
        <w:adjustRightInd w:val="0"/>
        <w:spacing w:after="0" w:line="240" w:lineRule="auto"/>
        <w:rPr>
          <w:rFonts w:ascii="Arial" w:hAnsi="Arial" w:cs="Arial"/>
          <w:sz w:val="20"/>
          <w:szCs w:val="20"/>
          <w:lang w:val="en-ZA"/>
        </w:rPr>
      </w:pPr>
      <w:r w:rsidRPr="00426A00">
        <w:rPr>
          <w:rFonts w:ascii="Arial" w:hAnsi="Arial" w:cs="Arial"/>
          <w:b/>
          <w:bCs/>
          <w:sz w:val="20"/>
          <w:szCs w:val="20"/>
          <w:lang w:val="en-ZA"/>
        </w:rPr>
        <w:t>Percentage of confirmed unnatural deaths in correctional facilities</w:t>
      </w:r>
      <w:r w:rsidRPr="00426A00">
        <w:rPr>
          <w:rFonts w:ascii="Arial" w:hAnsi="Arial" w:cs="Arial"/>
          <w:sz w:val="20"/>
          <w:szCs w:val="20"/>
          <w:lang w:val="en-ZA"/>
        </w:rPr>
        <w:t>: For this</w:t>
      </w:r>
    </w:p>
    <w:p w:rsidR="0096361D" w:rsidRPr="00426A00" w:rsidRDefault="0096361D" w:rsidP="00426A00">
      <w:pPr>
        <w:autoSpaceDE w:val="0"/>
        <w:autoSpaceDN w:val="0"/>
        <w:adjustRightInd w:val="0"/>
        <w:spacing w:after="0" w:line="240" w:lineRule="auto"/>
        <w:ind w:firstLine="720"/>
        <w:rPr>
          <w:rFonts w:ascii="Arial" w:hAnsi="Arial" w:cs="Arial"/>
          <w:sz w:val="20"/>
          <w:szCs w:val="20"/>
        </w:rPr>
      </w:pPr>
      <w:r w:rsidRPr="00426A00">
        <w:rPr>
          <w:rFonts w:ascii="Arial" w:hAnsi="Arial" w:cs="Arial"/>
          <w:sz w:val="20"/>
          <w:szCs w:val="20"/>
        </w:rPr>
        <w:t>indicator, the Department plans to have less than 0.32% of confirmed unnatural deaths</w:t>
      </w:r>
    </w:p>
    <w:p w:rsidR="0096361D" w:rsidRPr="00426A00" w:rsidRDefault="0096361D" w:rsidP="00426A00">
      <w:pPr>
        <w:autoSpaceDE w:val="0"/>
        <w:autoSpaceDN w:val="0"/>
        <w:adjustRightInd w:val="0"/>
        <w:spacing w:after="0" w:line="240" w:lineRule="auto"/>
        <w:ind w:firstLine="720"/>
        <w:rPr>
          <w:rFonts w:ascii="Arial" w:hAnsi="Arial" w:cs="Arial"/>
          <w:sz w:val="20"/>
          <w:szCs w:val="20"/>
        </w:rPr>
      </w:pPr>
      <w:r w:rsidRPr="00426A00">
        <w:rPr>
          <w:rFonts w:ascii="Arial" w:hAnsi="Arial" w:cs="Arial"/>
          <w:sz w:val="20"/>
          <w:szCs w:val="20"/>
        </w:rPr>
        <w:t>in their facilities for the 2023/24 financial year. The target for this indicator will remain</w:t>
      </w:r>
    </w:p>
    <w:p w:rsidR="0096361D" w:rsidRPr="00426A00" w:rsidRDefault="0096361D" w:rsidP="00426A00">
      <w:pPr>
        <w:autoSpaceDE w:val="0"/>
        <w:autoSpaceDN w:val="0"/>
        <w:adjustRightInd w:val="0"/>
        <w:spacing w:after="0" w:line="240" w:lineRule="auto"/>
        <w:ind w:firstLine="720"/>
        <w:rPr>
          <w:rFonts w:ascii="Arial" w:hAnsi="Arial" w:cs="Arial"/>
          <w:sz w:val="20"/>
          <w:szCs w:val="20"/>
        </w:rPr>
      </w:pPr>
      <w:r w:rsidRPr="00426A00">
        <w:rPr>
          <w:rFonts w:ascii="Arial" w:hAnsi="Arial" w:cs="Arial"/>
          <w:sz w:val="20"/>
          <w:szCs w:val="20"/>
        </w:rPr>
        <w:t>the same in the medium term.</w:t>
      </w:r>
    </w:p>
    <w:p w:rsidR="0096361D" w:rsidRPr="00426A00" w:rsidRDefault="0096361D" w:rsidP="00426A00">
      <w:pPr>
        <w:pStyle w:val="ListParagraph"/>
        <w:numPr>
          <w:ilvl w:val="0"/>
          <w:numId w:val="49"/>
        </w:numPr>
        <w:autoSpaceDE w:val="0"/>
        <w:autoSpaceDN w:val="0"/>
        <w:adjustRightInd w:val="0"/>
        <w:spacing w:after="0" w:line="240" w:lineRule="auto"/>
        <w:rPr>
          <w:rFonts w:ascii="Arial" w:hAnsi="Arial" w:cs="Arial"/>
          <w:sz w:val="20"/>
          <w:szCs w:val="20"/>
          <w:lang w:val="en-ZA"/>
        </w:rPr>
      </w:pPr>
      <w:r w:rsidRPr="00426A00">
        <w:rPr>
          <w:rFonts w:ascii="Arial" w:hAnsi="Arial" w:cs="Arial"/>
          <w:b/>
          <w:bCs/>
          <w:sz w:val="20"/>
          <w:szCs w:val="20"/>
          <w:lang w:val="en-ZA"/>
        </w:rPr>
        <w:t>Infrastructure projects</w:t>
      </w:r>
      <w:r w:rsidRPr="00426A00">
        <w:rPr>
          <w:rFonts w:ascii="Arial" w:hAnsi="Arial" w:cs="Arial"/>
          <w:sz w:val="20"/>
          <w:szCs w:val="20"/>
          <w:lang w:val="en-ZA"/>
        </w:rPr>
        <w:t>: The Department plans to complete 15 infrastructure projects</w:t>
      </w:r>
    </w:p>
    <w:p w:rsidR="0096361D" w:rsidRPr="00426A00" w:rsidRDefault="0096361D" w:rsidP="00426A00">
      <w:pPr>
        <w:autoSpaceDE w:val="0"/>
        <w:autoSpaceDN w:val="0"/>
        <w:adjustRightInd w:val="0"/>
        <w:spacing w:after="0" w:line="240" w:lineRule="auto"/>
        <w:ind w:firstLine="720"/>
        <w:rPr>
          <w:rFonts w:ascii="Arial" w:hAnsi="Arial" w:cs="Arial"/>
          <w:sz w:val="20"/>
          <w:szCs w:val="20"/>
        </w:rPr>
      </w:pPr>
      <w:r w:rsidRPr="00426A00">
        <w:rPr>
          <w:rFonts w:ascii="Arial" w:hAnsi="Arial" w:cs="Arial"/>
          <w:sz w:val="20"/>
          <w:szCs w:val="20"/>
        </w:rPr>
        <w:t>in the 2023/24 financial year. In 2024/25 the target is 13 infrastructure projects and for</w:t>
      </w:r>
    </w:p>
    <w:p w:rsidR="0096361D" w:rsidRPr="00426A00" w:rsidRDefault="0096361D" w:rsidP="00426A00">
      <w:pPr>
        <w:autoSpaceDE w:val="0"/>
        <w:autoSpaceDN w:val="0"/>
        <w:adjustRightInd w:val="0"/>
        <w:spacing w:after="0" w:line="240" w:lineRule="auto"/>
        <w:ind w:firstLine="720"/>
        <w:rPr>
          <w:rFonts w:ascii="Arial" w:hAnsi="Arial" w:cs="Arial"/>
          <w:sz w:val="20"/>
          <w:szCs w:val="20"/>
        </w:rPr>
      </w:pPr>
      <w:r w:rsidRPr="00426A00">
        <w:rPr>
          <w:rFonts w:ascii="Arial" w:hAnsi="Arial" w:cs="Arial"/>
          <w:sz w:val="20"/>
          <w:szCs w:val="20"/>
        </w:rPr>
        <w:t>2025/26 the target is for 2 infrastructure projects.</w:t>
      </w:r>
    </w:p>
    <w:p w:rsidR="0096361D" w:rsidRPr="00426A00" w:rsidRDefault="0096361D" w:rsidP="00426A00">
      <w:pPr>
        <w:pStyle w:val="ListParagraph"/>
        <w:numPr>
          <w:ilvl w:val="0"/>
          <w:numId w:val="49"/>
        </w:numPr>
        <w:autoSpaceDE w:val="0"/>
        <w:autoSpaceDN w:val="0"/>
        <w:adjustRightInd w:val="0"/>
        <w:spacing w:after="0" w:line="240" w:lineRule="auto"/>
        <w:rPr>
          <w:rFonts w:ascii="Arial" w:hAnsi="Arial" w:cs="Arial"/>
          <w:sz w:val="20"/>
          <w:szCs w:val="20"/>
          <w:lang w:val="en-ZA"/>
        </w:rPr>
      </w:pPr>
      <w:r w:rsidRPr="00426A00">
        <w:rPr>
          <w:rFonts w:ascii="Arial" w:hAnsi="Arial" w:cs="Arial"/>
          <w:b/>
          <w:bCs/>
          <w:sz w:val="20"/>
          <w:szCs w:val="20"/>
          <w:lang w:val="en-ZA"/>
        </w:rPr>
        <w:t>Percentage of overcrowding in Correctional Centres</w:t>
      </w:r>
      <w:r w:rsidRPr="00426A00">
        <w:rPr>
          <w:rFonts w:ascii="Arial" w:hAnsi="Arial" w:cs="Arial"/>
          <w:sz w:val="20"/>
          <w:szCs w:val="20"/>
          <w:lang w:val="en-ZA"/>
        </w:rPr>
        <w:t>: The Department’s target for</w:t>
      </w:r>
    </w:p>
    <w:p w:rsidR="0096361D" w:rsidRPr="00426A00" w:rsidRDefault="0096361D" w:rsidP="00426A00">
      <w:pPr>
        <w:autoSpaceDE w:val="0"/>
        <w:autoSpaceDN w:val="0"/>
        <w:adjustRightInd w:val="0"/>
        <w:spacing w:after="0" w:line="240" w:lineRule="auto"/>
        <w:ind w:firstLine="720"/>
        <w:rPr>
          <w:rFonts w:ascii="Arial" w:hAnsi="Arial" w:cs="Arial"/>
          <w:sz w:val="20"/>
          <w:szCs w:val="20"/>
        </w:rPr>
      </w:pPr>
      <w:r w:rsidRPr="00426A00">
        <w:rPr>
          <w:rFonts w:ascii="Arial" w:hAnsi="Arial" w:cs="Arial"/>
          <w:sz w:val="20"/>
          <w:szCs w:val="20"/>
        </w:rPr>
        <w:t>overcrowding is less than 50% in the 2023/24 financial year. In the previous financial</w:t>
      </w:r>
    </w:p>
    <w:p w:rsidR="0096361D" w:rsidRPr="00426A00" w:rsidRDefault="0096361D" w:rsidP="00426A00">
      <w:pPr>
        <w:autoSpaceDE w:val="0"/>
        <w:autoSpaceDN w:val="0"/>
        <w:adjustRightInd w:val="0"/>
        <w:spacing w:after="0" w:line="240" w:lineRule="auto"/>
        <w:ind w:firstLine="720"/>
        <w:rPr>
          <w:rFonts w:ascii="Arial" w:hAnsi="Arial" w:cs="Arial"/>
          <w:sz w:val="20"/>
          <w:szCs w:val="20"/>
        </w:rPr>
      </w:pPr>
      <w:r w:rsidRPr="00426A00">
        <w:rPr>
          <w:rFonts w:ascii="Arial" w:hAnsi="Arial" w:cs="Arial"/>
          <w:sz w:val="20"/>
          <w:szCs w:val="20"/>
        </w:rPr>
        <w:t>year, the target for this indicator was less than 32%. In the medium term the target will</w:t>
      </w:r>
    </w:p>
    <w:p w:rsidR="0096361D" w:rsidRPr="00426A00" w:rsidRDefault="0096361D" w:rsidP="00426A00">
      <w:pPr>
        <w:pStyle w:val="Default"/>
        <w:ind w:firstLine="720"/>
        <w:rPr>
          <w:sz w:val="20"/>
          <w:szCs w:val="20"/>
        </w:rPr>
      </w:pPr>
      <w:r w:rsidRPr="00426A00">
        <w:rPr>
          <w:sz w:val="20"/>
          <w:szCs w:val="20"/>
        </w:rPr>
        <w:t>remain at 50%.</w:t>
      </w:r>
    </w:p>
    <w:p w:rsidR="00775763" w:rsidRPr="00426A00" w:rsidRDefault="00775763" w:rsidP="00426A00">
      <w:pPr>
        <w:pStyle w:val="Default"/>
        <w:ind w:firstLine="720"/>
        <w:rPr>
          <w:b/>
          <w:sz w:val="20"/>
          <w:szCs w:val="20"/>
        </w:rPr>
      </w:pPr>
    </w:p>
    <w:p w:rsidR="00921C9C" w:rsidRPr="00426A00" w:rsidRDefault="00863E96" w:rsidP="00426A00">
      <w:pPr>
        <w:pStyle w:val="Default"/>
        <w:rPr>
          <w:b/>
          <w:bCs/>
          <w:sz w:val="20"/>
          <w:szCs w:val="20"/>
        </w:rPr>
      </w:pPr>
      <w:r w:rsidRPr="00426A00">
        <w:rPr>
          <w:b/>
          <w:bCs/>
          <w:sz w:val="20"/>
          <w:szCs w:val="20"/>
        </w:rPr>
        <w:t xml:space="preserve">4.3 </w:t>
      </w:r>
      <w:r w:rsidR="00921C9C" w:rsidRPr="00426A00">
        <w:rPr>
          <w:b/>
          <w:bCs/>
          <w:sz w:val="20"/>
          <w:szCs w:val="20"/>
        </w:rPr>
        <w:t xml:space="preserve">Programme 3: </w:t>
      </w:r>
      <w:r w:rsidR="00F432DA" w:rsidRPr="00426A00">
        <w:rPr>
          <w:b/>
          <w:bCs/>
          <w:sz w:val="20"/>
          <w:szCs w:val="20"/>
        </w:rPr>
        <w:t>Rehabilitation Programme</w:t>
      </w:r>
    </w:p>
    <w:p w:rsidR="00F432DA" w:rsidRPr="00426A00" w:rsidRDefault="00F432DA" w:rsidP="00426A00">
      <w:pPr>
        <w:autoSpaceDE w:val="0"/>
        <w:autoSpaceDN w:val="0"/>
        <w:adjustRightInd w:val="0"/>
        <w:spacing w:after="0" w:line="240" w:lineRule="auto"/>
        <w:rPr>
          <w:rFonts w:ascii="Arial" w:hAnsi="Arial" w:cs="Arial"/>
          <w:sz w:val="20"/>
          <w:szCs w:val="20"/>
        </w:rPr>
      </w:pPr>
      <w:r w:rsidRPr="00426A00">
        <w:rPr>
          <w:rFonts w:ascii="Arial" w:hAnsi="Arial" w:cs="Arial"/>
          <w:sz w:val="20"/>
          <w:szCs w:val="20"/>
        </w:rPr>
        <w:t>This programme provides offenders with needs-based programmes and interventions to</w:t>
      </w:r>
    </w:p>
    <w:p w:rsidR="00F432DA" w:rsidRPr="00426A00" w:rsidRDefault="00F432DA" w:rsidP="00426A00">
      <w:pPr>
        <w:pStyle w:val="Default"/>
        <w:rPr>
          <w:sz w:val="20"/>
          <w:szCs w:val="20"/>
        </w:rPr>
      </w:pPr>
      <w:r w:rsidRPr="00426A00">
        <w:rPr>
          <w:sz w:val="20"/>
          <w:szCs w:val="20"/>
        </w:rPr>
        <w:t>facilitate their rehabilitation and enable their social reintegration. There are three sub-programmes under Rehabilitation programme.</w:t>
      </w:r>
    </w:p>
    <w:p w:rsidR="00775763" w:rsidRPr="00426A00" w:rsidRDefault="00775763" w:rsidP="00426A00">
      <w:pPr>
        <w:pStyle w:val="Default"/>
        <w:rPr>
          <w:sz w:val="20"/>
          <w:szCs w:val="20"/>
        </w:rPr>
      </w:pPr>
    </w:p>
    <w:p w:rsidR="00775763" w:rsidRPr="00426A00" w:rsidRDefault="00775763" w:rsidP="00426A00">
      <w:pPr>
        <w:pStyle w:val="Default"/>
        <w:rPr>
          <w:b/>
          <w:sz w:val="20"/>
          <w:szCs w:val="20"/>
        </w:rPr>
      </w:pPr>
      <w:r w:rsidRPr="00426A00">
        <w:rPr>
          <w:b/>
          <w:sz w:val="20"/>
          <w:szCs w:val="20"/>
        </w:rPr>
        <w:t>Key Targets</w:t>
      </w:r>
    </w:p>
    <w:p w:rsidR="00F432DA" w:rsidRPr="00426A00" w:rsidRDefault="00F432DA" w:rsidP="00426A00">
      <w:pPr>
        <w:pStyle w:val="ListParagraph"/>
        <w:numPr>
          <w:ilvl w:val="0"/>
          <w:numId w:val="49"/>
        </w:numPr>
        <w:autoSpaceDE w:val="0"/>
        <w:autoSpaceDN w:val="0"/>
        <w:adjustRightInd w:val="0"/>
        <w:spacing w:after="0" w:line="240" w:lineRule="auto"/>
        <w:rPr>
          <w:rFonts w:ascii="Arial" w:hAnsi="Arial" w:cs="Arial"/>
          <w:sz w:val="20"/>
          <w:szCs w:val="20"/>
          <w:lang w:val="en-ZA"/>
        </w:rPr>
      </w:pPr>
      <w:r w:rsidRPr="00426A00">
        <w:rPr>
          <w:rFonts w:ascii="Arial" w:hAnsi="Arial" w:cs="Arial"/>
          <w:b/>
          <w:bCs/>
          <w:sz w:val="20"/>
          <w:szCs w:val="20"/>
          <w:lang w:val="en-ZA"/>
        </w:rPr>
        <w:t>Percentage of offenders with Correctional Sentence Plans</w:t>
      </w:r>
      <w:r w:rsidRPr="00426A00">
        <w:rPr>
          <w:rFonts w:ascii="Arial" w:hAnsi="Arial" w:cs="Arial"/>
          <w:sz w:val="20"/>
          <w:szCs w:val="20"/>
          <w:lang w:val="en-ZA"/>
        </w:rPr>
        <w:t>: The Department intends</w:t>
      </w:r>
    </w:p>
    <w:p w:rsidR="00F432DA" w:rsidRPr="00426A00" w:rsidRDefault="00F432DA" w:rsidP="00426A00">
      <w:pPr>
        <w:autoSpaceDE w:val="0"/>
        <w:autoSpaceDN w:val="0"/>
        <w:adjustRightInd w:val="0"/>
        <w:spacing w:after="0" w:line="240" w:lineRule="auto"/>
        <w:ind w:firstLine="720"/>
        <w:rPr>
          <w:rFonts w:ascii="Arial" w:hAnsi="Arial" w:cs="Arial"/>
          <w:sz w:val="20"/>
          <w:szCs w:val="20"/>
        </w:rPr>
      </w:pPr>
      <w:r w:rsidRPr="00426A00">
        <w:rPr>
          <w:rFonts w:ascii="Arial" w:hAnsi="Arial" w:cs="Arial"/>
          <w:sz w:val="20"/>
          <w:szCs w:val="20"/>
        </w:rPr>
        <w:t>to have 84 per cent of offenders with Correctional Sentence Plans who have completed</w:t>
      </w:r>
    </w:p>
    <w:p w:rsidR="00F432DA" w:rsidRPr="00426A00" w:rsidRDefault="00F432DA" w:rsidP="00426A00">
      <w:pPr>
        <w:autoSpaceDE w:val="0"/>
        <w:autoSpaceDN w:val="0"/>
        <w:adjustRightInd w:val="0"/>
        <w:spacing w:after="0" w:line="240" w:lineRule="auto"/>
        <w:ind w:firstLine="720"/>
        <w:rPr>
          <w:rFonts w:ascii="Arial" w:hAnsi="Arial" w:cs="Arial"/>
          <w:sz w:val="20"/>
          <w:szCs w:val="20"/>
        </w:rPr>
      </w:pPr>
      <w:r w:rsidRPr="00426A00">
        <w:rPr>
          <w:rFonts w:ascii="Arial" w:hAnsi="Arial" w:cs="Arial"/>
          <w:sz w:val="20"/>
          <w:szCs w:val="20"/>
        </w:rPr>
        <w:t>correctional programmes in 2023/24 financial year. This target will remain the same in</w:t>
      </w:r>
    </w:p>
    <w:p w:rsidR="00F432DA" w:rsidRPr="00426A00" w:rsidRDefault="00F432DA" w:rsidP="00426A00">
      <w:pPr>
        <w:autoSpaceDE w:val="0"/>
        <w:autoSpaceDN w:val="0"/>
        <w:adjustRightInd w:val="0"/>
        <w:spacing w:after="0" w:line="240" w:lineRule="auto"/>
        <w:ind w:firstLine="720"/>
        <w:rPr>
          <w:rFonts w:ascii="Arial" w:hAnsi="Arial" w:cs="Arial"/>
          <w:sz w:val="20"/>
          <w:szCs w:val="20"/>
        </w:rPr>
      </w:pPr>
      <w:r w:rsidRPr="00426A00">
        <w:rPr>
          <w:rFonts w:ascii="Arial" w:hAnsi="Arial" w:cs="Arial"/>
          <w:sz w:val="20"/>
          <w:szCs w:val="20"/>
        </w:rPr>
        <w:t>the medium term.</w:t>
      </w:r>
    </w:p>
    <w:p w:rsidR="00F432DA" w:rsidRPr="00426A00" w:rsidRDefault="00F432DA" w:rsidP="00426A00">
      <w:pPr>
        <w:pStyle w:val="ListParagraph"/>
        <w:numPr>
          <w:ilvl w:val="0"/>
          <w:numId w:val="49"/>
        </w:numPr>
        <w:autoSpaceDE w:val="0"/>
        <w:autoSpaceDN w:val="0"/>
        <w:adjustRightInd w:val="0"/>
        <w:spacing w:after="0" w:line="240" w:lineRule="auto"/>
        <w:rPr>
          <w:rFonts w:ascii="Arial" w:hAnsi="Arial" w:cs="Arial"/>
          <w:sz w:val="20"/>
          <w:szCs w:val="20"/>
          <w:lang w:val="en-ZA"/>
        </w:rPr>
      </w:pPr>
      <w:r w:rsidRPr="00426A00">
        <w:rPr>
          <w:rFonts w:ascii="Arial" w:hAnsi="Arial" w:cs="Arial"/>
          <w:b/>
          <w:bCs/>
          <w:sz w:val="20"/>
          <w:szCs w:val="20"/>
          <w:lang w:val="en-ZA"/>
        </w:rPr>
        <w:t>Percentage of offenders participating in long occupational skills</w:t>
      </w:r>
      <w:r w:rsidRPr="00426A00">
        <w:rPr>
          <w:rFonts w:ascii="Arial" w:hAnsi="Arial" w:cs="Arial"/>
          <w:sz w:val="20"/>
          <w:szCs w:val="20"/>
          <w:lang w:val="en-ZA"/>
        </w:rPr>
        <w:t>: For the 2023/24</w:t>
      </w:r>
    </w:p>
    <w:p w:rsidR="00F432DA" w:rsidRPr="00426A00" w:rsidRDefault="00F432DA" w:rsidP="00426A00">
      <w:pPr>
        <w:autoSpaceDE w:val="0"/>
        <w:autoSpaceDN w:val="0"/>
        <w:adjustRightInd w:val="0"/>
        <w:spacing w:after="0" w:line="240" w:lineRule="auto"/>
        <w:ind w:firstLine="720"/>
        <w:rPr>
          <w:rFonts w:ascii="Arial" w:hAnsi="Arial" w:cs="Arial"/>
          <w:sz w:val="20"/>
          <w:szCs w:val="20"/>
        </w:rPr>
      </w:pPr>
      <w:r w:rsidRPr="00426A00">
        <w:rPr>
          <w:rFonts w:ascii="Arial" w:hAnsi="Arial" w:cs="Arial"/>
          <w:sz w:val="20"/>
          <w:szCs w:val="20"/>
        </w:rPr>
        <w:t>financial year, the Department intends to have 90 per cent of offenders participating in</w:t>
      </w:r>
    </w:p>
    <w:p w:rsidR="00F432DA" w:rsidRPr="00426A00" w:rsidRDefault="00F432DA" w:rsidP="00426A00">
      <w:pPr>
        <w:autoSpaceDE w:val="0"/>
        <w:autoSpaceDN w:val="0"/>
        <w:adjustRightInd w:val="0"/>
        <w:spacing w:after="0" w:line="240" w:lineRule="auto"/>
        <w:ind w:firstLine="720"/>
        <w:rPr>
          <w:rFonts w:ascii="Arial" w:hAnsi="Arial" w:cs="Arial"/>
          <w:sz w:val="20"/>
          <w:szCs w:val="20"/>
        </w:rPr>
      </w:pPr>
      <w:r w:rsidRPr="00426A00">
        <w:rPr>
          <w:rFonts w:ascii="Arial" w:hAnsi="Arial" w:cs="Arial"/>
          <w:sz w:val="20"/>
          <w:szCs w:val="20"/>
        </w:rPr>
        <w:t>Long Occupational Skills. This target will also remain the same in the medium term.</w:t>
      </w:r>
    </w:p>
    <w:p w:rsidR="00F432DA" w:rsidRPr="00426A00" w:rsidRDefault="00F432DA" w:rsidP="00426A00">
      <w:pPr>
        <w:pStyle w:val="ListParagraph"/>
        <w:numPr>
          <w:ilvl w:val="0"/>
          <w:numId w:val="49"/>
        </w:numPr>
        <w:autoSpaceDE w:val="0"/>
        <w:autoSpaceDN w:val="0"/>
        <w:adjustRightInd w:val="0"/>
        <w:spacing w:after="0" w:line="240" w:lineRule="auto"/>
        <w:rPr>
          <w:rFonts w:ascii="Arial" w:hAnsi="Arial" w:cs="Arial"/>
          <w:b/>
          <w:bCs/>
          <w:sz w:val="20"/>
          <w:szCs w:val="20"/>
          <w:lang w:val="en-ZA"/>
        </w:rPr>
      </w:pPr>
      <w:r w:rsidRPr="00426A00">
        <w:rPr>
          <w:rFonts w:ascii="Arial" w:hAnsi="Arial" w:cs="Arial"/>
          <w:b/>
          <w:bCs/>
          <w:sz w:val="20"/>
          <w:szCs w:val="20"/>
          <w:lang w:val="en-ZA"/>
        </w:rPr>
        <w:t>Percentage of offenders participating in General Education and Training per</w:t>
      </w:r>
    </w:p>
    <w:p w:rsidR="00F432DA" w:rsidRPr="00426A00" w:rsidRDefault="00F432DA" w:rsidP="00426A00">
      <w:pPr>
        <w:autoSpaceDE w:val="0"/>
        <w:autoSpaceDN w:val="0"/>
        <w:adjustRightInd w:val="0"/>
        <w:spacing w:after="0" w:line="240" w:lineRule="auto"/>
        <w:ind w:firstLine="720"/>
        <w:rPr>
          <w:rFonts w:ascii="Arial" w:hAnsi="Arial" w:cs="Arial"/>
          <w:sz w:val="20"/>
          <w:szCs w:val="20"/>
        </w:rPr>
      </w:pPr>
      <w:r w:rsidRPr="00426A00">
        <w:rPr>
          <w:rFonts w:ascii="Arial" w:hAnsi="Arial" w:cs="Arial"/>
          <w:b/>
          <w:bCs/>
          <w:sz w:val="20"/>
          <w:szCs w:val="20"/>
        </w:rPr>
        <w:t>academic year</w:t>
      </w:r>
      <w:r w:rsidRPr="00426A00">
        <w:rPr>
          <w:rFonts w:ascii="Arial" w:hAnsi="Arial" w:cs="Arial"/>
          <w:sz w:val="20"/>
          <w:szCs w:val="20"/>
        </w:rPr>
        <w:t>: The Department plans to have 85 per cent of offenders participating in</w:t>
      </w:r>
    </w:p>
    <w:p w:rsidR="00F432DA" w:rsidRPr="00426A00" w:rsidRDefault="00F432DA" w:rsidP="00426A00">
      <w:pPr>
        <w:autoSpaceDE w:val="0"/>
        <w:autoSpaceDN w:val="0"/>
        <w:adjustRightInd w:val="0"/>
        <w:spacing w:after="0" w:line="240" w:lineRule="auto"/>
        <w:ind w:firstLine="720"/>
        <w:rPr>
          <w:rFonts w:ascii="Arial" w:hAnsi="Arial" w:cs="Arial"/>
          <w:sz w:val="20"/>
          <w:szCs w:val="20"/>
        </w:rPr>
      </w:pPr>
      <w:r w:rsidRPr="00426A00">
        <w:rPr>
          <w:rFonts w:ascii="Arial" w:hAnsi="Arial" w:cs="Arial"/>
          <w:sz w:val="20"/>
          <w:szCs w:val="20"/>
        </w:rPr>
        <w:t>General Education and Training for this academic year. This target will increase to 90</w:t>
      </w:r>
    </w:p>
    <w:p w:rsidR="00F432DA" w:rsidRPr="00426A00" w:rsidRDefault="00F432DA" w:rsidP="00426A00">
      <w:pPr>
        <w:autoSpaceDE w:val="0"/>
        <w:autoSpaceDN w:val="0"/>
        <w:adjustRightInd w:val="0"/>
        <w:spacing w:after="0" w:line="240" w:lineRule="auto"/>
        <w:ind w:firstLine="720"/>
        <w:rPr>
          <w:rFonts w:ascii="Arial" w:hAnsi="Arial" w:cs="Arial"/>
          <w:sz w:val="20"/>
          <w:szCs w:val="20"/>
        </w:rPr>
      </w:pPr>
      <w:r w:rsidRPr="00426A00">
        <w:rPr>
          <w:rFonts w:ascii="Arial" w:hAnsi="Arial" w:cs="Arial"/>
          <w:sz w:val="20"/>
          <w:szCs w:val="20"/>
        </w:rPr>
        <w:t>per cent in 2024/24 and 2025/26 financial years.</w:t>
      </w:r>
    </w:p>
    <w:p w:rsidR="00F432DA" w:rsidRPr="00426A00" w:rsidRDefault="00F432DA" w:rsidP="00426A00">
      <w:pPr>
        <w:pStyle w:val="ListParagraph"/>
        <w:numPr>
          <w:ilvl w:val="0"/>
          <w:numId w:val="49"/>
        </w:numPr>
        <w:autoSpaceDE w:val="0"/>
        <w:autoSpaceDN w:val="0"/>
        <w:adjustRightInd w:val="0"/>
        <w:spacing w:after="0" w:line="240" w:lineRule="auto"/>
        <w:rPr>
          <w:rFonts w:ascii="Arial" w:hAnsi="Arial" w:cs="Arial"/>
          <w:b/>
          <w:bCs/>
          <w:sz w:val="20"/>
          <w:szCs w:val="20"/>
          <w:lang w:val="en-ZA"/>
        </w:rPr>
      </w:pPr>
      <w:r w:rsidRPr="00426A00">
        <w:rPr>
          <w:rFonts w:ascii="Arial" w:hAnsi="Arial" w:cs="Arial"/>
          <w:b/>
          <w:bCs/>
          <w:sz w:val="20"/>
          <w:szCs w:val="20"/>
          <w:lang w:val="en-ZA"/>
        </w:rPr>
        <w:t>Percentage of offenders, parolees and probationers receiving social work</w:t>
      </w:r>
    </w:p>
    <w:p w:rsidR="00F432DA" w:rsidRPr="00426A00" w:rsidRDefault="00F432DA" w:rsidP="00426A00">
      <w:pPr>
        <w:autoSpaceDE w:val="0"/>
        <w:autoSpaceDN w:val="0"/>
        <w:adjustRightInd w:val="0"/>
        <w:spacing w:after="0" w:line="240" w:lineRule="auto"/>
        <w:ind w:firstLine="720"/>
        <w:rPr>
          <w:rFonts w:ascii="Arial" w:hAnsi="Arial" w:cs="Arial"/>
          <w:sz w:val="20"/>
          <w:szCs w:val="20"/>
        </w:rPr>
      </w:pPr>
      <w:r w:rsidRPr="00426A00">
        <w:rPr>
          <w:rFonts w:ascii="Arial" w:hAnsi="Arial" w:cs="Arial"/>
          <w:b/>
          <w:bCs/>
          <w:sz w:val="20"/>
          <w:szCs w:val="20"/>
        </w:rPr>
        <w:t>services</w:t>
      </w:r>
      <w:r w:rsidRPr="00426A00">
        <w:rPr>
          <w:rFonts w:ascii="Arial" w:hAnsi="Arial" w:cs="Arial"/>
          <w:sz w:val="20"/>
          <w:szCs w:val="20"/>
        </w:rPr>
        <w:t>: The Department intends to have 58 per cent of offenders, parolees and</w:t>
      </w:r>
    </w:p>
    <w:p w:rsidR="00F432DA" w:rsidRPr="00426A00" w:rsidRDefault="00F432DA" w:rsidP="00426A00">
      <w:pPr>
        <w:autoSpaceDE w:val="0"/>
        <w:autoSpaceDN w:val="0"/>
        <w:adjustRightInd w:val="0"/>
        <w:spacing w:after="0" w:line="240" w:lineRule="auto"/>
        <w:ind w:firstLine="720"/>
        <w:rPr>
          <w:rFonts w:ascii="Arial" w:hAnsi="Arial" w:cs="Arial"/>
          <w:sz w:val="20"/>
          <w:szCs w:val="20"/>
        </w:rPr>
      </w:pPr>
      <w:r w:rsidRPr="00426A00">
        <w:rPr>
          <w:rFonts w:ascii="Arial" w:hAnsi="Arial" w:cs="Arial"/>
          <w:sz w:val="20"/>
          <w:szCs w:val="20"/>
        </w:rPr>
        <w:t>probationers receiving social work services in 2023/24 and this target will increase to</w:t>
      </w:r>
    </w:p>
    <w:p w:rsidR="00F432DA" w:rsidRPr="00426A00" w:rsidRDefault="00F432DA" w:rsidP="00426A00">
      <w:pPr>
        <w:pStyle w:val="Default"/>
        <w:ind w:firstLine="720"/>
        <w:rPr>
          <w:sz w:val="20"/>
          <w:szCs w:val="20"/>
        </w:rPr>
      </w:pPr>
      <w:r w:rsidRPr="00426A00">
        <w:rPr>
          <w:sz w:val="20"/>
          <w:szCs w:val="20"/>
        </w:rPr>
        <w:t>60 per cent (in 2024/25) and 62 per cent (in 2025/26).</w:t>
      </w:r>
    </w:p>
    <w:p w:rsidR="00F432DA" w:rsidRPr="00426A00" w:rsidRDefault="00F432DA" w:rsidP="00426A00">
      <w:pPr>
        <w:pStyle w:val="ListParagraph"/>
        <w:numPr>
          <w:ilvl w:val="0"/>
          <w:numId w:val="49"/>
        </w:numPr>
        <w:autoSpaceDE w:val="0"/>
        <w:autoSpaceDN w:val="0"/>
        <w:adjustRightInd w:val="0"/>
        <w:spacing w:after="0" w:line="240" w:lineRule="auto"/>
        <w:rPr>
          <w:rFonts w:ascii="Arial" w:hAnsi="Arial" w:cs="Arial"/>
          <w:sz w:val="20"/>
          <w:szCs w:val="20"/>
          <w:lang w:val="en-ZA"/>
        </w:rPr>
      </w:pPr>
      <w:r w:rsidRPr="00426A00">
        <w:rPr>
          <w:rFonts w:ascii="Arial" w:hAnsi="Arial" w:cs="Arial"/>
          <w:b/>
          <w:bCs/>
          <w:sz w:val="20"/>
          <w:szCs w:val="20"/>
          <w:lang w:val="en-ZA"/>
        </w:rPr>
        <w:t xml:space="preserve">Pass rate for Grade 12 National Certificate. </w:t>
      </w:r>
      <w:r w:rsidRPr="00426A00">
        <w:rPr>
          <w:rFonts w:ascii="Arial" w:hAnsi="Arial" w:cs="Arial"/>
          <w:sz w:val="20"/>
          <w:szCs w:val="20"/>
          <w:lang w:val="en-ZA"/>
        </w:rPr>
        <w:t>The Department intends to have 77 per</w:t>
      </w:r>
    </w:p>
    <w:p w:rsidR="00F432DA" w:rsidRPr="00426A00" w:rsidRDefault="00F432DA" w:rsidP="00426A00">
      <w:pPr>
        <w:autoSpaceDE w:val="0"/>
        <w:autoSpaceDN w:val="0"/>
        <w:adjustRightInd w:val="0"/>
        <w:spacing w:after="0" w:line="240" w:lineRule="auto"/>
        <w:ind w:firstLine="720"/>
        <w:rPr>
          <w:rFonts w:ascii="Arial" w:hAnsi="Arial" w:cs="Arial"/>
          <w:sz w:val="20"/>
          <w:szCs w:val="20"/>
        </w:rPr>
      </w:pPr>
      <w:r w:rsidRPr="00426A00">
        <w:rPr>
          <w:rFonts w:ascii="Arial" w:hAnsi="Arial" w:cs="Arial"/>
          <w:sz w:val="20"/>
          <w:szCs w:val="20"/>
        </w:rPr>
        <w:t>cent of learners passing their Grade 12 in 2023/24 financial year and this target will</w:t>
      </w:r>
    </w:p>
    <w:p w:rsidR="00F432DA" w:rsidRPr="00426A00" w:rsidRDefault="00F432DA" w:rsidP="00426A00">
      <w:pPr>
        <w:pStyle w:val="Default"/>
        <w:ind w:firstLine="720"/>
        <w:rPr>
          <w:sz w:val="20"/>
          <w:szCs w:val="20"/>
        </w:rPr>
      </w:pPr>
      <w:r w:rsidRPr="00426A00">
        <w:rPr>
          <w:sz w:val="20"/>
          <w:szCs w:val="20"/>
        </w:rPr>
        <w:t>remain at 77 per cent in 2024/25 and increase to 78 per cent in 2025/26.</w:t>
      </w:r>
    </w:p>
    <w:p w:rsidR="00A17970" w:rsidRPr="00426A00" w:rsidRDefault="00A17970" w:rsidP="00426A00">
      <w:pPr>
        <w:pStyle w:val="Default"/>
        <w:ind w:firstLine="720"/>
        <w:rPr>
          <w:sz w:val="20"/>
          <w:szCs w:val="20"/>
        </w:rPr>
      </w:pPr>
    </w:p>
    <w:p w:rsidR="00F432DA" w:rsidRPr="00426A00" w:rsidRDefault="00863E96" w:rsidP="00426A00">
      <w:pPr>
        <w:pStyle w:val="Default"/>
        <w:rPr>
          <w:b/>
          <w:bCs/>
          <w:sz w:val="20"/>
          <w:szCs w:val="20"/>
        </w:rPr>
      </w:pPr>
      <w:r w:rsidRPr="00426A00">
        <w:rPr>
          <w:b/>
          <w:bCs/>
          <w:sz w:val="20"/>
          <w:szCs w:val="20"/>
        </w:rPr>
        <w:t xml:space="preserve">4.4 </w:t>
      </w:r>
      <w:r w:rsidR="00921C9C" w:rsidRPr="00426A00">
        <w:rPr>
          <w:b/>
          <w:bCs/>
          <w:sz w:val="20"/>
          <w:szCs w:val="20"/>
        </w:rPr>
        <w:t xml:space="preserve">Programme 4: </w:t>
      </w:r>
      <w:r w:rsidR="00630689" w:rsidRPr="00426A00">
        <w:rPr>
          <w:b/>
          <w:bCs/>
          <w:sz w:val="20"/>
          <w:szCs w:val="20"/>
        </w:rPr>
        <w:t xml:space="preserve">The </w:t>
      </w:r>
      <w:r w:rsidR="00F432DA" w:rsidRPr="00426A00">
        <w:rPr>
          <w:b/>
          <w:bCs/>
          <w:sz w:val="20"/>
          <w:szCs w:val="20"/>
        </w:rPr>
        <w:t>Care Programme</w:t>
      </w:r>
    </w:p>
    <w:p w:rsidR="00F432DA" w:rsidRPr="00426A00" w:rsidRDefault="00F432DA" w:rsidP="00426A00">
      <w:pPr>
        <w:autoSpaceDE w:val="0"/>
        <w:autoSpaceDN w:val="0"/>
        <w:adjustRightInd w:val="0"/>
        <w:spacing w:after="0" w:line="240" w:lineRule="auto"/>
        <w:rPr>
          <w:rFonts w:ascii="Arial" w:hAnsi="Arial" w:cs="Arial"/>
          <w:sz w:val="20"/>
          <w:szCs w:val="20"/>
        </w:rPr>
      </w:pPr>
      <w:r w:rsidRPr="00426A00">
        <w:rPr>
          <w:rFonts w:ascii="Arial" w:hAnsi="Arial" w:cs="Arial"/>
          <w:sz w:val="20"/>
          <w:szCs w:val="20"/>
        </w:rPr>
        <w:t>This Programme provides needs-based programmes and services aimed at maintaining the</w:t>
      </w:r>
    </w:p>
    <w:p w:rsidR="00F432DA" w:rsidRPr="00426A00" w:rsidRDefault="00F432DA" w:rsidP="00426A00">
      <w:pPr>
        <w:autoSpaceDE w:val="0"/>
        <w:autoSpaceDN w:val="0"/>
        <w:adjustRightInd w:val="0"/>
        <w:spacing w:after="0" w:line="240" w:lineRule="auto"/>
        <w:rPr>
          <w:rFonts w:ascii="Arial" w:hAnsi="Arial" w:cs="Arial"/>
          <w:sz w:val="20"/>
          <w:szCs w:val="20"/>
        </w:rPr>
      </w:pPr>
      <w:r w:rsidRPr="00426A00">
        <w:rPr>
          <w:rFonts w:ascii="Arial" w:hAnsi="Arial" w:cs="Arial"/>
          <w:sz w:val="20"/>
          <w:szCs w:val="20"/>
        </w:rPr>
        <w:t>personal wellbeing of inmates in the Department’s custody Sub-programmes under the Care programme includes Nutritional Services and Health and</w:t>
      </w:r>
      <w:r w:rsidR="00DB4BC7" w:rsidRPr="00426A00">
        <w:rPr>
          <w:rFonts w:ascii="Arial" w:hAnsi="Arial" w:cs="Arial"/>
          <w:sz w:val="20"/>
          <w:szCs w:val="20"/>
        </w:rPr>
        <w:t xml:space="preserve"> Hygiene Services.</w:t>
      </w:r>
    </w:p>
    <w:p w:rsidR="00775763" w:rsidRPr="00426A00" w:rsidRDefault="00775763" w:rsidP="00426A00">
      <w:pPr>
        <w:pStyle w:val="Default"/>
        <w:rPr>
          <w:sz w:val="20"/>
          <w:szCs w:val="20"/>
        </w:rPr>
      </w:pPr>
    </w:p>
    <w:p w:rsidR="00775763" w:rsidRPr="00426A00" w:rsidRDefault="00775763" w:rsidP="00426A00">
      <w:pPr>
        <w:pStyle w:val="Default"/>
        <w:rPr>
          <w:b/>
          <w:sz w:val="20"/>
          <w:szCs w:val="20"/>
        </w:rPr>
      </w:pPr>
      <w:r w:rsidRPr="00426A00">
        <w:rPr>
          <w:b/>
          <w:sz w:val="20"/>
          <w:szCs w:val="20"/>
        </w:rPr>
        <w:t>Key Targets</w:t>
      </w:r>
    </w:p>
    <w:p w:rsidR="00F432DA" w:rsidRPr="00426A00" w:rsidRDefault="00F432DA" w:rsidP="00426A00">
      <w:pPr>
        <w:pStyle w:val="ListParagraph"/>
        <w:numPr>
          <w:ilvl w:val="0"/>
          <w:numId w:val="49"/>
        </w:numPr>
        <w:autoSpaceDE w:val="0"/>
        <w:autoSpaceDN w:val="0"/>
        <w:adjustRightInd w:val="0"/>
        <w:spacing w:after="0" w:line="240" w:lineRule="auto"/>
        <w:rPr>
          <w:rFonts w:ascii="Arial" w:hAnsi="Arial" w:cs="Arial"/>
          <w:sz w:val="20"/>
          <w:szCs w:val="20"/>
          <w:lang w:val="en-ZA"/>
        </w:rPr>
      </w:pPr>
      <w:r w:rsidRPr="00426A00">
        <w:rPr>
          <w:rFonts w:ascii="Arial" w:hAnsi="Arial" w:cs="Arial"/>
          <w:b/>
          <w:bCs/>
          <w:sz w:val="20"/>
          <w:szCs w:val="20"/>
          <w:lang w:val="en-ZA"/>
        </w:rPr>
        <w:t xml:space="preserve">Percentage of inmates screened for diabetes: </w:t>
      </w:r>
      <w:r w:rsidRPr="00426A00">
        <w:rPr>
          <w:rFonts w:ascii="Arial" w:hAnsi="Arial" w:cs="Arial"/>
          <w:sz w:val="20"/>
          <w:szCs w:val="20"/>
          <w:lang w:val="en-ZA"/>
        </w:rPr>
        <w:t>The Department intends to have 90 per</w:t>
      </w:r>
    </w:p>
    <w:p w:rsidR="00F432DA" w:rsidRPr="00426A00" w:rsidRDefault="00F432DA" w:rsidP="00426A00">
      <w:pPr>
        <w:autoSpaceDE w:val="0"/>
        <w:autoSpaceDN w:val="0"/>
        <w:adjustRightInd w:val="0"/>
        <w:spacing w:after="0" w:line="240" w:lineRule="auto"/>
        <w:ind w:left="720"/>
        <w:rPr>
          <w:rFonts w:ascii="Arial" w:hAnsi="Arial" w:cs="Arial"/>
          <w:sz w:val="20"/>
          <w:szCs w:val="20"/>
        </w:rPr>
      </w:pPr>
      <w:r w:rsidRPr="00426A00">
        <w:rPr>
          <w:rFonts w:ascii="Arial" w:hAnsi="Arial" w:cs="Arial"/>
          <w:sz w:val="20"/>
          <w:szCs w:val="20"/>
        </w:rPr>
        <w:t>cent of inmates screened for diabetes in the 2023/24 financial year. This target will remain</w:t>
      </w:r>
      <w:r w:rsidR="00775763" w:rsidRPr="00426A00">
        <w:rPr>
          <w:rFonts w:ascii="Arial" w:hAnsi="Arial" w:cs="Arial"/>
          <w:sz w:val="20"/>
          <w:szCs w:val="20"/>
        </w:rPr>
        <w:t xml:space="preserve"> </w:t>
      </w:r>
      <w:r w:rsidRPr="00426A00">
        <w:rPr>
          <w:rFonts w:ascii="Arial" w:hAnsi="Arial" w:cs="Arial"/>
          <w:sz w:val="20"/>
          <w:szCs w:val="20"/>
        </w:rPr>
        <w:t>the same over the medium term.</w:t>
      </w:r>
    </w:p>
    <w:p w:rsidR="00F432DA" w:rsidRPr="00426A00" w:rsidRDefault="00F432DA" w:rsidP="00426A00">
      <w:pPr>
        <w:pStyle w:val="ListParagraph"/>
        <w:numPr>
          <w:ilvl w:val="0"/>
          <w:numId w:val="49"/>
        </w:numPr>
        <w:autoSpaceDE w:val="0"/>
        <w:autoSpaceDN w:val="0"/>
        <w:adjustRightInd w:val="0"/>
        <w:spacing w:after="0" w:line="240" w:lineRule="auto"/>
        <w:rPr>
          <w:rFonts w:ascii="Arial" w:hAnsi="Arial" w:cs="Arial"/>
          <w:sz w:val="20"/>
          <w:szCs w:val="20"/>
          <w:lang w:val="en-ZA"/>
        </w:rPr>
      </w:pPr>
      <w:r w:rsidRPr="00426A00">
        <w:rPr>
          <w:rFonts w:ascii="Arial" w:hAnsi="Arial" w:cs="Arial"/>
          <w:b/>
          <w:bCs/>
          <w:sz w:val="20"/>
          <w:szCs w:val="20"/>
          <w:lang w:val="en-ZA"/>
        </w:rPr>
        <w:lastRenderedPageBreak/>
        <w:t>Percentage of therapeutic diets prescribed for inmates</w:t>
      </w:r>
      <w:r w:rsidRPr="00426A00">
        <w:rPr>
          <w:rFonts w:ascii="Arial" w:hAnsi="Arial" w:cs="Arial"/>
          <w:sz w:val="20"/>
          <w:szCs w:val="20"/>
          <w:lang w:val="en-ZA"/>
        </w:rPr>
        <w:t>: 12 per cent of inmates will</w:t>
      </w:r>
    </w:p>
    <w:p w:rsidR="00F432DA" w:rsidRPr="00426A00" w:rsidRDefault="00F432DA" w:rsidP="00426A00">
      <w:pPr>
        <w:autoSpaceDE w:val="0"/>
        <w:autoSpaceDN w:val="0"/>
        <w:adjustRightInd w:val="0"/>
        <w:spacing w:after="0" w:line="240" w:lineRule="auto"/>
        <w:ind w:firstLine="720"/>
        <w:rPr>
          <w:rFonts w:ascii="Arial" w:hAnsi="Arial" w:cs="Arial"/>
          <w:sz w:val="20"/>
          <w:szCs w:val="20"/>
        </w:rPr>
      </w:pPr>
      <w:r w:rsidRPr="00426A00">
        <w:rPr>
          <w:rFonts w:ascii="Arial" w:hAnsi="Arial" w:cs="Arial"/>
          <w:sz w:val="20"/>
          <w:szCs w:val="20"/>
        </w:rPr>
        <w:t>benefit from therapeutic diets in the 2023/24 financial year. This target has been the</w:t>
      </w:r>
      <w:r w:rsidR="00775763" w:rsidRPr="00426A00">
        <w:rPr>
          <w:rFonts w:ascii="Arial" w:hAnsi="Arial" w:cs="Arial"/>
          <w:sz w:val="20"/>
          <w:szCs w:val="20"/>
        </w:rPr>
        <w:tab/>
        <w:t>s</w:t>
      </w:r>
      <w:r w:rsidRPr="00426A00">
        <w:rPr>
          <w:rFonts w:ascii="Arial" w:hAnsi="Arial" w:cs="Arial"/>
          <w:sz w:val="20"/>
          <w:szCs w:val="20"/>
        </w:rPr>
        <w:t>ame</w:t>
      </w:r>
      <w:r w:rsidR="00775763" w:rsidRPr="00426A00">
        <w:rPr>
          <w:rFonts w:ascii="Arial" w:hAnsi="Arial" w:cs="Arial"/>
          <w:sz w:val="20"/>
          <w:szCs w:val="20"/>
        </w:rPr>
        <w:t xml:space="preserve"> </w:t>
      </w:r>
      <w:r w:rsidRPr="00426A00">
        <w:rPr>
          <w:rFonts w:ascii="Arial" w:hAnsi="Arial" w:cs="Arial"/>
          <w:sz w:val="20"/>
          <w:szCs w:val="20"/>
        </w:rPr>
        <w:t>in the previous financial year and will remain stable over the medium term.</w:t>
      </w:r>
    </w:p>
    <w:p w:rsidR="00F432DA" w:rsidRPr="00426A00" w:rsidRDefault="00F432DA" w:rsidP="00426A00">
      <w:pPr>
        <w:pStyle w:val="ListParagraph"/>
        <w:numPr>
          <w:ilvl w:val="0"/>
          <w:numId w:val="49"/>
        </w:numPr>
        <w:autoSpaceDE w:val="0"/>
        <w:autoSpaceDN w:val="0"/>
        <w:adjustRightInd w:val="0"/>
        <w:spacing w:after="0" w:line="240" w:lineRule="auto"/>
        <w:rPr>
          <w:rFonts w:ascii="Arial" w:hAnsi="Arial" w:cs="Arial"/>
          <w:sz w:val="20"/>
          <w:szCs w:val="20"/>
          <w:lang w:val="en-ZA"/>
        </w:rPr>
      </w:pPr>
      <w:r w:rsidRPr="00426A00">
        <w:rPr>
          <w:rFonts w:ascii="Arial" w:hAnsi="Arial" w:cs="Arial"/>
          <w:b/>
          <w:bCs/>
          <w:sz w:val="20"/>
          <w:szCs w:val="20"/>
          <w:lang w:val="en-ZA"/>
        </w:rPr>
        <w:t>Percentage of inmates screened for hypertension</w:t>
      </w:r>
      <w:r w:rsidRPr="00426A00">
        <w:rPr>
          <w:rFonts w:ascii="Arial" w:hAnsi="Arial" w:cs="Arial"/>
          <w:sz w:val="20"/>
          <w:szCs w:val="20"/>
          <w:lang w:val="en-ZA"/>
        </w:rPr>
        <w:t>: The target for this indicator in</w:t>
      </w:r>
    </w:p>
    <w:p w:rsidR="00921C9C" w:rsidRPr="00426A00" w:rsidRDefault="00F432DA" w:rsidP="00426A00">
      <w:pPr>
        <w:pStyle w:val="Default"/>
        <w:ind w:firstLine="720"/>
        <w:rPr>
          <w:sz w:val="20"/>
          <w:szCs w:val="20"/>
        </w:rPr>
      </w:pPr>
      <w:r w:rsidRPr="00426A00">
        <w:rPr>
          <w:sz w:val="20"/>
          <w:szCs w:val="20"/>
        </w:rPr>
        <w:t>2023/24 is 90 per cent and will remain the same over the medium term.</w:t>
      </w:r>
      <w:r w:rsidR="00921C9C" w:rsidRPr="00426A00">
        <w:rPr>
          <w:b/>
          <w:bCs/>
          <w:sz w:val="20"/>
          <w:szCs w:val="20"/>
        </w:rPr>
        <w:t xml:space="preserve"> </w:t>
      </w:r>
    </w:p>
    <w:p w:rsidR="00C26D25" w:rsidRPr="00426A00" w:rsidRDefault="00C26D25" w:rsidP="00426A00">
      <w:pPr>
        <w:pStyle w:val="ListParagraph"/>
        <w:autoSpaceDE w:val="0"/>
        <w:autoSpaceDN w:val="0"/>
        <w:adjustRightInd w:val="0"/>
        <w:spacing w:after="0" w:line="240" w:lineRule="auto"/>
        <w:ind w:left="1440"/>
        <w:rPr>
          <w:rFonts w:ascii="Arial" w:hAnsi="Arial" w:cs="Arial"/>
          <w:sz w:val="20"/>
          <w:szCs w:val="20"/>
          <w:lang w:val="en-ZA"/>
        </w:rPr>
      </w:pPr>
      <w:r w:rsidRPr="00426A00">
        <w:rPr>
          <w:rFonts w:ascii="Arial" w:hAnsi="Arial" w:cs="Arial"/>
          <w:color w:val="000000"/>
          <w:sz w:val="20"/>
          <w:szCs w:val="20"/>
          <w:lang w:val="en-ZA"/>
        </w:rPr>
        <w:t xml:space="preserve"> </w:t>
      </w:r>
    </w:p>
    <w:p w:rsidR="00C26D25" w:rsidRPr="00426A00" w:rsidRDefault="00863E96" w:rsidP="00426A00">
      <w:pPr>
        <w:pStyle w:val="Default"/>
        <w:rPr>
          <w:b/>
          <w:bCs/>
          <w:sz w:val="20"/>
          <w:szCs w:val="20"/>
        </w:rPr>
      </w:pPr>
      <w:r w:rsidRPr="00426A00">
        <w:rPr>
          <w:b/>
          <w:bCs/>
          <w:sz w:val="20"/>
          <w:szCs w:val="20"/>
        </w:rPr>
        <w:t xml:space="preserve">4.5 </w:t>
      </w:r>
      <w:r w:rsidR="00921C9C" w:rsidRPr="00426A00">
        <w:rPr>
          <w:b/>
          <w:bCs/>
          <w:sz w:val="20"/>
          <w:szCs w:val="20"/>
        </w:rPr>
        <w:t xml:space="preserve">Programme 5: </w:t>
      </w:r>
      <w:r w:rsidR="00F432DA" w:rsidRPr="00426A00">
        <w:rPr>
          <w:b/>
          <w:bCs/>
          <w:sz w:val="20"/>
          <w:szCs w:val="20"/>
        </w:rPr>
        <w:t>Social Reintegration Programme</w:t>
      </w:r>
    </w:p>
    <w:p w:rsidR="00F432DA" w:rsidRPr="00426A00" w:rsidRDefault="00F432DA" w:rsidP="00426A00">
      <w:pPr>
        <w:autoSpaceDE w:val="0"/>
        <w:autoSpaceDN w:val="0"/>
        <w:adjustRightInd w:val="0"/>
        <w:spacing w:after="0" w:line="240" w:lineRule="auto"/>
        <w:rPr>
          <w:rFonts w:ascii="Arial" w:hAnsi="Arial" w:cs="Arial"/>
          <w:sz w:val="20"/>
          <w:szCs w:val="20"/>
        </w:rPr>
      </w:pPr>
      <w:r w:rsidRPr="00426A00">
        <w:rPr>
          <w:rFonts w:ascii="Arial" w:hAnsi="Arial" w:cs="Arial"/>
          <w:sz w:val="20"/>
          <w:szCs w:val="20"/>
        </w:rPr>
        <w:t>This programme provides services focused on offenders’ preparation for release, the effective</w:t>
      </w:r>
    </w:p>
    <w:p w:rsidR="00F432DA" w:rsidRPr="00426A00" w:rsidRDefault="00F432DA" w:rsidP="00426A00">
      <w:pPr>
        <w:autoSpaceDE w:val="0"/>
        <w:autoSpaceDN w:val="0"/>
        <w:adjustRightInd w:val="0"/>
        <w:spacing w:after="0" w:line="240" w:lineRule="auto"/>
        <w:rPr>
          <w:rFonts w:ascii="Arial" w:hAnsi="Arial" w:cs="Arial"/>
          <w:sz w:val="20"/>
          <w:szCs w:val="20"/>
        </w:rPr>
      </w:pPr>
      <w:r w:rsidRPr="00426A00">
        <w:rPr>
          <w:rFonts w:ascii="Arial" w:hAnsi="Arial" w:cs="Arial"/>
          <w:sz w:val="20"/>
          <w:szCs w:val="20"/>
        </w:rPr>
        <w:t>supervision of offenders placed under the system of community corrections and the facilitation</w:t>
      </w:r>
    </w:p>
    <w:p w:rsidR="00F432DA" w:rsidRPr="00426A00" w:rsidRDefault="00F432DA" w:rsidP="00426A00">
      <w:pPr>
        <w:pStyle w:val="Default"/>
        <w:rPr>
          <w:sz w:val="20"/>
          <w:szCs w:val="20"/>
        </w:rPr>
      </w:pPr>
      <w:r w:rsidRPr="00426A00">
        <w:rPr>
          <w:sz w:val="20"/>
          <w:szCs w:val="20"/>
        </w:rPr>
        <w:t>of their social reintegration into communities</w:t>
      </w:r>
      <w:r w:rsidR="00DB4BC7" w:rsidRPr="00426A00">
        <w:rPr>
          <w:sz w:val="20"/>
          <w:szCs w:val="20"/>
        </w:rPr>
        <w:t>.</w:t>
      </w:r>
    </w:p>
    <w:p w:rsidR="00F432DA" w:rsidRPr="00426A00" w:rsidRDefault="00F432DA" w:rsidP="00426A00">
      <w:pPr>
        <w:autoSpaceDE w:val="0"/>
        <w:autoSpaceDN w:val="0"/>
        <w:adjustRightInd w:val="0"/>
        <w:spacing w:after="0" w:line="240" w:lineRule="auto"/>
        <w:rPr>
          <w:rFonts w:ascii="Arial" w:hAnsi="Arial" w:cs="Arial"/>
          <w:sz w:val="20"/>
          <w:szCs w:val="20"/>
        </w:rPr>
      </w:pPr>
      <w:r w:rsidRPr="00426A00">
        <w:rPr>
          <w:rFonts w:ascii="Arial" w:hAnsi="Arial" w:cs="Arial"/>
          <w:sz w:val="20"/>
          <w:szCs w:val="20"/>
        </w:rPr>
        <w:t>This Programme has three sub-programmes namely: Supervision; Community Reintegration</w:t>
      </w:r>
    </w:p>
    <w:p w:rsidR="00F432DA" w:rsidRPr="00426A00" w:rsidRDefault="00F432DA" w:rsidP="00426A00">
      <w:pPr>
        <w:pStyle w:val="Default"/>
        <w:rPr>
          <w:sz w:val="20"/>
          <w:szCs w:val="20"/>
        </w:rPr>
      </w:pPr>
      <w:r w:rsidRPr="00426A00">
        <w:rPr>
          <w:sz w:val="20"/>
          <w:szCs w:val="20"/>
        </w:rPr>
        <w:t>and Office Accommodation: Community Corrections</w:t>
      </w:r>
      <w:r w:rsidR="00775763" w:rsidRPr="00426A00">
        <w:rPr>
          <w:sz w:val="20"/>
          <w:szCs w:val="20"/>
        </w:rPr>
        <w:t>.</w:t>
      </w:r>
    </w:p>
    <w:p w:rsidR="00775763" w:rsidRPr="00426A00" w:rsidRDefault="00775763" w:rsidP="00426A00">
      <w:pPr>
        <w:pStyle w:val="Default"/>
        <w:rPr>
          <w:sz w:val="20"/>
          <w:szCs w:val="20"/>
        </w:rPr>
      </w:pPr>
    </w:p>
    <w:p w:rsidR="00775763" w:rsidRPr="00426A00" w:rsidRDefault="00775763" w:rsidP="00426A00">
      <w:pPr>
        <w:pStyle w:val="Default"/>
        <w:rPr>
          <w:b/>
          <w:sz w:val="20"/>
          <w:szCs w:val="20"/>
        </w:rPr>
      </w:pPr>
      <w:r w:rsidRPr="00426A00">
        <w:rPr>
          <w:b/>
          <w:sz w:val="20"/>
          <w:szCs w:val="20"/>
        </w:rPr>
        <w:t>Key Targets</w:t>
      </w:r>
    </w:p>
    <w:p w:rsidR="00F432DA" w:rsidRPr="00426A00" w:rsidRDefault="00F432DA" w:rsidP="00426A00">
      <w:pPr>
        <w:pStyle w:val="ListParagraph"/>
        <w:numPr>
          <w:ilvl w:val="0"/>
          <w:numId w:val="49"/>
        </w:numPr>
        <w:autoSpaceDE w:val="0"/>
        <w:autoSpaceDN w:val="0"/>
        <w:adjustRightInd w:val="0"/>
        <w:spacing w:after="0" w:line="240" w:lineRule="auto"/>
        <w:rPr>
          <w:rFonts w:ascii="Arial" w:hAnsi="Arial" w:cs="Arial"/>
          <w:sz w:val="20"/>
          <w:szCs w:val="20"/>
          <w:lang w:val="en-ZA"/>
        </w:rPr>
      </w:pPr>
      <w:r w:rsidRPr="00426A00">
        <w:rPr>
          <w:rFonts w:ascii="Arial" w:hAnsi="Arial" w:cs="Arial"/>
          <w:b/>
          <w:bCs/>
          <w:sz w:val="20"/>
          <w:szCs w:val="20"/>
          <w:lang w:val="en-ZA"/>
        </w:rPr>
        <w:t>Percentage of parolees without violation</w:t>
      </w:r>
      <w:r w:rsidRPr="00426A00">
        <w:rPr>
          <w:rFonts w:ascii="Arial" w:hAnsi="Arial" w:cs="Arial"/>
          <w:sz w:val="20"/>
          <w:szCs w:val="20"/>
          <w:lang w:val="en-ZA"/>
        </w:rPr>
        <w:t>: The Department plans to ensure that 97</w:t>
      </w:r>
    </w:p>
    <w:p w:rsidR="00F432DA" w:rsidRPr="00426A00" w:rsidRDefault="00F432DA" w:rsidP="00426A00">
      <w:pPr>
        <w:autoSpaceDE w:val="0"/>
        <w:autoSpaceDN w:val="0"/>
        <w:adjustRightInd w:val="0"/>
        <w:spacing w:after="0" w:line="240" w:lineRule="auto"/>
        <w:ind w:firstLine="720"/>
        <w:rPr>
          <w:rFonts w:ascii="Arial" w:hAnsi="Arial" w:cs="Arial"/>
          <w:sz w:val="20"/>
          <w:szCs w:val="20"/>
        </w:rPr>
      </w:pPr>
      <w:r w:rsidRPr="00426A00">
        <w:rPr>
          <w:rFonts w:ascii="Arial" w:hAnsi="Arial" w:cs="Arial"/>
          <w:sz w:val="20"/>
          <w:szCs w:val="20"/>
        </w:rPr>
        <w:t>per cent of parolees do not violate their parole conditions. This target has remained the</w:t>
      </w:r>
    </w:p>
    <w:p w:rsidR="00F432DA" w:rsidRPr="00426A00" w:rsidRDefault="00F432DA" w:rsidP="00426A00">
      <w:pPr>
        <w:autoSpaceDE w:val="0"/>
        <w:autoSpaceDN w:val="0"/>
        <w:adjustRightInd w:val="0"/>
        <w:spacing w:after="0" w:line="240" w:lineRule="auto"/>
        <w:ind w:firstLine="720"/>
        <w:rPr>
          <w:rFonts w:ascii="Arial" w:hAnsi="Arial" w:cs="Arial"/>
          <w:sz w:val="20"/>
          <w:szCs w:val="20"/>
        </w:rPr>
      </w:pPr>
      <w:r w:rsidRPr="00426A00">
        <w:rPr>
          <w:rFonts w:ascii="Arial" w:hAnsi="Arial" w:cs="Arial"/>
          <w:sz w:val="20"/>
          <w:szCs w:val="20"/>
        </w:rPr>
        <w:t>same when compared to the previous financial year and will continue to be the same in</w:t>
      </w:r>
    </w:p>
    <w:p w:rsidR="00F432DA" w:rsidRPr="00426A00" w:rsidRDefault="00F432DA" w:rsidP="00426A00">
      <w:pPr>
        <w:autoSpaceDE w:val="0"/>
        <w:autoSpaceDN w:val="0"/>
        <w:adjustRightInd w:val="0"/>
        <w:spacing w:after="0" w:line="240" w:lineRule="auto"/>
        <w:ind w:firstLine="720"/>
        <w:rPr>
          <w:rFonts w:ascii="Arial" w:hAnsi="Arial" w:cs="Arial"/>
          <w:sz w:val="20"/>
          <w:szCs w:val="20"/>
        </w:rPr>
      </w:pPr>
      <w:r w:rsidRPr="00426A00">
        <w:rPr>
          <w:rFonts w:ascii="Arial" w:hAnsi="Arial" w:cs="Arial"/>
          <w:sz w:val="20"/>
          <w:szCs w:val="20"/>
        </w:rPr>
        <w:t>the medium term.</w:t>
      </w:r>
    </w:p>
    <w:p w:rsidR="00F432DA" w:rsidRPr="00426A00" w:rsidRDefault="00F432DA" w:rsidP="00426A00">
      <w:pPr>
        <w:pStyle w:val="ListParagraph"/>
        <w:numPr>
          <w:ilvl w:val="0"/>
          <w:numId w:val="49"/>
        </w:numPr>
        <w:autoSpaceDE w:val="0"/>
        <w:autoSpaceDN w:val="0"/>
        <w:adjustRightInd w:val="0"/>
        <w:spacing w:after="0" w:line="240" w:lineRule="auto"/>
        <w:rPr>
          <w:rFonts w:ascii="Arial" w:hAnsi="Arial" w:cs="Arial"/>
          <w:sz w:val="20"/>
          <w:szCs w:val="20"/>
          <w:lang w:val="en-ZA"/>
        </w:rPr>
      </w:pPr>
      <w:r w:rsidRPr="00426A00">
        <w:rPr>
          <w:rFonts w:ascii="Arial" w:hAnsi="Arial" w:cs="Arial"/>
          <w:b/>
          <w:bCs/>
          <w:sz w:val="20"/>
          <w:szCs w:val="20"/>
          <w:lang w:val="en-ZA"/>
        </w:rPr>
        <w:t>Percentage of probationers without violation</w:t>
      </w:r>
      <w:r w:rsidRPr="00426A00">
        <w:rPr>
          <w:rFonts w:ascii="Arial" w:hAnsi="Arial" w:cs="Arial"/>
          <w:sz w:val="20"/>
          <w:szCs w:val="20"/>
          <w:lang w:val="en-ZA"/>
        </w:rPr>
        <w:t>: The Department intends to ensure that</w:t>
      </w:r>
    </w:p>
    <w:p w:rsidR="00F432DA" w:rsidRPr="00426A00" w:rsidRDefault="00F432DA" w:rsidP="00426A00">
      <w:pPr>
        <w:autoSpaceDE w:val="0"/>
        <w:autoSpaceDN w:val="0"/>
        <w:adjustRightInd w:val="0"/>
        <w:spacing w:after="0" w:line="240" w:lineRule="auto"/>
        <w:ind w:firstLine="720"/>
        <w:rPr>
          <w:rFonts w:ascii="Arial" w:hAnsi="Arial" w:cs="Arial"/>
          <w:sz w:val="20"/>
          <w:szCs w:val="20"/>
        </w:rPr>
      </w:pPr>
      <w:r w:rsidRPr="00426A00">
        <w:rPr>
          <w:rFonts w:ascii="Arial" w:hAnsi="Arial" w:cs="Arial"/>
          <w:sz w:val="20"/>
          <w:szCs w:val="20"/>
        </w:rPr>
        <w:t>97 per cent of probationers do not violate their conditions. Again, this target has also</w:t>
      </w:r>
    </w:p>
    <w:p w:rsidR="00F432DA" w:rsidRPr="00426A00" w:rsidRDefault="00F432DA" w:rsidP="00426A00">
      <w:pPr>
        <w:autoSpaceDE w:val="0"/>
        <w:autoSpaceDN w:val="0"/>
        <w:adjustRightInd w:val="0"/>
        <w:spacing w:after="0" w:line="240" w:lineRule="auto"/>
        <w:ind w:firstLine="720"/>
        <w:rPr>
          <w:rFonts w:ascii="Arial" w:hAnsi="Arial" w:cs="Arial"/>
          <w:sz w:val="20"/>
          <w:szCs w:val="20"/>
        </w:rPr>
      </w:pPr>
      <w:r w:rsidRPr="00426A00">
        <w:rPr>
          <w:rFonts w:ascii="Arial" w:hAnsi="Arial" w:cs="Arial"/>
          <w:sz w:val="20"/>
          <w:szCs w:val="20"/>
        </w:rPr>
        <w:t>remained the same when compared to the previous financial year and will continue to</w:t>
      </w:r>
    </w:p>
    <w:p w:rsidR="00F432DA" w:rsidRPr="00426A00" w:rsidRDefault="00F432DA" w:rsidP="00426A00">
      <w:pPr>
        <w:autoSpaceDE w:val="0"/>
        <w:autoSpaceDN w:val="0"/>
        <w:adjustRightInd w:val="0"/>
        <w:spacing w:after="0" w:line="240" w:lineRule="auto"/>
        <w:ind w:firstLine="720"/>
        <w:rPr>
          <w:rFonts w:ascii="Arial" w:hAnsi="Arial" w:cs="Arial"/>
          <w:sz w:val="20"/>
          <w:szCs w:val="20"/>
        </w:rPr>
      </w:pPr>
      <w:r w:rsidRPr="00426A00">
        <w:rPr>
          <w:rFonts w:ascii="Arial" w:hAnsi="Arial" w:cs="Arial"/>
          <w:sz w:val="20"/>
          <w:szCs w:val="20"/>
        </w:rPr>
        <w:t>be the same in the medium term.</w:t>
      </w:r>
    </w:p>
    <w:p w:rsidR="00F432DA" w:rsidRPr="00426A00" w:rsidRDefault="00F432DA" w:rsidP="00426A00">
      <w:pPr>
        <w:pStyle w:val="ListParagraph"/>
        <w:numPr>
          <w:ilvl w:val="0"/>
          <w:numId w:val="49"/>
        </w:numPr>
        <w:autoSpaceDE w:val="0"/>
        <w:autoSpaceDN w:val="0"/>
        <w:adjustRightInd w:val="0"/>
        <w:spacing w:after="0" w:line="240" w:lineRule="auto"/>
        <w:rPr>
          <w:rFonts w:ascii="Arial" w:hAnsi="Arial" w:cs="Arial"/>
          <w:sz w:val="20"/>
          <w:szCs w:val="20"/>
          <w:lang w:val="en-ZA"/>
        </w:rPr>
      </w:pPr>
      <w:r w:rsidRPr="00426A00">
        <w:rPr>
          <w:rFonts w:ascii="Arial" w:hAnsi="Arial" w:cs="Arial"/>
          <w:b/>
          <w:bCs/>
          <w:sz w:val="20"/>
          <w:szCs w:val="20"/>
          <w:lang w:val="en-ZA"/>
        </w:rPr>
        <w:t xml:space="preserve">Victim Offender Dialogue (Victims): </w:t>
      </w:r>
      <w:r w:rsidRPr="00426A00">
        <w:rPr>
          <w:rFonts w:ascii="Arial" w:hAnsi="Arial" w:cs="Arial"/>
          <w:sz w:val="20"/>
          <w:szCs w:val="20"/>
          <w:lang w:val="en-ZA"/>
        </w:rPr>
        <w:t>Under this indicator, the Department plans to</w:t>
      </w:r>
    </w:p>
    <w:p w:rsidR="00F432DA" w:rsidRPr="00426A00" w:rsidRDefault="00F432DA" w:rsidP="00426A00">
      <w:pPr>
        <w:autoSpaceDE w:val="0"/>
        <w:autoSpaceDN w:val="0"/>
        <w:adjustRightInd w:val="0"/>
        <w:spacing w:after="0" w:line="240" w:lineRule="auto"/>
        <w:ind w:firstLine="720"/>
        <w:rPr>
          <w:rFonts w:ascii="Arial" w:hAnsi="Arial" w:cs="Arial"/>
          <w:sz w:val="20"/>
          <w:szCs w:val="20"/>
        </w:rPr>
      </w:pPr>
      <w:r w:rsidRPr="00426A00">
        <w:rPr>
          <w:rFonts w:ascii="Arial" w:hAnsi="Arial" w:cs="Arial"/>
          <w:sz w:val="20"/>
          <w:szCs w:val="20"/>
        </w:rPr>
        <w:t>have 4 700 victims participating in Restorative Justice programme. This is an increase</w:t>
      </w:r>
    </w:p>
    <w:p w:rsidR="00F432DA" w:rsidRPr="00426A00" w:rsidRDefault="00F432DA" w:rsidP="00426A00">
      <w:pPr>
        <w:autoSpaceDE w:val="0"/>
        <w:autoSpaceDN w:val="0"/>
        <w:adjustRightInd w:val="0"/>
        <w:spacing w:after="0" w:line="240" w:lineRule="auto"/>
        <w:ind w:firstLine="720"/>
        <w:rPr>
          <w:rFonts w:ascii="Arial" w:hAnsi="Arial" w:cs="Arial"/>
          <w:sz w:val="20"/>
          <w:szCs w:val="20"/>
        </w:rPr>
      </w:pPr>
      <w:r w:rsidRPr="00426A00">
        <w:rPr>
          <w:rFonts w:ascii="Arial" w:hAnsi="Arial" w:cs="Arial"/>
          <w:sz w:val="20"/>
          <w:szCs w:val="20"/>
        </w:rPr>
        <w:t>of 600 as compared to the target of 2022/23 financial year. This target will increase to</w:t>
      </w:r>
    </w:p>
    <w:p w:rsidR="00F432DA" w:rsidRPr="00426A00" w:rsidRDefault="00F432DA" w:rsidP="00426A00">
      <w:pPr>
        <w:autoSpaceDE w:val="0"/>
        <w:autoSpaceDN w:val="0"/>
        <w:adjustRightInd w:val="0"/>
        <w:spacing w:after="0" w:line="240" w:lineRule="auto"/>
        <w:ind w:firstLine="720"/>
        <w:rPr>
          <w:rFonts w:ascii="Arial" w:hAnsi="Arial" w:cs="Arial"/>
          <w:sz w:val="20"/>
          <w:szCs w:val="20"/>
        </w:rPr>
      </w:pPr>
      <w:r w:rsidRPr="00426A00">
        <w:rPr>
          <w:rFonts w:ascii="Arial" w:hAnsi="Arial" w:cs="Arial"/>
          <w:sz w:val="20"/>
          <w:szCs w:val="20"/>
        </w:rPr>
        <w:t>5300 (in 2024/25) and 5900 (in 2025/26)</w:t>
      </w:r>
      <w:r w:rsidR="00DB4BC7" w:rsidRPr="00426A00">
        <w:rPr>
          <w:rFonts w:ascii="Arial" w:hAnsi="Arial" w:cs="Arial"/>
          <w:sz w:val="20"/>
          <w:szCs w:val="20"/>
        </w:rPr>
        <w:t>.</w:t>
      </w:r>
    </w:p>
    <w:p w:rsidR="00F432DA" w:rsidRPr="00426A00" w:rsidRDefault="00F432DA" w:rsidP="00426A00">
      <w:pPr>
        <w:pStyle w:val="ListParagraph"/>
        <w:numPr>
          <w:ilvl w:val="0"/>
          <w:numId w:val="49"/>
        </w:numPr>
        <w:autoSpaceDE w:val="0"/>
        <w:autoSpaceDN w:val="0"/>
        <w:adjustRightInd w:val="0"/>
        <w:spacing w:after="0" w:line="240" w:lineRule="auto"/>
        <w:rPr>
          <w:rFonts w:ascii="Arial" w:hAnsi="Arial" w:cs="Arial"/>
          <w:sz w:val="20"/>
          <w:szCs w:val="20"/>
          <w:lang w:val="en-ZA"/>
        </w:rPr>
      </w:pPr>
      <w:r w:rsidRPr="00426A00">
        <w:rPr>
          <w:rFonts w:ascii="Arial" w:hAnsi="Arial" w:cs="Arial"/>
          <w:b/>
          <w:bCs/>
          <w:sz w:val="20"/>
          <w:szCs w:val="20"/>
          <w:lang w:val="en-ZA"/>
        </w:rPr>
        <w:t>Victim Offender Dialogue (Offenders)</w:t>
      </w:r>
      <w:r w:rsidRPr="00426A00">
        <w:rPr>
          <w:rFonts w:ascii="Arial" w:hAnsi="Arial" w:cs="Arial"/>
          <w:sz w:val="20"/>
          <w:szCs w:val="20"/>
          <w:lang w:val="en-ZA"/>
        </w:rPr>
        <w:t>: Under this indicator, the Department plans to</w:t>
      </w:r>
    </w:p>
    <w:p w:rsidR="00F432DA" w:rsidRPr="00426A00" w:rsidRDefault="00F432DA" w:rsidP="00426A00">
      <w:pPr>
        <w:autoSpaceDE w:val="0"/>
        <w:autoSpaceDN w:val="0"/>
        <w:adjustRightInd w:val="0"/>
        <w:spacing w:after="0" w:line="240" w:lineRule="auto"/>
        <w:ind w:firstLine="720"/>
        <w:rPr>
          <w:rFonts w:ascii="Arial" w:hAnsi="Arial" w:cs="Arial"/>
          <w:sz w:val="20"/>
          <w:szCs w:val="20"/>
        </w:rPr>
      </w:pPr>
      <w:r w:rsidRPr="00426A00">
        <w:rPr>
          <w:rFonts w:ascii="Arial" w:hAnsi="Arial" w:cs="Arial"/>
          <w:sz w:val="20"/>
          <w:szCs w:val="20"/>
        </w:rPr>
        <w:t>have 3 500 offenders, parolees and probationers participate in Restorative Justice</w:t>
      </w:r>
    </w:p>
    <w:p w:rsidR="00F432DA" w:rsidRPr="00426A00" w:rsidRDefault="00F432DA" w:rsidP="00426A00">
      <w:pPr>
        <w:autoSpaceDE w:val="0"/>
        <w:autoSpaceDN w:val="0"/>
        <w:adjustRightInd w:val="0"/>
        <w:spacing w:after="0" w:line="240" w:lineRule="auto"/>
        <w:ind w:firstLine="720"/>
        <w:rPr>
          <w:rFonts w:ascii="Arial" w:hAnsi="Arial" w:cs="Arial"/>
          <w:sz w:val="20"/>
          <w:szCs w:val="20"/>
        </w:rPr>
      </w:pPr>
      <w:r w:rsidRPr="00426A00">
        <w:rPr>
          <w:rFonts w:ascii="Arial" w:hAnsi="Arial" w:cs="Arial"/>
          <w:sz w:val="20"/>
          <w:szCs w:val="20"/>
        </w:rPr>
        <w:t>programmes. This is an increase of 500 as compared to the previous financial year and</w:t>
      </w:r>
    </w:p>
    <w:p w:rsidR="00F432DA" w:rsidRPr="00426A00" w:rsidRDefault="00F432DA" w:rsidP="00426A00">
      <w:pPr>
        <w:pStyle w:val="Default"/>
        <w:ind w:firstLine="720"/>
        <w:rPr>
          <w:sz w:val="20"/>
          <w:szCs w:val="20"/>
        </w:rPr>
      </w:pPr>
      <w:r w:rsidRPr="00426A00">
        <w:rPr>
          <w:sz w:val="20"/>
          <w:szCs w:val="20"/>
        </w:rPr>
        <w:t>this target will increase to 4000 (in 2024/25) and 4500 (in 2025/26).</w:t>
      </w:r>
    </w:p>
    <w:p w:rsidR="00F432DA" w:rsidRPr="00426A00" w:rsidRDefault="00F432DA" w:rsidP="00426A00">
      <w:pPr>
        <w:pStyle w:val="ListParagraph"/>
        <w:numPr>
          <w:ilvl w:val="0"/>
          <w:numId w:val="49"/>
        </w:numPr>
        <w:autoSpaceDE w:val="0"/>
        <w:autoSpaceDN w:val="0"/>
        <w:adjustRightInd w:val="0"/>
        <w:spacing w:after="0" w:line="240" w:lineRule="auto"/>
        <w:rPr>
          <w:rFonts w:ascii="Arial" w:hAnsi="Arial" w:cs="Arial"/>
          <w:sz w:val="20"/>
          <w:szCs w:val="20"/>
          <w:lang w:val="en-ZA"/>
        </w:rPr>
      </w:pPr>
      <w:r w:rsidRPr="00426A00">
        <w:rPr>
          <w:rFonts w:ascii="Arial" w:hAnsi="Arial" w:cs="Arial"/>
          <w:b/>
          <w:bCs/>
          <w:sz w:val="20"/>
          <w:szCs w:val="20"/>
          <w:lang w:val="en-ZA"/>
        </w:rPr>
        <w:t>Job creation</w:t>
      </w:r>
      <w:r w:rsidRPr="00426A00">
        <w:rPr>
          <w:rFonts w:ascii="Arial" w:hAnsi="Arial" w:cs="Arial"/>
          <w:sz w:val="20"/>
          <w:szCs w:val="20"/>
          <w:lang w:val="en-ZA"/>
        </w:rPr>
        <w:t>: The Department intends to have 48 economic opportunities facilitated for</w:t>
      </w:r>
      <w:r w:rsidR="00775763" w:rsidRPr="00426A00">
        <w:rPr>
          <w:rFonts w:ascii="Arial" w:hAnsi="Arial" w:cs="Arial"/>
          <w:sz w:val="20"/>
          <w:szCs w:val="20"/>
          <w:lang w:val="en-ZA"/>
        </w:rPr>
        <w:t xml:space="preserve"> </w:t>
      </w:r>
      <w:r w:rsidRPr="00426A00">
        <w:rPr>
          <w:rFonts w:ascii="Arial" w:hAnsi="Arial" w:cs="Arial"/>
          <w:sz w:val="20"/>
          <w:szCs w:val="20"/>
          <w:lang w:val="en-ZA"/>
        </w:rPr>
        <w:t>offenders, parolees and probationers. This is an increase of 6 economic opportunities</w:t>
      </w:r>
      <w:r w:rsidR="00775763" w:rsidRPr="00426A00">
        <w:rPr>
          <w:rFonts w:ascii="Arial" w:hAnsi="Arial" w:cs="Arial"/>
          <w:sz w:val="20"/>
          <w:szCs w:val="20"/>
          <w:lang w:val="en-ZA"/>
        </w:rPr>
        <w:t xml:space="preserve"> </w:t>
      </w:r>
      <w:r w:rsidRPr="00426A00">
        <w:rPr>
          <w:rFonts w:ascii="Arial" w:hAnsi="Arial" w:cs="Arial"/>
          <w:sz w:val="20"/>
          <w:szCs w:val="20"/>
          <w:lang w:val="en-ZA"/>
        </w:rPr>
        <w:t>when compared to the target of the previous financial year</w:t>
      </w:r>
      <w:r w:rsidR="00775763" w:rsidRPr="00426A00">
        <w:rPr>
          <w:rFonts w:ascii="Arial" w:hAnsi="Arial" w:cs="Arial"/>
          <w:sz w:val="20"/>
          <w:szCs w:val="20"/>
          <w:lang w:val="en-ZA"/>
        </w:rPr>
        <w:t>.</w:t>
      </w:r>
    </w:p>
    <w:p w:rsidR="00A601ED" w:rsidRPr="00426A00" w:rsidRDefault="00A601ED" w:rsidP="00426A00">
      <w:pPr>
        <w:pStyle w:val="Default"/>
        <w:rPr>
          <w:sz w:val="20"/>
          <w:szCs w:val="20"/>
        </w:rPr>
      </w:pPr>
    </w:p>
    <w:p w:rsidR="00D91BA5" w:rsidRPr="00426A00" w:rsidRDefault="00D91BA5" w:rsidP="00426A00">
      <w:pPr>
        <w:pStyle w:val="ListParagraph"/>
        <w:numPr>
          <w:ilvl w:val="0"/>
          <w:numId w:val="1"/>
        </w:numPr>
        <w:tabs>
          <w:tab w:val="left" w:pos="360"/>
        </w:tabs>
        <w:autoSpaceDE w:val="0"/>
        <w:autoSpaceDN w:val="0"/>
        <w:adjustRightInd w:val="0"/>
        <w:spacing w:after="0" w:line="240" w:lineRule="auto"/>
        <w:ind w:left="360"/>
        <w:rPr>
          <w:rFonts w:ascii="Arial" w:hAnsi="Arial" w:cs="Arial"/>
          <w:b/>
          <w:sz w:val="20"/>
          <w:szCs w:val="20"/>
          <w:lang w:val="en-ZA"/>
        </w:rPr>
      </w:pPr>
      <w:r w:rsidRPr="00426A00">
        <w:rPr>
          <w:rFonts w:ascii="Arial" w:hAnsi="Arial" w:cs="Arial"/>
          <w:b/>
          <w:sz w:val="20"/>
          <w:szCs w:val="20"/>
          <w:lang w:val="en-ZA"/>
        </w:rPr>
        <w:t>Discussion / Responses by the Department</w:t>
      </w:r>
    </w:p>
    <w:p w:rsidR="006E60AB" w:rsidRPr="00426A00" w:rsidRDefault="00275B87" w:rsidP="00426A00">
      <w:pPr>
        <w:tabs>
          <w:tab w:val="left" w:pos="360"/>
        </w:tabs>
        <w:autoSpaceDE w:val="0"/>
        <w:autoSpaceDN w:val="0"/>
        <w:adjustRightInd w:val="0"/>
        <w:spacing w:after="0" w:line="240" w:lineRule="auto"/>
        <w:rPr>
          <w:rFonts w:ascii="Arial" w:hAnsi="Arial" w:cs="Arial"/>
          <w:sz w:val="20"/>
          <w:szCs w:val="20"/>
        </w:rPr>
      </w:pPr>
      <w:r w:rsidRPr="00426A00">
        <w:rPr>
          <w:rFonts w:ascii="Arial" w:hAnsi="Arial" w:cs="Arial"/>
          <w:b/>
          <w:sz w:val="20"/>
          <w:szCs w:val="20"/>
        </w:rPr>
        <w:t xml:space="preserve">5.1 </w:t>
      </w:r>
      <w:r w:rsidR="0095344C" w:rsidRPr="00426A00">
        <w:rPr>
          <w:rFonts w:ascii="Arial" w:hAnsi="Arial" w:cs="Arial"/>
          <w:b/>
          <w:sz w:val="20"/>
          <w:szCs w:val="20"/>
        </w:rPr>
        <w:t>Arrest by Hawks</w:t>
      </w:r>
      <w:r w:rsidR="0095344C" w:rsidRPr="00426A00">
        <w:rPr>
          <w:rFonts w:ascii="Arial" w:hAnsi="Arial" w:cs="Arial"/>
          <w:sz w:val="20"/>
          <w:szCs w:val="20"/>
        </w:rPr>
        <w:t>: In response to a member’s question regarding an arrest in Acacia Park and why the Hawks and not DCS was involved in the arrest. The Department responded that</w:t>
      </w:r>
      <w:r w:rsidR="006E60AB" w:rsidRPr="00426A00">
        <w:rPr>
          <w:rFonts w:ascii="Arial" w:hAnsi="Arial" w:cs="Arial"/>
          <w:sz w:val="20"/>
          <w:szCs w:val="20"/>
        </w:rPr>
        <w:t xml:space="preserve"> they were arrested by </w:t>
      </w:r>
      <w:r w:rsidR="0095344C" w:rsidRPr="00426A00">
        <w:rPr>
          <w:rFonts w:ascii="Arial" w:hAnsi="Arial" w:cs="Arial"/>
          <w:sz w:val="20"/>
          <w:szCs w:val="20"/>
        </w:rPr>
        <w:t xml:space="preserve">the </w:t>
      </w:r>
      <w:r w:rsidR="006E60AB" w:rsidRPr="00426A00">
        <w:rPr>
          <w:rFonts w:ascii="Arial" w:hAnsi="Arial" w:cs="Arial"/>
          <w:sz w:val="20"/>
          <w:szCs w:val="20"/>
        </w:rPr>
        <w:t xml:space="preserve">Hawks because </w:t>
      </w:r>
      <w:r w:rsidR="0095344C" w:rsidRPr="00426A00">
        <w:rPr>
          <w:rFonts w:ascii="Arial" w:hAnsi="Arial" w:cs="Arial"/>
          <w:sz w:val="20"/>
          <w:szCs w:val="20"/>
        </w:rPr>
        <w:t xml:space="preserve">it was the relevant </w:t>
      </w:r>
      <w:r w:rsidR="006E60AB" w:rsidRPr="00426A00">
        <w:rPr>
          <w:rFonts w:ascii="Arial" w:hAnsi="Arial" w:cs="Arial"/>
          <w:sz w:val="20"/>
          <w:szCs w:val="20"/>
        </w:rPr>
        <w:t>law enforcement agency tasked to deal with th</w:t>
      </w:r>
      <w:r w:rsidR="0095344C" w:rsidRPr="00426A00">
        <w:rPr>
          <w:rFonts w:ascii="Arial" w:hAnsi="Arial" w:cs="Arial"/>
          <w:sz w:val="20"/>
          <w:szCs w:val="20"/>
        </w:rPr>
        <w:t>at</w:t>
      </w:r>
      <w:r w:rsidR="006E60AB" w:rsidRPr="00426A00">
        <w:rPr>
          <w:rFonts w:ascii="Arial" w:hAnsi="Arial" w:cs="Arial"/>
          <w:sz w:val="20"/>
          <w:szCs w:val="20"/>
        </w:rPr>
        <w:t xml:space="preserve"> type of case and DCS officials were present</w:t>
      </w:r>
      <w:r w:rsidR="0095344C" w:rsidRPr="00426A00">
        <w:rPr>
          <w:rFonts w:ascii="Arial" w:hAnsi="Arial" w:cs="Arial"/>
          <w:sz w:val="20"/>
          <w:szCs w:val="20"/>
        </w:rPr>
        <w:t>.</w:t>
      </w:r>
    </w:p>
    <w:p w:rsidR="0095344C" w:rsidRPr="00426A00" w:rsidRDefault="0095344C" w:rsidP="00426A00">
      <w:pPr>
        <w:tabs>
          <w:tab w:val="left" w:pos="360"/>
        </w:tabs>
        <w:autoSpaceDE w:val="0"/>
        <w:autoSpaceDN w:val="0"/>
        <w:adjustRightInd w:val="0"/>
        <w:spacing w:after="0" w:line="240" w:lineRule="auto"/>
        <w:rPr>
          <w:rFonts w:ascii="Arial" w:hAnsi="Arial" w:cs="Arial"/>
          <w:sz w:val="20"/>
          <w:szCs w:val="20"/>
        </w:rPr>
      </w:pPr>
    </w:p>
    <w:p w:rsidR="0095344C" w:rsidRPr="00426A00" w:rsidRDefault="00275B87" w:rsidP="00426A00">
      <w:pPr>
        <w:tabs>
          <w:tab w:val="left" w:pos="360"/>
        </w:tabs>
        <w:autoSpaceDE w:val="0"/>
        <w:autoSpaceDN w:val="0"/>
        <w:adjustRightInd w:val="0"/>
        <w:spacing w:after="0" w:line="240" w:lineRule="auto"/>
        <w:rPr>
          <w:rFonts w:ascii="Arial" w:hAnsi="Arial" w:cs="Arial"/>
          <w:sz w:val="20"/>
          <w:szCs w:val="20"/>
        </w:rPr>
      </w:pPr>
      <w:r w:rsidRPr="00426A00">
        <w:rPr>
          <w:rFonts w:ascii="Arial" w:hAnsi="Arial" w:cs="Arial"/>
          <w:b/>
          <w:sz w:val="20"/>
          <w:szCs w:val="20"/>
        </w:rPr>
        <w:t xml:space="preserve">5.2 </w:t>
      </w:r>
      <w:r w:rsidR="0095344C" w:rsidRPr="00426A00">
        <w:rPr>
          <w:rFonts w:ascii="Arial" w:hAnsi="Arial" w:cs="Arial"/>
          <w:b/>
          <w:sz w:val="20"/>
          <w:szCs w:val="20"/>
        </w:rPr>
        <w:t>Irregular Expenses</w:t>
      </w:r>
      <w:r w:rsidR="0095344C" w:rsidRPr="00426A00">
        <w:rPr>
          <w:rFonts w:ascii="Arial" w:hAnsi="Arial" w:cs="Arial"/>
          <w:sz w:val="20"/>
          <w:szCs w:val="20"/>
        </w:rPr>
        <w:t xml:space="preserve">: Members were concerned that there were reports of irregular expenditure but no officials had been disciplined for this. The Department responded that there is </w:t>
      </w:r>
      <w:r w:rsidR="006E60AB" w:rsidRPr="00426A00">
        <w:rPr>
          <w:rFonts w:ascii="Arial" w:hAnsi="Arial" w:cs="Arial"/>
          <w:sz w:val="20"/>
          <w:szCs w:val="20"/>
        </w:rPr>
        <w:t xml:space="preserve">consequence management </w:t>
      </w:r>
      <w:r w:rsidR="0095344C" w:rsidRPr="00426A00">
        <w:rPr>
          <w:rFonts w:ascii="Arial" w:hAnsi="Arial" w:cs="Arial"/>
          <w:sz w:val="20"/>
          <w:szCs w:val="20"/>
        </w:rPr>
        <w:t xml:space="preserve">and </w:t>
      </w:r>
      <w:r w:rsidR="006E60AB" w:rsidRPr="00426A00">
        <w:rPr>
          <w:rFonts w:ascii="Arial" w:hAnsi="Arial" w:cs="Arial"/>
          <w:sz w:val="20"/>
          <w:szCs w:val="20"/>
        </w:rPr>
        <w:t xml:space="preserve">officials </w:t>
      </w:r>
      <w:r w:rsidR="0095344C" w:rsidRPr="00426A00">
        <w:rPr>
          <w:rFonts w:ascii="Arial" w:hAnsi="Arial" w:cs="Arial"/>
          <w:sz w:val="20"/>
          <w:szCs w:val="20"/>
        </w:rPr>
        <w:t>a</w:t>
      </w:r>
      <w:r w:rsidR="006E60AB" w:rsidRPr="00426A00">
        <w:rPr>
          <w:rFonts w:ascii="Arial" w:hAnsi="Arial" w:cs="Arial"/>
          <w:sz w:val="20"/>
          <w:szCs w:val="20"/>
        </w:rPr>
        <w:t>re taken thr</w:t>
      </w:r>
      <w:r w:rsidR="0095344C" w:rsidRPr="00426A00">
        <w:rPr>
          <w:rFonts w:ascii="Arial" w:hAnsi="Arial" w:cs="Arial"/>
          <w:sz w:val="20"/>
          <w:szCs w:val="20"/>
        </w:rPr>
        <w:t>o</w:t>
      </w:r>
      <w:r w:rsidR="006E60AB" w:rsidRPr="00426A00">
        <w:rPr>
          <w:rFonts w:ascii="Arial" w:hAnsi="Arial" w:cs="Arial"/>
          <w:sz w:val="20"/>
          <w:szCs w:val="20"/>
        </w:rPr>
        <w:t>u</w:t>
      </w:r>
      <w:r w:rsidR="0095344C" w:rsidRPr="00426A00">
        <w:rPr>
          <w:rFonts w:ascii="Arial" w:hAnsi="Arial" w:cs="Arial"/>
          <w:sz w:val="20"/>
          <w:szCs w:val="20"/>
        </w:rPr>
        <w:t>gh</w:t>
      </w:r>
      <w:r w:rsidR="006E60AB" w:rsidRPr="00426A00">
        <w:rPr>
          <w:rFonts w:ascii="Arial" w:hAnsi="Arial" w:cs="Arial"/>
          <w:sz w:val="20"/>
          <w:szCs w:val="20"/>
        </w:rPr>
        <w:t xml:space="preserve"> disciplinary processes</w:t>
      </w:r>
      <w:r w:rsidR="0095344C" w:rsidRPr="00426A00">
        <w:rPr>
          <w:rFonts w:ascii="Arial" w:hAnsi="Arial" w:cs="Arial"/>
          <w:sz w:val="20"/>
          <w:szCs w:val="20"/>
        </w:rPr>
        <w:t>. The Department will submit statistics and a report on the disciplinary cases to the committee.</w:t>
      </w:r>
    </w:p>
    <w:p w:rsidR="006E60AB" w:rsidRPr="00426A00" w:rsidRDefault="006E60AB" w:rsidP="00426A00">
      <w:pPr>
        <w:tabs>
          <w:tab w:val="left" w:pos="360"/>
        </w:tabs>
        <w:autoSpaceDE w:val="0"/>
        <w:autoSpaceDN w:val="0"/>
        <w:adjustRightInd w:val="0"/>
        <w:spacing w:after="0" w:line="240" w:lineRule="auto"/>
        <w:rPr>
          <w:rFonts w:ascii="Arial" w:hAnsi="Arial" w:cs="Arial"/>
          <w:sz w:val="20"/>
          <w:szCs w:val="20"/>
        </w:rPr>
      </w:pPr>
      <w:r w:rsidRPr="00426A00">
        <w:rPr>
          <w:rFonts w:ascii="Arial" w:hAnsi="Arial" w:cs="Arial"/>
          <w:sz w:val="20"/>
          <w:szCs w:val="20"/>
        </w:rPr>
        <w:t xml:space="preserve"> </w:t>
      </w:r>
    </w:p>
    <w:p w:rsidR="006E60AB" w:rsidRPr="00426A00" w:rsidRDefault="00275B87" w:rsidP="00426A00">
      <w:pPr>
        <w:tabs>
          <w:tab w:val="left" w:pos="360"/>
        </w:tabs>
        <w:autoSpaceDE w:val="0"/>
        <w:autoSpaceDN w:val="0"/>
        <w:adjustRightInd w:val="0"/>
        <w:spacing w:after="0" w:line="240" w:lineRule="auto"/>
        <w:rPr>
          <w:rFonts w:ascii="Arial" w:hAnsi="Arial" w:cs="Arial"/>
          <w:sz w:val="20"/>
          <w:szCs w:val="20"/>
        </w:rPr>
      </w:pPr>
      <w:r w:rsidRPr="00426A00">
        <w:rPr>
          <w:rFonts w:ascii="Arial" w:hAnsi="Arial" w:cs="Arial"/>
          <w:b/>
          <w:sz w:val="20"/>
          <w:szCs w:val="20"/>
        </w:rPr>
        <w:t xml:space="preserve">5.3 </w:t>
      </w:r>
      <w:r w:rsidR="0095344C" w:rsidRPr="00426A00">
        <w:rPr>
          <w:rFonts w:ascii="Arial" w:hAnsi="Arial" w:cs="Arial"/>
          <w:b/>
          <w:sz w:val="20"/>
          <w:szCs w:val="20"/>
        </w:rPr>
        <w:t>Gambling of inmates</w:t>
      </w:r>
      <w:r w:rsidR="0095344C" w:rsidRPr="00426A00">
        <w:rPr>
          <w:rFonts w:ascii="Arial" w:hAnsi="Arial" w:cs="Arial"/>
          <w:sz w:val="20"/>
          <w:szCs w:val="20"/>
        </w:rPr>
        <w:t xml:space="preserve">: Members wanted to understand how inmates are allowed to gamble and what the Department does to address this. The Department responded that this is </w:t>
      </w:r>
      <w:r w:rsidR="006E60AB" w:rsidRPr="00426A00">
        <w:rPr>
          <w:rFonts w:ascii="Arial" w:hAnsi="Arial" w:cs="Arial"/>
          <w:sz w:val="20"/>
          <w:szCs w:val="20"/>
        </w:rPr>
        <w:t>diffic</w:t>
      </w:r>
      <w:r w:rsidR="00F444A2" w:rsidRPr="00426A00">
        <w:rPr>
          <w:rFonts w:ascii="Arial" w:hAnsi="Arial" w:cs="Arial"/>
          <w:sz w:val="20"/>
          <w:szCs w:val="20"/>
        </w:rPr>
        <w:t>ult</w:t>
      </w:r>
      <w:r w:rsidR="006E60AB" w:rsidRPr="00426A00">
        <w:rPr>
          <w:rFonts w:ascii="Arial" w:hAnsi="Arial" w:cs="Arial"/>
          <w:sz w:val="20"/>
          <w:szCs w:val="20"/>
        </w:rPr>
        <w:t xml:space="preserve"> to monitor</w:t>
      </w:r>
      <w:r w:rsidR="00F444A2" w:rsidRPr="00426A00">
        <w:rPr>
          <w:rFonts w:ascii="Arial" w:hAnsi="Arial" w:cs="Arial"/>
          <w:sz w:val="20"/>
          <w:szCs w:val="20"/>
        </w:rPr>
        <w:t xml:space="preserve"> because under the Sports, Arts and Culture programme, they allow inmates </w:t>
      </w:r>
      <w:r w:rsidR="006E60AB" w:rsidRPr="00426A00">
        <w:rPr>
          <w:rFonts w:ascii="Arial" w:hAnsi="Arial" w:cs="Arial"/>
          <w:sz w:val="20"/>
          <w:szCs w:val="20"/>
        </w:rPr>
        <w:t>to play recreational games but do not allow them to play games with money</w:t>
      </w:r>
      <w:r w:rsidR="00F444A2" w:rsidRPr="00426A00">
        <w:rPr>
          <w:rFonts w:ascii="Arial" w:hAnsi="Arial" w:cs="Arial"/>
          <w:sz w:val="20"/>
          <w:szCs w:val="20"/>
        </w:rPr>
        <w:t xml:space="preserve">. In the event that offenders are found gambling, they </w:t>
      </w:r>
      <w:r w:rsidR="006E60AB" w:rsidRPr="00426A00">
        <w:rPr>
          <w:rFonts w:ascii="Arial" w:hAnsi="Arial" w:cs="Arial"/>
          <w:sz w:val="20"/>
          <w:szCs w:val="20"/>
        </w:rPr>
        <w:t>are disciplined</w:t>
      </w:r>
      <w:r w:rsidR="00F444A2" w:rsidRPr="00426A00">
        <w:rPr>
          <w:rFonts w:ascii="Arial" w:hAnsi="Arial" w:cs="Arial"/>
          <w:sz w:val="20"/>
          <w:szCs w:val="20"/>
        </w:rPr>
        <w:t>.</w:t>
      </w:r>
      <w:r w:rsidR="00DB4BC7" w:rsidRPr="00426A00">
        <w:rPr>
          <w:rFonts w:ascii="Arial" w:hAnsi="Arial" w:cs="Arial"/>
          <w:sz w:val="20"/>
          <w:szCs w:val="20"/>
        </w:rPr>
        <w:t xml:space="preserve"> </w:t>
      </w:r>
      <w:r w:rsidR="00F444A2" w:rsidRPr="00426A00">
        <w:rPr>
          <w:rFonts w:ascii="Arial" w:hAnsi="Arial" w:cs="Arial"/>
          <w:sz w:val="20"/>
          <w:szCs w:val="20"/>
        </w:rPr>
        <w:t>R</w:t>
      </w:r>
      <w:r w:rsidR="006E60AB" w:rsidRPr="00426A00">
        <w:rPr>
          <w:rFonts w:ascii="Arial" w:hAnsi="Arial" w:cs="Arial"/>
          <w:sz w:val="20"/>
          <w:szCs w:val="20"/>
        </w:rPr>
        <w:t xml:space="preserve">ecreational games are for </w:t>
      </w:r>
      <w:r w:rsidR="00F444A2" w:rsidRPr="00426A00">
        <w:rPr>
          <w:rFonts w:ascii="Arial" w:hAnsi="Arial" w:cs="Arial"/>
          <w:sz w:val="20"/>
          <w:szCs w:val="20"/>
        </w:rPr>
        <w:t xml:space="preserve">the </w:t>
      </w:r>
      <w:r w:rsidR="006E60AB" w:rsidRPr="00426A00">
        <w:rPr>
          <w:rFonts w:ascii="Arial" w:hAnsi="Arial" w:cs="Arial"/>
          <w:sz w:val="20"/>
          <w:szCs w:val="20"/>
        </w:rPr>
        <w:t>benefit of offenders</w:t>
      </w:r>
      <w:r w:rsidR="00DB4BC7" w:rsidRPr="00426A00">
        <w:rPr>
          <w:rFonts w:ascii="Arial" w:hAnsi="Arial" w:cs="Arial"/>
          <w:sz w:val="20"/>
          <w:szCs w:val="20"/>
        </w:rPr>
        <w:t>.</w:t>
      </w:r>
    </w:p>
    <w:p w:rsidR="00F444A2" w:rsidRPr="00426A00" w:rsidRDefault="00F444A2" w:rsidP="00426A00">
      <w:pPr>
        <w:tabs>
          <w:tab w:val="left" w:pos="360"/>
        </w:tabs>
        <w:autoSpaceDE w:val="0"/>
        <w:autoSpaceDN w:val="0"/>
        <w:adjustRightInd w:val="0"/>
        <w:spacing w:after="0" w:line="240" w:lineRule="auto"/>
        <w:rPr>
          <w:rFonts w:ascii="Arial" w:hAnsi="Arial" w:cs="Arial"/>
          <w:sz w:val="20"/>
          <w:szCs w:val="20"/>
        </w:rPr>
      </w:pPr>
    </w:p>
    <w:p w:rsidR="005C1834" w:rsidRPr="00426A00" w:rsidRDefault="00275B87" w:rsidP="00426A00">
      <w:pPr>
        <w:tabs>
          <w:tab w:val="left" w:pos="360"/>
        </w:tabs>
        <w:autoSpaceDE w:val="0"/>
        <w:autoSpaceDN w:val="0"/>
        <w:adjustRightInd w:val="0"/>
        <w:spacing w:after="0" w:line="240" w:lineRule="auto"/>
        <w:rPr>
          <w:rFonts w:ascii="Arial" w:hAnsi="Arial" w:cs="Arial"/>
          <w:sz w:val="20"/>
          <w:szCs w:val="20"/>
        </w:rPr>
      </w:pPr>
      <w:r w:rsidRPr="00426A00">
        <w:rPr>
          <w:rFonts w:ascii="Arial" w:hAnsi="Arial" w:cs="Arial"/>
          <w:b/>
          <w:sz w:val="20"/>
          <w:szCs w:val="20"/>
        </w:rPr>
        <w:t xml:space="preserve">5.4 </w:t>
      </w:r>
      <w:r w:rsidR="006E60AB" w:rsidRPr="00426A00">
        <w:rPr>
          <w:rFonts w:ascii="Arial" w:hAnsi="Arial" w:cs="Arial"/>
          <w:b/>
          <w:sz w:val="20"/>
          <w:szCs w:val="20"/>
        </w:rPr>
        <w:t>Anti</w:t>
      </w:r>
      <w:r w:rsidR="00DB4BC7" w:rsidRPr="00426A00">
        <w:rPr>
          <w:rFonts w:ascii="Arial" w:hAnsi="Arial" w:cs="Arial"/>
          <w:b/>
          <w:sz w:val="20"/>
          <w:szCs w:val="20"/>
        </w:rPr>
        <w:t>-</w:t>
      </w:r>
      <w:r w:rsidR="006E60AB" w:rsidRPr="00426A00">
        <w:rPr>
          <w:rFonts w:ascii="Arial" w:hAnsi="Arial" w:cs="Arial"/>
          <w:b/>
          <w:sz w:val="20"/>
          <w:szCs w:val="20"/>
        </w:rPr>
        <w:t>corruption strategy</w:t>
      </w:r>
      <w:r w:rsidRPr="00426A00">
        <w:rPr>
          <w:rFonts w:ascii="Arial" w:hAnsi="Arial" w:cs="Arial"/>
          <w:b/>
          <w:sz w:val="20"/>
          <w:szCs w:val="20"/>
        </w:rPr>
        <w:t>:</w:t>
      </w:r>
      <w:r w:rsidR="006E60AB" w:rsidRPr="00426A00">
        <w:rPr>
          <w:rFonts w:ascii="Arial" w:hAnsi="Arial" w:cs="Arial"/>
          <w:sz w:val="20"/>
          <w:szCs w:val="20"/>
        </w:rPr>
        <w:t xml:space="preserve"> </w:t>
      </w:r>
      <w:r w:rsidR="005C1834" w:rsidRPr="00426A00">
        <w:rPr>
          <w:rFonts w:ascii="Arial" w:hAnsi="Arial" w:cs="Arial"/>
          <w:sz w:val="20"/>
          <w:szCs w:val="20"/>
        </w:rPr>
        <w:t>Members wanted to know what is being done to protect whistle blowers and related the question to the Thabo Bester escape in which whistle blowers lost their jobs. The Department responded that it has an Anti</w:t>
      </w:r>
      <w:r w:rsidR="00DB4BC7" w:rsidRPr="00426A00">
        <w:rPr>
          <w:rFonts w:ascii="Arial" w:hAnsi="Arial" w:cs="Arial"/>
          <w:sz w:val="20"/>
          <w:szCs w:val="20"/>
        </w:rPr>
        <w:t>-</w:t>
      </w:r>
      <w:r w:rsidR="005C1834" w:rsidRPr="00426A00">
        <w:rPr>
          <w:rFonts w:ascii="Arial" w:hAnsi="Arial" w:cs="Arial"/>
          <w:sz w:val="20"/>
          <w:szCs w:val="20"/>
        </w:rPr>
        <w:t xml:space="preserve">Corruption Strategy in place which </w:t>
      </w:r>
      <w:r w:rsidR="006E60AB" w:rsidRPr="00426A00">
        <w:rPr>
          <w:rFonts w:ascii="Arial" w:hAnsi="Arial" w:cs="Arial"/>
          <w:sz w:val="20"/>
          <w:szCs w:val="20"/>
        </w:rPr>
        <w:t>includes protection of whistle blowers</w:t>
      </w:r>
      <w:r w:rsidR="005C1834" w:rsidRPr="00426A00">
        <w:rPr>
          <w:rFonts w:ascii="Arial" w:hAnsi="Arial" w:cs="Arial"/>
          <w:sz w:val="20"/>
          <w:szCs w:val="20"/>
        </w:rPr>
        <w:t xml:space="preserve">, both officials and offenders. There are also security plans in place to ensure that whistle blowers are transferred </w:t>
      </w:r>
      <w:r w:rsidR="006E60AB" w:rsidRPr="00426A00">
        <w:rPr>
          <w:rFonts w:ascii="Arial" w:hAnsi="Arial" w:cs="Arial"/>
          <w:sz w:val="20"/>
          <w:szCs w:val="20"/>
        </w:rPr>
        <w:t>to centres where they will be safe</w:t>
      </w:r>
      <w:r w:rsidR="005C1834" w:rsidRPr="00426A00">
        <w:rPr>
          <w:rFonts w:ascii="Arial" w:hAnsi="Arial" w:cs="Arial"/>
          <w:sz w:val="20"/>
          <w:szCs w:val="20"/>
        </w:rPr>
        <w:t>. In addition</w:t>
      </w:r>
      <w:r w:rsidR="00DB4BC7" w:rsidRPr="00426A00">
        <w:rPr>
          <w:rFonts w:ascii="Arial" w:hAnsi="Arial" w:cs="Arial"/>
          <w:sz w:val="20"/>
          <w:szCs w:val="20"/>
        </w:rPr>
        <w:t>,</w:t>
      </w:r>
      <w:r w:rsidR="005C1834" w:rsidRPr="00426A00">
        <w:rPr>
          <w:rFonts w:ascii="Arial" w:hAnsi="Arial" w:cs="Arial"/>
          <w:sz w:val="20"/>
          <w:szCs w:val="20"/>
        </w:rPr>
        <w:t xml:space="preserve"> they have a call centre line where members of the public report incidents of corruption. The Department will provide the Committee with a full report on this.</w:t>
      </w:r>
    </w:p>
    <w:p w:rsidR="00F85B61" w:rsidRPr="00426A00" w:rsidRDefault="00F85B61" w:rsidP="00426A00">
      <w:pPr>
        <w:tabs>
          <w:tab w:val="left" w:pos="360"/>
        </w:tabs>
        <w:autoSpaceDE w:val="0"/>
        <w:autoSpaceDN w:val="0"/>
        <w:adjustRightInd w:val="0"/>
        <w:spacing w:after="0" w:line="240" w:lineRule="auto"/>
        <w:rPr>
          <w:rFonts w:ascii="Arial" w:hAnsi="Arial" w:cs="Arial"/>
          <w:b/>
          <w:sz w:val="20"/>
          <w:szCs w:val="20"/>
        </w:rPr>
      </w:pPr>
    </w:p>
    <w:p w:rsidR="005C1834" w:rsidRPr="00426A00" w:rsidRDefault="00275B87" w:rsidP="00426A00">
      <w:pPr>
        <w:tabs>
          <w:tab w:val="left" w:pos="360"/>
        </w:tabs>
        <w:autoSpaceDE w:val="0"/>
        <w:autoSpaceDN w:val="0"/>
        <w:adjustRightInd w:val="0"/>
        <w:spacing w:after="0" w:line="240" w:lineRule="auto"/>
        <w:rPr>
          <w:rFonts w:ascii="Arial" w:hAnsi="Arial" w:cs="Arial"/>
          <w:b/>
          <w:sz w:val="20"/>
          <w:szCs w:val="20"/>
        </w:rPr>
      </w:pPr>
      <w:r w:rsidRPr="00426A00">
        <w:rPr>
          <w:rFonts w:ascii="Arial" w:hAnsi="Arial" w:cs="Arial"/>
          <w:b/>
          <w:sz w:val="20"/>
          <w:szCs w:val="20"/>
        </w:rPr>
        <w:lastRenderedPageBreak/>
        <w:t xml:space="preserve">5.5 </w:t>
      </w:r>
      <w:r w:rsidR="00F85B61" w:rsidRPr="00426A00">
        <w:rPr>
          <w:rFonts w:ascii="Arial" w:hAnsi="Arial" w:cs="Arial"/>
          <w:b/>
          <w:sz w:val="20"/>
          <w:szCs w:val="20"/>
        </w:rPr>
        <w:t xml:space="preserve">The differentiation between treatment of inmates and </w:t>
      </w:r>
      <w:r w:rsidR="006A4093" w:rsidRPr="00426A00">
        <w:rPr>
          <w:rFonts w:ascii="Arial" w:hAnsi="Arial" w:cs="Arial"/>
          <w:b/>
          <w:sz w:val="20"/>
          <w:szCs w:val="20"/>
        </w:rPr>
        <w:t>victims/</w:t>
      </w:r>
      <w:r w:rsidR="00F85B61" w:rsidRPr="00426A00">
        <w:rPr>
          <w:rFonts w:ascii="Arial" w:hAnsi="Arial" w:cs="Arial"/>
          <w:b/>
          <w:sz w:val="20"/>
          <w:szCs w:val="20"/>
        </w:rPr>
        <w:t xml:space="preserve">ordinary citizens: </w:t>
      </w:r>
      <w:r w:rsidR="00F85B61" w:rsidRPr="00426A00">
        <w:rPr>
          <w:rFonts w:ascii="Arial" w:hAnsi="Arial" w:cs="Arial"/>
          <w:sz w:val="20"/>
          <w:szCs w:val="20"/>
        </w:rPr>
        <w:t>Members were concerned that</w:t>
      </w:r>
      <w:r w:rsidR="006A4093" w:rsidRPr="00426A00">
        <w:rPr>
          <w:rFonts w:ascii="Arial" w:hAnsi="Arial" w:cs="Arial"/>
          <w:sz w:val="20"/>
          <w:szCs w:val="20"/>
        </w:rPr>
        <w:t xml:space="preserve"> in some cases inmates receive food, medical assistance and other basic services whereas victims and citizens generally are suffering financially. The Department responded that in terms of the Bill of Rights and </w:t>
      </w:r>
      <w:r w:rsidRPr="00426A00">
        <w:rPr>
          <w:rFonts w:ascii="Arial" w:hAnsi="Arial" w:cs="Arial"/>
          <w:sz w:val="20"/>
          <w:szCs w:val="20"/>
        </w:rPr>
        <w:t xml:space="preserve">the </w:t>
      </w:r>
      <w:r w:rsidR="006A4093" w:rsidRPr="00426A00">
        <w:rPr>
          <w:rFonts w:ascii="Arial" w:hAnsi="Arial" w:cs="Arial"/>
          <w:sz w:val="20"/>
          <w:szCs w:val="20"/>
        </w:rPr>
        <w:t>Mandela Rules, inmates are to receive fair treatment. The Department acknowledged that we need to have the same benefits for all citizens. Victims of crime are able to access compensation but often this entails procuring the services of a lawyer. More needs to be done by various Departments to work together to ensure that victims receive solace</w:t>
      </w:r>
      <w:r w:rsidR="006A4093" w:rsidRPr="00426A00">
        <w:rPr>
          <w:rFonts w:ascii="Arial" w:hAnsi="Arial" w:cs="Arial"/>
          <w:b/>
          <w:sz w:val="20"/>
          <w:szCs w:val="20"/>
        </w:rPr>
        <w:t>.</w:t>
      </w:r>
    </w:p>
    <w:p w:rsidR="006E60AB" w:rsidRPr="00426A00" w:rsidRDefault="006E60AB" w:rsidP="00426A00">
      <w:pPr>
        <w:tabs>
          <w:tab w:val="left" w:pos="360"/>
        </w:tabs>
        <w:autoSpaceDE w:val="0"/>
        <w:autoSpaceDN w:val="0"/>
        <w:adjustRightInd w:val="0"/>
        <w:spacing w:after="0" w:line="240" w:lineRule="auto"/>
        <w:rPr>
          <w:rFonts w:ascii="Arial" w:hAnsi="Arial" w:cs="Arial"/>
          <w:sz w:val="20"/>
          <w:szCs w:val="20"/>
        </w:rPr>
      </w:pPr>
    </w:p>
    <w:p w:rsidR="00406363" w:rsidRPr="00426A00" w:rsidRDefault="00275B87" w:rsidP="00426A00">
      <w:pPr>
        <w:tabs>
          <w:tab w:val="left" w:pos="360"/>
        </w:tabs>
        <w:autoSpaceDE w:val="0"/>
        <w:autoSpaceDN w:val="0"/>
        <w:adjustRightInd w:val="0"/>
        <w:spacing w:after="0" w:line="240" w:lineRule="auto"/>
        <w:rPr>
          <w:rFonts w:ascii="Arial" w:hAnsi="Arial" w:cs="Arial"/>
          <w:sz w:val="20"/>
          <w:szCs w:val="20"/>
        </w:rPr>
      </w:pPr>
      <w:r w:rsidRPr="00426A00">
        <w:rPr>
          <w:rFonts w:ascii="Arial" w:hAnsi="Arial" w:cs="Arial"/>
          <w:b/>
          <w:sz w:val="20"/>
          <w:szCs w:val="20"/>
        </w:rPr>
        <w:t xml:space="preserve">5.6 </w:t>
      </w:r>
      <w:r w:rsidR="006A4093" w:rsidRPr="00426A00">
        <w:rPr>
          <w:rFonts w:ascii="Arial" w:hAnsi="Arial" w:cs="Arial"/>
          <w:b/>
          <w:sz w:val="20"/>
          <w:szCs w:val="20"/>
        </w:rPr>
        <w:t>Budget reduction in Rehabilitation Programme</w:t>
      </w:r>
      <w:r w:rsidR="006A4093" w:rsidRPr="00426A00">
        <w:rPr>
          <w:rFonts w:ascii="Arial" w:hAnsi="Arial" w:cs="Arial"/>
          <w:sz w:val="20"/>
          <w:szCs w:val="20"/>
        </w:rPr>
        <w:t>: Members wanted to know how the Department will ensure that rehabilitation remains a priority despite the budget cuts. The Department responded that it is prioritising its budget in the I</w:t>
      </w:r>
      <w:r w:rsidR="00406363" w:rsidRPr="00426A00">
        <w:rPr>
          <w:rFonts w:ascii="Arial" w:hAnsi="Arial" w:cs="Arial"/>
          <w:sz w:val="20"/>
          <w:szCs w:val="20"/>
        </w:rPr>
        <w:t xml:space="preserve">ncarceration and </w:t>
      </w:r>
      <w:r w:rsidR="006A4093" w:rsidRPr="00426A00">
        <w:rPr>
          <w:rFonts w:ascii="Arial" w:hAnsi="Arial" w:cs="Arial"/>
          <w:sz w:val="20"/>
          <w:szCs w:val="20"/>
        </w:rPr>
        <w:t>R</w:t>
      </w:r>
      <w:r w:rsidR="00406363" w:rsidRPr="00426A00">
        <w:rPr>
          <w:rFonts w:ascii="Arial" w:hAnsi="Arial" w:cs="Arial"/>
          <w:sz w:val="20"/>
          <w:szCs w:val="20"/>
        </w:rPr>
        <w:t xml:space="preserve">ehabilitation </w:t>
      </w:r>
      <w:r w:rsidR="006A4093" w:rsidRPr="00426A00">
        <w:rPr>
          <w:rFonts w:ascii="Arial" w:hAnsi="Arial" w:cs="Arial"/>
          <w:sz w:val="20"/>
          <w:szCs w:val="20"/>
        </w:rPr>
        <w:t>programmes. The Department is implementing its self-sufficien</w:t>
      </w:r>
      <w:r w:rsidRPr="00426A00">
        <w:rPr>
          <w:rFonts w:ascii="Arial" w:hAnsi="Arial" w:cs="Arial"/>
          <w:sz w:val="20"/>
          <w:szCs w:val="20"/>
        </w:rPr>
        <w:t>c</w:t>
      </w:r>
      <w:r w:rsidR="006A4093" w:rsidRPr="00426A00">
        <w:rPr>
          <w:rFonts w:ascii="Arial" w:hAnsi="Arial" w:cs="Arial"/>
          <w:sz w:val="20"/>
          <w:szCs w:val="20"/>
        </w:rPr>
        <w:t xml:space="preserve">y and sustainability programme to ensure that it procures its own food agriculturally and through the bakeries. </w:t>
      </w:r>
      <w:r w:rsidR="00DB4BC7" w:rsidRPr="00426A00">
        <w:rPr>
          <w:rFonts w:ascii="Arial" w:hAnsi="Arial" w:cs="Arial"/>
          <w:sz w:val="20"/>
          <w:szCs w:val="20"/>
        </w:rPr>
        <w:t xml:space="preserve">The </w:t>
      </w:r>
      <w:r w:rsidR="006A4093" w:rsidRPr="00426A00">
        <w:rPr>
          <w:rFonts w:ascii="Arial" w:hAnsi="Arial" w:cs="Arial"/>
          <w:sz w:val="20"/>
          <w:szCs w:val="20"/>
        </w:rPr>
        <w:t>Department indicated that it will provide the Committee with a full and detailed report on this matter.</w:t>
      </w:r>
    </w:p>
    <w:p w:rsidR="006A4093" w:rsidRPr="00426A00" w:rsidRDefault="006A4093" w:rsidP="00426A00">
      <w:pPr>
        <w:tabs>
          <w:tab w:val="left" w:pos="360"/>
        </w:tabs>
        <w:autoSpaceDE w:val="0"/>
        <w:autoSpaceDN w:val="0"/>
        <w:adjustRightInd w:val="0"/>
        <w:spacing w:after="0" w:line="240" w:lineRule="auto"/>
        <w:rPr>
          <w:rFonts w:ascii="Arial" w:hAnsi="Arial" w:cs="Arial"/>
          <w:sz w:val="20"/>
          <w:szCs w:val="20"/>
        </w:rPr>
      </w:pPr>
    </w:p>
    <w:p w:rsidR="00406363" w:rsidRPr="00426A00" w:rsidRDefault="00275B87" w:rsidP="00426A00">
      <w:pPr>
        <w:tabs>
          <w:tab w:val="left" w:pos="360"/>
        </w:tabs>
        <w:autoSpaceDE w:val="0"/>
        <w:autoSpaceDN w:val="0"/>
        <w:adjustRightInd w:val="0"/>
        <w:spacing w:after="0" w:line="240" w:lineRule="auto"/>
        <w:rPr>
          <w:rFonts w:ascii="Arial" w:hAnsi="Arial" w:cs="Arial"/>
          <w:sz w:val="20"/>
          <w:szCs w:val="20"/>
        </w:rPr>
      </w:pPr>
      <w:r w:rsidRPr="00426A00">
        <w:rPr>
          <w:rFonts w:ascii="Arial" w:hAnsi="Arial" w:cs="Arial"/>
          <w:b/>
          <w:sz w:val="20"/>
          <w:szCs w:val="20"/>
        </w:rPr>
        <w:t xml:space="preserve">5.7 </w:t>
      </w:r>
      <w:r w:rsidR="006A4093" w:rsidRPr="00426A00">
        <w:rPr>
          <w:rFonts w:ascii="Arial" w:hAnsi="Arial" w:cs="Arial"/>
          <w:b/>
          <w:sz w:val="20"/>
          <w:szCs w:val="20"/>
        </w:rPr>
        <w:t xml:space="preserve">The </w:t>
      </w:r>
      <w:r w:rsidR="00406363" w:rsidRPr="00426A00">
        <w:rPr>
          <w:rFonts w:ascii="Arial" w:hAnsi="Arial" w:cs="Arial"/>
          <w:b/>
          <w:sz w:val="20"/>
          <w:szCs w:val="20"/>
        </w:rPr>
        <w:t>impact of loadshedding</w:t>
      </w:r>
      <w:r w:rsidR="006A4093" w:rsidRPr="00426A00">
        <w:rPr>
          <w:rFonts w:ascii="Arial" w:hAnsi="Arial" w:cs="Arial"/>
          <w:sz w:val="20"/>
          <w:szCs w:val="20"/>
        </w:rPr>
        <w:t>: Members wanted to understand the real impact of load</w:t>
      </w:r>
      <w:r w:rsidR="00DB4BC7" w:rsidRPr="00426A00">
        <w:rPr>
          <w:rFonts w:ascii="Arial" w:hAnsi="Arial" w:cs="Arial"/>
          <w:sz w:val="20"/>
          <w:szCs w:val="20"/>
        </w:rPr>
        <w:t>-</w:t>
      </w:r>
      <w:r w:rsidR="006A4093" w:rsidRPr="00426A00">
        <w:rPr>
          <w:rFonts w:ascii="Arial" w:hAnsi="Arial" w:cs="Arial"/>
          <w:sz w:val="20"/>
          <w:szCs w:val="20"/>
        </w:rPr>
        <w:t>shedding on Correctional Centres and whether the Department is working with DPWI.</w:t>
      </w:r>
      <w:r w:rsidR="00411C2E" w:rsidRPr="00426A00">
        <w:rPr>
          <w:rFonts w:ascii="Arial" w:hAnsi="Arial" w:cs="Arial"/>
          <w:sz w:val="20"/>
          <w:szCs w:val="20"/>
        </w:rPr>
        <w:t xml:space="preserve"> The Department is engaging </w:t>
      </w:r>
      <w:r w:rsidRPr="00426A00">
        <w:rPr>
          <w:rFonts w:ascii="Arial" w:hAnsi="Arial" w:cs="Arial"/>
          <w:sz w:val="20"/>
          <w:szCs w:val="20"/>
        </w:rPr>
        <w:t xml:space="preserve">DPWI and </w:t>
      </w:r>
      <w:r w:rsidR="00411C2E" w:rsidRPr="00426A00">
        <w:rPr>
          <w:rFonts w:ascii="Arial" w:hAnsi="Arial" w:cs="Arial"/>
          <w:sz w:val="20"/>
          <w:szCs w:val="20"/>
        </w:rPr>
        <w:t xml:space="preserve">Treasury on this matter to increase the number of </w:t>
      </w:r>
      <w:r w:rsidR="00406363" w:rsidRPr="00426A00">
        <w:rPr>
          <w:rFonts w:ascii="Arial" w:hAnsi="Arial" w:cs="Arial"/>
          <w:sz w:val="20"/>
          <w:szCs w:val="20"/>
        </w:rPr>
        <w:t xml:space="preserve">generators </w:t>
      </w:r>
      <w:r w:rsidR="00411C2E" w:rsidRPr="00426A00">
        <w:rPr>
          <w:rFonts w:ascii="Arial" w:hAnsi="Arial" w:cs="Arial"/>
          <w:sz w:val="20"/>
          <w:szCs w:val="20"/>
        </w:rPr>
        <w:t xml:space="preserve">as the current challenge is that the Correctional Centres house inmates as well as officials on the grounds. The Department has been able to </w:t>
      </w:r>
      <w:r w:rsidR="00406363" w:rsidRPr="00426A00">
        <w:rPr>
          <w:rFonts w:ascii="Arial" w:hAnsi="Arial" w:cs="Arial"/>
          <w:sz w:val="20"/>
          <w:szCs w:val="20"/>
        </w:rPr>
        <w:t xml:space="preserve">ensure that all centres do not experience darkness and </w:t>
      </w:r>
      <w:r w:rsidR="00411C2E" w:rsidRPr="00426A00">
        <w:rPr>
          <w:rFonts w:ascii="Arial" w:hAnsi="Arial" w:cs="Arial"/>
          <w:sz w:val="20"/>
          <w:szCs w:val="20"/>
        </w:rPr>
        <w:t xml:space="preserve">that there are </w:t>
      </w:r>
      <w:r w:rsidR="00406363" w:rsidRPr="00426A00">
        <w:rPr>
          <w:rFonts w:ascii="Arial" w:hAnsi="Arial" w:cs="Arial"/>
          <w:sz w:val="20"/>
          <w:szCs w:val="20"/>
        </w:rPr>
        <w:t xml:space="preserve">no security incidents as </w:t>
      </w:r>
      <w:r w:rsidR="00411C2E" w:rsidRPr="00426A00">
        <w:rPr>
          <w:rFonts w:ascii="Arial" w:hAnsi="Arial" w:cs="Arial"/>
          <w:sz w:val="20"/>
          <w:szCs w:val="20"/>
        </w:rPr>
        <w:t xml:space="preserve">a </w:t>
      </w:r>
      <w:r w:rsidR="00406363" w:rsidRPr="00426A00">
        <w:rPr>
          <w:rFonts w:ascii="Arial" w:hAnsi="Arial" w:cs="Arial"/>
          <w:sz w:val="20"/>
          <w:szCs w:val="20"/>
        </w:rPr>
        <w:t>result of load</w:t>
      </w:r>
      <w:r w:rsidR="00DB4BC7" w:rsidRPr="00426A00">
        <w:rPr>
          <w:rFonts w:ascii="Arial" w:hAnsi="Arial" w:cs="Arial"/>
          <w:sz w:val="20"/>
          <w:szCs w:val="20"/>
        </w:rPr>
        <w:t>-</w:t>
      </w:r>
      <w:r w:rsidR="00406363" w:rsidRPr="00426A00">
        <w:rPr>
          <w:rFonts w:ascii="Arial" w:hAnsi="Arial" w:cs="Arial"/>
          <w:sz w:val="20"/>
          <w:szCs w:val="20"/>
        </w:rPr>
        <w:t>shedding</w:t>
      </w:r>
      <w:r w:rsidR="00411C2E" w:rsidRPr="00426A00">
        <w:rPr>
          <w:rFonts w:ascii="Arial" w:hAnsi="Arial" w:cs="Arial"/>
          <w:sz w:val="20"/>
          <w:szCs w:val="20"/>
        </w:rPr>
        <w:t xml:space="preserve">. The Department is also working </w:t>
      </w:r>
      <w:r w:rsidR="00406363" w:rsidRPr="00426A00">
        <w:rPr>
          <w:rFonts w:ascii="Arial" w:hAnsi="Arial" w:cs="Arial"/>
          <w:sz w:val="20"/>
          <w:szCs w:val="20"/>
        </w:rPr>
        <w:t xml:space="preserve">closely with municipalities and </w:t>
      </w:r>
      <w:r w:rsidR="00411C2E" w:rsidRPr="00426A00">
        <w:rPr>
          <w:rFonts w:ascii="Arial" w:hAnsi="Arial" w:cs="Arial"/>
          <w:sz w:val="20"/>
          <w:szCs w:val="20"/>
        </w:rPr>
        <w:t>E</w:t>
      </w:r>
      <w:r w:rsidR="00406363" w:rsidRPr="00426A00">
        <w:rPr>
          <w:rFonts w:ascii="Arial" w:hAnsi="Arial" w:cs="Arial"/>
          <w:sz w:val="20"/>
          <w:szCs w:val="20"/>
        </w:rPr>
        <w:t>skom</w:t>
      </w:r>
      <w:r w:rsidR="00411C2E" w:rsidRPr="00426A00">
        <w:rPr>
          <w:rFonts w:ascii="Arial" w:hAnsi="Arial" w:cs="Arial"/>
          <w:sz w:val="20"/>
          <w:szCs w:val="20"/>
        </w:rPr>
        <w:t xml:space="preserve"> to find ways for Correctional Centres to receive an exemption from load</w:t>
      </w:r>
      <w:r w:rsidR="00DB4BC7" w:rsidRPr="00426A00">
        <w:rPr>
          <w:rFonts w:ascii="Arial" w:hAnsi="Arial" w:cs="Arial"/>
          <w:sz w:val="20"/>
          <w:szCs w:val="20"/>
        </w:rPr>
        <w:t>-</w:t>
      </w:r>
      <w:r w:rsidR="00411C2E" w:rsidRPr="00426A00">
        <w:rPr>
          <w:rFonts w:ascii="Arial" w:hAnsi="Arial" w:cs="Arial"/>
          <w:sz w:val="20"/>
          <w:szCs w:val="20"/>
        </w:rPr>
        <w:t>shedding.</w:t>
      </w:r>
    </w:p>
    <w:p w:rsidR="00411C2E" w:rsidRPr="00426A00" w:rsidRDefault="00411C2E" w:rsidP="00426A00">
      <w:pPr>
        <w:tabs>
          <w:tab w:val="left" w:pos="360"/>
        </w:tabs>
        <w:autoSpaceDE w:val="0"/>
        <w:autoSpaceDN w:val="0"/>
        <w:adjustRightInd w:val="0"/>
        <w:spacing w:after="0" w:line="240" w:lineRule="auto"/>
        <w:rPr>
          <w:rFonts w:ascii="Arial" w:hAnsi="Arial" w:cs="Arial"/>
          <w:sz w:val="20"/>
          <w:szCs w:val="20"/>
        </w:rPr>
      </w:pPr>
    </w:p>
    <w:p w:rsidR="00406363" w:rsidRPr="00426A00" w:rsidRDefault="00275B87" w:rsidP="00426A00">
      <w:pPr>
        <w:tabs>
          <w:tab w:val="left" w:pos="360"/>
        </w:tabs>
        <w:autoSpaceDE w:val="0"/>
        <w:autoSpaceDN w:val="0"/>
        <w:adjustRightInd w:val="0"/>
        <w:spacing w:after="0" w:line="240" w:lineRule="auto"/>
        <w:rPr>
          <w:rFonts w:ascii="Arial" w:hAnsi="Arial" w:cs="Arial"/>
          <w:sz w:val="20"/>
          <w:szCs w:val="20"/>
        </w:rPr>
      </w:pPr>
      <w:r w:rsidRPr="00426A00">
        <w:rPr>
          <w:rFonts w:ascii="Arial" w:hAnsi="Arial" w:cs="Arial"/>
          <w:b/>
          <w:sz w:val="20"/>
          <w:szCs w:val="20"/>
        </w:rPr>
        <w:t xml:space="preserve">5.8 </w:t>
      </w:r>
      <w:r w:rsidR="0021586B" w:rsidRPr="00426A00">
        <w:rPr>
          <w:rFonts w:ascii="Arial" w:hAnsi="Arial" w:cs="Arial"/>
          <w:b/>
          <w:sz w:val="20"/>
          <w:szCs w:val="20"/>
        </w:rPr>
        <w:t>Overcrowding and Foreign Nationals</w:t>
      </w:r>
      <w:r w:rsidR="0021586B" w:rsidRPr="00426A00">
        <w:rPr>
          <w:rFonts w:ascii="Arial" w:hAnsi="Arial" w:cs="Arial"/>
          <w:sz w:val="20"/>
          <w:szCs w:val="20"/>
        </w:rPr>
        <w:t xml:space="preserve">: Members wanted to know why foreign nationals are not being housed in </w:t>
      </w:r>
      <w:r w:rsidRPr="00426A00">
        <w:rPr>
          <w:rFonts w:ascii="Arial" w:hAnsi="Arial" w:cs="Arial"/>
          <w:sz w:val="20"/>
          <w:szCs w:val="20"/>
        </w:rPr>
        <w:t>H</w:t>
      </w:r>
      <w:r w:rsidR="0021586B" w:rsidRPr="00426A00">
        <w:rPr>
          <w:rFonts w:ascii="Arial" w:hAnsi="Arial" w:cs="Arial"/>
          <w:sz w:val="20"/>
          <w:szCs w:val="20"/>
        </w:rPr>
        <w:t xml:space="preserve">ome </w:t>
      </w:r>
      <w:r w:rsidRPr="00426A00">
        <w:rPr>
          <w:rFonts w:ascii="Arial" w:hAnsi="Arial" w:cs="Arial"/>
          <w:sz w:val="20"/>
          <w:szCs w:val="20"/>
        </w:rPr>
        <w:t>A</w:t>
      </w:r>
      <w:r w:rsidR="0021586B" w:rsidRPr="00426A00">
        <w:rPr>
          <w:rFonts w:ascii="Arial" w:hAnsi="Arial" w:cs="Arial"/>
          <w:sz w:val="20"/>
          <w:szCs w:val="20"/>
        </w:rPr>
        <w:t xml:space="preserve">ffairs centres instead of within Correctional Centres. The Department responded that on a </w:t>
      </w:r>
      <w:r w:rsidR="00406363" w:rsidRPr="00426A00">
        <w:rPr>
          <w:rFonts w:ascii="Arial" w:hAnsi="Arial" w:cs="Arial"/>
          <w:sz w:val="20"/>
          <w:szCs w:val="20"/>
        </w:rPr>
        <w:t>monthly basis</w:t>
      </w:r>
      <w:r w:rsidR="0021586B" w:rsidRPr="00426A00">
        <w:rPr>
          <w:rFonts w:ascii="Arial" w:hAnsi="Arial" w:cs="Arial"/>
          <w:sz w:val="20"/>
          <w:szCs w:val="20"/>
        </w:rPr>
        <w:t>, they</w:t>
      </w:r>
      <w:r w:rsidR="00406363" w:rsidRPr="00426A00">
        <w:rPr>
          <w:rFonts w:ascii="Arial" w:hAnsi="Arial" w:cs="Arial"/>
          <w:sz w:val="20"/>
          <w:szCs w:val="20"/>
        </w:rPr>
        <w:t xml:space="preserve"> compare flows between </w:t>
      </w:r>
      <w:r w:rsidRPr="00426A00">
        <w:rPr>
          <w:rFonts w:ascii="Arial" w:hAnsi="Arial" w:cs="Arial"/>
          <w:sz w:val="20"/>
          <w:szCs w:val="20"/>
        </w:rPr>
        <w:t>C</w:t>
      </w:r>
      <w:r w:rsidR="00406363" w:rsidRPr="00426A00">
        <w:rPr>
          <w:rFonts w:ascii="Arial" w:hAnsi="Arial" w:cs="Arial"/>
          <w:sz w:val="20"/>
          <w:szCs w:val="20"/>
        </w:rPr>
        <w:t xml:space="preserve">orrectional </w:t>
      </w:r>
      <w:r w:rsidRPr="00426A00">
        <w:rPr>
          <w:rFonts w:ascii="Arial" w:hAnsi="Arial" w:cs="Arial"/>
          <w:sz w:val="20"/>
          <w:szCs w:val="20"/>
        </w:rPr>
        <w:t>C</w:t>
      </w:r>
      <w:r w:rsidR="00406363" w:rsidRPr="00426A00">
        <w:rPr>
          <w:rFonts w:ascii="Arial" w:hAnsi="Arial" w:cs="Arial"/>
          <w:sz w:val="20"/>
          <w:szCs w:val="20"/>
        </w:rPr>
        <w:t xml:space="preserve">entres and </w:t>
      </w:r>
      <w:r w:rsidRPr="00426A00">
        <w:rPr>
          <w:rFonts w:ascii="Arial" w:hAnsi="Arial" w:cs="Arial"/>
          <w:sz w:val="20"/>
          <w:szCs w:val="20"/>
        </w:rPr>
        <w:t>H</w:t>
      </w:r>
      <w:r w:rsidR="00406363" w:rsidRPr="00426A00">
        <w:rPr>
          <w:rFonts w:ascii="Arial" w:hAnsi="Arial" w:cs="Arial"/>
          <w:sz w:val="20"/>
          <w:szCs w:val="20"/>
        </w:rPr>
        <w:t xml:space="preserve">ome </w:t>
      </w:r>
      <w:r w:rsidRPr="00426A00">
        <w:rPr>
          <w:rFonts w:ascii="Arial" w:hAnsi="Arial" w:cs="Arial"/>
          <w:sz w:val="20"/>
          <w:szCs w:val="20"/>
        </w:rPr>
        <w:t>A</w:t>
      </w:r>
      <w:r w:rsidR="00406363" w:rsidRPr="00426A00">
        <w:rPr>
          <w:rFonts w:ascii="Arial" w:hAnsi="Arial" w:cs="Arial"/>
          <w:sz w:val="20"/>
          <w:szCs w:val="20"/>
        </w:rPr>
        <w:t xml:space="preserve">ffairs </w:t>
      </w:r>
      <w:r w:rsidR="0021586B" w:rsidRPr="00426A00">
        <w:rPr>
          <w:rFonts w:ascii="Arial" w:hAnsi="Arial" w:cs="Arial"/>
          <w:sz w:val="20"/>
          <w:szCs w:val="20"/>
        </w:rPr>
        <w:t xml:space="preserve">centres and those persons who are not meant to be in DCS facilities are </w:t>
      </w:r>
      <w:r w:rsidR="00406363" w:rsidRPr="00426A00">
        <w:rPr>
          <w:rFonts w:ascii="Arial" w:hAnsi="Arial" w:cs="Arial"/>
          <w:sz w:val="20"/>
          <w:szCs w:val="20"/>
        </w:rPr>
        <w:t xml:space="preserve">handed over to </w:t>
      </w:r>
      <w:r w:rsidRPr="00426A00">
        <w:rPr>
          <w:rFonts w:ascii="Arial" w:hAnsi="Arial" w:cs="Arial"/>
          <w:sz w:val="20"/>
          <w:szCs w:val="20"/>
        </w:rPr>
        <w:t>H</w:t>
      </w:r>
      <w:r w:rsidR="00406363" w:rsidRPr="00426A00">
        <w:rPr>
          <w:rFonts w:ascii="Arial" w:hAnsi="Arial" w:cs="Arial"/>
          <w:sz w:val="20"/>
          <w:szCs w:val="20"/>
        </w:rPr>
        <w:t xml:space="preserve">ome </w:t>
      </w:r>
      <w:r w:rsidRPr="00426A00">
        <w:rPr>
          <w:rFonts w:ascii="Arial" w:hAnsi="Arial" w:cs="Arial"/>
          <w:sz w:val="20"/>
          <w:szCs w:val="20"/>
        </w:rPr>
        <w:t>A</w:t>
      </w:r>
      <w:r w:rsidR="00406363" w:rsidRPr="00426A00">
        <w:rPr>
          <w:rFonts w:ascii="Arial" w:hAnsi="Arial" w:cs="Arial"/>
          <w:sz w:val="20"/>
          <w:szCs w:val="20"/>
        </w:rPr>
        <w:t xml:space="preserve">ffairs on </w:t>
      </w:r>
      <w:r w:rsidR="0021586B" w:rsidRPr="00426A00">
        <w:rPr>
          <w:rFonts w:ascii="Arial" w:hAnsi="Arial" w:cs="Arial"/>
          <w:sz w:val="20"/>
          <w:szCs w:val="20"/>
        </w:rPr>
        <w:t xml:space="preserve">a </w:t>
      </w:r>
      <w:r w:rsidR="00406363" w:rsidRPr="00426A00">
        <w:rPr>
          <w:rFonts w:ascii="Arial" w:hAnsi="Arial" w:cs="Arial"/>
          <w:sz w:val="20"/>
          <w:szCs w:val="20"/>
        </w:rPr>
        <w:t>monthly basis</w:t>
      </w:r>
      <w:r w:rsidR="0021586B" w:rsidRPr="00426A00">
        <w:rPr>
          <w:rFonts w:ascii="Arial" w:hAnsi="Arial" w:cs="Arial"/>
          <w:sz w:val="20"/>
          <w:szCs w:val="20"/>
        </w:rPr>
        <w:t>. The Department would submit a report to the Committee.</w:t>
      </w:r>
      <w:r w:rsidR="00406363" w:rsidRPr="00426A00">
        <w:rPr>
          <w:rFonts w:ascii="Arial" w:hAnsi="Arial" w:cs="Arial"/>
          <w:sz w:val="20"/>
          <w:szCs w:val="20"/>
        </w:rPr>
        <w:t xml:space="preserve"> </w:t>
      </w:r>
    </w:p>
    <w:p w:rsidR="00406363" w:rsidRPr="00426A00" w:rsidRDefault="00406363" w:rsidP="00426A00">
      <w:pPr>
        <w:tabs>
          <w:tab w:val="left" w:pos="360"/>
        </w:tabs>
        <w:autoSpaceDE w:val="0"/>
        <w:autoSpaceDN w:val="0"/>
        <w:adjustRightInd w:val="0"/>
        <w:spacing w:after="0" w:line="240" w:lineRule="auto"/>
        <w:rPr>
          <w:rFonts w:ascii="Arial" w:hAnsi="Arial" w:cs="Arial"/>
          <w:sz w:val="20"/>
          <w:szCs w:val="20"/>
        </w:rPr>
      </w:pPr>
    </w:p>
    <w:p w:rsidR="00734488" w:rsidRPr="00426A00" w:rsidRDefault="00275B87" w:rsidP="00426A00">
      <w:pPr>
        <w:tabs>
          <w:tab w:val="left" w:pos="360"/>
        </w:tabs>
        <w:autoSpaceDE w:val="0"/>
        <w:autoSpaceDN w:val="0"/>
        <w:adjustRightInd w:val="0"/>
        <w:spacing w:after="0" w:line="240" w:lineRule="auto"/>
        <w:rPr>
          <w:rFonts w:ascii="Arial" w:hAnsi="Arial" w:cs="Arial"/>
          <w:sz w:val="20"/>
          <w:szCs w:val="20"/>
        </w:rPr>
      </w:pPr>
      <w:r w:rsidRPr="00426A00">
        <w:rPr>
          <w:rFonts w:ascii="Arial" w:hAnsi="Arial" w:cs="Arial"/>
          <w:b/>
          <w:sz w:val="20"/>
          <w:szCs w:val="20"/>
        </w:rPr>
        <w:t xml:space="preserve">5.9 </w:t>
      </w:r>
      <w:r w:rsidR="00734488" w:rsidRPr="00426A00">
        <w:rPr>
          <w:rFonts w:ascii="Arial" w:hAnsi="Arial" w:cs="Arial"/>
          <w:b/>
          <w:sz w:val="20"/>
          <w:szCs w:val="20"/>
        </w:rPr>
        <w:t>Parolees</w:t>
      </w:r>
      <w:r w:rsidR="00734488" w:rsidRPr="00426A00">
        <w:rPr>
          <w:rFonts w:ascii="Arial" w:hAnsi="Arial" w:cs="Arial"/>
          <w:sz w:val="20"/>
          <w:szCs w:val="20"/>
        </w:rPr>
        <w:t>: Members wanted to know what work parolees do after they have received parole and whether there were any best case studies. Members also wanted to understand how parolees are being monitored after their release.</w:t>
      </w:r>
      <w:r w:rsidR="007D17B2" w:rsidRPr="00426A00">
        <w:rPr>
          <w:rFonts w:ascii="Arial" w:hAnsi="Arial" w:cs="Arial"/>
          <w:sz w:val="20"/>
          <w:szCs w:val="20"/>
        </w:rPr>
        <w:t xml:space="preserve"> The Department informed the Committee that there are many parolees who have started their own businesses and even employ other parolees eg North West Province. The Department would submit a detailed report on these case studies to the Committee. </w:t>
      </w:r>
      <w:r w:rsidR="009E36AB" w:rsidRPr="00426A00">
        <w:rPr>
          <w:rFonts w:ascii="Arial" w:hAnsi="Arial" w:cs="Arial"/>
          <w:sz w:val="20"/>
          <w:szCs w:val="20"/>
        </w:rPr>
        <w:t>In respect of mo</w:t>
      </w:r>
      <w:r w:rsidR="00734488" w:rsidRPr="00426A00">
        <w:rPr>
          <w:rFonts w:ascii="Arial" w:hAnsi="Arial" w:cs="Arial"/>
          <w:sz w:val="20"/>
          <w:szCs w:val="20"/>
        </w:rPr>
        <w:t>nitoring of parolees</w:t>
      </w:r>
      <w:r w:rsidR="009E36AB" w:rsidRPr="00426A00">
        <w:rPr>
          <w:rFonts w:ascii="Arial" w:hAnsi="Arial" w:cs="Arial"/>
          <w:sz w:val="20"/>
          <w:szCs w:val="20"/>
        </w:rPr>
        <w:t xml:space="preserve">, the Department has </w:t>
      </w:r>
      <w:r w:rsidR="00734488" w:rsidRPr="00426A00">
        <w:rPr>
          <w:rFonts w:ascii="Arial" w:hAnsi="Arial" w:cs="Arial"/>
          <w:sz w:val="20"/>
          <w:szCs w:val="20"/>
        </w:rPr>
        <w:t xml:space="preserve">launched </w:t>
      </w:r>
      <w:r w:rsidR="009E36AB" w:rsidRPr="00426A00">
        <w:rPr>
          <w:rFonts w:ascii="Arial" w:hAnsi="Arial" w:cs="Arial"/>
          <w:sz w:val="20"/>
          <w:szCs w:val="20"/>
        </w:rPr>
        <w:t xml:space="preserve">a </w:t>
      </w:r>
      <w:r w:rsidR="00734488" w:rsidRPr="00426A00">
        <w:rPr>
          <w:rFonts w:ascii="Arial" w:hAnsi="Arial" w:cs="Arial"/>
          <w:sz w:val="20"/>
          <w:szCs w:val="20"/>
        </w:rPr>
        <w:t>campaign of doing spot checks to ensure parole officers do their work</w:t>
      </w:r>
      <w:r w:rsidR="009E36AB" w:rsidRPr="00426A00">
        <w:rPr>
          <w:rFonts w:ascii="Arial" w:hAnsi="Arial" w:cs="Arial"/>
          <w:sz w:val="20"/>
          <w:szCs w:val="20"/>
        </w:rPr>
        <w:t xml:space="preserve">. The Department </w:t>
      </w:r>
      <w:r w:rsidR="00734488" w:rsidRPr="00426A00">
        <w:rPr>
          <w:rFonts w:ascii="Arial" w:hAnsi="Arial" w:cs="Arial"/>
          <w:sz w:val="20"/>
          <w:szCs w:val="20"/>
        </w:rPr>
        <w:t>still experience</w:t>
      </w:r>
      <w:r w:rsidR="009E36AB" w:rsidRPr="00426A00">
        <w:rPr>
          <w:rFonts w:ascii="Arial" w:hAnsi="Arial" w:cs="Arial"/>
          <w:sz w:val="20"/>
          <w:szCs w:val="20"/>
        </w:rPr>
        <w:t>s</w:t>
      </w:r>
      <w:r w:rsidR="00734488" w:rsidRPr="00426A00">
        <w:rPr>
          <w:rFonts w:ascii="Arial" w:hAnsi="Arial" w:cs="Arial"/>
          <w:sz w:val="20"/>
          <w:szCs w:val="20"/>
        </w:rPr>
        <w:t xml:space="preserve"> challenges where parolees do</w:t>
      </w:r>
      <w:r w:rsidR="009E36AB" w:rsidRPr="00426A00">
        <w:rPr>
          <w:rFonts w:ascii="Arial" w:hAnsi="Arial" w:cs="Arial"/>
          <w:sz w:val="20"/>
          <w:szCs w:val="20"/>
        </w:rPr>
        <w:t xml:space="preserve"> </w:t>
      </w:r>
      <w:r w:rsidR="00734488" w:rsidRPr="00426A00">
        <w:rPr>
          <w:rFonts w:ascii="Arial" w:hAnsi="Arial" w:cs="Arial"/>
          <w:sz w:val="20"/>
          <w:szCs w:val="20"/>
        </w:rPr>
        <w:t>n</w:t>
      </w:r>
      <w:r w:rsidR="009E36AB" w:rsidRPr="00426A00">
        <w:rPr>
          <w:rFonts w:ascii="Arial" w:hAnsi="Arial" w:cs="Arial"/>
          <w:sz w:val="20"/>
          <w:szCs w:val="20"/>
        </w:rPr>
        <w:t>o</w:t>
      </w:r>
      <w:r w:rsidR="00734488" w:rsidRPr="00426A00">
        <w:rPr>
          <w:rFonts w:ascii="Arial" w:hAnsi="Arial" w:cs="Arial"/>
          <w:sz w:val="20"/>
          <w:szCs w:val="20"/>
        </w:rPr>
        <w:t xml:space="preserve">t comply and </w:t>
      </w:r>
      <w:r w:rsidR="009E36AB" w:rsidRPr="00426A00">
        <w:rPr>
          <w:rFonts w:ascii="Arial" w:hAnsi="Arial" w:cs="Arial"/>
          <w:sz w:val="20"/>
          <w:szCs w:val="20"/>
        </w:rPr>
        <w:t xml:space="preserve">they are then </w:t>
      </w:r>
      <w:r w:rsidR="00734488" w:rsidRPr="00426A00">
        <w:rPr>
          <w:rFonts w:ascii="Arial" w:hAnsi="Arial" w:cs="Arial"/>
          <w:sz w:val="20"/>
          <w:szCs w:val="20"/>
        </w:rPr>
        <w:t xml:space="preserve">brought back into DCS facilities or put on </w:t>
      </w:r>
      <w:r w:rsidR="009E36AB" w:rsidRPr="00426A00">
        <w:rPr>
          <w:rFonts w:ascii="Arial" w:hAnsi="Arial" w:cs="Arial"/>
          <w:sz w:val="20"/>
          <w:szCs w:val="20"/>
        </w:rPr>
        <w:t xml:space="preserve">the </w:t>
      </w:r>
      <w:r w:rsidR="00734488" w:rsidRPr="00426A00">
        <w:rPr>
          <w:rFonts w:ascii="Arial" w:hAnsi="Arial" w:cs="Arial"/>
          <w:sz w:val="20"/>
          <w:szCs w:val="20"/>
        </w:rPr>
        <w:t xml:space="preserve">list of absconding where they changed </w:t>
      </w:r>
      <w:r w:rsidR="009E36AB" w:rsidRPr="00426A00">
        <w:rPr>
          <w:rFonts w:ascii="Arial" w:hAnsi="Arial" w:cs="Arial"/>
          <w:sz w:val="20"/>
          <w:szCs w:val="20"/>
        </w:rPr>
        <w:t xml:space="preserve">their </w:t>
      </w:r>
      <w:r w:rsidR="00734488" w:rsidRPr="00426A00">
        <w:rPr>
          <w:rFonts w:ascii="Arial" w:hAnsi="Arial" w:cs="Arial"/>
          <w:sz w:val="20"/>
          <w:szCs w:val="20"/>
        </w:rPr>
        <w:t xml:space="preserve">address without informing </w:t>
      </w:r>
      <w:r w:rsidR="009E36AB" w:rsidRPr="00426A00">
        <w:rPr>
          <w:rFonts w:ascii="Arial" w:hAnsi="Arial" w:cs="Arial"/>
          <w:sz w:val="20"/>
          <w:szCs w:val="20"/>
        </w:rPr>
        <w:t xml:space="preserve">the </w:t>
      </w:r>
      <w:r w:rsidR="00734488" w:rsidRPr="00426A00">
        <w:rPr>
          <w:rFonts w:ascii="Arial" w:hAnsi="Arial" w:cs="Arial"/>
          <w:sz w:val="20"/>
          <w:szCs w:val="20"/>
        </w:rPr>
        <w:t xml:space="preserve">parole officer. </w:t>
      </w:r>
    </w:p>
    <w:p w:rsidR="00406363" w:rsidRPr="00426A00" w:rsidRDefault="00406363" w:rsidP="00426A00">
      <w:pPr>
        <w:tabs>
          <w:tab w:val="left" w:pos="360"/>
        </w:tabs>
        <w:autoSpaceDE w:val="0"/>
        <w:autoSpaceDN w:val="0"/>
        <w:adjustRightInd w:val="0"/>
        <w:spacing w:after="0" w:line="240" w:lineRule="auto"/>
        <w:rPr>
          <w:rFonts w:ascii="Arial" w:hAnsi="Arial" w:cs="Arial"/>
          <w:sz w:val="20"/>
          <w:szCs w:val="20"/>
        </w:rPr>
      </w:pPr>
    </w:p>
    <w:p w:rsidR="0014331E" w:rsidRPr="00426A00" w:rsidRDefault="00275B87" w:rsidP="00426A00">
      <w:pPr>
        <w:tabs>
          <w:tab w:val="left" w:pos="360"/>
        </w:tabs>
        <w:autoSpaceDE w:val="0"/>
        <w:autoSpaceDN w:val="0"/>
        <w:adjustRightInd w:val="0"/>
        <w:spacing w:after="0" w:line="240" w:lineRule="auto"/>
        <w:rPr>
          <w:rFonts w:ascii="Arial" w:hAnsi="Arial" w:cs="Arial"/>
          <w:b/>
          <w:sz w:val="20"/>
          <w:szCs w:val="20"/>
        </w:rPr>
      </w:pPr>
      <w:r w:rsidRPr="00426A00">
        <w:rPr>
          <w:rFonts w:ascii="Arial" w:hAnsi="Arial" w:cs="Arial"/>
          <w:b/>
          <w:sz w:val="20"/>
          <w:szCs w:val="20"/>
        </w:rPr>
        <w:t xml:space="preserve">5.10 </w:t>
      </w:r>
      <w:r w:rsidR="004878FA" w:rsidRPr="00426A00">
        <w:rPr>
          <w:rFonts w:ascii="Arial" w:hAnsi="Arial" w:cs="Arial"/>
          <w:b/>
          <w:sz w:val="20"/>
          <w:szCs w:val="20"/>
        </w:rPr>
        <w:t>O</w:t>
      </w:r>
      <w:r w:rsidR="0014331E" w:rsidRPr="00426A00">
        <w:rPr>
          <w:rFonts w:ascii="Arial" w:hAnsi="Arial" w:cs="Arial"/>
          <w:b/>
          <w:sz w:val="20"/>
          <w:szCs w:val="20"/>
        </w:rPr>
        <w:t>ffender victim dialogue</w:t>
      </w:r>
      <w:r w:rsidR="004878FA" w:rsidRPr="00426A00">
        <w:rPr>
          <w:rFonts w:ascii="Arial" w:hAnsi="Arial" w:cs="Arial"/>
          <w:b/>
          <w:sz w:val="20"/>
          <w:szCs w:val="20"/>
        </w:rPr>
        <w:t xml:space="preserve">: </w:t>
      </w:r>
      <w:r w:rsidR="004878FA" w:rsidRPr="00426A00">
        <w:rPr>
          <w:rFonts w:ascii="Arial" w:hAnsi="Arial" w:cs="Arial"/>
          <w:sz w:val="20"/>
          <w:szCs w:val="20"/>
        </w:rPr>
        <w:t xml:space="preserve">Members wanted to know how successful the dialogues are and what challenges the Department has. The Department responded that on a </w:t>
      </w:r>
      <w:r w:rsidR="0014331E" w:rsidRPr="00426A00">
        <w:rPr>
          <w:rFonts w:ascii="Arial" w:hAnsi="Arial" w:cs="Arial"/>
          <w:sz w:val="20"/>
          <w:szCs w:val="20"/>
        </w:rPr>
        <w:t>monthly basis</w:t>
      </w:r>
      <w:r w:rsidR="004878FA" w:rsidRPr="00426A00">
        <w:rPr>
          <w:rFonts w:ascii="Arial" w:hAnsi="Arial" w:cs="Arial"/>
          <w:sz w:val="20"/>
          <w:szCs w:val="20"/>
        </w:rPr>
        <w:t>, they</w:t>
      </w:r>
      <w:r w:rsidR="0014331E" w:rsidRPr="00426A00">
        <w:rPr>
          <w:rFonts w:ascii="Arial" w:hAnsi="Arial" w:cs="Arial"/>
          <w:sz w:val="20"/>
          <w:szCs w:val="20"/>
        </w:rPr>
        <w:t xml:space="preserve"> convene forums wh</w:t>
      </w:r>
      <w:r w:rsidR="004878FA" w:rsidRPr="00426A00">
        <w:rPr>
          <w:rFonts w:ascii="Arial" w:hAnsi="Arial" w:cs="Arial"/>
          <w:sz w:val="20"/>
          <w:szCs w:val="20"/>
        </w:rPr>
        <w:t xml:space="preserve">ich </w:t>
      </w:r>
      <w:r w:rsidR="0014331E" w:rsidRPr="00426A00">
        <w:rPr>
          <w:rFonts w:ascii="Arial" w:hAnsi="Arial" w:cs="Arial"/>
          <w:sz w:val="20"/>
          <w:szCs w:val="20"/>
        </w:rPr>
        <w:t>involve</w:t>
      </w:r>
      <w:r w:rsidR="004878FA" w:rsidRPr="00426A00">
        <w:rPr>
          <w:rFonts w:ascii="Arial" w:hAnsi="Arial" w:cs="Arial"/>
          <w:sz w:val="20"/>
          <w:szCs w:val="20"/>
        </w:rPr>
        <w:t>s</w:t>
      </w:r>
      <w:r w:rsidR="0014331E" w:rsidRPr="00426A00">
        <w:rPr>
          <w:rFonts w:ascii="Arial" w:hAnsi="Arial" w:cs="Arial"/>
          <w:sz w:val="20"/>
          <w:szCs w:val="20"/>
        </w:rPr>
        <w:t xml:space="preserve"> m</w:t>
      </w:r>
      <w:r w:rsidR="004878FA" w:rsidRPr="00426A00">
        <w:rPr>
          <w:rFonts w:ascii="Arial" w:hAnsi="Arial" w:cs="Arial"/>
          <w:sz w:val="20"/>
          <w:szCs w:val="20"/>
        </w:rPr>
        <w:t>e</w:t>
      </w:r>
      <w:r w:rsidRPr="00426A00">
        <w:rPr>
          <w:rFonts w:ascii="Arial" w:hAnsi="Arial" w:cs="Arial"/>
          <w:sz w:val="20"/>
          <w:szCs w:val="20"/>
        </w:rPr>
        <w:t>m</w:t>
      </w:r>
      <w:r w:rsidR="0014331E" w:rsidRPr="00426A00">
        <w:rPr>
          <w:rFonts w:ascii="Arial" w:hAnsi="Arial" w:cs="Arial"/>
          <w:sz w:val="20"/>
          <w:szCs w:val="20"/>
        </w:rPr>
        <w:t>b</w:t>
      </w:r>
      <w:r w:rsidR="004878FA" w:rsidRPr="00426A00">
        <w:rPr>
          <w:rFonts w:ascii="Arial" w:hAnsi="Arial" w:cs="Arial"/>
          <w:sz w:val="20"/>
          <w:szCs w:val="20"/>
        </w:rPr>
        <w:t>e</w:t>
      </w:r>
      <w:r w:rsidR="0014331E" w:rsidRPr="00426A00">
        <w:rPr>
          <w:rFonts w:ascii="Arial" w:hAnsi="Arial" w:cs="Arial"/>
          <w:sz w:val="20"/>
          <w:szCs w:val="20"/>
        </w:rPr>
        <w:t xml:space="preserve">rs of </w:t>
      </w:r>
      <w:r w:rsidR="004878FA" w:rsidRPr="00426A00">
        <w:rPr>
          <w:rFonts w:ascii="Arial" w:hAnsi="Arial" w:cs="Arial"/>
          <w:sz w:val="20"/>
          <w:szCs w:val="20"/>
        </w:rPr>
        <w:t xml:space="preserve">the </w:t>
      </w:r>
      <w:r w:rsidR="0014331E" w:rsidRPr="00426A00">
        <w:rPr>
          <w:rFonts w:ascii="Arial" w:hAnsi="Arial" w:cs="Arial"/>
          <w:sz w:val="20"/>
          <w:szCs w:val="20"/>
        </w:rPr>
        <w:t>community</w:t>
      </w:r>
      <w:r w:rsidR="004878FA" w:rsidRPr="00426A00">
        <w:rPr>
          <w:rFonts w:ascii="Arial" w:hAnsi="Arial" w:cs="Arial"/>
          <w:sz w:val="20"/>
          <w:szCs w:val="20"/>
        </w:rPr>
        <w:t xml:space="preserve"> which is facilitated </w:t>
      </w:r>
      <w:r w:rsidR="0014331E" w:rsidRPr="00426A00">
        <w:rPr>
          <w:rFonts w:ascii="Arial" w:hAnsi="Arial" w:cs="Arial"/>
          <w:sz w:val="20"/>
          <w:szCs w:val="20"/>
        </w:rPr>
        <w:t xml:space="preserve">with </w:t>
      </w:r>
      <w:r w:rsidR="004878FA" w:rsidRPr="00426A00">
        <w:rPr>
          <w:rFonts w:ascii="Arial" w:hAnsi="Arial" w:cs="Arial"/>
          <w:sz w:val="20"/>
          <w:szCs w:val="20"/>
        </w:rPr>
        <w:t xml:space="preserve">the </w:t>
      </w:r>
      <w:r w:rsidR="0014331E" w:rsidRPr="00426A00">
        <w:rPr>
          <w:rFonts w:ascii="Arial" w:hAnsi="Arial" w:cs="Arial"/>
          <w:sz w:val="20"/>
          <w:szCs w:val="20"/>
        </w:rPr>
        <w:t>parole board</w:t>
      </w:r>
      <w:r w:rsidR="004878FA" w:rsidRPr="00426A00">
        <w:rPr>
          <w:rFonts w:ascii="Arial" w:hAnsi="Arial" w:cs="Arial"/>
          <w:sz w:val="20"/>
          <w:szCs w:val="20"/>
        </w:rPr>
        <w:t>. The Department has had some success but there are</w:t>
      </w:r>
      <w:r w:rsidR="0014331E" w:rsidRPr="00426A00">
        <w:rPr>
          <w:rFonts w:ascii="Arial" w:hAnsi="Arial" w:cs="Arial"/>
          <w:sz w:val="20"/>
          <w:szCs w:val="20"/>
        </w:rPr>
        <w:t xml:space="preserve"> some challenges where victims are not ready to forgive the offender</w:t>
      </w:r>
      <w:r w:rsidR="009D087D" w:rsidRPr="00426A00">
        <w:rPr>
          <w:rFonts w:ascii="Arial" w:hAnsi="Arial" w:cs="Arial"/>
          <w:b/>
          <w:sz w:val="20"/>
          <w:szCs w:val="20"/>
        </w:rPr>
        <w:t>.</w:t>
      </w:r>
      <w:r w:rsidR="0014331E" w:rsidRPr="00426A00">
        <w:rPr>
          <w:rFonts w:ascii="Arial" w:hAnsi="Arial" w:cs="Arial"/>
          <w:b/>
          <w:sz w:val="20"/>
          <w:szCs w:val="20"/>
        </w:rPr>
        <w:t xml:space="preserve"> </w:t>
      </w:r>
    </w:p>
    <w:p w:rsidR="009D087D" w:rsidRPr="00426A00" w:rsidRDefault="009D087D" w:rsidP="00426A00">
      <w:pPr>
        <w:tabs>
          <w:tab w:val="left" w:pos="360"/>
        </w:tabs>
        <w:autoSpaceDE w:val="0"/>
        <w:autoSpaceDN w:val="0"/>
        <w:adjustRightInd w:val="0"/>
        <w:spacing w:after="0" w:line="240" w:lineRule="auto"/>
        <w:rPr>
          <w:rFonts w:ascii="Arial" w:hAnsi="Arial" w:cs="Arial"/>
          <w:b/>
          <w:sz w:val="20"/>
          <w:szCs w:val="20"/>
        </w:rPr>
      </w:pPr>
    </w:p>
    <w:p w:rsidR="00006F91" w:rsidRPr="00426A00" w:rsidRDefault="00275B87" w:rsidP="00426A00">
      <w:pPr>
        <w:tabs>
          <w:tab w:val="left" w:pos="360"/>
        </w:tabs>
        <w:autoSpaceDE w:val="0"/>
        <w:autoSpaceDN w:val="0"/>
        <w:adjustRightInd w:val="0"/>
        <w:spacing w:after="0" w:line="240" w:lineRule="auto"/>
        <w:rPr>
          <w:rFonts w:ascii="Arial" w:hAnsi="Arial" w:cs="Arial"/>
          <w:sz w:val="20"/>
          <w:szCs w:val="20"/>
        </w:rPr>
      </w:pPr>
      <w:r w:rsidRPr="00426A00">
        <w:rPr>
          <w:rFonts w:ascii="Arial" w:hAnsi="Arial" w:cs="Arial"/>
          <w:b/>
          <w:sz w:val="20"/>
          <w:szCs w:val="20"/>
        </w:rPr>
        <w:t xml:space="preserve">5.11 </w:t>
      </w:r>
      <w:r w:rsidR="0014331E" w:rsidRPr="00426A00">
        <w:rPr>
          <w:rFonts w:ascii="Arial" w:hAnsi="Arial" w:cs="Arial"/>
          <w:b/>
          <w:sz w:val="20"/>
          <w:szCs w:val="20"/>
        </w:rPr>
        <w:t>Victims not being informed of release of offenders</w:t>
      </w:r>
      <w:r w:rsidR="009D087D" w:rsidRPr="00426A00">
        <w:rPr>
          <w:rFonts w:ascii="Arial" w:hAnsi="Arial" w:cs="Arial"/>
          <w:b/>
          <w:sz w:val="20"/>
          <w:szCs w:val="20"/>
        </w:rPr>
        <w:t xml:space="preserve">: </w:t>
      </w:r>
      <w:r w:rsidR="009D087D" w:rsidRPr="00426A00">
        <w:rPr>
          <w:rFonts w:ascii="Arial" w:hAnsi="Arial" w:cs="Arial"/>
          <w:sz w:val="20"/>
          <w:szCs w:val="20"/>
        </w:rPr>
        <w:t xml:space="preserve">Members wanted to understand why victims are not informed of the release of offenders. The Department responded that </w:t>
      </w:r>
      <w:r w:rsidR="0014331E" w:rsidRPr="00426A00">
        <w:rPr>
          <w:rFonts w:ascii="Arial" w:hAnsi="Arial" w:cs="Arial"/>
          <w:sz w:val="20"/>
          <w:szCs w:val="20"/>
        </w:rPr>
        <w:t xml:space="preserve">victims are interacted with </w:t>
      </w:r>
      <w:r w:rsidR="009D087D" w:rsidRPr="00426A00">
        <w:rPr>
          <w:rFonts w:ascii="Arial" w:hAnsi="Arial" w:cs="Arial"/>
          <w:sz w:val="20"/>
          <w:szCs w:val="20"/>
        </w:rPr>
        <w:t xml:space="preserve">and </w:t>
      </w:r>
      <w:r w:rsidR="0014331E" w:rsidRPr="00426A00">
        <w:rPr>
          <w:rFonts w:ascii="Arial" w:hAnsi="Arial" w:cs="Arial"/>
          <w:sz w:val="20"/>
          <w:szCs w:val="20"/>
        </w:rPr>
        <w:t>invited to parole board m</w:t>
      </w:r>
      <w:r w:rsidR="009D087D" w:rsidRPr="00426A00">
        <w:rPr>
          <w:rFonts w:ascii="Arial" w:hAnsi="Arial" w:cs="Arial"/>
          <w:sz w:val="20"/>
          <w:szCs w:val="20"/>
        </w:rPr>
        <w:t>ee</w:t>
      </w:r>
      <w:r w:rsidR="0014331E" w:rsidRPr="00426A00">
        <w:rPr>
          <w:rFonts w:ascii="Arial" w:hAnsi="Arial" w:cs="Arial"/>
          <w:sz w:val="20"/>
          <w:szCs w:val="20"/>
        </w:rPr>
        <w:t>t</w:t>
      </w:r>
      <w:r w:rsidR="009D087D" w:rsidRPr="00426A00">
        <w:rPr>
          <w:rFonts w:ascii="Arial" w:hAnsi="Arial" w:cs="Arial"/>
          <w:sz w:val="20"/>
          <w:szCs w:val="20"/>
        </w:rPr>
        <w:t>in</w:t>
      </w:r>
      <w:r w:rsidR="0014331E" w:rsidRPr="00426A00">
        <w:rPr>
          <w:rFonts w:ascii="Arial" w:hAnsi="Arial" w:cs="Arial"/>
          <w:sz w:val="20"/>
          <w:szCs w:val="20"/>
        </w:rPr>
        <w:t xml:space="preserve">gs and make presentations to </w:t>
      </w:r>
      <w:r w:rsidR="009D087D" w:rsidRPr="00426A00">
        <w:rPr>
          <w:rFonts w:ascii="Arial" w:hAnsi="Arial" w:cs="Arial"/>
          <w:sz w:val="20"/>
          <w:szCs w:val="20"/>
        </w:rPr>
        <w:t xml:space="preserve">the </w:t>
      </w:r>
      <w:r w:rsidR="0014331E" w:rsidRPr="00426A00">
        <w:rPr>
          <w:rFonts w:ascii="Arial" w:hAnsi="Arial" w:cs="Arial"/>
          <w:sz w:val="20"/>
          <w:szCs w:val="20"/>
        </w:rPr>
        <w:t>parole board</w:t>
      </w:r>
      <w:r w:rsidR="009D087D" w:rsidRPr="00426A00">
        <w:rPr>
          <w:rFonts w:ascii="Arial" w:hAnsi="Arial" w:cs="Arial"/>
          <w:sz w:val="20"/>
          <w:szCs w:val="20"/>
        </w:rPr>
        <w:t xml:space="preserve">. There </w:t>
      </w:r>
      <w:r w:rsidR="0014331E" w:rsidRPr="00426A00">
        <w:rPr>
          <w:rFonts w:ascii="Arial" w:hAnsi="Arial" w:cs="Arial"/>
          <w:sz w:val="20"/>
          <w:szCs w:val="20"/>
        </w:rPr>
        <w:t>are instances where some offenders are relocated and</w:t>
      </w:r>
      <w:r w:rsidR="009D087D" w:rsidRPr="00426A00">
        <w:rPr>
          <w:rFonts w:ascii="Arial" w:hAnsi="Arial" w:cs="Arial"/>
          <w:sz w:val="20"/>
          <w:szCs w:val="20"/>
        </w:rPr>
        <w:t xml:space="preserve"> the Department ensures that if </w:t>
      </w:r>
      <w:r w:rsidR="0014331E" w:rsidRPr="00426A00">
        <w:rPr>
          <w:rFonts w:ascii="Arial" w:hAnsi="Arial" w:cs="Arial"/>
          <w:sz w:val="20"/>
          <w:szCs w:val="20"/>
        </w:rPr>
        <w:t>they are released</w:t>
      </w:r>
      <w:r w:rsidR="009D087D" w:rsidRPr="00426A00">
        <w:rPr>
          <w:rFonts w:ascii="Arial" w:hAnsi="Arial" w:cs="Arial"/>
          <w:sz w:val="20"/>
          <w:szCs w:val="20"/>
        </w:rPr>
        <w:t>,</w:t>
      </w:r>
      <w:r w:rsidR="0014331E" w:rsidRPr="00426A00">
        <w:rPr>
          <w:rFonts w:ascii="Arial" w:hAnsi="Arial" w:cs="Arial"/>
          <w:sz w:val="20"/>
          <w:szCs w:val="20"/>
        </w:rPr>
        <w:t xml:space="preserve"> they are not in close vicinity of victims</w:t>
      </w:r>
      <w:r w:rsidR="00006F91" w:rsidRPr="00426A00">
        <w:rPr>
          <w:rFonts w:ascii="Arial" w:hAnsi="Arial" w:cs="Arial"/>
          <w:sz w:val="20"/>
          <w:szCs w:val="20"/>
        </w:rPr>
        <w:t xml:space="preserve">. Community participation in release of offenders particularly in rural areas are important eg </w:t>
      </w:r>
      <w:r w:rsidR="00DB4BC7" w:rsidRPr="00426A00">
        <w:rPr>
          <w:rFonts w:ascii="Arial" w:hAnsi="Arial" w:cs="Arial"/>
          <w:sz w:val="20"/>
          <w:szCs w:val="20"/>
        </w:rPr>
        <w:t>House</w:t>
      </w:r>
      <w:r w:rsidR="00006F91" w:rsidRPr="00426A00">
        <w:rPr>
          <w:rFonts w:ascii="Arial" w:hAnsi="Arial" w:cs="Arial"/>
          <w:sz w:val="20"/>
          <w:szCs w:val="20"/>
        </w:rPr>
        <w:t xml:space="preserve"> of Traditional Leaders and other community leaders.</w:t>
      </w:r>
    </w:p>
    <w:p w:rsidR="0014331E" w:rsidRPr="00426A00" w:rsidRDefault="0014331E" w:rsidP="00426A00">
      <w:pPr>
        <w:tabs>
          <w:tab w:val="left" w:pos="360"/>
        </w:tabs>
        <w:autoSpaceDE w:val="0"/>
        <w:autoSpaceDN w:val="0"/>
        <w:adjustRightInd w:val="0"/>
        <w:spacing w:after="0" w:line="240" w:lineRule="auto"/>
        <w:rPr>
          <w:rFonts w:ascii="Arial" w:hAnsi="Arial" w:cs="Arial"/>
          <w:b/>
          <w:sz w:val="20"/>
          <w:szCs w:val="20"/>
        </w:rPr>
      </w:pPr>
    </w:p>
    <w:p w:rsidR="0014331E" w:rsidRPr="00426A00" w:rsidRDefault="00275B87" w:rsidP="00426A00">
      <w:pPr>
        <w:tabs>
          <w:tab w:val="left" w:pos="360"/>
        </w:tabs>
        <w:autoSpaceDE w:val="0"/>
        <w:autoSpaceDN w:val="0"/>
        <w:adjustRightInd w:val="0"/>
        <w:spacing w:after="0" w:line="240" w:lineRule="auto"/>
        <w:rPr>
          <w:rFonts w:ascii="Arial" w:hAnsi="Arial" w:cs="Arial"/>
          <w:sz w:val="20"/>
          <w:szCs w:val="20"/>
        </w:rPr>
      </w:pPr>
      <w:r w:rsidRPr="00426A00">
        <w:rPr>
          <w:rFonts w:ascii="Arial" w:hAnsi="Arial" w:cs="Arial"/>
          <w:b/>
          <w:sz w:val="20"/>
          <w:szCs w:val="20"/>
        </w:rPr>
        <w:t xml:space="preserve">5.12 </w:t>
      </w:r>
      <w:r w:rsidR="009D087D" w:rsidRPr="00426A00">
        <w:rPr>
          <w:rFonts w:ascii="Arial" w:hAnsi="Arial" w:cs="Arial"/>
          <w:b/>
          <w:sz w:val="20"/>
          <w:szCs w:val="20"/>
        </w:rPr>
        <w:t xml:space="preserve">Regional Commissioner Post – Eastern Cape: </w:t>
      </w:r>
      <w:r w:rsidR="009D087D" w:rsidRPr="00426A00">
        <w:rPr>
          <w:rFonts w:ascii="Arial" w:hAnsi="Arial" w:cs="Arial"/>
          <w:sz w:val="20"/>
          <w:szCs w:val="20"/>
        </w:rPr>
        <w:t xml:space="preserve">Members wanted to understand why this post has not been filled and where the process is at currently. The Department confirmed that the </w:t>
      </w:r>
      <w:r w:rsidR="009A5731" w:rsidRPr="00426A00">
        <w:rPr>
          <w:rFonts w:ascii="Arial" w:hAnsi="Arial" w:cs="Arial"/>
          <w:sz w:val="20"/>
          <w:szCs w:val="20"/>
        </w:rPr>
        <w:t>post</w:t>
      </w:r>
      <w:r w:rsidR="009D087D" w:rsidRPr="00426A00">
        <w:rPr>
          <w:rFonts w:ascii="Arial" w:hAnsi="Arial" w:cs="Arial"/>
          <w:sz w:val="20"/>
          <w:szCs w:val="20"/>
        </w:rPr>
        <w:t xml:space="preserve"> had been a</w:t>
      </w:r>
      <w:r w:rsidR="009A5731" w:rsidRPr="00426A00">
        <w:rPr>
          <w:rFonts w:ascii="Arial" w:hAnsi="Arial" w:cs="Arial"/>
          <w:sz w:val="20"/>
          <w:szCs w:val="20"/>
        </w:rPr>
        <w:t xml:space="preserve">dvertised and </w:t>
      </w:r>
      <w:r w:rsidR="009D087D" w:rsidRPr="00426A00">
        <w:rPr>
          <w:rFonts w:ascii="Arial" w:hAnsi="Arial" w:cs="Arial"/>
          <w:sz w:val="20"/>
          <w:szCs w:val="20"/>
        </w:rPr>
        <w:t xml:space="preserve">is </w:t>
      </w:r>
      <w:r w:rsidR="009A5731" w:rsidRPr="00426A00">
        <w:rPr>
          <w:rFonts w:ascii="Arial" w:hAnsi="Arial" w:cs="Arial"/>
          <w:sz w:val="20"/>
          <w:szCs w:val="20"/>
        </w:rPr>
        <w:t>closed</w:t>
      </w:r>
      <w:r w:rsidR="009D087D" w:rsidRPr="00426A00">
        <w:rPr>
          <w:rFonts w:ascii="Arial" w:hAnsi="Arial" w:cs="Arial"/>
          <w:sz w:val="20"/>
          <w:szCs w:val="20"/>
        </w:rPr>
        <w:t xml:space="preserve">. The Department is now </w:t>
      </w:r>
      <w:r w:rsidR="009A5731" w:rsidRPr="00426A00">
        <w:rPr>
          <w:rFonts w:ascii="Arial" w:hAnsi="Arial" w:cs="Arial"/>
          <w:sz w:val="20"/>
          <w:szCs w:val="20"/>
        </w:rPr>
        <w:t xml:space="preserve">setting up </w:t>
      </w:r>
      <w:r w:rsidR="009D087D" w:rsidRPr="00426A00">
        <w:rPr>
          <w:rFonts w:ascii="Arial" w:hAnsi="Arial" w:cs="Arial"/>
          <w:sz w:val="20"/>
          <w:szCs w:val="20"/>
        </w:rPr>
        <w:t xml:space="preserve">a </w:t>
      </w:r>
      <w:r w:rsidR="009A5731" w:rsidRPr="00426A00">
        <w:rPr>
          <w:rFonts w:ascii="Arial" w:hAnsi="Arial" w:cs="Arial"/>
          <w:sz w:val="20"/>
          <w:szCs w:val="20"/>
        </w:rPr>
        <w:t>panel for shortlisting and interviews</w:t>
      </w:r>
      <w:r w:rsidR="009D087D" w:rsidRPr="00426A00">
        <w:rPr>
          <w:rFonts w:ascii="Arial" w:hAnsi="Arial" w:cs="Arial"/>
          <w:sz w:val="20"/>
          <w:szCs w:val="20"/>
        </w:rPr>
        <w:t xml:space="preserve"> will take place shortly.</w:t>
      </w:r>
    </w:p>
    <w:p w:rsidR="00062E17" w:rsidRPr="00426A00" w:rsidRDefault="00062E17" w:rsidP="00426A00">
      <w:pPr>
        <w:spacing w:after="0" w:line="240" w:lineRule="auto"/>
        <w:rPr>
          <w:rFonts w:ascii="Arial" w:hAnsi="Arial" w:cs="Arial"/>
          <w:b/>
          <w:sz w:val="20"/>
          <w:szCs w:val="20"/>
        </w:rPr>
      </w:pPr>
    </w:p>
    <w:p w:rsidR="009A5731" w:rsidRPr="00426A00" w:rsidRDefault="00275B87" w:rsidP="00426A00">
      <w:pPr>
        <w:spacing w:after="0" w:line="240" w:lineRule="auto"/>
        <w:rPr>
          <w:rFonts w:ascii="Arial" w:hAnsi="Arial" w:cs="Arial"/>
          <w:b/>
          <w:sz w:val="20"/>
          <w:szCs w:val="20"/>
        </w:rPr>
      </w:pPr>
      <w:r w:rsidRPr="00426A00">
        <w:rPr>
          <w:rFonts w:ascii="Arial" w:hAnsi="Arial" w:cs="Arial"/>
          <w:b/>
          <w:sz w:val="20"/>
          <w:szCs w:val="20"/>
        </w:rPr>
        <w:t xml:space="preserve">5.13 </w:t>
      </w:r>
      <w:r w:rsidR="009D087D" w:rsidRPr="00426A00">
        <w:rPr>
          <w:rFonts w:ascii="Arial" w:hAnsi="Arial" w:cs="Arial"/>
          <w:b/>
          <w:sz w:val="20"/>
          <w:szCs w:val="20"/>
        </w:rPr>
        <w:t>N</w:t>
      </w:r>
      <w:r w:rsidR="009A5731" w:rsidRPr="00426A00">
        <w:rPr>
          <w:rFonts w:ascii="Arial" w:hAnsi="Arial" w:cs="Arial"/>
          <w:b/>
          <w:sz w:val="20"/>
          <w:szCs w:val="20"/>
        </w:rPr>
        <w:t xml:space="preserve">umbers of </w:t>
      </w:r>
      <w:r w:rsidR="009D087D" w:rsidRPr="00426A00">
        <w:rPr>
          <w:rFonts w:ascii="Arial" w:hAnsi="Arial" w:cs="Arial"/>
          <w:b/>
          <w:sz w:val="20"/>
          <w:szCs w:val="20"/>
        </w:rPr>
        <w:t>psychologists and s</w:t>
      </w:r>
      <w:r w:rsidR="009A5731" w:rsidRPr="00426A00">
        <w:rPr>
          <w:rFonts w:ascii="Arial" w:hAnsi="Arial" w:cs="Arial"/>
          <w:b/>
          <w:sz w:val="20"/>
          <w:szCs w:val="20"/>
        </w:rPr>
        <w:t>ocial workers</w:t>
      </w:r>
      <w:r w:rsidR="009D087D" w:rsidRPr="00426A00">
        <w:rPr>
          <w:rFonts w:ascii="Arial" w:hAnsi="Arial" w:cs="Arial"/>
          <w:b/>
          <w:sz w:val="20"/>
          <w:szCs w:val="20"/>
        </w:rPr>
        <w:t xml:space="preserve">: </w:t>
      </w:r>
      <w:r w:rsidR="009D087D" w:rsidRPr="00426A00">
        <w:rPr>
          <w:rFonts w:ascii="Arial" w:hAnsi="Arial" w:cs="Arial"/>
          <w:sz w:val="20"/>
          <w:szCs w:val="20"/>
        </w:rPr>
        <w:t>Members wanted to know whether</w:t>
      </w:r>
      <w:r w:rsidR="009D087D" w:rsidRPr="00426A00">
        <w:rPr>
          <w:rFonts w:ascii="Arial" w:hAnsi="Arial" w:cs="Arial"/>
          <w:b/>
          <w:sz w:val="20"/>
          <w:szCs w:val="20"/>
        </w:rPr>
        <w:t xml:space="preserve"> </w:t>
      </w:r>
      <w:r w:rsidR="009D087D" w:rsidRPr="00426A00">
        <w:rPr>
          <w:rFonts w:ascii="Arial" w:hAnsi="Arial" w:cs="Arial"/>
          <w:sz w:val="20"/>
          <w:szCs w:val="20"/>
        </w:rPr>
        <w:t xml:space="preserve">there are sufficient social workers, psychologists and general support for inmates or are there still challenges </w:t>
      </w:r>
      <w:r w:rsidR="009D087D" w:rsidRPr="00426A00">
        <w:rPr>
          <w:rFonts w:ascii="Arial" w:hAnsi="Arial" w:cs="Arial"/>
          <w:sz w:val="20"/>
          <w:szCs w:val="20"/>
        </w:rPr>
        <w:lastRenderedPageBreak/>
        <w:t xml:space="preserve">for the Department in the provision of these services to </w:t>
      </w:r>
      <w:r w:rsidR="00DB4BC7" w:rsidRPr="00426A00">
        <w:rPr>
          <w:rFonts w:ascii="Arial" w:hAnsi="Arial" w:cs="Arial"/>
          <w:sz w:val="20"/>
          <w:szCs w:val="20"/>
        </w:rPr>
        <w:t>inmates. The</w:t>
      </w:r>
      <w:r w:rsidR="009D087D" w:rsidRPr="00426A00">
        <w:rPr>
          <w:rFonts w:ascii="Arial" w:hAnsi="Arial" w:cs="Arial"/>
          <w:sz w:val="20"/>
          <w:szCs w:val="20"/>
        </w:rPr>
        <w:t xml:space="preserve"> Department a</w:t>
      </w:r>
      <w:r w:rsidR="009A5731" w:rsidRPr="00426A00">
        <w:rPr>
          <w:rFonts w:ascii="Arial" w:hAnsi="Arial" w:cs="Arial"/>
          <w:sz w:val="20"/>
          <w:szCs w:val="20"/>
        </w:rPr>
        <w:t>dmit</w:t>
      </w:r>
      <w:r w:rsidR="009D087D" w:rsidRPr="00426A00">
        <w:rPr>
          <w:rFonts w:ascii="Arial" w:hAnsi="Arial" w:cs="Arial"/>
          <w:sz w:val="20"/>
          <w:szCs w:val="20"/>
        </w:rPr>
        <w:t>ted that the</w:t>
      </w:r>
      <w:r w:rsidR="009A5731" w:rsidRPr="00426A00">
        <w:rPr>
          <w:rFonts w:ascii="Arial" w:hAnsi="Arial" w:cs="Arial"/>
          <w:sz w:val="20"/>
          <w:szCs w:val="20"/>
        </w:rPr>
        <w:t xml:space="preserve"> numbers do not match the required amount for the n</w:t>
      </w:r>
      <w:r w:rsidR="009D087D" w:rsidRPr="00426A00">
        <w:rPr>
          <w:rFonts w:ascii="Arial" w:hAnsi="Arial" w:cs="Arial"/>
          <w:sz w:val="20"/>
          <w:szCs w:val="20"/>
        </w:rPr>
        <w:t>umber</w:t>
      </w:r>
      <w:r w:rsidR="009A5731" w:rsidRPr="00426A00">
        <w:rPr>
          <w:rFonts w:ascii="Arial" w:hAnsi="Arial" w:cs="Arial"/>
          <w:sz w:val="20"/>
          <w:szCs w:val="20"/>
        </w:rPr>
        <w:t xml:space="preserve"> of offenders </w:t>
      </w:r>
      <w:r w:rsidR="009D087D" w:rsidRPr="00426A00">
        <w:rPr>
          <w:rFonts w:ascii="Arial" w:hAnsi="Arial" w:cs="Arial"/>
          <w:sz w:val="20"/>
          <w:szCs w:val="20"/>
        </w:rPr>
        <w:t xml:space="preserve">and they are </w:t>
      </w:r>
      <w:r w:rsidR="009A5731" w:rsidRPr="00426A00">
        <w:rPr>
          <w:rFonts w:ascii="Arial" w:hAnsi="Arial" w:cs="Arial"/>
          <w:sz w:val="20"/>
          <w:szCs w:val="20"/>
        </w:rPr>
        <w:t>work</w:t>
      </w:r>
      <w:r w:rsidR="009D087D" w:rsidRPr="00426A00">
        <w:rPr>
          <w:rFonts w:ascii="Arial" w:hAnsi="Arial" w:cs="Arial"/>
          <w:sz w:val="20"/>
          <w:szCs w:val="20"/>
        </w:rPr>
        <w:t>ing</w:t>
      </w:r>
      <w:r w:rsidR="009A5731" w:rsidRPr="00426A00">
        <w:rPr>
          <w:rFonts w:ascii="Arial" w:hAnsi="Arial" w:cs="Arial"/>
          <w:sz w:val="20"/>
          <w:szCs w:val="20"/>
        </w:rPr>
        <w:t xml:space="preserve"> with </w:t>
      </w:r>
      <w:r w:rsidR="009D087D" w:rsidRPr="00426A00">
        <w:rPr>
          <w:rFonts w:ascii="Arial" w:hAnsi="Arial" w:cs="Arial"/>
          <w:sz w:val="20"/>
          <w:szCs w:val="20"/>
        </w:rPr>
        <w:t xml:space="preserve">the </w:t>
      </w:r>
      <w:r w:rsidR="009A5731" w:rsidRPr="00426A00">
        <w:rPr>
          <w:rFonts w:ascii="Arial" w:hAnsi="Arial" w:cs="Arial"/>
          <w:sz w:val="20"/>
          <w:szCs w:val="20"/>
        </w:rPr>
        <w:t>Dep</w:t>
      </w:r>
      <w:r w:rsidR="009D087D" w:rsidRPr="00426A00">
        <w:rPr>
          <w:rFonts w:ascii="Arial" w:hAnsi="Arial" w:cs="Arial"/>
          <w:sz w:val="20"/>
          <w:szCs w:val="20"/>
        </w:rPr>
        <w:t>artment</w:t>
      </w:r>
      <w:r w:rsidR="009A5731" w:rsidRPr="00426A00">
        <w:rPr>
          <w:rFonts w:ascii="Arial" w:hAnsi="Arial" w:cs="Arial"/>
          <w:sz w:val="20"/>
          <w:szCs w:val="20"/>
        </w:rPr>
        <w:t xml:space="preserve"> of </w:t>
      </w:r>
      <w:r w:rsidR="009D087D" w:rsidRPr="00426A00">
        <w:rPr>
          <w:rFonts w:ascii="Arial" w:hAnsi="Arial" w:cs="Arial"/>
          <w:sz w:val="20"/>
          <w:szCs w:val="20"/>
        </w:rPr>
        <w:t>S</w:t>
      </w:r>
      <w:r w:rsidR="009A5731" w:rsidRPr="00426A00">
        <w:rPr>
          <w:rFonts w:ascii="Arial" w:hAnsi="Arial" w:cs="Arial"/>
          <w:sz w:val="20"/>
          <w:szCs w:val="20"/>
        </w:rPr>
        <w:t xml:space="preserve">ocial </w:t>
      </w:r>
      <w:r w:rsidR="009D087D" w:rsidRPr="00426A00">
        <w:rPr>
          <w:rFonts w:ascii="Arial" w:hAnsi="Arial" w:cs="Arial"/>
          <w:sz w:val="20"/>
          <w:szCs w:val="20"/>
        </w:rPr>
        <w:t>D</w:t>
      </w:r>
      <w:r w:rsidR="009A5731" w:rsidRPr="00426A00">
        <w:rPr>
          <w:rFonts w:ascii="Arial" w:hAnsi="Arial" w:cs="Arial"/>
          <w:sz w:val="20"/>
          <w:szCs w:val="20"/>
        </w:rPr>
        <w:t xml:space="preserve">evelopment </w:t>
      </w:r>
      <w:r w:rsidR="009D087D" w:rsidRPr="00426A00">
        <w:rPr>
          <w:rFonts w:ascii="Arial" w:hAnsi="Arial" w:cs="Arial"/>
          <w:sz w:val="20"/>
          <w:szCs w:val="20"/>
        </w:rPr>
        <w:t>to</w:t>
      </w:r>
      <w:r w:rsidR="009A5731" w:rsidRPr="00426A00">
        <w:rPr>
          <w:rFonts w:ascii="Arial" w:hAnsi="Arial" w:cs="Arial"/>
          <w:sz w:val="20"/>
          <w:szCs w:val="20"/>
        </w:rPr>
        <w:t xml:space="preserve"> increase capacity and have </w:t>
      </w:r>
      <w:r w:rsidR="009D087D" w:rsidRPr="00426A00">
        <w:rPr>
          <w:rFonts w:ascii="Arial" w:hAnsi="Arial" w:cs="Arial"/>
          <w:sz w:val="20"/>
          <w:szCs w:val="20"/>
        </w:rPr>
        <w:t xml:space="preserve">a </w:t>
      </w:r>
      <w:r w:rsidR="009A5731" w:rsidRPr="00426A00">
        <w:rPr>
          <w:rFonts w:ascii="Arial" w:hAnsi="Arial" w:cs="Arial"/>
          <w:sz w:val="20"/>
          <w:szCs w:val="20"/>
        </w:rPr>
        <w:t>progr</w:t>
      </w:r>
      <w:r w:rsidR="009D087D" w:rsidRPr="00426A00">
        <w:rPr>
          <w:rFonts w:ascii="Arial" w:hAnsi="Arial" w:cs="Arial"/>
          <w:sz w:val="20"/>
          <w:szCs w:val="20"/>
        </w:rPr>
        <w:t>amme</w:t>
      </w:r>
      <w:r w:rsidR="009A5731" w:rsidRPr="00426A00">
        <w:rPr>
          <w:rFonts w:ascii="Arial" w:hAnsi="Arial" w:cs="Arial"/>
          <w:sz w:val="20"/>
          <w:szCs w:val="20"/>
        </w:rPr>
        <w:t xml:space="preserve"> of </w:t>
      </w:r>
      <w:r w:rsidR="00DB4BC7" w:rsidRPr="00426A00">
        <w:rPr>
          <w:rFonts w:ascii="Arial" w:hAnsi="Arial" w:cs="Arial"/>
          <w:sz w:val="20"/>
          <w:szCs w:val="20"/>
        </w:rPr>
        <w:t>auxiliary</w:t>
      </w:r>
      <w:r w:rsidR="009A5731" w:rsidRPr="00426A00">
        <w:rPr>
          <w:rFonts w:ascii="Arial" w:hAnsi="Arial" w:cs="Arial"/>
          <w:sz w:val="20"/>
          <w:szCs w:val="20"/>
        </w:rPr>
        <w:t xml:space="preserve"> social workers</w:t>
      </w:r>
      <w:r w:rsidR="009D087D" w:rsidRPr="00426A00">
        <w:rPr>
          <w:rFonts w:ascii="Arial" w:hAnsi="Arial" w:cs="Arial"/>
          <w:sz w:val="20"/>
          <w:szCs w:val="20"/>
        </w:rPr>
        <w:t xml:space="preserve">. The Department is also </w:t>
      </w:r>
      <w:r w:rsidR="009A5731" w:rsidRPr="00426A00">
        <w:rPr>
          <w:rFonts w:ascii="Arial" w:hAnsi="Arial" w:cs="Arial"/>
          <w:sz w:val="20"/>
          <w:szCs w:val="20"/>
        </w:rPr>
        <w:t xml:space="preserve">required to implement </w:t>
      </w:r>
      <w:r w:rsidR="009D087D" w:rsidRPr="00426A00">
        <w:rPr>
          <w:rFonts w:ascii="Arial" w:hAnsi="Arial" w:cs="Arial"/>
          <w:sz w:val="20"/>
          <w:szCs w:val="20"/>
        </w:rPr>
        <w:t xml:space="preserve">a </w:t>
      </w:r>
      <w:r w:rsidR="009A5731" w:rsidRPr="00426A00">
        <w:rPr>
          <w:rFonts w:ascii="Arial" w:hAnsi="Arial" w:cs="Arial"/>
          <w:sz w:val="20"/>
          <w:szCs w:val="20"/>
        </w:rPr>
        <w:t xml:space="preserve">budget reduction tool on compensation budget and </w:t>
      </w:r>
      <w:r w:rsidR="009D087D" w:rsidRPr="00426A00">
        <w:rPr>
          <w:rFonts w:ascii="Arial" w:hAnsi="Arial" w:cs="Arial"/>
          <w:sz w:val="20"/>
          <w:szCs w:val="20"/>
        </w:rPr>
        <w:t xml:space="preserve">is required </w:t>
      </w:r>
      <w:r w:rsidR="009A5731" w:rsidRPr="00426A00">
        <w:rPr>
          <w:rFonts w:ascii="Arial" w:hAnsi="Arial" w:cs="Arial"/>
          <w:sz w:val="20"/>
          <w:szCs w:val="20"/>
        </w:rPr>
        <w:t xml:space="preserve">to reduce </w:t>
      </w:r>
      <w:r w:rsidR="009D087D" w:rsidRPr="00426A00">
        <w:rPr>
          <w:rFonts w:ascii="Arial" w:hAnsi="Arial" w:cs="Arial"/>
          <w:sz w:val="20"/>
          <w:szCs w:val="20"/>
        </w:rPr>
        <w:t xml:space="preserve">the number </w:t>
      </w:r>
      <w:r w:rsidR="009A5731" w:rsidRPr="00426A00">
        <w:rPr>
          <w:rFonts w:ascii="Arial" w:hAnsi="Arial" w:cs="Arial"/>
          <w:sz w:val="20"/>
          <w:szCs w:val="20"/>
        </w:rPr>
        <w:t>of employees to fit</w:t>
      </w:r>
      <w:r w:rsidR="009D087D" w:rsidRPr="00426A00">
        <w:rPr>
          <w:rFonts w:ascii="Arial" w:hAnsi="Arial" w:cs="Arial"/>
          <w:sz w:val="20"/>
          <w:szCs w:val="20"/>
        </w:rPr>
        <w:t xml:space="preserve"> the</w:t>
      </w:r>
      <w:r w:rsidR="009A5731" w:rsidRPr="00426A00">
        <w:rPr>
          <w:rFonts w:ascii="Arial" w:hAnsi="Arial" w:cs="Arial"/>
          <w:sz w:val="20"/>
          <w:szCs w:val="20"/>
        </w:rPr>
        <w:t xml:space="preserve"> budge</w:t>
      </w:r>
      <w:r w:rsidR="009D087D" w:rsidRPr="00426A00">
        <w:rPr>
          <w:rFonts w:ascii="Arial" w:hAnsi="Arial" w:cs="Arial"/>
          <w:sz w:val="20"/>
          <w:szCs w:val="20"/>
        </w:rPr>
        <w:t>t</w:t>
      </w:r>
      <w:r w:rsidR="009A5731" w:rsidRPr="00426A00">
        <w:rPr>
          <w:rFonts w:ascii="Arial" w:hAnsi="Arial" w:cs="Arial"/>
          <w:sz w:val="20"/>
          <w:szCs w:val="20"/>
        </w:rPr>
        <w:t xml:space="preserve"> by </w:t>
      </w:r>
      <w:r w:rsidR="009D087D" w:rsidRPr="00426A00">
        <w:rPr>
          <w:rFonts w:ascii="Arial" w:hAnsi="Arial" w:cs="Arial"/>
          <w:sz w:val="20"/>
          <w:szCs w:val="20"/>
        </w:rPr>
        <w:t>T</w:t>
      </w:r>
      <w:r w:rsidR="009A5731" w:rsidRPr="00426A00">
        <w:rPr>
          <w:rFonts w:ascii="Arial" w:hAnsi="Arial" w:cs="Arial"/>
          <w:sz w:val="20"/>
          <w:szCs w:val="20"/>
        </w:rPr>
        <w:t>reasury</w:t>
      </w:r>
      <w:r w:rsidR="009D087D" w:rsidRPr="00426A00">
        <w:rPr>
          <w:rFonts w:ascii="Arial" w:hAnsi="Arial" w:cs="Arial"/>
          <w:sz w:val="20"/>
          <w:szCs w:val="20"/>
        </w:rPr>
        <w:t xml:space="preserve">. This decrease </w:t>
      </w:r>
      <w:r w:rsidR="009A5731" w:rsidRPr="00426A00">
        <w:rPr>
          <w:rFonts w:ascii="Arial" w:hAnsi="Arial" w:cs="Arial"/>
          <w:sz w:val="20"/>
          <w:szCs w:val="20"/>
        </w:rPr>
        <w:t xml:space="preserve">has impacted </w:t>
      </w:r>
      <w:r w:rsidR="009D087D" w:rsidRPr="00426A00">
        <w:rPr>
          <w:rFonts w:ascii="Arial" w:hAnsi="Arial" w:cs="Arial"/>
          <w:sz w:val="20"/>
          <w:szCs w:val="20"/>
        </w:rPr>
        <w:t xml:space="preserve">the </w:t>
      </w:r>
      <w:r w:rsidR="009A5731" w:rsidRPr="00426A00">
        <w:rPr>
          <w:rFonts w:ascii="Arial" w:hAnsi="Arial" w:cs="Arial"/>
          <w:sz w:val="20"/>
          <w:szCs w:val="20"/>
        </w:rPr>
        <w:t xml:space="preserve">organisational structure </w:t>
      </w:r>
      <w:r w:rsidR="009D087D" w:rsidRPr="00426A00">
        <w:rPr>
          <w:rFonts w:ascii="Arial" w:hAnsi="Arial" w:cs="Arial"/>
          <w:sz w:val="20"/>
          <w:szCs w:val="20"/>
        </w:rPr>
        <w:t>and will impact the number of psychologists and social workers which will in turn affect the rehabilitation programme. The Department has</w:t>
      </w:r>
      <w:r w:rsidR="009A5731" w:rsidRPr="00426A00">
        <w:rPr>
          <w:rFonts w:ascii="Arial" w:hAnsi="Arial" w:cs="Arial"/>
          <w:sz w:val="20"/>
          <w:szCs w:val="20"/>
        </w:rPr>
        <w:t xml:space="preserve"> made submissions to treasury and </w:t>
      </w:r>
      <w:r w:rsidR="009D087D" w:rsidRPr="00426A00">
        <w:rPr>
          <w:rFonts w:ascii="Arial" w:hAnsi="Arial" w:cs="Arial"/>
          <w:sz w:val="20"/>
          <w:szCs w:val="20"/>
        </w:rPr>
        <w:t>are told to continue reducing the number of employees.  The Department has formed a task team to address backlogs</w:t>
      </w:r>
      <w:r w:rsidR="001C73ED" w:rsidRPr="00426A00">
        <w:rPr>
          <w:rFonts w:ascii="Arial" w:hAnsi="Arial" w:cs="Arial"/>
          <w:b/>
          <w:sz w:val="20"/>
          <w:szCs w:val="20"/>
        </w:rPr>
        <w:t>.</w:t>
      </w:r>
      <w:r w:rsidR="009A5731" w:rsidRPr="00426A00">
        <w:rPr>
          <w:rFonts w:ascii="Arial" w:hAnsi="Arial" w:cs="Arial"/>
          <w:b/>
          <w:sz w:val="20"/>
          <w:szCs w:val="20"/>
        </w:rPr>
        <w:t xml:space="preserve"> </w:t>
      </w:r>
    </w:p>
    <w:p w:rsidR="00057491" w:rsidRPr="00426A00" w:rsidRDefault="00275B87" w:rsidP="00426A00">
      <w:pPr>
        <w:tabs>
          <w:tab w:val="left" w:pos="360"/>
        </w:tabs>
        <w:autoSpaceDE w:val="0"/>
        <w:autoSpaceDN w:val="0"/>
        <w:adjustRightInd w:val="0"/>
        <w:spacing w:after="0" w:line="240" w:lineRule="auto"/>
        <w:rPr>
          <w:rFonts w:ascii="Arial" w:hAnsi="Arial" w:cs="Arial"/>
          <w:b/>
          <w:sz w:val="20"/>
          <w:szCs w:val="20"/>
        </w:rPr>
      </w:pPr>
      <w:r w:rsidRPr="00426A00">
        <w:rPr>
          <w:rFonts w:ascii="Arial" w:hAnsi="Arial" w:cs="Arial"/>
          <w:b/>
          <w:sz w:val="20"/>
          <w:szCs w:val="20"/>
        </w:rPr>
        <w:t xml:space="preserve">5.14 </w:t>
      </w:r>
      <w:r w:rsidR="00B80A90" w:rsidRPr="00426A00">
        <w:rPr>
          <w:rFonts w:ascii="Arial" w:hAnsi="Arial" w:cs="Arial"/>
          <w:b/>
          <w:sz w:val="20"/>
          <w:szCs w:val="20"/>
        </w:rPr>
        <w:t xml:space="preserve">Re-offending: </w:t>
      </w:r>
      <w:r w:rsidR="00B80A90" w:rsidRPr="00426A00">
        <w:rPr>
          <w:rFonts w:ascii="Arial" w:hAnsi="Arial" w:cs="Arial"/>
          <w:sz w:val="20"/>
          <w:szCs w:val="20"/>
        </w:rPr>
        <w:t xml:space="preserve">Members wanted to understand the reasons for </w:t>
      </w:r>
      <w:r w:rsidR="00057491" w:rsidRPr="00426A00">
        <w:rPr>
          <w:rFonts w:ascii="Arial" w:hAnsi="Arial" w:cs="Arial"/>
          <w:sz w:val="20"/>
          <w:szCs w:val="20"/>
        </w:rPr>
        <w:t>parolee re</w:t>
      </w:r>
      <w:r w:rsidR="00B80A90" w:rsidRPr="00426A00">
        <w:rPr>
          <w:rFonts w:ascii="Arial" w:hAnsi="Arial" w:cs="Arial"/>
          <w:sz w:val="20"/>
          <w:szCs w:val="20"/>
        </w:rPr>
        <w:t>-</w:t>
      </w:r>
      <w:r w:rsidR="00057491" w:rsidRPr="00426A00">
        <w:rPr>
          <w:rFonts w:ascii="Arial" w:hAnsi="Arial" w:cs="Arial"/>
          <w:sz w:val="20"/>
          <w:szCs w:val="20"/>
        </w:rPr>
        <w:t>offending</w:t>
      </w:r>
      <w:r w:rsidR="00B80A90" w:rsidRPr="00426A00">
        <w:rPr>
          <w:rFonts w:ascii="Arial" w:hAnsi="Arial" w:cs="Arial"/>
          <w:sz w:val="20"/>
          <w:szCs w:val="20"/>
        </w:rPr>
        <w:t xml:space="preserve">. The Department responded that they do </w:t>
      </w:r>
      <w:r w:rsidR="00057491" w:rsidRPr="00426A00">
        <w:rPr>
          <w:rFonts w:ascii="Arial" w:hAnsi="Arial" w:cs="Arial"/>
          <w:sz w:val="20"/>
          <w:szCs w:val="20"/>
        </w:rPr>
        <w:t xml:space="preserve">not </w:t>
      </w:r>
      <w:r w:rsidR="00B80A90" w:rsidRPr="00426A00">
        <w:rPr>
          <w:rFonts w:ascii="Arial" w:hAnsi="Arial" w:cs="Arial"/>
          <w:sz w:val="20"/>
          <w:szCs w:val="20"/>
        </w:rPr>
        <w:t xml:space="preserve">have </w:t>
      </w:r>
      <w:r w:rsidR="00057491" w:rsidRPr="00426A00">
        <w:rPr>
          <w:rFonts w:ascii="Arial" w:hAnsi="Arial" w:cs="Arial"/>
          <w:sz w:val="20"/>
          <w:szCs w:val="20"/>
        </w:rPr>
        <w:t>huge percentage</w:t>
      </w:r>
      <w:r w:rsidR="00B80A90" w:rsidRPr="00426A00">
        <w:rPr>
          <w:rFonts w:ascii="Arial" w:hAnsi="Arial" w:cs="Arial"/>
          <w:sz w:val="20"/>
          <w:szCs w:val="20"/>
        </w:rPr>
        <w:t xml:space="preserve">s for re-offending and in the event that the offender comes back into the system, they </w:t>
      </w:r>
      <w:r w:rsidR="00CD3AD3" w:rsidRPr="00426A00">
        <w:rPr>
          <w:rFonts w:ascii="Arial" w:hAnsi="Arial" w:cs="Arial"/>
          <w:sz w:val="20"/>
          <w:szCs w:val="20"/>
        </w:rPr>
        <w:t>are usually</w:t>
      </w:r>
      <w:r w:rsidR="00B80A90" w:rsidRPr="00426A00">
        <w:rPr>
          <w:rFonts w:ascii="Arial" w:hAnsi="Arial" w:cs="Arial"/>
          <w:sz w:val="20"/>
          <w:szCs w:val="20"/>
        </w:rPr>
        <w:t xml:space="preserve"> arrested for different crimes to the original one. The Department is </w:t>
      </w:r>
      <w:r w:rsidR="00057491" w:rsidRPr="00426A00">
        <w:rPr>
          <w:rFonts w:ascii="Arial" w:hAnsi="Arial" w:cs="Arial"/>
          <w:sz w:val="20"/>
          <w:szCs w:val="20"/>
        </w:rPr>
        <w:t xml:space="preserve">working with </w:t>
      </w:r>
      <w:r w:rsidR="00CD3AD3" w:rsidRPr="00426A00">
        <w:rPr>
          <w:rFonts w:ascii="Arial" w:hAnsi="Arial" w:cs="Arial"/>
          <w:sz w:val="20"/>
          <w:szCs w:val="20"/>
        </w:rPr>
        <w:t>the Department of Planning, Monitoring and Evaluation (</w:t>
      </w:r>
      <w:r w:rsidR="00057491" w:rsidRPr="00426A00">
        <w:rPr>
          <w:rFonts w:ascii="Arial" w:hAnsi="Arial" w:cs="Arial"/>
          <w:sz w:val="20"/>
          <w:szCs w:val="20"/>
        </w:rPr>
        <w:t>DPME</w:t>
      </w:r>
      <w:r w:rsidR="00CD3AD3" w:rsidRPr="00426A00">
        <w:rPr>
          <w:rFonts w:ascii="Arial" w:hAnsi="Arial" w:cs="Arial"/>
          <w:sz w:val="20"/>
          <w:szCs w:val="20"/>
        </w:rPr>
        <w:t>)</w:t>
      </w:r>
      <w:r w:rsidR="00057491" w:rsidRPr="00426A00">
        <w:rPr>
          <w:rFonts w:ascii="Arial" w:hAnsi="Arial" w:cs="Arial"/>
          <w:sz w:val="20"/>
          <w:szCs w:val="20"/>
        </w:rPr>
        <w:t xml:space="preserve"> to dev</w:t>
      </w:r>
      <w:r w:rsidR="00B80A90" w:rsidRPr="00426A00">
        <w:rPr>
          <w:rFonts w:ascii="Arial" w:hAnsi="Arial" w:cs="Arial"/>
          <w:sz w:val="20"/>
          <w:szCs w:val="20"/>
        </w:rPr>
        <w:t>elop a</w:t>
      </w:r>
      <w:r w:rsidR="00057491" w:rsidRPr="00426A00">
        <w:rPr>
          <w:rFonts w:ascii="Arial" w:hAnsi="Arial" w:cs="Arial"/>
          <w:sz w:val="20"/>
          <w:szCs w:val="20"/>
        </w:rPr>
        <w:t xml:space="preserve"> project to evaluat</w:t>
      </w:r>
      <w:r w:rsidR="00B80A90" w:rsidRPr="00426A00">
        <w:rPr>
          <w:rFonts w:ascii="Arial" w:hAnsi="Arial" w:cs="Arial"/>
          <w:sz w:val="20"/>
          <w:szCs w:val="20"/>
        </w:rPr>
        <w:t>e</w:t>
      </w:r>
      <w:r w:rsidR="00057491" w:rsidRPr="00426A00">
        <w:rPr>
          <w:rFonts w:ascii="Arial" w:hAnsi="Arial" w:cs="Arial"/>
          <w:sz w:val="20"/>
          <w:szCs w:val="20"/>
        </w:rPr>
        <w:t xml:space="preserve"> rehabilitation and correctional programme</w:t>
      </w:r>
      <w:r w:rsidR="00B80A90" w:rsidRPr="00426A00">
        <w:rPr>
          <w:rFonts w:ascii="Arial" w:hAnsi="Arial" w:cs="Arial"/>
          <w:sz w:val="20"/>
          <w:szCs w:val="20"/>
        </w:rPr>
        <w:t xml:space="preserve">s as well as the monitoring of parolees. This programme will allow them to have some </w:t>
      </w:r>
      <w:r w:rsidR="00057491" w:rsidRPr="00426A00">
        <w:rPr>
          <w:rFonts w:ascii="Arial" w:hAnsi="Arial" w:cs="Arial"/>
          <w:sz w:val="20"/>
          <w:szCs w:val="20"/>
        </w:rPr>
        <w:t>pointers o</w:t>
      </w:r>
      <w:r w:rsidR="00B80A90" w:rsidRPr="00426A00">
        <w:rPr>
          <w:rFonts w:ascii="Arial" w:hAnsi="Arial" w:cs="Arial"/>
          <w:sz w:val="20"/>
          <w:szCs w:val="20"/>
        </w:rPr>
        <w:t>n</w:t>
      </w:r>
      <w:r w:rsidR="00057491" w:rsidRPr="00426A00">
        <w:rPr>
          <w:rFonts w:ascii="Arial" w:hAnsi="Arial" w:cs="Arial"/>
          <w:sz w:val="20"/>
          <w:szCs w:val="20"/>
        </w:rPr>
        <w:t xml:space="preserve"> how to improve.</w:t>
      </w:r>
      <w:r w:rsidR="00057491" w:rsidRPr="00426A00">
        <w:rPr>
          <w:rFonts w:ascii="Arial" w:hAnsi="Arial" w:cs="Arial"/>
          <w:b/>
          <w:sz w:val="20"/>
          <w:szCs w:val="20"/>
        </w:rPr>
        <w:t xml:space="preserve">  </w:t>
      </w:r>
    </w:p>
    <w:p w:rsidR="0095344C" w:rsidRPr="00426A00" w:rsidRDefault="0095344C" w:rsidP="00426A00">
      <w:pPr>
        <w:tabs>
          <w:tab w:val="left" w:pos="360"/>
        </w:tabs>
        <w:autoSpaceDE w:val="0"/>
        <w:autoSpaceDN w:val="0"/>
        <w:adjustRightInd w:val="0"/>
        <w:spacing w:after="0" w:line="240" w:lineRule="auto"/>
        <w:rPr>
          <w:rFonts w:ascii="Arial" w:hAnsi="Arial" w:cs="Arial"/>
          <w:b/>
          <w:sz w:val="20"/>
          <w:szCs w:val="20"/>
        </w:rPr>
      </w:pPr>
    </w:p>
    <w:p w:rsidR="00057491" w:rsidRPr="00426A00" w:rsidRDefault="00CD3AD3" w:rsidP="00426A00">
      <w:pPr>
        <w:tabs>
          <w:tab w:val="left" w:pos="360"/>
        </w:tabs>
        <w:autoSpaceDE w:val="0"/>
        <w:autoSpaceDN w:val="0"/>
        <w:adjustRightInd w:val="0"/>
        <w:spacing w:after="0" w:line="240" w:lineRule="auto"/>
        <w:rPr>
          <w:rFonts w:ascii="Arial" w:hAnsi="Arial" w:cs="Arial"/>
          <w:b/>
          <w:sz w:val="20"/>
          <w:szCs w:val="20"/>
        </w:rPr>
      </w:pPr>
      <w:r w:rsidRPr="00426A00">
        <w:rPr>
          <w:rFonts w:ascii="Arial" w:hAnsi="Arial" w:cs="Arial"/>
          <w:b/>
          <w:sz w:val="20"/>
          <w:szCs w:val="20"/>
        </w:rPr>
        <w:t xml:space="preserve">5.15 </w:t>
      </w:r>
      <w:r w:rsidR="00B80A90" w:rsidRPr="00426A00">
        <w:rPr>
          <w:rFonts w:ascii="Arial" w:hAnsi="Arial" w:cs="Arial"/>
          <w:b/>
          <w:sz w:val="20"/>
          <w:szCs w:val="20"/>
        </w:rPr>
        <w:t xml:space="preserve">Benefits for victims of crime: </w:t>
      </w:r>
      <w:r w:rsidR="00B80A90" w:rsidRPr="00426A00">
        <w:rPr>
          <w:rFonts w:ascii="Arial" w:hAnsi="Arial" w:cs="Arial"/>
          <w:sz w:val="20"/>
          <w:szCs w:val="20"/>
        </w:rPr>
        <w:t xml:space="preserve">Members reflected on the fact that victims of crime do not receive rehabilitation or programmes to enhance their living situations.  The Department responded that the Minister and Deputy Minister has </w:t>
      </w:r>
      <w:r w:rsidR="00057491" w:rsidRPr="00426A00">
        <w:rPr>
          <w:rFonts w:ascii="Arial" w:hAnsi="Arial" w:cs="Arial"/>
          <w:sz w:val="20"/>
          <w:szCs w:val="20"/>
        </w:rPr>
        <w:t xml:space="preserve">tasked the </w:t>
      </w:r>
      <w:r w:rsidR="00B80A90" w:rsidRPr="00426A00">
        <w:rPr>
          <w:rFonts w:ascii="Arial" w:hAnsi="Arial" w:cs="Arial"/>
          <w:sz w:val="20"/>
          <w:szCs w:val="20"/>
        </w:rPr>
        <w:t xml:space="preserve">Department to have more </w:t>
      </w:r>
      <w:r w:rsidR="00057491" w:rsidRPr="00426A00">
        <w:rPr>
          <w:rFonts w:ascii="Arial" w:hAnsi="Arial" w:cs="Arial"/>
          <w:sz w:val="20"/>
          <w:szCs w:val="20"/>
        </w:rPr>
        <w:t>programmes for victims of crime incl</w:t>
      </w:r>
      <w:r w:rsidR="00B80A90" w:rsidRPr="00426A00">
        <w:rPr>
          <w:rFonts w:ascii="Arial" w:hAnsi="Arial" w:cs="Arial"/>
          <w:sz w:val="20"/>
          <w:szCs w:val="20"/>
        </w:rPr>
        <w:t>uding</w:t>
      </w:r>
      <w:r w:rsidR="00057491" w:rsidRPr="00426A00">
        <w:rPr>
          <w:rFonts w:ascii="Arial" w:hAnsi="Arial" w:cs="Arial"/>
          <w:sz w:val="20"/>
          <w:szCs w:val="20"/>
        </w:rPr>
        <w:t xml:space="preserve"> improving living conditions</w:t>
      </w:r>
      <w:r w:rsidR="00B80A90" w:rsidRPr="00426A00">
        <w:rPr>
          <w:rFonts w:ascii="Arial" w:hAnsi="Arial" w:cs="Arial"/>
          <w:sz w:val="20"/>
          <w:szCs w:val="20"/>
        </w:rPr>
        <w:t>,</w:t>
      </w:r>
      <w:r w:rsidR="00057491" w:rsidRPr="00426A00">
        <w:rPr>
          <w:rFonts w:ascii="Arial" w:hAnsi="Arial" w:cs="Arial"/>
          <w:sz w:val="20"/>
          <w:szCs w:val="20"/>
        </w:rPr>
        <w:t xml:space="preserve"> providing them with skills </w:t>
      </w:r>
      <w:r w:rsidR="00B80A90" w:rsidRPr="00426A00">
        <w:rPr>
          <w:rFonts w:ascii="Arial" w:hAnsi="Arial" w:cs="Arial"/>
          <w:sz w:val="20"/>
          <w:szCs w:val="20"/>
        </w:rPr>
        <w:t xml:space="preserve">to </w:t>
      </w:r>
      <w:r w:rsidR="00057491" w:rsidRPr="00426A00">
        <w:rPr>
          <w:rFonts w:ascii="Arial" w:hAnsi="Arial" w:cs="Arial"/>
          <w:sz w:val="20"/>
          <w:szCs w:val="20"/>
        </w:rPr>
        <w:t>estab</w:t>
      </w:r>
      <w:r w:rsidR="00B80A90" w:rsidRPr="00426A00">
        <w:rPr>
          <w:rFonts w:ascii="Arial" w:hAnsi="Arial" w:cs="Arial"/>
          <w:sz w:val="20"/>
          <w:szCs w:val="20"/>
        </w:rPr>
        <w:t>lish</w:t>
      </w:r>
      <w:r w:rsidR="00057491" w:rsidRPr="00426A00">
        <w:rPr>
          <w:rFonts w:ascii="Arial" w:hAnsi="Arial" w:cs="Arial"/>
          <w:sz w:val="20"/>
          <w:szCs w:val="20"/>
        </w:rPr>
        <w:t xml:space="preserve"> gardens</w:t>
      </w:r>
      <w:r w:rsidR="00B80A90" w:rsidRPr="00426A00">
        <w:rPr>
          <w:rFonts w:ascii="Arial" w:hAnsi="Arial" w:cs="Arial"/>
          <w:sz w:val="20"/>
          <w:szCs w:val="20"/>
        </w:rPr>
        <w:t xml:space="preserve"> and </w:t>
      </w:r>
      <w:r w:rsidR="00057491" w:rsidRPr="00426A00">
        <w:rPr>
          <w:rFonts w:ascii="Arial" w:hAnsi="Arial" w:cs="Arial"/>
          <w:sz w:val="20"/>
          <w:szCs w:val="20"/>
        </w:rPr>
        <w:t xml:space="preserve">where </w:t>
      </w:r>
      <w:r w:rsidR="00B80A90" w:rsidRPr="00426A00">
        <w:rPr>
          <w:rFonts w:ascii="Arial" w:hAnsi="Arial" w:cs="Arial"/>
          <w:sz w:val="20"/>
          <w:szCs w:val="20"/>
        </w:rPr>
        <w:t xml:space="preserve">there are </w:t>
      </w:r>
      <w:r w:rsidR="00057491" w:rsidRPr="00426A00">
        <w:rPr>
          <w:rFonts w:ascii="Arial" w:hAnsi="Arial" w:cs="Arial"/>
          <w:sz w:val="20"/>
          <w:szCs w:val="20"/>
        </w:rPr>
        <w:t>employment opportunities</w:t>
      </w:r>
      <w:r w:rsidR="00B80A90" w:rsidRPr="00426A00">
        <w:rPr>
          <w:rFonts w:ascii="Arial" w:hAnsi="Arial" w:cs="Arial"/>
          <w:sz w:val="20"/>
          <w:szCs w:val="20"/>
        </w:rPr>
        <w:t xml:space="preserve"> within the Department, they</w:t>
      </w:r>
      <w:r w:rsidR="00057491" w:rsidRPr="00426A00">
        <w:rPr>
          <w:rFonts w:ascii="Arial" w:hAnsi="Arial" w:cs="Arial"/>
          <w:sz w:val="20"/>
          <w:szCs w:val="20"/>
        </w:rPr>
        <w:t xml:space="preserve"> interact with victims and expose them to th</w:t>
      </w:r>
      <w:r w:rsidR="00B80A90" w:rsidRPr="00426A00">
        <w:rPr>
          <w:rFonts w:ascii="Arial" w:hAnsi="Arial" w:cs="Arial"/>
          <w:sz w:val="20"/>
          <w:szCs w:val="20"/>
        </w:rPr>
        <w:t>ese posts</w:t>
      </w:r>
      <w:r w:rsidR="00057491" w:rsidRPr="00426A00">
        <w:rPr>
          <w:rFonts w:ascii="Arial" w:hAnsi="Arial" w:cs="Arial"/>
          <w:sz w:val="20"/>
          <w:szCs w:val="20"/>
        </w:rPr>
        <w:t>.</w:t>
      </w:r>
      <w:r w:rsidR="00057491" w:rsidRPr="00426A00">
        <w:rPr>
          <w:rFonts w:ascii="Arial" w:hAnsi="Arial" w:cs="Arial"/>
          <w:b/>
          <w:sz w:val="20"/>
          <w:szCs w:val="20"/>
        </w:rPr>
        <w:t xml:space="preserve"> </w:t>
      </w:r>
    </w:p>
    <w:p w:rsidR="00B80A90" w:rsidRPr="00426A00" w:rsidRDefault="00B80A90" w:rsidP="00426A00">
      <w:pPr>
        <w:tabs>
          <w:tab w:val="left" w:pos="360"/>
        </w:tabs>
        <w:autoSpaceDE w:val="0"/>
        <w:autoSpaceDN w:val="0"/>
        <w:adjustRightInd w:val="0"/>
        <w:spacing w:after="0" w:line="240" w:lineRule="auto"/>
        <w:rPr>
          <w:rFonts w:ascii="Arial" w:hAnsi="Arial" w:cs="Arial"/>
          <w:b/>
          <w:sz w:val="20"/>
          <w:szCs w:val="20"/>
        </w:rPr>
      </w:pPr>
    </w:p>
    <w:p w:rsidR="0085341C" w:rsidRPr="00426A00" w:rsidRDefault="00CD3AD3" w:rsidP="00426A00">
      <w:pPr>
        <w:tabs>
          <w:tab w:val="left" w:pos="360"/>
        </w:tabs>
        <w:autoSpaceDE w:val="0"/>
        <w:autoSpaceDN w:val="0"/>
        <w:adjustRightInd w:val="0"/>
        <w:spacing w:after="0" w:line="240" w:lineRule="auto"/>
        <w:rPr>
          <w:rFonts w:ascii="Arial" w:hAnsi="Arial" w:cs="Arial"/>
          <w:sz w:val="20"/>
          <w:szCs w:val="20"/>
        </w:rPr>
      </w:pPr>
      <w:r w:rsidRPr="00426A00">
        <w:rPr>
          <w:rFonts w:ascii="Arial" w:hAnsi="Arial" w:cs="Arial"/>
          <w:b/>
          <w:sz w:val="20"/>
          <w:szCs w:val="20"/>
        </w:rPr>
        <w:t xml:space="preserve">5.16 </w:t>
      </w:r>
      <w:r w:rsidR="00AD7586" w:rsidRPr="00426A00">
        <w:rPr>
          <w:rFonts w:ascii="Arial" w:hAnsi="Arial" w:cs="Arial"/>
          <w:b/>
          <w:sz w:val="20"/>
          <w:szCs w:val="20"/>
        </w:rPr>
        <w:t xml:space="preserve">Thabo Bester </w:t>
      </w:r>
      <w:r w:rsidR="0085341C" w:rsidRPr="00426A00">
        <w:rPr>
          <w:rFonts w:ascii="Arial" w:hAnsi="Arial" w:cs="Arial"/>
          <w:b/>
          <w:sz w:val="20"/>
          <w:szCs w:val="20"/>
        </w:rPr>
        <w:t xml:space="preserve">escape: </w:t>
      </w:r>
      <w:r w:rsidR="0085341C" w:rsidRPr="00426A00">
        <w:rPr>
          <w:rFonts w:ascii="Arial" w:hAnsi="Arial" w:cs="Arial"/>
          <w:sz w:val="20"/>
          <w:szCs w:val="20"/>
        </w:rPr>
        <w:t xml:space="preserve">Members wanted to understand how this escape occurred and what its current position is in relation to the contract with </w:t>
      </w:r>
      <w:r w:rsidRPr="00426A00">
        <w:rPr>
          <w:rFonts w:ascii="Arial" w:hAnsi="Arial" w:cs="Arial"/>
          <w:sz w:val="20"/>
          <w:szCs w:val="20"/>
        </w:rPr>
        <w:t xml:space="preserve">the </w:t>
      </w:r>
      <w:r w:rsidR="00DB4BC7" w:rsidRPr="00426A00">
        <w:rPr>
          <w:rFonts w:ascii="Arial" w:hAnsi="Arial" w:cs="Arial"/>
          <w:sz w:val="20"/>
          <w:szCs w:val="20"/>
        </w:rPr>
        <w:t xml:space="preserve">G4S </w:t>
      </w:r>
      <w:r w:rsidR="0085341C" w:rsidRPr="00426A00">
        <w:rPr>
          <w:rFonts w:ascii="Arial" w:hAnsi="Arial" w:cs="Arial"/>
          <w:sz w:val="20"/>
          <w:szCs w:val="20"/>
        </w:rPr>
        <w:t xml:space="preserve">security company. The Department responded that Thabo Bester </w:t>
      </w:r>
      <w:r w:rsidR="00AD7586" w:rsidRPr="00426A00">
        <w:rPr>
          <w:rFonts w:ascii="Arial" w:hAnsi="Arial" w:cs="Arial"/>
          <w:sz w:val="20"/>
          <w:szCs w:val="20"/>
        </w:rPr>
        <w:t xml:space="preserve">was under </w:t>
      </w:r>
      <w:r w:rsidR="0085341C" w:rsidRPr="00426A00">
        <w:rPr>
          <w:rFonts w:ascii="Arial" w:hAnsi="Arial" w:cs="Arial"/>
          <w:sz w:val="20"/>
          <w:szCs w:val="20"/>
        </w:rPr>
        <w:t xml:space="preserve">the </w:t>
      </w:r>
      <w:r w:rsidR="00AD7586" w:rsidRPr="00426A00">
        <w:rPr>
          <w:rFonts w:ascii="Arial" w:hAnsi="Arial" w:cs="Arial"/>
          <w:sz w:val="20"/>
          <w:szCs w:val="20"/>
        </w:rPr>
        <w:t xml:space="preserve">care of Mangaung </w:t>
      </w:r>
      <w:r w:rsidR="0085341C" w:rsidRPr="00426A00">
        <w:rPr>
          <w:rFonts w:ascii="Arial" w:hAnsi="Arial" w:cs="Arial"/>
          <w:sz w:val="20"/>
          <w:szCs w:val="20"/>
        </w:rPr>
        <w:t xml:space="preserve">Correctional Centre which is </w:t>
      </w:r>
      <w:r w:rsidR="00AD7586" w:rsidRPr="00426A00">
        <w:rPr>
          <w:rFonts w:ascii="Arial" w:hAnsi="Arial" w:cs="Arial"/>
          <w:sz w:val="20"/>
          <w:szCs w:val="20"/>
        </w:rPr>
        <w:t xml:space="preserve">managed under </w:t>
      </w:r>
      <w:r w:rsidR="0085341C" w:rsidRPr="00426A00">
        <w:rPr>
          <w:rFonts w:ascii="Arial" w:hAnsi="Arial" w:cs="Arial"/>
          <w:sz w:val="20"/>
          <w:szCs w:val="20"/>
        </w:rPr>
        <w:t xml:space="preserve">a </w:t>
      </w:r>
      <w:r w:rsidR="00AD7586" w:rsidRPr="00426A00">
        <w:rPr>
          <w:rFonts w:ascii="Arial" w:hAnsi="Arial" w:cs="Arial"/>
          <w:sz w:val="20"/>
          <w:szCs w:val="20"/>
        </w:rPr>
        <w:t>public private partnership</w:t>
      </w:r>
      <w:r w:rsidR="0085341C" w:rsidRPr="00426A00">
        <w:rPr>
          <w:rFonts w:ascii="Arial" w:hAnsi="Arial" w:cs="Arial"/>
          <w:sz w:val="20"/>
          <w:szCs w:val="20"/>
        </w:rPr>
        <w:t xml:space="preserve">. The Department received the initial report in </w:t>
      </w:r>
      <w:r w:rsidR="00AD7586" w:rsidRPr="00426A00">
        <w:rPr>
          <w:rFonts w:ascii="Arial" w:hAnsi="Arial" w:cs="Arial"/>
          <w:sz w:val="20"/>
          <w:szCs w:val="20"/>
        </w:rPr>
        <w:t>May 2022</w:t>
      </w:r>
      <w:r w:rsidR="0085341C" w:rsidRPr="00426A00">
        <w:rPr>
          <w:rFonts w:ascii="Arial" w:hAnsi="Arial" w:cs="Arial"/>
          <w:sz w:val="20"/>
          <w:szCs w:val="20"/>
        </w:rPr>
        <w:t xml:space="preserve">, in which it was reported that the </w:t>
      </w:r>
      <w:r w:rsidR="00AD7586" w:rsidRPr="00426A00">
        <w:rPr>
          <w:rFonts w:ascii="Arial" w:hAnsi="Arial" w:cs="Arial"/>
          <w:sz w:val="20"/>
          <w:szCs w:val="20"/>
        </w:rPr>
        <w:t xml:space="preserve">offender burnt in </w:t>
      </w:r>
      <w:r w:rsidR="0085341C" w:rsidRPr="00426A00">
        <w:rPr>
          <w:rFonts w:ascii="Arial" w:hAnsi="Arial" w:cs="Arial"/>
          <w:sz w:val="20"/>
          <w:szCs w:val="20"/>
        </w:rPr>
        <w:t xml:space="preserve">the </w:t>
      </w:r>
      <w:r w:rsidR="00AD7586" w:rsidRPr="00426A00">
        <w:rPr>
          <w:rFonts w:ascii="Arial" w:hAnsi="Arial" w:cs="Arial"/>
          <w:sz w:val="20"/>
          <w:szCs w:val="20"/>
        </w:rPr>
        <w:t xml:space="preserve">cell and </w:t>
      </w:r>
      <w:r w:rsidR="0085341C" w:rsidRPr="00426A00">
        <w:rPr>
          <w:rFonts w:ascii="Arial" w:hAnsi="Arial" w:cs="Arial"/>
          <w:sz w:val="20"/>
          <w:szCs w:val="20"/>
        </w:rPr>
        <w:t xml:space="preserve">the matter was then </w:t>
      </w:r>
      <w:r w:rsidR="00DB4BC7" w:rsidRPr="00426A00">
        <w:rPr>
          <w:rFonts w:ascii="Arial" w:hAnsi="Arial" w:cs="Arial"/>
          <w:sz w:val="20"/>
          <w:szCs w:val="20"/>
        </w:rPr>
        <w:t>referred</w:t>
      </w:r>
      <w:r w:rsidR="00AD7586" w:rsidRPr="00426A00">
        <w:rPr>
          <w:rFonts w:ascii="Arial" w:hAnsi="Arial" w:cs="Arial"/>
          <w:sz w:val="20"/>
          <w:szCs w:val="20"/>
        </w:rPr>
        <w:t xml:space="preserve"> to SAPS</w:t>
      </w:r>
      <w:r w:rsidR="0085341C" w:rsidRPr="00426A00">
        <w:rPr>
          <w:rFonts w:ascii="Arial" w:hAnsi="Arial" w:cs="Arial"/>
          <w:sz w:val="20"/>
          <w:szCs w:val="20"/>
        </w:rPr>
        <w:t xml:space="preserve">. A case of </w:t>
      </w:r>
      <w:r w:rsidR="00AD7586" w:rsidRPr="00426A00">
        <w:rPr>
          <w:rFonts w:ascii="Arial" w:hAnsi="Arial" w:cs="Arial"/>
          <w:sz w:val="20"/>
          <w:szCs w:val="20"/>
        </w:rPr>
        <w:t>arson and unnatural death was opened</w:t>
      </w:r>
      <w:r w:rsidR="0085341C" w:rsidRPr="00426A00">
        <w:rPr>
          <w:rFonts w:ascii="Arial" w:hAnsi="Arial" w:cs="Arial"/>
          <w:sz w:val="20"/>
          <w:szCs w:val="20"/>
        </w:rPr>
        <w:t xml:space="preserve"> and the </w:t>
      </w:r>
      <w:r w:rsidR="00AD7586" w:rsidRPr="00426A00">
        <w:rPr>
          <w:rFonts w:ascii="Arial" w:hAnsi="Arial" w:cs="Arial"/>
          <w:sz w:val="20"/>
          <w:szCs w:val="20"/>
        </w:rPr>
        <w:t xml:space="preserve">investigation by </w:t>
      </w:r>
      <w:r w:rsidR="0085341C" w:rsidRPr="00426A00">
        <w:rPr>
          <w:rFonts w:ascii="Arial" w:hAnsi="Arial" w:cs="Arial"/>
          <w:sz w:val="20"/>
          <w:szCs w:val="20"/>
        </w:rPr>
        <w:t xml:space="preserve">SAPS </w:t>
      </w:r>
      <w:r w:rsidR="00AD7586" w:rsidRPr="00426A00">
        <w:rPr>
          <w:rFonts w:ascii="Arial" w:hAnsi="Arial" w:cs="Arial"/>
          <w:sz w:val="20"/>
          <w:szCs w:val="20"/>
        </w:rPr>
        <w:t xml:space="preserve">and </w:t>
      </w:r>
      <w:r w:rsidR="0085341C" w:rsidRPr="00426A00">
        <w:rPr>
          <w:rFonts w:ascii="Arial" w:hAnsi="Arial" w:cs="Arial"/>
          <w:sz w:val="20"/>
          <w:szCs w:val="20"/>
        </w:rPr>
        <w:t xml:space="preserve">the </w:t>
      </w:r>
      <w:r w:rsidR="00AD7586" w:rsidRPr="00426A00">
        <w:rPr>
          <w:rFonts w:ascii="Arial" w:hAnsi="Arial" w:cs="Arial"/>
          <w:sz w:val="20"/>
          <w:szCs w:val="20"/>
        </w:rPr>
        <w:t xml:space="preserve">post mortem results </w:t>
      </w:r>
      <w:r w:rsidR="0085341C" w:rsidRPr="00426A00">
        <w:rPr>
          <w:rFonts w:ascii="Arial" w:hAnsi="Arial" w:cs="Arial"/>
          <w:sz w:val="20"/>
          <w:szCs w:val="20"/>
        </w:rPr>
        <w:t xml:space="preserve">indicated </w:t>
      </w:r>
      <w:r w:rsidR="00AD7586" w:rsidRPr="00426A00">
        <w:rPr>
          <w:rFonts w:ascii="Arial" w:hAnsi="Arial" w:cs="Arial"/>
          <w:sz w:val="20"/>
          <w:szCs w:val="20"/>
        </w:rPr>
        <w:t xml:space="preserve">that </w:t>
      </w:r>
      <w:r w:rsidR="0085341C" w:rsidRPr="00426A00">
        <w:rPr>
          <w:rFonts w:ascii="Arial" w:hAnsi="Arial" w:cs="Arial"/>
          <w:sz w:val="20"/>
          <w:szCs w:val="20"/>
        </w:rPr>
        <w:t xml:space="preserve">the </w:t>
      </w:r>
      <w:r w:rsidR="00AD7586" w:rsidRPr="00426A00">
        <w:rPr>
          <w:rFonts w:ascii="Arial" w:hAnsi="Arial" w:cs="Arial"/>
          <w:sz w:val="20"/>
          <w:szCs w:val="20"/>
        </w:rPr>
        <w:t xml:space="preserve">body in </w:t>
      </w:r>
      <w:r w:rsidR="0085341C" w:rsidRPr="00426A00">
        <w:rPr>
          <w:rFonts w:ascii="Arial" w:hAnsi="Arial" w:cs="Arial"/>
          <w:sz w:val="20"/>
          <w:szCs w:val="20"/>
        </w:rPr>
        <w:t xml:space="preserve">the </w:t>
      </w:r>
      <w:r w:rsidR="00AD7586" w:rsidRPr="00426A00">
        <w:rPr>
          <w:rFonts w:ascii="Arial" w:hAnsi="Arial" w:cs="Arial"/>
          <w:sz w:val="20"/>
          <w:szCs w:val="20"/>
        </w:rPr>
        <w:t xml:space="preserve">cell may </w:t>
      </w:r>
      <w:r w:rsidR="0085341C" w:rsidRPr="00426A00">
        <w:rPr>
          <w:rFonts w:ascii="Arial" w:hAnsi="Arial" w:cs="Arial"/>
          <w:sz w:val="20"/>
          <w:szCs w:val="20"/>
        </w:rPr>
        <w:t xml:space="preserve">have </w:t>
      </w:r>
      <w:r w:rsidR="00AD7586" w:rsidRPr="00426A00">
        <w:rPr>
          <w:rFonts w:ascii="Arial" w:hAnsi="Arial" w:cs="Arial"/>
          <w:sz w:val="20"/>
          <w:szCs w:val="20"/>
        </w:rPr>
        <w:t>be</w:t>
      </w:r>
      <w:r w:rsidR="0085341C" w:rsidRPr="00426A00">
        <w:rPr>
          <w:rFonts w:ascii="Arial" w:hAnsi="Arial" w:cs="Arial"/>
          <w:sz w:val="20"/>
          <w:szCs w:val="20"/>
        </w:rPr>
        <w:t>en the</w:t>
      </w:r>
      <w:r w:rsidR="00AD7586" w:rsidRPr="00426A00">
        <w:rPr>
          <w:rFonts w:ascii="Arial" w:hAnsi="Arial" w:cs="Arial"/>
          <w:sz w:val="20"/>
          <w:szCs w:val="20"/>
        </w:rPr>
        <w:t xml:space="preserve"> body of someone else not </w:t>
      </w:r>
      <w:r w:rsidR="0085341C" w:rsidRPr="00426A00">
        <w:rPr>
          <w:rFonts w:ascii="Arial" w:hAnsi="Arial" w:cs="Arial"/>
          <w:sz w:val="20"/>
          <w:szCs w:val="20"/>
        </w:rPr>
        <w:t>T</w:t>
      </w:r>
      <w:r w:rsidR="00AD7586" w:rsidRPr="00426A00">
        <w:rPr>
          <w:rFonts w:ascii="Arial" w:hAnsi="Arial" w:cs="Arial"/>
          <w:sz w:val="20"/>
          <w:szCs w:val="20"/>
        </w:rPr>
        <w:t>habo</w:t>
      </w:r>
      <w:r w:rsidR="0085341C" w:rsidRPr="00426A00">
        <w:rPr>
          <w:rFonts w:ascii="Arial" w:hAnsi="Arial" w:cs="Arial"/>
          <w:sz w:val="20"/>
          <w:szCs w:val="20"/>
        </w:rPr>
        <w:t xml:space="preserve"> Bester.  The Department f</w:t>
      </w:r>
      <w:r w:rsidR="00AD7586" w:rsidRPr="00426A00">
        <w:rPr>
          <w:rFonts w:ascii="Arial" w:hAnsi="Arial" w:cs="Arial"/>
          <w:sz w:val="20"/>
          <w:szCs w:val="20"/>
        </w:rPr>
        <w:t>aced challeng</w:t>
      </w:r>
      <w:r w:rsidR="0085341C" w:rsidRPr="00426A00">
        <w:rPr>
          <w:rFonts w:ascii="Arial" w:hAnsi="Arial" w:cs="Arial"/>
          <w:sz w:val="20"/>
          <w:szCs w:val="20"/>
        </w:rPr>
        <w:t>e</w:t>
      </w:r>
      <w:r w:rsidR="00AD7586" w:rsidRPr="00426A00">
        <w:rPr>
          <w:rFonts w:ascii="Arial" w:hAnsi="Arial" w:cs="Arial"/>
          <w:sz w:val="20"/>
          <w:szCs w:val="20"/>
        </w:rPr>
        <w:t xml:space="preserve">s in conducting </w:t>
      </w:r>
      <w:r w:rsidR="0085341C" w:rsidRPr="00426A00">
        <w:rPr>
          <w:rFonts w:ascii="Arial" w:hAnsi="Arial" w:cs="Arial"/>
          <w:sz w:val="20"/>
          <w:szCs w:val="20"/>
        </w:rPr>
        <w:t xml:space="preserve">the </w:t>
      </w:r>
      <w:r w:rsidR="00AD7586" w:rsidRPr="00426A00">
        <w:rPr>
          <w:rFonts w:ascii="Arial" w:hAnsi="Arial" w:cs="Arial"/>
          <w:sz w:val="20"/>
          <w:szCs w:val="20"/>
        </w:rPr>
        <w:t xml:space="preserve">investigation </w:t>
      </w:r>
      <w:r w:rsidR="0085341C" w:rsidRPr="00426A00">
        <w:rPr>
          <w:rFonts w:ascii="Arial" w:hAnsi="Arial" w:cs="Arial"/>
          <w:sz w:val="20"/>
          <w:szCs w:val="20"/>
        </w:rPr>
        <w:t xml:space="preserve">and failed to receive the necessary </w:t>
      </w:r>
      <w:r w:rsidR="00AD7586" w:rsidRPr="00426A00">
        <w:rPr>
          <w:rFonts w:ascii="Arial" w:hAnsi="Arial" w:cs="Arial"/>
          <w:sz w:val="20"/>
          <w:szCs w:val="20"/>
        </w:rPr>
        <w:t>co</w:t>
      </w:r>
      <w:r w:rsidR="0085341C" w:rsidRPr="00426A00">
        <w:rPr>
          <w:rFonts w:ascii="Arial" w:hAnsi="Arial" w:cs="Arial"/>
          <w:sz w:val="20"/>
          <w:szCs w:val="20"/>
        </w:rPr>
        <w:t>-</w:t>
      </w:r>
      <w:r w:rsidR="00AD7586" w:rsidRPr="00426A00">
        <w:rPr>
          <w:rFonts w:ascii="Arial" w:hAnsi="Arial" w:cs="Arial"/>
          <w:sz w:val="20"/>
          <w:szCs w:val="20"/>
        </w:rPr>
        <w:t xml:space="preserve">operation from </w:t>
      </w:r>
      <w:r w:rsidR="0085341C" w:rsidRPr="00426A00">
        <w:rPr>
          <w:rFonts w:ascii="Arial" w:hAnsi="Arial" w:cs="Arial"/>
          <w:sz w:val="20"/>
          <w:szCs w:val="20"/>
        </w:rPr>
        <w:t xml:space="preserve">the </w:t>
      </w:r>
      <w:r w:rsidR="00AD7586" w:rsidRPr="00426A00">
        <w:rPr>
          <w:rFonts w:ascii="Arial" w:hAnsi="Arial" w:cs="Arial"/>
          <w:sz w:val="20"/>
          <w:szCs w:val="20"/>
        </w:rPr>
        <w:t>contractor</w:t>
      </w:r>
      <w:r w:rsidR="0085341C" w:rsidRPr="00426A00">
        <w:rPr>
          <w:rFonts w:ascii="Arial" w:hAnsi="Arial" w:cs="Arial"/>
          <w:sz w:val="20"/>
          <w:szCs w:val="20"/>
        </w:rPr>
        <w:t>. The Department has issued a notice of termination to the contractor. The Department will send the full report on the Thabo Bester investigation to the Committee.</w:t>
      </w:r>
    </w:p>
    <w:p w:rsidR="0085341C" w:rsidRPr="00426A00" w:rsidRDefault="0085341C" w:rsidP="00426A00">
      <w:pPr>
        <w:tabs>
          <w:tab w:val="left" w:pos="360"/>
        </w:tabs>
        <w:autoSpaceDE w:val="0"/>
        <w:autoSpaceDN w:val="0"/>
        <w:adjustRightInd w:val="0"/>
        <w:spacing w:after="0" w:line="240" w:lineRule="auto"/>
        <w:rPr>
          <w:rFonts w:ascii="Arial" w:hAnsi="Arial" w:cs="Arial"/>
          <w:b/>
          <w:sz w:val="20"/>
          <w:szCs w:val="20"/>
        </w:rPr>
      </w:pPr>
    </w:p>
    <w:p w:rsidR="001A4CBE" w:rsidRPr="00426A00" w:rsidRDefault="00CD3AD3" w:rsidP="00426A00">
      <w:pPr>
        <w:pStyle w:val="Default"/>
        <w:rPr>
          <w:sz w:val="20"/>
          <w:szCs w:val="20"/>
        </w:rPr>
      </w:pPr>
      <w:r w:rsidRPr="00426A00">
        <w:rPr>
          <w:b/>
          <w:sz w:val="20"/>
          <w:szCs w:val="20"/>
        </w:rPr>
        <w:t xml:space="preserve">5.17 </w:t>
      </w:r>
      <w:r w:rsidR="0085341C" w:rsidRPr="00426A00">
        <w:rPr>
          <w:b/>
          <w:sz w:val="20"/>
          <w:szCs w:val="20"/>
        </w:rPr>
        <w:t xml:space="preserve">Judicial Inspectorate of Correctional Services Bill: </w:t>
      </w:r>
      <w:r w:rsidR="0085341C" w:rsidRPr="00426A00">
        <w:rPr>
          <w:sz w:val="20"/>
          <w:szCs w:val="20"/>
        </w:rPr>
        <w:t>Members wanted to know what the timeframe is for the introduction of the Judicial Inspectorate for Correctional Services</w:t>
      </w:r>
      <w:r w:rsidRPr="00426A00">
        <w:rPr>
          <w:sz w:val="20"/>
          <w:szCs w:val="20"/>
        </w:rPr>
        <w:t xml:space="preserve"> Bill</w:t>
      </w:r>
      <w:r w:rsidR="0085341C" w:rsidRPr="00426A00">
        <w:rPr>
          <w:sz w:val="20"/>
          <w:szCs w:val="20"/>
        </w:rPr>
        <w:t xml:space="preserve"> (JICS Bill) and whether the Constitutional Court extension on this Bill will be met.</w:t>
      </w:r>
      <w:r w:rsidR="001A4CBE" w:rsidRPr="00426A00">
        <w:rPr>
          <w:sz w:val="20"/>
          <w:szCs w:val="20"/>
        </w:rPr>
        <w:t xml:space="preserve"> The Department responded that the JICS Bill has also been developed and the finalisation thereof hinges on a final determination from National Treasury to replace most of the provisions in Chapters 9 and</w:t>
      </w:r>
      <w:r w:rsidR="00B003B0" w:rsidRPr="00426A00">
        <w:rPr>
          <w:sz w:val="20"/>
          <w:szCs w:val="20"/>
        </w:rPr>
        <w:t xml:space="preserve"> </w:t>
      </w:r>
      <w:r w:rsidR="001A4CBE" w:rsidRPr="00426A00">
        <w:rPr>
          <w:sz w:val="20"/>
          <w:szCs w:val="20"/>
        </w:rPr>
        <w:t>10 of the Act. The Department is hoping to introduce the Bill as soon as possible and is confident it will meet the Constitutional Court extension</w:t>
      </w:r>
      <w:r w:rsidRPr="00426A00">
        <w:rPr>
          <w:sz w:val="20"/>
          <w:szCs w:val="20"/>
        </w:rPr>
        <w:t xml:space="preserve"> deadline</w:t>
      </w:r>
      <w:r w:rsidR="001A4CBE" w:rsidRPr="00426A00">
        <w:rPr>
          <w:sz w:val="20"/>
          <w:szCs w:val="20"/>
        </w:rPr>
        <w:t>.</w:t>
      </w:r>
    </w:p>
    <w:p w:rsidR="0085341C" w:rsidRPr="00426A00" w:rsidRDefault="0085341C" w:rsidP="00426A00">
      <w:pPr>
        <w:spacing w:after="0" w:line="240" w:lineRule="auto"/>
        <w:rPr>
          <w:rFonts w:ascii="Arial" w:hAnsi="Arial" w:cs="Arial"/>
          <w:sz w:val="20"/>
          <w:szCs w:val="20"/>
        </w:rPr>
      </w:pPr>
    </w:p>
    <w:p w:rsidR="001A4CBE" w:rsidRPr="00426A00" w:rsidRDefault="00CD3AD3" w:rsidP="00426A00">
      <w:pPr>
        <w:pStyle w:val="Default"/>
        <w:rPr>
          <w:sz w:val="20"/>
          <w:szCs w:val="20"/>
        </w:rPr>
      </w:pPr>
      <w:r w:rsidRPr="00426A00">
        <w:rPr>
          <w:b/>
          <w:sz w:val="20"/>
          <w:szCs w:val="20"/>
        </w:rPr>
        <w:t xml:space="preserve">5.18 </w:t>
      </w:r>
      <w:r w:rsidR="001A4CBE" w:rsidRPr="00426A00">
        <w:rPr>
          <w:b/>
          <w:sz w:val="20"/>
          <w:szCs w:val="20"/>
        </w:rPr>
        <w:t xml:space="preserve">Remand detainees: </w:t>
      </w:r>
      <w:r w:rsidR="001A4CBE" w:rsidRPr="00426A00">
        <w:rPr>
          <w:sz w:val="20"/>
          <w:szCs w:val="20"/>
        </w:rPr>
        <w:t xml:space="preserve">Members wanted to know what measures are being implemented to reduce the number of remand detainees. </w:t>
      </w:r>
      <w:r w:rsidR="00E07FB8" w:rsidRPr="00426A00">
        <w:rPr>
          <w:sz w:val="20"/>
          <w:szCs w:val="20"/>
        </w:rPr>
        <w:t>The Department responded that the average number of remand detainees on 31 December 2022 was 51 919. On a monthly basis, specific categories of remand detainees are referred to court for bail review under Section 63A and Section 63(1) of the Criminal Procedure Act, 1977.</w:t>
      </w:r>
    </w:p>
    <w:p w:rsidR="00006F91" w:rsidRPr="00426A00" w:rsidRDefault="00006F91" w:rsidP="00426A00">
      <w:pPr>
        <w:tabs>
          <w:tab w:val="left" w:pos="360"/>
        </w:tabs>
        <w:autoSpaceDE w:val="0"/>
        <w:autoSpaceDN w:val="0"/>
        <w:adjustRightInd w:val="0"/>
        <w:spacing w:after="0" w:line="240" w:lineRule="auto"/>
        <w:rPr>
          <w:rFonts w:ascii="Arial" w:hAnsi="Arial" w:cs="Arial"/>
          <w:b/>
          <w:sz w:val="20"/>
          <w:szCs w:val="20"/>
        </w:rPr>
      </w:pPr>
    </w:p>
    <w:p w:rsidR="00774062" w:rsidRPr="00426A00" w:rsidRDefault="00CD3AD3" w:rsidP="00426A00">
      <w:pPr>
        <w:tabs>
          <w:tab w:val="left" w:pos="360"/>
        </w:tabs>
        <w:autoSpaceDE w:val="0"/>
        <w:autoSpaceDN w:val="0"/>
        <w:adjustRightInd w:val="0"/>
        <w:spacing w:after="0" w:line="240" w:lineRule="auto"/>
        <w:rPr>
          <w:rFonts w:ascii="Arial" w:hAnsi="Arial" w:cs="Arial"/>
          <w:b/>
          <w:sz w:val="20"/>
          <w:szCs w:val="20"/>
        </w:rPr>
      </w:pPr>
      <w:r w:rsidRPr="00426A00">
        <w:rPr>
          <w:rFonts w:ascii="Arial" w:hAnsi="Arial" w:cs="Arial"/>
          <w:b/>
          <w:sz w:val="20"/>
          <w:szCs w:val="20"/>
        </w:rPr>
        <w:t xml:space="preserve">5.19 </w:t>
      </w:r>
      <w:r w:rsidR="00006F91" w:rsidRPr="00426A00">
        <w:rPr>
          <w:rFonts w:ascii="Arial" w:hAnsi="Arial" w:cs="Arial"/>
          <w:b/>
          <w:sz w:val="20"/>
          <w:szCs w:val="20"/>
        </w:rPr>
        <w:t xml:space="preserve">Escapes: </w:t>
      </w:r>
      <w:r w:rsidR="00006F91" w:rsidRPr="00426A00">
        <w:rPr>
          <w:rFonts w:ascii="Arial" w:hAnsi="Arial" w:cs="Arial"/>
          <w:sz w:val="20"/>
          <w:szCs w:val="20"/>
        </w:rPr>
        <w:t xml:space="preserve">Members wanted to understand how many escapes had taken place in the past year and what measures were being put in place to prevent future escapes. </w:t>
      </w:r>
      <w:r w:rsidR="00774062" w:rsidRPr="00426A00">
        <w:rPr>
          <w:rFonts w:ascii="Arial" w:hAnsi="Arial" w:cs="Arial"/>
          <w:sz w:val="20"/>
          <w:szCs w:val="20"/>
        </w:rPr>
        <w:t>Members wanted to understand how and when the public and victims are informed of an escape by an inmate</w:t>
      </w:r>
      <w:r w:rsidR="00B003B0" w:rsidRPr="00426A00">
        <w:rPr>
          <w:rFonts w:ascii="Arial" w:hAnsi="Arial" w:cs="Arial"/>
          <w:sz w:val="20"/>
          <w:szCs w:val="20"/>
        </w:rPr>
        <w:t>.</w:t>
      </w:r>
      <w:r w:rsidR="00774062" w:rsidRPr="00426A00">
        <w:rPr>
          <w:rFonts w:ascii="Arial" w:hAnsi="Arial" w:cs="Arial"/>
          <w:sz w:val="20"/>
          <w:szCs w:val="20"/>
        </w:rPr>
        <w:t xml:space="preserve"> </w:t>
      </w:r>
      <w:r w:rsidR="00006F91" w:rsidRPr="00426A00">
        <w:rPr>
          <w:rFonts w:ascii="Arial" w:hAnsi="Arial" w:cs="Arial"/>
          <w:sz w:val="20"/>
          <w:szCs w:val="20"/>
        </w:rPr>
        <w:t xml:space="preserve">The Department responded that there were </w:t>
      </w:r>
      <w:r w:rsidR="00F94427" w:rsidRPr="00426A00">
        <w:rPr>
          <w:rFonts w:ascii="Arial" w:hAnsi="Arial" w:cs="Arial"/>
          <w:sz w:val="20"/>
          <w:szCs w:val="20"/>
        </w:rPr>
        <w:t xml:space="preserve">27 in </w:t>
      </w:r>
      <w:r w:rsidRPr="00426A00">
        <w:rPr>
          <w:rFonts w:ascii="Arial" w:hAnsi="Arial" w:cs="Arial"/>
          <w:sz w:val="20"/>
          <w:szCs w:val="20"/>
        </w:rPr>
        <w:t xml:space="preserve">the </w:t>
      </w:r>
      <w:r w:rsidR="00F94427" w:rsidRPr="00426A00">
        <w:rPr>
          <w:rFonts w:ascii="Arial" w:hAnsi="Arial" w:cs="Arial"/>
          <w:sz w:val="20"/>
          <w:szCs w:val="20"/>
        </w:rPr>
        <w:t>prev</w:t>
      </w:r>
      <w:r w:rsidR="00006F91" w:rsidRPr="00426A00">
        <w:rPr>
          <w:rFonts w:ascii="Arial" w:hAnsi="Arial" w:cs="Arial"/>
          <w:sz w:val="20"/>
          <w:szCs w:val="20"/>
        </w:rPr>
        <w:t xml:space="preserve">ious year and </w:t>
      </w:r>
      <w:r w:rsidR="00F94427" w:rsidRPr="00426A00">
        <w:rPr>
          <w:rFonts w:ascii="Arial" w:hAnsi="Arial" w:cs="Arial"/>
          <w:sz w:val="20"/>
          <w:szCs w:val="20"/>
        </w:rPr>
        <w:t>6 escapes</w:t>
      </w:r>
      <w:r w:rsidR="00006F91" w:rsidRPr="00426A00">
        <w:rPr>
          <w:rFonts w:ascii="Arial" w:hAnsi="Arial" w:cs="Arial"/>
          <w:sz w:val="20"/>
          <w:szCs w:val="20"/>
        </w:rPr>
        <w:t xml:space="preserve"> this year, which shows a</w:t>
      </w:r>
      <w:r w:rsidR="00F94427" w:rsidRPr="00426A00">
        <w:rPr>
          <w:rFonts w:ascii="Arial" w:hAnsi="Arial" w:cs="Arial"/>
          <w:sz w:val="20"/>
          <w:szCs w:val="20"/>
        </w:rPr>
        <w:t xml:space="preserve"> decrease from </w:t>
      </w:r>
      <w:r w:rsidRPr="00426A00">
        <w:rPr>
          <w:rFonts w:ascii="Arial" w:hAnsi="Arial" w:cs="Arial"/>
          <w:sz w:val="20"/>
          <w:szCs w:val="20"/>
        </w:rPr>
        <w:t xml:space="preserve">the </w:t>
      </w:r>
      <w:r w:rsidR="00F94427" w:rsidRPr="00426A00">
        <w:rPr>
          <w:rFonts w:ascii="Arial" w:hAnsi="Arial" w:cs="Arial"/>
          <w:sz w:val="20"/>
          <w:szCs w:val="20"/>
        </w:rPr>
        <w:t xml:space="preserve">past 3 years where </w:t>
      </w:r>
      <w:r w:rsidR="00006F91" w:rsidRPr="00426A00">
        <w:rPr>
          <w:rFonts w:ascii="Arial" w:hAnsi="Arial" w:cs="Arial"/>
          <w:sz w:val="20"/>
          <w:szCs w:val="20"/>
        </w:rPr>
        <w:t xml:space="preserve">they </w:t>
      </w:r>
      <w:r w:rsidR="00F94427" w:rsidRPr="00426A00">
        <w:rPr>
          <w:rFonts w:ascii="Arial" w:hAnsi="Arial" w:cs="Arial"/>
          <w:sz w:val="20"/>
          <w:szCs w:val="20"/>
        </w:rPr>
        <w:t>had above 80</w:t>
      </w:r>
      <w:r w:rsidR="00006F91" w:rsidRPr="00426A00">
        <w:rPr>
          <w:rFonts w:ascii="Arial" w:hAnsi="Arial" w:cs="Arial"/>
          <w:sz w:val="20"/>
          <w:szCs w:val="20"/>
        </w:rPr>
        <w:t xml:space="preserve"> escapes. The Department is implementing </w:t>
      </w:r>
      <w:r w:rsidR="00F94427" w:rsidRPr="00426A00">
        <w:rPr>
          <w:rFonts w:ascii="Arial" w:hAnsi="Arial" w:cs="Arial"/>
          <w:sz w:val="20"/>
          <w:szCs w:val="20"/>
        </w:rPr>
        <w:t xml:space="preserve">strategies to reduce escapes and tracing those who have escaped. Figures </w:t>
      </w:r>
      <w:r w:rsidR="00006F91" w:rsidRPr="00426A00">
        <w:rPr>
          <w:rFonts w:ascii="Arial" w:hAnsi="Arial" w:cs="Arial"/>
          <w:sz w:val="20"/>
          <w:szCs w:val="20"/>
        </w:rPr>
        <w:t xml:space="preserve">indicate </w:t>
      </w:r>
      <w:r w:rsidR="00F94427" w:rsidRPr="00426A00">
        <w:rPr>
          <w:rFonts w:ascii="Arial" w:hAnsi="Arial" w:cs="Arial"/>
          <w:sz w:val="20"/>
          <w:szCs w:val="20"/>
        </w:rPr>
        <w:t>that more than 80% have been brought back in</w:t>
      </w:r>
      <w:r w:rsidRPr="00426A00">
        <w:rPr>
          <w:rFonts w:ascii="Arial" w:hAnsi="Arial" w:cs="Arial"/>
          <w:sz w:val="20"/>
          <w:szCs w:val="20"/>
        </w:rPr>
        <w:t>t</w:t>
      </w:r>
      <w:r w:rsidR="00F94427" w:rsidRPr="00426A00">
        <w:rPr>
          <w:rFonts w:ascii="Arial" w:hAnsi="Arial" w:cs="Arial"/>
          <w:sz w:val="20"/>
          <w:szCs w:val="20"/>
        </w:rPr>
        <w:t>o custody</w:t>
      </w:r>
      <w:r w:rsidR="00774062" w:rsidRPr="00426A00">
        <w:rPr>
          <w:rFonts w:ascii="Arial" w:hAnsi="Arial" w:cs="Arial"/>
          <w:sz w:val="20"/>
          <w:szCs w:val="20"/>
        </w:rPr>
        <w:t>.</w:t>
      </w:r>
      <w:r w:rsidR="00774062" w:rsidRPr="00426A00">
        <w:rPr>
          <w:rFonts w:ascii="Arial" w:hAnsi="Arial" w:cs="Arial"/>
          <w:b/>
          <w:sz w:val="20"/>
          <w:szCs w:val="20"/>
        </w:rPr>
        <w:t xml:space="preserve"> </w:t>
      </w:r>
      <w:r w:rsidR="00774062" w:rsidRPr="00426A00">
        <w:rPr>
          <w:rFonts w:ascii="Arial" w:hAnsi="Arial" w:cs="Arial"/>
          <w:sz w:val="20"/>
          <w:szCs w:val="20"/>
        </w:rPr>
        <w:t xml:space="preserve">The Department responded that in terms of protocol, </w:t>
      </w:r>
      <w:r w:rsidR="00B003B0" w:rsidRPr="00426A00">
        <w:rPr>
          <w:rFonts w:ascii="Arial" w:hAnsi="Arial" w:cs="Arial"/>
          <w:sz w:val="20"/>
          <w:szCs w:val="20"/>
        </w:rPr>
        <w:t>immediately</w:t>
      </w:r>
      <w:r w:rsidR="00774062" w:rsidRPr="00426A00">
        <w:rPr>
          <w:rFonts w:ascii="Arial" w:hAnsi="Arial" w:cs="Arial"/>
          <w:sz w:val="20"/>
          <w:szCs w:val="20"/>
        </w:rPr>
        <w:t xml:space="preserve"> when </w:t>
      </w:r>
      <w:r w:rsidRPr="00426A00">
        <w:rPr>
          <w:rFonts w:ascii="Arial" w:hAnsi="Arial" w:cs="Arial"/>
          <w:sz w:val="20"/>
          <w:szCs w:val="20"/>
        </w:rPr>
        <w:t xml:space="preserve">an </w:t>
      </w:r>
      <w:r w:rsidR="00774062" w:rsidRPr="00426A00">
        <w:rPr>
          <w:rFonts w:ascii="Arial" w:hAnsi="Arial" w:cs="Arial"/>
          <w:sz w:val="20"/>
          <w:szCs w:val="20"/>
        </w:rPr>
        <w:t>escape occurs, they inform victims and families of the offender and they issue a media alert. A report is also sent to SAPS as it is a crime and the Department then works with law enforcement agencies.</w:t>
      </w:r>
    </w:p>
    <w:p w:rsidR="00F94427" w:rsidRPr="00426A00" w:rsidRDefault="00F94427" w:rsidP="00426A00">
      <w:pPr>
        <w:tabs>
          <w:tab w:val="left" w:pos="360"/>
        </w:tabs>
        <w:autoSpaceDE w:val="0"/>
        <w:autoSpaceDN w:val="0"/>
        <w:adjustRightInd w:val="0"/>
        <w:spacing w:after="0" w:line="240" w:lineRule="auto"/>
        <w:rPr>
          <w:rFonts w:ascii="Arial" w:hAnsi="Arial" w:cs="Arial"/>
          <w:sz w:val="20"/>
          <w:szCs w:val="20"/>
        </w:rPr>
      </w:pPr>
    </w:p>
    <w:p w:rsidR="00DD2C37" w:rsidRPr="00426A00" w:rsidRDefault="00CD3AD3" w:rsidP="00426A00">
      <w:pPr>
        <w:tabs>
          <w:tab w:val="left" w:pos="360"/>
        </w:tabs>
        <w:autoSpaceDE w:val="0"/>
        <w:autoSpaceDN w:val="0"/>
        <w:adjustRightInd w:val="0"/>
        <w:spacing w:after="0" w:line="240" w:lineRule="auto"/>
        <w:rPr>
          <w:rFonts w:ascii="Arial" w:hAnsi="Arial" w:cs="Arial"/>
          <w:sz w:val="20"/>
          <w:szCs w:val="20"/>
        </w:rPr>
      </w:pPr>
      <w:r w:rsidRPr="00426A00">
        <w:rPr>
          <w:rFonts w:ascii="Arial" w:hAnsi="Arial" w:cs="Arial"/>
          <w:b/>
          <w:sz w:val="20"/>
          <w:szCs w:val="20"/>
        </w:rPr>
        <w:lastRenderedPageBreak/>
        <w:t xml:space="preserve">5.20 </w:t>
      </w:r>
      <w:r w:rsidR="001E0289" w:rsidRPr="00426A00">
        <w:rPr>
          <w:rFonts w:ascii="Arial" w:hAnsi="Arial" w:cs="Arial"/>
          <w:b/>
          <w:sz w:val="20"/>
          <w:szCs w:val="20"/>
        </w:rPr>
        <w:t>F</w:t>
      </w:r>
      <w:r w:rsidR="00006F91" w:rsidRPr="00426A00">
        <w:rPr>
          <w:rFonts w:ascii="Arial" w:hAnsi="Arial" w:cs="Arial"/>
          <w:b/>
          <w:sz w:val="20"/>
          <w:szCs w:val="20"/>
        </w:rPr>
        <w:t xml:space="preserve">acilities: </w:t>
      </w:r>
      <w:r w:rsidR="00006F91" w:rsidRPr="00426A00">
        <w:rPr>
          <w:rFonts w:ascii="Arial" w:hAnsi="Arial" w:cs="Arial"/>
          <w:sz w:val="20"/>
          <w:szCs w:val="20"/>
        </w:rPr>
        <w:t xml:space="preserve">Members wanted to understand the </w:t>
      </w:r>
      <w:r w:rsidR="001E0289" w:rsidRPr="00426A00">
        <w:rPr>
          <w:rFonts w:ascii="Arial" w:hAnsi="Arial" w:cs="Arial"/>
          <w:sz w:val="20"/>
          <w:szCs w:val="20"/>
        </w:rPr>
        <w:t xml:space="preserve">nature of the Department’s relationship with DPWI in respect of facilities and those that are at 0% capacity. </w:t>
      </w:r>
      <w:r w:rsidR="00006F91" w:rsidRPr="00426A00">
        <w:rPr>
          <w:rFonts w:ascii="Arial" w:hAnsi="Arial" w:cs="Arial"/>
          <w:sz w:val="20"/>
          <w:szCs w:val="20"/>
        </w:rPr>
        <w:t>The Department has a</w:t>
      </w:r>
      <w:r w:rsidR="00750FA2" w:rsidRPr="00426A00">
        <w:rPr>
          <w:rFonts w:ascii="Arial" w:hAnsi="Arial" w:cs="Arial"/>
          <w:sz w:val="20"/>
          <w:szCs w:val="20"/>
        </w:rPr>
        <w:t xml:space="preserve"> process </w:t>
      </w:r>
      <w:r w:rsidR="00006F91" w:rsidRPr="00426A00">
        <w:rPr>
          <w:rFonts w:ascii="Arial" w:hAnsi="Arial" w:cs="Arial"/>
          <w:sz w:val="20"/>
          <w:szCs w:val="20"/>
        </w:rPr>
        <w:t xml:space="preserve">in place to </w:t>
      </w:r>
      <w:r w:rsidR="00750FA2" w:rsidRPr="00426A00">
        <w:rPr>
          <w:rFonts w:ascii="Arial" w:hAnsi="Arial" w:cs="Arial"/>
          <w:sz w:val="20"/>
          <w:szCs w:val="20"/>
        </w:rPr>
        <w:t>revise S</w:t>
      </w:r>
      <w:r w:rsidR="00006F91" w:rsidRPr="00426A00">
        <w:rPr>
          <w:rFonts w:ascii="Arial" w:hAnsi="Arial" w:cs="Arial"/>
          <w:sz w:val="20"/>
          <w:szCs w:val="20"/>
        </w:rPr>
        <w:t xml:space="preserve">ervice Level Agreements </w:t>
      </w:r>
      <w:r w:rsidR="00750FA2" w:rsidRPr="00426A00">
        <w:rPr>
          <w:rFonts w:ascii="Arial" w:hAnsi="Arial" w:cs="Arial"/>
          <w:sz w:val="20"/>
          <w:szCs w:val="20"/>
        </w:rPr>
        <w:t>with DPW</w:t>
      </w:r>
      <w:r w:rsidRPr="00426A00">
        <w:rPr>
          <w:rFonts w:ascii="Arial" w:hAnsi="Arial" w:cs="Arial"/>
          <w:sz w:val="20"/>
          <w:szCs w:val="20"/>
        </w:rPr>
        <w:t>I</w:t>
      </w:r>
      <w:r w:rsidR="00750FA2" w:rsidRPr="00426A00">
        <w:rPr>
          <w:rFonts w:ascii="Arial" w:hAnsi="Arial" w:cs="Arial"/>
          <w:sz w:val="20"/>
          <w:szCs w:val="20"/>
        </w:rPr>
        <w:t xml:space="preserve"> to enter </w:t>
      </w:r>
      <w:r w:rsidR="00006F91" w:rsidRPr="00426A00">
        <w:rPr>
          <w:rFonts w:ascii="Arial" w:hAnsi="Arial" w:cs="Arial"/>
          <w:sz w:val="20"/>
          <w:szCs w:val="20"/>
        </w:rPr>
        <w:t xml:space="preserve">into a </w:t>
      </w:r>
      <w:r w:rsidR="00750FA2" w:rsidRPr="00426A00">
        <w:rPr>
          <w:rFonts w:ascii="Arial" w:hAnsi="Arial" w:cs="Arial"/>
          <w:sz w:val="20"/>
          <w:szCs w:val="20"/>
        </w:rPr>
        <w:t xml:space="preserve">tripartite agreement to diversify </w:t>
      </w:r>
      <w:r w:rsidR="00006F91" w:rsidRPr="00426A00">
        <w:rPr>
          <w:rFonts w:ascii="Arial" w:hAnsi="Arial" w:cs="Arial"/>
          <w:sz w:val="20"/>
          <w:szCs w:val="20"/>
        </w:rPr>
        <w:t xml:space="preserve">the </w:t>
      </w:r>
      <w:r w:rsidR="00750FA2" w:rsidRPr="00426A00">
        <w:rPr>
          <w:rFonts w:ascii="Arial" w:hAnsi="Arial" w:cs="Arial"/>
          <w:sz w:val="20"/>
          <w:szCs w:val="20"/>
        </w:rPr>
        <w:t xml:space="preserve">procurement strategy. </w:t>
      </w:r>
      <w:r w:rsidR="00006F91" w:rsidRPr="00426A00">
        <w:rPr>
          <w:rFonts w:ascii="Arial" w:hAnsi="Arial" w:cs="Arial"/>
          <w:sz w:val="20"/>
          <w:szCs w:val="20"/>
        </w:rPr>
        <w:t xml:space="preserve">In </w:t>
      </w:r>
      <w:r w:rsidR="00750FA2" w:rsidRPr="00426A00">
        <w:rPr>
          <w:rFonts w:ascii="Arial" w:hAnsi="Arial" w:cs="Arial"/>
          <w:sz w:val="20"/>
          <w:szCs w:val="20"/>
        </w:rPr>
        <w:t>February 2022</w:t>
      </w:r>
      <w:r w:rsidR="00006F91" w:rsidRPr="00426A00">
        <w:rPr>
          <w:rFonts w:ascii="Arial" w:hAnsi="Arial" w:cs="Arial"/>
          <w:sz w:val="20"/>
          <w:szCs w:val="20"/>
        </w:rPr>
        <w:t>, they had</w:t>
      </w:r>
      <w:r w:rsidR="00750FA2" w:rsidRPr="00426A00">
        <w:rPr>
          <w:rFonts w:ascii="Arial" w:hAnsi="Arial" w:cs="Arial"/>
          <w:sz w:val="20"/>
          <w:szCs w:val="20"/>
        </w:rPr>
        <w:t xml:space="preserve"> bilateral discussion</w:t>
      </w:r>
      <w:r w:rsidR="00006F91" w:rsidRPr="00426A00">
        <w:rPr>
          <w:rFonts w:ascii="Arial" w:hAnsi="Arial" w:cs="Arial"/>
          <w:sz w:val="20"/>
          <w:szCs w:val="20"/>
        </w:rPr>
        <w:t>s</w:t>
      </w:r>
      <w:r w:rsidR="00750FA2" w:rsidRPr="00426A00">
        <w:rPr>
          <w:rFonts w:ascii="Arial" w:hAnsi="Arial" w:cs="Arial"/>
          <w:sz w:val="20"/>
          <w:szCs w:val="20"/>
        </w:rPr>
        <w:t xml:space="preserve"> with DPWI and various resolutions </w:t>
      </w:r>
      <w:r w:rsidR="00006F91" w:rsidRPr="00426A00">
        <w:rPr>
          <w:rFonts w:ascii="Arial" w:hAnsi="Arial" w:cs="Arial"/>
          <w:sz w:val="20"/>
          <w:szCs w:val="20"/>
        </w:rPr>
        <w:t xml:space="preserve">were </w:t>
      </w:r>
      <w:r w:rsidR="00750FA2" w:rsidRPr="00426A00">
        <w:rPr>
          <w:rFonts w:ascii="Arial" w:hAnsi="Arial" w:cs="Arial"/>
          <w:sz w:val="20"/>
          <w:szCs w:val="20"/>
        </w:rPr>
        <w:t xml:space="preserve">adopted and </w:t>
      </w:r>
      <w:r w:rsidR="00006F91" w:rsidRPr="00426A00">
        <w:rPr>
          <w:rFonts w:ascii="Arial" w:hAnsi="Arial" w:cs="Arial"/>
          <w:sz w:val="20"/>
          <w:szCs w:val="20"/>
        </w:rPr>
        <w:t>there is currently an</w:t>
      </w:r>
      <w:r w:rsidR="00750FA2" w:rsidRPr="00426A00">
        <w:rPr>
          <w:rFonts w:ascii="Arial" w:hAnsi="Arial" w:cs="Arial"/>
          <w:sz w:val="20"/>
          <w:szCs w:val="20"/>
        </w:rPr>
        <w:t xml:space="preserve"> action plan in place</w:t>
      </w:r>
      <w:r w:rsidR="0087628C" w:rsidRPr="00426A00">
        <w:rPr>
          <w:rFonts w:ascii="Arial" w:hAnsi="Arial" w:cs="Arial"/>
          <w:sz w:val="20"/>
          <w:szCs w:val="20"/>
        </w:rPr>
        <w:t>. The Department will provide a full report to the Committee on the status of Correctional Centres operating at 0% capacity on a provincial basis.</w:t>
      </w:r>
    </w:p>
    <w:p w:rsidR="0087628C" w:rsidRPr="00426A00" w:rsidRDefault="0087628C" w:rsidP="00426A00">
      <w:pPr>
        <w:tabs>
          <w:tab w:val="left" w:pos="360"/>
        </w:tabs>
        <w:autoSpaceDE w:val="0"/>
        <w:autoSpaceDN w:val="0"/>
        <w:adjustRightInd w:val="0"/>
        <w:spacing w:after="0" w:line="240" w:lineRule="auto"/>
        <w:rPr>
          <w:rFonts w:ascii="Arial" w:hAnsi="Arial" w:cs="Arial"/>
          <w:b/>
          <w:sz w:val="20"/>
          <w:szCs w:val="20"/>
        </w:rPr>
      </w:pPr>
    </w:p>
    <w:p w:rsidR="00DD2C37" w:rsidRPr="00426A00" w:rsidRDefault="00CD3AD3" w:rsidP="00426A00">
      <w:pPr>
        <w:tabs>
          <w:tab w:val="left" w:pos="360"/>
        </w:tabs>
        <w:autoSpaceDE w:val="0"/>
        <w:autoSpaceDN w:val="0"/>
        <w:adjustRightInd w:val="0"/>
        <w:spacing w:after="0" w:line="240" w:lineRule="auto"/>
        <w:rPr>
          <w:rFonts w:ascii="Arial" w:hAnsi="Arial" w:cs="Arial"/>
          <w:sz w:val="20"/>
          <w:szCs w:val="20"/>
        </w:rPr>
      </w:pPr>
      <w:r w:rsidRPr="00426A00">
        <w:rPr>
          <w:rFonts w:ascii="Arial" w:hAnsi="Arial" w:cs="Arial"/>
          <w:b/>
          <w:sz w:val="20"/>
          <w:szCs w:val="20"/>
        </w:rPr>
        <w:t xml:space="preserve">5.21 </w:t>
      </w:r>
      <w:r w:rsidR="001E0289" w:rsidRPr="00426A00">
        <w:rPr>
          <w:rFonts w:ascii="Arial" w:hAnsi="Arial" w:cs="Arial"/>
          <w:b/>
          <w:sz w:val="20"/>
          <w:szCs w:val="20"/>
        </w:rPr>
        <w:t>E</w:t>
      </w:r>
      <w:r w:rsidR="00DD2C37" w:rsidRPr="00426A00">
        <w:rPr>
          <w:rFonts w:ascii="Arial" w:hAnsi="Arial" w:cs="Arial"/>
          <w:b/>
          <w:sz w:val="20"/>
          <w:szCs w:val="20"/>
        </w:rPr>
        <w:t>ngagement with CPFs in WC</w:t>
      </w:r>
      <w:r w:rsidR="001E0289" w:rsidRPr="00426A00">
        <w:rPr>
          <w:rFonts w:ascii="Arial" w:hAnsi="Arial" w:cs="Arial"/>
          <w:b/>
          <w:sz w:val="20"/>
          <w:szCs w:val="20"/>
        </w:rPr>
        <w:t xml:space="preserve">: </w:t>
      </w:r>
      <w:r w:rsidR="001E0289" w:rsidRPr="00426A00">
        <w:rPr>
          <w:rFonts w:ascii="Arial" w:hAnsi="Arial" w:cs="Arial"/>
          <w:sz w:val="20"/>
          <w:szCs w:val="20"/>
        </w:rPr>
        <w:t>Members wanted to know how the Department works with CPF structures in the Western Cape Province. The Department responded that</w:t>
      </w:r>
      <w:r w:rsidR="00DD2C37" w:rsidRPr="00426A00">
        <w:rPr>
          <w:rFonts w:ascii="Arial" w:hAnsi="Arial" w:cs="Arial"/>
          <w:sz w:val="20"/>
          <w:szCs w:val="20"/>
        </w:rPr>
        <w:t xml:space="preserve"> there are ongoing engagements</w:t>
      </w:r>
      <w:r w:rsidR="001E0289" w:rsidRPr="00426A00">
        <w:rPr>
          <w:rFonts w:ascii="Arial" w:hAnsi="Arial" w:cs="Arial"/>
          <w:sz w:val="20"/>
          <w:szCs w:val="20"/>
        </w:rPr>
        <w:t xml:space="preserve"> and they</w:t>
      </w:r>
      <w:r w:rsidR="00F94427" w:rsidRPr="00426A00">
        <w:rPr>
          <w:rFonts w:ascii="Arial" w:hAnsi="Arial" w:cs="Arial"/>
          <w:sz w:val="20"/>
          <w:szCs w:val="20"/>
        </w:rPr>
        <w:t xml:space="preserve"> work closely with CPFs</w:t>
      </w:r>
      <w:r w:rsidR="001E0289" w:rsidRPr="00426A00">
        <w:rPr>
          <w:rFonts w:ascii="Arial" w:hAnsi="Arial" w:cs="Arial"/>
          <w:sz w:val="20"/>
          <w:szCs w:val="20"/>
        </w:rPr>
        <w:t>. The Department</w:t>
      </w:r>
      <w:r w:rsidR="00F94427" w:rsidRPr="00426A00">
        <w:rPr>
          <w:rFonts w:ascii="Arial" w:hAnsi="Arial" w:cs="Arial"/>
          <w:sz w:val="20"/>
          <w:szCs w:val="20"/>
        </w:rPr>
        <w:t xml:space="preserve"> provide</w:t>
      </w:r>
      <w:r w:rsidR="001E0289" w:rsidRPr="00426A00">
        <w:rPr>
          <w:rFonts w:ascii="Arial" w:hAnsi="Arial" w:cs="Arial"/>
          <w:sz w:val="20"/>
          <w:szCs w:val="20"/>
        </w:rPr>
        <w:t>s</w:t>
      </w:r>
      <w:r w:rsidR="00F94427" w:rsidRPr="00426A00">
        <w:rPr>
          <w:rFonts w:ascii="Arial" w:hAnsi="Arial" w:cs="Arial"/>
          <w:sz w:val="20"/>
          <w:szCs w:val="20"/>
        </w:rPr>
        <w:t xml:space="preserve"> CPFs with </w:t>
      </w:r>
      <w:r w:rsidR="001E0289" w:rsidRPr="00426A00">
        <w:rPr>
          <w:rFonts w:ascii="Arial" w:hAnsi="Arial" w:cs="Arial"/>
          <w:sz w:val="20"/>
          <w:szCs w:val="20"/>
        </w:rPr>
        <w:t xml:space="preserve">a </w:t>
      </w:r>
      <w:r w:rsidR="00F94427" w:rsidRPr="00426A00">
        <w:rPr>
          <w:rFonts w:ascii="Arial" w:hAnsi="Arial" w:cs="Arial"/>
          <w:sz w:val="20"/>
          <w:szCs w:val="20"/>
        </w:rPr>
        <w:t xml:space="preserve">list of parolees </w:t>
      </w:r>
      <w:r w:rsidR="001E0289" w:rsidRPr="00426A00">
        <w:rPr>
          <w:rFonts w:ascii="Arial" w:hAnsi="Arial" w:cs="Arial"/>
          <w:sz w:val="20"/>
          <w:szCs w:val="20"/>
        </w:rPr>
        <w:t xml:space="preserve">and </w:t>
      </w:r>
      <w:r w:rsidR="00F94427" w:rsidRPr="00426A00">
        <w:rPr>
          <w:rFonts w:ascii="Arial" w:hAnsi="Arial" w:cs="Arial"/>
          <w:sz w:val="20"/>
          <w:szCs w:val="20"/>
        </w:rPr>
        <w:t>instances of escapes</w:t>
      </w:r>
      <w:r w:rsidR="001E0289" w:rsidRPr="00426A00">
        <w:rPr>
          <w:rFonts w:ascii="Arial" w:hAnsi="Arial" w:cs="Arial"/>
          <w:sz w:val="20"/>
          <w:szCs w:val="20"/>
        </w:rPr>
        <w:t>, with the assistance of CPFs they often</w:t>
      </w:r>
      <w:r w:rsidR="00F94427" w:rsidRPr="00426A00">
        <w:rPr>
          <w:rFonts w:ascii="Arial" w:hAnsi="Arial" w:cs="Arial"/>
          <w:sz w:val="20"/>
          <w:szCs w:val="20"/>
        </w:rPr>
        <w:t xml:space="preserve"> arrest escapees within 72hours</w:t>
      </w:r>
      <w:r w:rsidR="001E0289" w:rsidRPr="00426A00">
        <w:rPr>
          <w:rFonts w:ascii="Arial" w:hAnsi="Arial" w:cs="Arial"/>
          <w:sz w:val="20"/>
          <w:szCs w:val="20"/>
        </w:rPr>
        <w:t>. A</w:t>
      </w:r>
      <w:r w:rsidR="00F94427" w:rsidRPr="00426A00">
        <w:rPr>
          <w:rFonts w:ascii="Arial" w:hAnsi="Arial" w:cs="Arial"/>
          <w:sz w:val="20"/>
          <w:szCs w:val="20"/>
        </w:rPr>
        <w:t xml:space="preserve">rea commissioners </w:t>
      </w:r>
      <w:r w:rsidR="001E0289" w:rsidRPr="00426A00">
        <w:rPr>
          <w:rFonts w:ascii="Arial" w:hAnsi="Arial" w:cs="Arial"/>
          <w:sz w:val="20"/>
          <w:szCs w:val="20"/>
        </w:rPr>
        <w:t xml:space="preserve">also </w:t>
      </w:r>
      <w:r w:rsidR="00F94427" w:rsidRPr="00426A00">
        <w:rPr>
          <w:rFonts w:ascii="Arial" w:hAnsi="Arial" w:cs="Arial"/>
          <w:sz w:val="20"/>
          <w:szCs w:val="20"/>
        </w:rPr>
        <w:t>attend CPF meetings</w:t>
      </w:r>
      <w:r w:rsidR="001E0289" w:rsidRPr="00426A00">
        <w:rPr>
          <w:rFonts w:ascii="Arial" w:hAnsi="Arial" w:cs="Arial"/>
          <w:sz w:val="20"/>
          <w:szCs w:val="20"/>
        </w:rPr>
        <w:t xml:space="preserve"> and they work with CPFs in </w:t>
      </w:r>
      <w:r w:rsidRPr="00426A00">
        <w:rPr>
          <w:rFonts w:ascii="Arial" w:hAnsi="Arial" w:cs="Arial"/>
          <w:sz w:val="20"/>
          <w:szCs w:val="20"/>
        </w:rPr>
        <w:t xml:space="preserve">the areas of </w:t>
      </w:r>
      <w:r w:rsidR="001E0289" w:rsidRPr="00426A00">
        <w:rPr>
          <w:rFonts w:ascii="Arial" w:hAnsi="Arial" w:cs="Arial"/>
          <w:sz w:val="20"/>
          <w:szCs w:val="20"/>
        </w:rPr>
        <w:t>stakeholder and parole management.</w:t>
      </w:r>
    </w:p>
    <w:p w:rsidR="001E0289" w:rsidRPr="00426A00" w:rsidRDefault="001E0289" w:rsidP="00426A00">
      <w:pPr>
        <w:tabs>
          <w:tab w:val="left" w:pos="360"/>
        </w:tabs>
        <w:autoSpaceDE w:val="0"/>
        <w:autoSpaceDN w:val="0"/>
        <w:adjustRightInd w:val="0"/>
        <w:spacing w:after="0" w:line="240" w:lineRule="auto"/>
        <w:rPr>
          <w:rFonts w:ascii="Arial" w:hAnsi="Arial" w:cs="Arial"/>
          <w:b/>
          <w:sz w:val="20"/>
          <w:szCs w:val="20"/>
        </w:rPr>
      </w:pPr>
    </w:p>
    <w:p w:rsidR="00585406" w:rsidRPr="00426A00" w:rsidRDefault="00CD3AD3" w:rsidP="00426A00">
      <w:pPr>
        <w:tabs>
          <w:tab w:val="left" w:pos="360"/>
          <w:tab w:val="num" w:pos="720"/>
        </w:tabs>
        <w:autoSpaceDE w:val="0"/>
        <w:autoSpaceDN w:val="0"/>
        <w:adjustRightInd w:val="0"/>
        <w:spacing w:after="0" w:line="240" w:lineRule="auto"/>
        <w:rPr>
          <w:rFonts w:ascii="Arial" w:hAnsi="Arial" w:cs="Arial"/>
          <w:sz w:val="20"/>
          <w:szCs w:val="20"/>
        </w:rPr>
      </w:pPr>
      <w:r w:rsidRPr="00426A00">
        <w:rPr>
          <w:rFonts w:ascii="Arial" w:hAnsi="Arial" w:cs="Arial"/>
          <w:b/>
          <w:sz w:val="20"/>
          <w:szCs w:val="20"/>
        </w:rPr>
        <w:t xml:space="preserve">5.22 </w:t>
      </w:r>
      <w:r w:rsidR="00E07FB8" w:rsidRPr="00426A00">
        <w:rPr>
          <w:rFonts w:ascii="Arial" w:hAnsi="Arial" w:cs="Arial"/>
          <w:b/>
          <w:sz w:val="20"/>
          <w:szCs w:val="20"/>
        </w:rPr>
        <w:t xml:space="preserve">Increase in target for </w:t>
      </w:r>
      <w:r w:rsidR="001E0289" w:rsidRPr="00426A00">
        <w:rPr>
          <w:rFonts w:ascii="Arial" w:hAnsi="Arial" w:cs="Arial"/>
          <w:b/>
          <w:sz w:val="20"/>
          <w:szCs w:val="20"/>
        </w:rPr>
        <w:t>O</w:t>
      </w:r>
      <w:r w:rsidR="00DD2C37" w:rsidRPr="00426A00">
        <w:rPr>
          <w:rFonts w:ascii="Arial" w:hAnsi="Arial" w:cs="Arial"/>
          <w:b/>
          <w:sz w:val="20"/>
          <w:szCs w:val="20"/>
        </w:rPr>
        <w:t xml:space="preserve">vercrowding </w:t>
      </w:r>
      <w:r w:rsidR="001E0289" w:rsidRPr="00426A00">
        <w:rPr>
          <w:rFonts w:ascii="Arial" w:hAnsi="Arial" w:cs="Arial"/>
          <w:b/>
          <w:sz w:val="20"/>
          <w:szCs w:val="20"/>
        </w:rPr>
        <w:t xml:space="preserve">and </w:t>
      </w:r>
      <w:r w:rsidR="00DD2C37" w:rsidRPr="00426A00">
        <w:rPr>
          <w:rFonts w:ascii="Arial" w:hAnsi="Arial" w:cs="Arial"/>
          <w:b/>
          <w:sz w:val="20"/>
          <w:szCs w:val="20"/>
        </w:rPr>
        <w:t>bed space</w:t>
      </w:r>
      <w:r w:rsidR="001E0289" w:rsidRPr="00426A00">
        <w:rPr>
          <w:rFonts w:ascii="Arial" w:hAnsi="Arial" w:cs="Arial"/>
          <w:b/>
          <w:sz w:val="20"/>
          <w:szCs w:val="20"/>
        </w:rPr>
        <w:t xml:space="preserve">: </w:t>
      </w:r>
      <w:r w:rsidR="001E0289" w:rsidRPr="00426A00">
        <w:rPr>
          <w:rFonts w:ascii="Arial" w:hAnsi="Arial" w:cs="Arial"/>
          <w:sz w:val="20"/>
          <w:szCs w:val="20"/>
        </w:rPr>
        <w:t xml:space="preserve">Members wanted to know </w:t>
      </w:r>
      <w:r w:rsidRPr="00426A00">
        <w:rPr>
          <w:rFonts w:ascii="Arial" w:hAnsi="Arial" w:cs="Arial"/>
          <w:sz w:val="20"/>
          <w:szCs w:val="20"/>
        </w:rPr>
        <w:t xml:space="preserve">why the target for overcrowding had increased and </w:t>
      </w:r>
      <w:r w:rsidR="001E0289" w:rsidRPr="00426A00">
        <w:rPr>
          <w:rFonts w:ascii="Arial" w:hAnsi="Arial" w:cs="Arial"/>
          <w:sz w:val="20"/>
          <w:szCs w:val="20"/>
        </w:rPr>
        <w:t>what the current overcrowding percentages are within the Department a</w:t>
      </w:r>
      <w:r w:rsidRPr="00426A00">
        <w:rPr>
          <w:rFonts w:ascii="Arial" w:hAnsi="Arial" w:cs="Arial"/>
          <w:sz w:val="20"/>
          <w:szCs w:val="20"/>
        </w:rPr>
        <w:t xml:space="preserve">s well as </w:t>
      </w:r>
      <w:r w:rsidR="001E0289" w:rsidRPr="00426A00">
        <w:rPr>
          <w:rFonts w:ascii="Arial" w:hAnsi="Arial" w:cs="Arial"/>
          <w:sz w:val="20"/>
          <w:szCs w:val="20"/>
        </w:rPr>
        <w:t xml:space="preserve">the amount of bed space available. The Department </w:t>
      </w:r>
      <w:r w:rsidR="00B003B0" w:rsidRPr="00426A00">
        <w:rPr>
          <w:rFonts w:ascii="Arial" w:hAnsi="Arial" w:cs="Arial"/>
          <w:sz w:val="20"/>
          <w:szCs w:val="20"/>
        </w:rPr>
        <w:t>is 46</w:t>
      </w:r>
      <w:r w:rsidR="00B00C6F" w:rsidRPr="00426A00">
        <w:rPr>
          <w:rFonts w:ascii="Arial" w:hAnsi="Arial" w:cs="Arial"/>
          <w:sz w:val="20"/>
          <w:szCs w:val="20"/>
        </w:rPr>
        <w:t xml:space="preserve">% overcrowded </w:t>
      </w:r>
      <w:r w:rsidR="00E07FB8" w:rsidRPr="00426A00">
        <w:rPr>
          <w:rFonts w:ascii="Arial" w:hAnsi="Arial" w:cs="Arial"/>
          <w:sz w:val="20"/>
          <w:szCs w:val="20"/>
        </w:rPr>
        <w:t xml:space="preserve">and this is in line with the </w:t>
      </w:r>
      <w:r w:rsidR="00B00C6F" w:rsidRPr="00426A00">
        <w:rPr>
          <w:rFonts w:ascii="Arial" w:hAnsi="Arial" w:cs="Arial"/>
          <w:sz w:val="20"/>
          <w:szCs w:val="20"/>
        </w:rPr>
        <w:t xml:space="preserve">judgement that emanated from </w:t>
      </w:r>
      <w:r w:rsidRPr="00426A00">
        <w:rPr>
          <w:rFonts w:ascii="Arial" w:hAnsi="Arial" w:cs="Arial"/>
          <w:sz w:val="20"/>
          <w:szCs w:val="20"/>
        </w:rPr>
        <w:t xml:space="preserve">the Western Cape </w:t>
      </w:r>
      <w:r w:rsidR="00E07FB8" w:rsidRPr="00426A00">
        <w:rPr>
          <w:rFonts w:ascii="Arial" w:hAnsi="Arial" w:cs="Arial"/>
          <w:sz w:val="20"/>
          <w:szCs w:val="20"/>
        </w:rPr>
        <w:t xml:space="preserve">High Court </w:t>
      </w:r>
      <w:r w:rsidR="00585406" w:rsidRPr="00426A00">
        <w:rPr>
          <w:rFonts w:ascii="Arial" w:hAnsi="Arial" w:cs="Arial"/>
          <w:sz w:val="20"/>
          <w:szCs w:val="20"/>
        </w:rPr>
        <w:t>that prompted the Executive of the Department to utilise the 150% threshold as the maximum overcrowding status</w:t>
      </w:r>
      <w:r w:rsidR="00E07FB8" w:rsidRPr="00426A00">
        <w:rPr>
          <w:rFonts w:ascii="Arial" w:hAnsi="Arial" w:cs="Arial"/>
          <w:sz w:val="20"/>
          <w:szCs w:val="20"/>
        </w:rPr>
        <w:t>. The</w:t>
      </w:r>
      <w:r w:rsidR="00585406" w:rsidRPr="00426A00">
        <w:rPr>
          <w:rFonts w:ascii="Arial" w:hAnsi="Arial" w:cs="Arial"/>
          <w:sz w:val="20"/>
          <w:szCs w:val="20"/>
        </w:rPr>
        <w:t xml:space="preserve"> main driver of overcrowding in DCS remains the new approved bed</w:t>
      </w:r>
      <w:r w:rsidR="00B003B0" w:rsidRPr="00426A00">
        <w:rPr>
          <w:rFonts w:ascii="Arial" w:hAnsi="Arial" w:cs="Arial"/>
          <w:sz w:val="20"/>
          <w:szCs w:val="20"/>
        </w:rPr>
        <w:t xml:space="preserve"> </w:t>
      </w:r>
      <w:r w:rsidR="00585406" w:rsidRPr="00426A00">
        <w:rPr>
          <w:rFonts w:ascii="Arial" w:hAnsi="Arial" w:cs="Arial"/>
          <w:sz w:val="20"/>
          <w:szCs w:val="20"/>
        </w:rPr>
        <w:t>space of 107 582 which is a decrease of 1 222 from the previous bed</w:t>
      </w:r>
      <w:r w:rsidR="00B003B0" w:rsidRPr="00426A00">
        <w:rPr>
          <w:rFonts w:ascii="Arial" w:hAnsi="Arial" w:cs="Arial"/>
          <w:sz w:val="20"/>
          <w:szCs w:val="20"/>
        </w:rPr>
        <w:t xml:space="preserve"> </w:t>
      </w:r>
      <w:r w:rsidR="00585406" w:rsidRPr="00426A00">
        <w:rPr>
          <w:rFonts w:ascii="Arial" w:hAnsi="Arial" w:cs="Arial"/>
          <w:sz w:val="20"/>
          <w:szCs w:val="20"/>
        </w:rPr>
        <w:t>space of 108 804.</w:t>
      </w:r>
      <w:r w:rsidR="00E07FB8" w:rsidRPr="00426A00">
        <w:rPr>
          <w:rFonts w:ascii="Arial" w:hAnsi="Arial" w:cs="Arial"/>
          <w:sz w:val="20"/>
          <w:szCs w:val="20"/>
        </w:rPr>
        <w:t xml:space="preserve"> The increase in the target was therefore to ensure the Department adheres to the High Court percentage.</w:t>
      </w:r>
    </w:p>
    <w:p w:rsidR="00DD2C37" w:rsidRPr="00426A00" w:rsidRDefault="00E07FB8" w:rsidP="00426A00">
      <w:pPr>
        <w:tabs>
          <w:tab w:val="left" w:pos="360"/>
        </w:tabs>
        <w:autoSpaceDE w:val="0"/>
        <w:autoSpaceDN w:val="0"/>
        <w:adjustRightInd w:val="0"/>
        <w:spacing w:after="0" w:line="240" w:lineRule="auto"/>
        <w:rPr>
          <w:rFonts w:ascii="Arial" w:hAnsi="Arial" w:cs="Arial"/>
          <w:b/>
          <w:sz w:val="20"/>
          <w:szCs w:val="20"/>
        </w:rPr>
      </w:pPr>
      <w:r w:rsidRPr="00426A00">
        <w:rPr>
          <w:rFonts w:ascii="Arial" w:hAnsi="Arial" w:cs="Arial"/>
          <w:b/>
          <w:sz w:val="20"/>
          <w:szCs w:val="20"/>
        </w:rPr>
        <w:t xml:space="preserve"> </w:t>
      </w:r>
    </w:p>
    <w:p w:rsidR="00B00C6F" w:rsidRPr="00426A00" w:rsidRDefault="00CD3AD3" w:rsidP="00426A00">
      <w:pPr>
        <w:tabs>
          <w:tab w:val="left" w:pos="360"/>
        </w:tabs>
        <w:autoSpaceDE w:val="0"/>
        <w:autoSpaceDN w:val="0"/>
        <w:adjustRightInd w:val="0"/>
        <w:spacing w:after="0" w:line="240" w:lineRule="auto"/>
        <w:rPr>
          <w:rFonts w:ascii="Arial" w:hAnsi="Arial" w:cs="Arial"/>
          <w:sz w:val="20"/>
          <w:szCs w:val="20"/>
        </w:rPr>
      </w:pPr>
      <w:r w:rsidRPr="00426A00">
        <w:rPr>
          <w:rFonts w:ascii="Arial" w:hAnsi="Arial" w:cs="Arial"/>
          <w:b/>
          <w:sz w:val="20"/>
          <w:szCs w:val="20"/>
        </w:rPr>
        <w:t xml:space="preserve">5.23 </w:t>
      </w:r>
      <w:r w:rsidR="00B00C6F" w:rsidRPr="00426A00">
        <w:rPr>
          <w:rFonts w:ascii="Arial" w:hAnsi="Arial" w:cs="Arial"/>
          <w:b/>
          <w:sz w:val="20"/>
          <w:szCs w:val="20"/>
        </w:rPr>
        <w:t>Presidential Pardon</w:t>
      </w:r>
      <w:r w:rsidR="00E07FB8" w:rsidRPr="00426A00">
        <w:rPr>
          <w:rFonts w:ascii="Arial" w:hAnsi="Arial" w:cs="Arial"/>
          <w:b/>
          <w:sz w:val="20"/>
          <w:szCs w:val="20"/>
        </w:rPr>
        <w:t xml:space="preserve">: </w:t>
      </w:r>
      <w:r w:rsidR="00E07FB8" w:rsidRPr="00426A00">
        <w:rPr>
          <w:rFonts w:ascii="Arial" w:hAnsi="Arial" w:cs="Arial"/>
          <w:sz w:val="20"/>
          <w:szCs w:val="20"/>
        </w:rPr>
        <w:t xml:space="preserve">Members wanted to know </w:t>
      </w:r>
      <w:r w:rsidR="00B00C6F" w:rsidRPr="00426A00">
        <w:rPr>
          <w:rFonts w:ascii="Arial" w:hAnsi="Arial" w:cs="Arial"/>
          <w:sz w:val="20"/>
          <w:szCs w:val="20"/>
        </w:rPr>
        <w:t>what is the process from the</w:t>
      </w:r>
      <w:r w:rsidR="00E07FB8" w:rsidRPr="00426A00">
        <w:rPr>
          <w:rFonts w:ascii="Arial" w:hAnsi="Arial" w:cs="Arial"/>
          <w:sz w:val="20"/>
          <w:szCs w:val="20"/>
        </w:rPr>
        <w:t xml:space="preserve"> Department’s side. The Department responded that pardons fall under the mandate of the Department of Justice and Constitutional Development, however the </w:t>
      </w:r>
      <w:r w:rsidR="00750FA2" w:rsidRPr="00426A00">
        <w:rPr>
          <w:rFonts w:ascii="Arial" w:hAnsi="Arial" w:cs="Arial"/>
          <w:sz w:val="20"/>
          <w:szCs w:val="20"/>
        </w:rPr>
        <w:t xml:space="preserve">DCS prepares </w:t>
      </w:r>
      <w:r w:rsidR="00E07FB8" w:rsidRPr="00426A00">
        <w:rPr>
          <w:rFonts w:ascii="Arial" w:hAnsi="Arial" w:cs="Arial"/>
          <w:sz w:val="20"/>
          <w:szCs w:val="20"/>
        </w:rPr>
        <w:t xml:space="preserve">a </w:t>
      </w:r>
      <w:r w:rsidR="00750FA2" w:rsidRPr="00426A00">
        <w:rPr>
          <w:rFonts w:ascii="Arial" w:hAnsi="Arial" w:cs="Arial"/>
          <w:sz w:val="20"/>
          <w:szCs w:val="20"/>
        </w:rPr>
        <w:t>motivation for remission of sentence which must go thr</w:t>
      </w:r>
      <w:r w:rsidR="00E07FB8" w:rsidRPr="00426A00">
        <w:rPr>
          <w:rFonts w:ascii="Arial" w:hAnsi="Arial" w:cs="Arial"/>
          <w:sz w:val="20"/>
          <w:szCs w:val="20"/>
        </w:rPr>
        <w:t>o</w:t>
      </w:r>
      <w:r w:rsidR="00750FA2" w:rsidRPr="00426A00">
        <w:rPr>
          <w:rFonts w:ascii="Arial" w:hAnsi="Arial" w:cs="Arial"/>
          <w:sz w:val="20"/>
          <w:szCs w:val="20"/>
        </w:rPr>
        <w:t>u</w:t>
      </w:r>
      <w:r w:rsidR="00E07FB8" w:rsidRPr="00426A00">
        <w:rPr>
          <w:rFonts w:ascii="Arial" w:hAnsi="Arial" w:cs="Arial"/>
          <w:sz w:val="20"/>
          <w:szCs w:val="20"/>
        </w:rPr>
        <w:t>gh</w:t>
      </w:r>
      <w:r w:rsidR="00750FA2" w:rsidRPr="00426A00">
        <w:rPr>
          <w:rFonts w:ascii="Arial" w:hAnsi="Arial" w:cs="Arial"/>
          <w:sz w:val="20"/>
          <w:szCs w:val="20"/>
        </w:rPr>
        <w:t xml:space="preserve"> cabinet and </w:t>
      </w:r>
      <w:r w:rsidR="00E07FB8" w:rsidRPr="00426A00">
        <w:rPr>
          <w:rFonts w:ascii="Arial" w:hAnsi="Arial" w:cs="Arial"/>
          <w:sz w:val="20"/>
          <w:szCs w:val="20"/>
        </w:rPr>
        <w:t xml:space="preserve">is then </w:t>
      </w:r>
      <w:r w:rsidR="00750FA2" w:rsidRPr="00426A00">
        <w:rPr>
          <w:rFonts w:ascii="Arial" w:hAnsi="Arial" w:cs="Arial"/>
          <w:sz w:val="20"/>
          <w:szCs w:val="20"/>
        </w:rPr>
        <w:t xml:space="preserve">approved by </w:t>
      </w:r>
      <w:r w:rsidR="00E07FB8" w:rsidRPr="00426A00">
        <w:rPr>
          <w:rFonts w:ascii="Arial" w:hAnsi="Arial" w:cs="Arial"/>
          <w:sz w:val="20"/>
          <w:szCs w:val="20"/>
        </w:rPr>
        <w:t>the President.</w:t>
      </w:r>
    </w:p>
    <w:p w:rsidR="0014331E" w:rsidRPr="00426A00" w:rsidRDefault="0014331E" w:rsidP="00426A00">
      <w:pPr>
        <w:tabs>
          <w:tab w:val="left" w:pos="360"/>
        </w:tabs>
        <w:autoSpaceDE w:val="0"/>
        <w:autoSpaceDN w:val="0"/>
        <w:adjustRightInd w:val="0"/>
        <w:spacing w:after="0" w:line="240" w:lineRule="auto"/>
        <w:rPr>
          <w:rFonts w:ascii="Arial" w:hAnsi="Arial" w:cs="Arial"/>
          <w:b/>
          <w:sz w:val="20"/>
          <w:szCs w:val="20"/>
        </w:rPr>
      </w:pPr>
    </w:p>
    <w:p w:rsidR="00D91BA5" w:rsidRPr="00426A00" w:rsidRDefault="00A601ED" w:rsidP="00426A00">
      <w:pPr>
        <w:tabs>
          <w:tab w:val="left" w:pos="360"/>
        </w:tabs>
        <w:autoSpaceDE w:val="0"/>
        <w:autoSpaceDN w:val="0"/>
        <w:adjustRightInd w:val="0"/>
        <w:spacing w:after="0" w:line="240" w:lineRule="auto"/>
        <w:rPr>
          <w:rFonts w:ascii="Arial" w:hAnsi="Arial" w:cs="Arial"/>
          <w:b/>
          <w:sz w:val="20"/>
          <w:szCs w:val="20"/>
        </w:rPr>
      </w:pPr>
      <w:r w:rsidRPr="00426A00">
        <w:rPr>
          <w:rFonts w:ascii="Arial" w:hAnsi="Arial" w:cs="Arial"/>
          <w:b/>
          <w:sz w:val="20"/>
          <w:szCs w:val="20"/>
        </w:rPr>
        <w:t xml:space="preserve">6. </w:t>
      </w:r>
      <w:r w:rsidR="00D91BA5" w:rsidRPr="00426A00">
        <w:rPr>
          <w:rFonts w:ascii="Arial" w:hAnsi="Arial" w:cs="Arial"/>
          <w:b/>
          <w:sz w:val="20"/>
          <w:szCs w:val="20"/>
        </w:rPr>
        <w:t>Recommendations</w:t>
      </w:r>
    </w:p>
    <w:p w:rsidR="00D91BA5" w:rsidRPr="00426A00" w:rsidRDefault="00B85BB6" w:rsidP="00426A00">
      <w:pPr>
        <w:spacing w:after="0" w:line="240" w:lineRule="auto"/>
        <w:rPr>
          <w:rFonts w:ascii="Arial" w:hAnsi="Arial" w:cs="Arial"/>
          <w:sz w:val="20"/>
          <w:szCs w:val="20"/>
        </w:rPr>
      </w:pPr>
      <w:r w:rsidRPr="00426A00">
        <w:rPr>
          <w:rFonts w:ascii="Arial" w:hAnsi="Arial" w:cs="Arial"/>
          <w:b/>
          <w:sz w:val="20"/>
          <w:szCs w:val="20"/>
        </w:rPr>
        <w:t>6</w:t>
      </w:r>
      <w:r w:rsidR="00D91BA5" w:rsidRPr="00426A00">
        <w:rPr>
          <w:rFonts w:ascii="Arial" w:hAnsi="Arial" w:cs="Arial"/>
          <w:b/>
          <w:sz w:val="20"/>
          <w:szCs w:val="20"/>
        </w:rPr>
        <w:t>.1</w:t>
      </w:r>
      <w:r w:rsidR="00D91BA5" w:rsidRPr="00426A00">
        <w:rPr>
          <w:rFonts w:ascii="Arial" w:hAnsi="Arial" w:cs="Arial"/>
          <w:sz w:val="20"/>
          <w:szCs w:val="20"/>
        </w:rPr>
        <w:t xml:space="preserve"> The Department should</w:t>
      </w:r>
      <w:r w:rsidR="0027238D" w:rsidRPr="00426A00">
        <w:rPr>
          <w:rFonts w:ascii="Arial" w:hAnsi="Arial" w:cs="Arial"/>
          <w:sz w:val="20"/>
          <w:szCs w:val="20"/>
        </w:rPr>
        <w:t xml:space="preserve"> </w:t>
      </w:r>
      <w:r w:rsidR="00AA0CC5" w:rsidRPr="00426A00">
        <w:rPr>
          <w:rFonts w:ascii="Arial" w:hAnsi="Arial" w:cs="Arial"/>
          <w:sz w:val="20"/>
          <w:szCs w:val="20"/>
        </w:rPr>
        <w:t>ensure</w:t>
      </w:r>
      <w:r w:rsidR="0027238D" w:rsidRPr="00426A00">
        <w:rPr>
          <w:rFonts w:ascii="Arial" w:hAnsi="Arial" w:cs="Arial"/>
          <w:sz w:val="20"/>
          <w:szCs w:val="20"/>
        </w:rPr>
        <w:t xml:space="preserve"> that it prioritises </w:t>
      </w:r>
      <w:r w:rsidR="00FB6253" w:rsidRPr="00426A00">
        <w:rPr>
          <w:rFonts w:ascii="Arial" w:hAnsi="Arial" w:cs="Arial"/>
          <w:sz w:val="20"/>
          <w:szCs w:val="20"/>
        </w:rPr>
        <w:t xml:space="preserve">the upgrading of </w:t>
      </w:r>
      <w:r w:rsidR="003475A3" w:rsidRPr="00426A00">
        <w:rPr>
          <w:rFonts w:ascii="Arial" w:hAnsi="Arial" w:cs="Arial"/>
          <w:sz w:val="20"/>
          <w:szCs w:val="20"/>
        </w:rPr>
        <w:t>correctional centres and works tirelessly to ensure that the overcrowding is reduced and the bed space is increased at all Correctional Centres.</w:t>
      </w:r>
    </w:p>
    <w:p w:rsidR="00AE4533" w:rsidRPr="00426A00" w:rsidRDefault="00B85BB6" w:rsidP="00426A00">
      <w:pPr>
        <w:spacing w:after="0" w:line="240" w:lineRule="auto"/>
        <w:rPr>
          <w:rFonts w:ascii="Arial" w:hAnsi="Arial" w:cs="Arial"/>
          <w:sz w:val="20"/>
          <w:szCs w:val="20"/>
        </w:rPr>
      </w:pPr>
      <w:r w:rsidRPr="00426A00">
        <w:rPr>
          <w:rFonts w:ascii="Arial" w:hAnsi="Arial" w:cs="Arial"/>
          <w:b/>
          <w:sz w:val="20"/>
          <w:szCs w:val="20"/>
        </w:rPr>
        <w:t>6</w:t>
      </w:r>
      <w:r w:rsidR="00D91BA5" w:rsidRPr="00426A00">
        <w:rPr>
          <w:rFonts w:ascii="Arial" w:hAnsi="Arial" w:cs="Arial"/>
          <w:b/>
          <w:sz w:val="20"/>
          <w:szCs w:val="20"/>
        </w:rPr>
        <w:t>.2</w:t>
      </w:r>
      <w:r w:rsidR="00D91BA5" w:rsidRPr="00426A00">
        <w:rPr>
          <w:rFonts w:ascii="Arial" w:hAnsi="Arial" w:cs="Arial"/>
          <w:sz w:val="20"/>
          <w:szCs w:val="20"/>
        </w:rPr>
        <w:t xml:space="preserve"> </w:t>
      </w:r>
      <w:r w:rsidR="00AE4533" w:rsidRPr="00426A00">
        <w:rPr>
          <w:rFonts w:ascii="Arial" w:hAnsi="Arial" w:cs="Arial"/>
          <w:sz w:val="20"/>
          <w:szCs w:val="20"/>
        </w:rPr>
        <w:t>The Department should ensure that it reduces the number of remand detainees by implementing the necessary Sections of the Criminal Procedure Act for these detainees to obtain bail swiftly.</w:t>
      </w:r>
    </w:p>
    <w:p w:rsidR="00D91BA5" w:rsidRPr="00426A00" w:rsidRDefault="00AE4533" w:rsidP="00426A00">
      <w:pPr>
        <w:spacing w:after="0" w:line="240" w:lineRule="auto"/>
        <w:rPr>
          <w:rFonts w:ascii="Arial" w:hAnsi="Arial" w:cs="Arial"/>
          <w:sz w:val="20"/>
          <w:szCs w:val="20"/>
        </w:rPr>
      </w:pPr>
      <w:r w:rsidRPr="00426A00">
        <w:rPr>
          <w:rFonts w:ascii="Arial" w:hAnsi="Arial" w:cs="Arial"/>
          <w:b/>
          <w:sz w:val="20"/>
          <w:szCs w:val="20"/>
        </w:rPr>
        <w:t>6.3</w:t>
      </w:r>
      <w:r w:rsidRPr="00426A00">
        <w:rPr>
          <w:rFonts w:ascii="Arial" w:hAnsi="Arial" w:cs="Arial"/>
          <w:sz w:val="20"/>
          <w:szCs w:val="20"/>
        </w:rPr>
        <w:t xml:space="preserve"> </w:t>
      </w:r>
      <w:r w:rsidR="00D91BA5" w:rsidRPr="00426A00">
        <w:rPr>
          <w:rFonts w:ascii="Arial" w:hAnsi="Arial" w:cs="Arial"/>
          <w:sz w:val="20"/>
          <w:szCs w:val="20"/>
        </w:rPr>
        <w:t xml:space="preserve">The Department should </w:t>
      </w:r>
      <w:r w:rsidR="003475A3" w:rsidRPr="00426A00">
        <w:rPr>
          <w:rFonts w:ascii="Arial" w:hAnsi="Arial" w:cs="Arial"/>
          <w:sz w:val="20"/>
          <w:szCs w:val="20"/>
        </w:rPr>
        <w:t>endeavour to work with all CPF structures in all provinces and with law enforcement agencies to improve its services in returning escapees to custody as well as to work with the CPFs to effectively monitor parolee activities.</w:t>
      </w:r>
    </w:p>
    <w:p w:rsidR="00D91BA5" w:rsidRPr="00426A00" w:rsidRDefault="00B85BB6" w:rsidP="00426A00">
      <w:pPr>
        <w:spacing w:after="0" w:line="240" w:lineRule="auto"/>
        <w:rPr>
          <w:rFonts w:ascii="Arial" w:hAnsi="Arial" w:cs="Arial"/>
          <w:sz w:val="20"/>
          <w:szCs w:val="20"/>
        </w:rPr>
      </w:pPr>
      <w:r w:rsidRPr="00426A00">
        <w:rPr>
          <w:rFonts w:ascii="Arial" w:hAnsi="Arial" w:cs="Arial"/>
          <w:b/>
          <w:sz w:val="20"/>
          <w:szCs w:val="20"/>
        </w:rPr>
        <w:t>6</w:t>
      </w:r>
      <w:r w:rsidR="00D91BA5" w:rsidRPr="00426A00">
        <w:rPr>
          <w:rFonts w:ascii="Arial" w:hAnsi="Arial" w:cs="Arial"/>
          <w:b/>
          <w:sz w:val="20"/>
          <w:szCs w:val="20"/>
        </w:rPr>
        <w:t>.</w:t>
      </w:r>
      <w:r w:rsidR="00AE4533" w:rsidRPr="00426A00">
        <w:rPr>
          <w:rFonts w:ascii="Arial" w:hAnsi="Arial" w:cs="Arial"/>
          <w:b/>
          <w:sz w:val="20"/>
          <w:szCs w:val="20"/>
        </w:rPr>
        <w:t>4</w:t>
      </w:r>
      <w:r w:rsidR="00D91BA5" w:rsidRPr="00426A00">
        <w:rPr>
          <w:rFonts w:ascii="Arial" w:hAnsi="Arial" w:cs="Arial"/>
          <w:sz w:val="20"/>
          <w:szCs w:val="20"/>
        </w:rPr>
        <w:t xml:space="preserve"> The Department</w:t>
      </w:r>
      <w:r w:rsidR="003475A3" w:rsidRPr="00426A00">
        <w:rPr>
          <w:rFonts w:ascii="Arial" w:hAnsi="Arial" w:cs="Arial"/>
          <w:sz w:val="20"/>
          <w:szCs w:val="20"/>
        </w:rPr>
        <w:t>, together with other Departments and stakeholders should endeavour to find a plan to provide the necessary skills and support to victims of crime to ensure that victims receive the compensation they deserve.</w:t>
      </w:r>
    </w:p>
    <w:p w:rsidR="00D91BA5" w:rsidRPr="00426A00" w:rsidRDefault="00B85BB6" w:rsidP="00426A00">
      <w:pPr>
        <w:spacing w:after="0" w:line="240" w:lineRule="auto"/>
        <w:rPr>
          <w:rFonts w:ascii="Arial" w:hAnsi="Arial" w:cs="Arial"/>
          <w:sz w:val="20"/>
          <w:szCs w:val="20"/>
        </w:rPr>
      </w:pPr>
      <w:r w:rsidRPr="00426A00">
        <w:rPr>
          <w:rFonts w:ascii="Arial" w:hAnsi="Arial" w:cs="Arial"/>
          <w:b/>
          <w:sz w:val="20"/>
          <w:szCs w:val="20"/>
        </w:rPr>
        <w:t>6</w:t>
      </w:r>
      <w:r w:rsidR="00D91BA5" w:rsidRPr="00426A00">
        <w:rPr>
          <w:rFonts w:ascii="Arial" w:hAnsi="Arial" w:cs="Arial"/>
          <w:b/>
          <w:sz w:val="20"/>
          <w:szCs w:val="20"/>
        </w:rPr>
        <w:t>.4</w:t>
      </w:r>
      <w:r w:rsidR="00D91BA5" w:rsidRPr="00426A00">
        <w:rPr>
          <w:rFonts w:ascii="Arial" w:hAnsi="Arial" w:cs="Arial"/>
          <w:sz w:val="20"/>
          <w:szCs w:val="20"/>
        </w:rPr>
        <w:t xml:space="preserve"> The </w:t>
      </w:r>
      <w:r w:rsidR="00FB6253" w:rsidRPr="00426A00">
        <w:rPr>
          <w:rFonts w:ascii="Arial" w:hAnsi="Arial" w:cs="Arial"/>
          <w:sz w:val="20"/>
          <w:szCs w:val="20"/>
        </w:rPr>
        <w:t xml:space="preserve">Department should ensure that it </w:t>
      </w:r>
      <w:r w:rsidR="00AE4533" w:rsidRPr="00426A00">
        <w:rPr>
          <w:rFonts w:ascii="Arial" w:hAnsi="Arial" w:cs="Arial"/>
          <w:sz w:val="20"/>
          <w:szCs w:val="20"/>
        </w:rPr>
        <w:t>works well with DPWI to effectively roll out sufficient generators and other sources of power to counter load</w:t>
      </w:r>
      <w:r w:rsidR="00B003B0" w:rsidRPr="00426A00">
        <w:rPr>
          <w:rFonts w:ascii="Arial" w:hAnsi="Arial" w:cs="Arial"/>
          <w:sz w:val="20"/>
          <w:szCs w:val="20"/>
        </w:rPr>
        <w:t>-</w:t>
      </w:r>
      <w:r w:rsidR="00AE4533" w:rsidRPr="00426A00">
        <w:rPr>
          <w:rFonts w:ascii="Arial" w:hAnsi="Arial" w:cs="Arial"/>
          <w:sz w:val="20"/>
          <w:szCs w:val="20"/>
        </w:rPr>
        <w:t>shedding with the aim of preventing escapes within correctional centres</w:t>
      </w:r>
      <w:r w:rsidR="00FB6253" w:rsidRPr="00426A00">
        <w:rPr>
          <w:rFonts w:ascii="Arial" w:hAnsi="Arial" w:cs="Arial"/>
          <w:sz w:val="20"/>
          <w:szCs w:val="20"/>
        </w:rPr>
        <w:t>.</w:t>
      </w:r>
    </w:p>
    <w:p w:rsidR="00D91BA5" w:rsidRPr="00426A00" w:rsidRDefault="00B85BB6" w:rsidP="00426A00">
      <w:pPr>
        <w:spacing w:after="0" w:line="240" w:lineRule="auto"/>
        <w:rPr>
          <w:rFonts w:ascii="Arial" w:hAnsi="Arial" w:cs="Arial"/>
          <w:sz w:val="20"/>
          <w:szCs w:val="20"/>
        </w:rPr>
      </w:pPr>
      <w:r w:rsidRPr="00426A00">
        <w:rPr>
          <w:rFonts w:ascii="Arial" w:hAnsi="Arial" w:cs="Arial"/>
          <w:b/>
          <w:sz w:val="20"/>
          <w:szCs w:val="20"/>
        </w:rPr>
        <w:t>6</w:t>
      </w:r>
      <w:r w:rsidR="00D91BA5" w:rsidRPr="00426A00">
        <w:rPr>
          <w:rFonts w:ascii="Arial" w:hAnsi="Arial" w:cs="Arial"/>
          <w:b/>
          <w:sz w:val="20"/>
          <w:szCs w:val="20"/>
        </w:rPr>
        <w:t>.5</w:t>
      </w:r>
      <w:r w:rsidR="00D91BA5" w:rsidRPr="00426A00">
        <w:rPr>
          <w:rFonts w:ascii="Arial" w:hAnsi="Arial" w:cs="Arial"/>
          <w:sz w:val="20"/>
          <w:szCs w:val="20"/>
        </w:rPr>
        <w:t xml:space="preserve"> The Department should </w:t>
      </w:r>
      <w:r w:rsidR="00AE4533" w:rsidRPr="00426A00">
        <w:rPr>
          <w:rFonts w:ascii="Arial" w:hAnsi="Arial" w:cs="Arial"/>
          <w:sz w:val="20"/>
          <w:szCs w:val="20"/>
        </w:rPr>
        <w:t>work innovatively to ensure that despite budget cuts in the rehabilitation programme, this does not affect the importance of rehabilitation of offenders and that it does not affect the services of psychologists and social workers within the Department. In this regard, the Department should implement programmes of action to focus on the retention and appointment of sufficient psychologists, social workers and health care prac</w:t>
      </w:r>
      <w:r w:rsidR="00B003B0" w:rsidRPr="00426A00">
        <w:rPr>
          <w:rFonts w:ascii="Arial" w:hAnsi="Arial" w:cs="Arial"/>
          <w:sz w:val="20"/>
          <w:szCs w:val="20"/>
        </w:rPr>
        <w:t>ti</w:t>
      </w:r>
      <w:r w:rsidR="00AE4533" w:rsidRPr="00426A00">
        <w:rPr>
          <w:rFonts w:ascii="Arial" w:hAnsi="Arial" w:cs="Arial"/>
          <w:sz w:val="20"/>
          <w:szCs w:val="20"/>
        </w:rPr>
        <w:t>tioners.</w:t>
      </w:r>
      <w:r w:rsidR="00FA3CD1" w:rsidRPr="00426A00">
        <w:rPr>
          <w:rFonts w:ascii="Arial" w:hAnsi="Arial" w:cs="Arial"/>
          <w:sz w:val="20"/>
          <w:szCs w:val="20"/>
        </w:rPr>
        <w:t xml:space="preserve"> </w:t>
      </w:r>
    </w:p>
    <w:p w:rsidR="00D91BA5" w:rsidRPr="00426A00" w:rsidRDefault="00B85BB6" w:rsidP="00426A00">
      <w:pPr>
        <w:autoSpaceDE w:val="0"/>
        <w:autoSpaceDN w:val="0"/>
        <w:adjustRightInd w:val="0"/>
        <w:spacing w:after="0" w:line="240" w:lineRule="auto"/>
        <w:rPr>
          <w:rFonts w:ascii="Arial" w:hAnsi="Arial" w:cs="Arial"/>
          <w:sz w:val="20"/>
          <w:szCs w:val="20"/>
        </w:rPr>
      </w:pPr>
      <w:r w:rsidRPr="00426A00">
        <w:rPr>
          <w:rFonts w:ascii="Arial" w:hAnsi="Arial" w:cs="Arial"/>
          <w:b/>
          <w:sz w:val="20"/>
          <w:szCs w:val="20"/>
        </w:rPr>
        <w:t>6</w:t>
      </w:r>
      <w:r w:rsidR="00D91BA5" w:rsidRPr="00426A00">
        <w:rPr>
          <w:rFonts w:ascii="Arial" w:hAnsi="Arial" w:cs="Arial"/>
          <w:b/>
          <w:sz w:val="20"/>
          <w:szCs w:val="20"/>
        </w:rPr>
        <w:t>.6</w:t>
      </w:r>
      <w:r w:rsidR="00D91BA5" w:rsidRPr="00426A00">
        <w:rPr>
          <w:rFonts w:ascii="Arial" w:hAnsi="Arial" w:cs="Arial"/>
          <w:sz w:val="20"/>
          <w:szCs w:val="20"/>
        </w:rPr>
        <w:t xml:space="preserve"> The </w:t>
      </w:r>
      <w:r w:rsidR="00AE4533" w:rsidRPr="00426A00">
        <w:rPr>
          <w:rFonts w:ascii="Arial" w:hAnsi="Arial" w:cs="Arial"/>
          <w:sz w:val="20"/>
          <w:szCs w:val="20"/>
        </w:rPr>
        <w:t>Department should implement the necessary measures to prevent any escapes and in the event of inmates escaping, victims and their families should be informed of the escape as expeditiously as possible.</w:t>
      </w:r>
      <w:r w:rsidR="00675EFF" w:rsidRPr="00426A00">
        <w:rPr>
          <w:rFonts w:ascii="Arial" w:hAnsi="Arial" w:cs="Arial"/>
          <w:sz w:val="20"/>
          <w:szCs w:val="20"/>
        </w:rPr>
        <w:t xml:space="preserve"> </w:t>
      </w:r>
    </w:p>
    <w:p w:rsidR="00D91BA5" w:rsidRPr="00426A00" w:rsidRDefault="00B85BB6" w:rsidP="00426A00">
      <w:pPr>
        <w:autoSpaceDE w:val="0"/>
        <w:autoSpaceDN w:val="0"/>
        <w:adjustRightInd w:val="0"/>
        <w:spacing w:after="0" w:line="240" w:lineRule="auto"/>
        <w:rPr>
          <w:rFonts w:ascii="Arial" w:hAnsi="Arial" w:cs="Arial"/>
          <w:sz w:val="20"/>
          <w:szCs w:val="20"/>
        </w:rPr>
      </w:pPr>
      <w:r w:rsidRPr="00426A00">
        <w:rPr>
          <w:rFonts w:ascii="Arial" w:hAnsi="Arial" w:cs="Arial"/>
          <w:b/>
          <w:sz w:val="20"/>
          <w:szCs w:val="20"/>
        </w:rPr>
        <w:t>6</w:t>
      </w:r>
      <w:r w:rsidR="00D91BA5" w:rsidRPr="00426A00">
        <w:rPr>
          <w:rFonts w:ascii="Arial" w:hAnsi="Arial" w:cs="Arial"/>
          <w:b/>
          <w:sz w:val="20"/>
          <w:szCs w:val="20"/>
        </w:rPr>
        <w:t>.7</w:t>
      </w:r>
      <w:r w:rsidR="00D91BA5" w:rsidRPr="00426A00">
        <w:rPr>
          <w:rFonts w:ascii="Arial" w:hAnsi="Arial" w:cs="Arial"/>
          <w:sz w:val="20"/>
          <w:szCs w:val="20"/>
        </w:rPr>
        <w:t xml:space="preserve"> </w:t>
      </w:r>
      <w:r w:rsidR="0085552C" w:rsidRPr="00426A00">
        <w:rPr>
          <w:rFonts w:ascii="Arial" w:hAnsi="Arial" w:cs="Arial"/>
          <w:sz w:val="20"/>
          <w:szCs w:val="20"/>
        </w:rPr>
        <w:t xml:space="preserve">The Department should </w:t>
      </w:r>
      <w:r w:rsidR="002E7B3C" w:rsidRPr="00426A00">
        <w:rPr>
          <w:rFonts w:ascii="Arial" w:hAnsi="Arial" w:cs="Arial"/>
          <w:sz w:val="20"/>
          <w:szCs w:val="20"/>
        </w:rPr>
        <w:t xml:space="preserve">prioritise the </w:t>
      </w:r>
      <w:r w:rsidR="002A6242" w:rsidRPr="00426A00">
        <w:rPr>
          <w:rFonts w:ascii="Arial" w:hAnsi="Arial" w:cs="Arial"/>
          <w:sz w:val="20"/>
          <w:szCs w:val="20"/>
        </w:rPr>
        <w:t>protection of whistle blowers and transfer them to safe facilities and continue to receive reports from the public on corrupt activities within the Department. Further, the Department should implement the necessary disciplinary procedures in these cases.</w:t>
      </w:r>
    </w:p>
    <w:p w:rsidR="00D91BA5" w:rsidRPr="00426A00" w:rsidRDefault="00B85BB6" w:rsidP="00426A00">
      <w:pPr>
        <w:autoSpaceDE w:val="0"/>
        <w:autoSpaceDN w:val="0"/>
        <w:adjustRightInd w:val="0"/>
        <w:spacing w:after="0" w:line="240" w:lineRule="auto"/>
        <w:rPr>
          <w:rFonts w:ascii="Arial" w:hAnsi="Arial" w:cs="Arial"/>
          <w:sz w:val="20"/>
          <w:szCs w:val="20"/>
        </w:rPr>
      </w:pPr>
      <w:r w:rsidRPr="00426A00">
        <w:rPr>
          <w:rFonts w:ascii="Arial" w:hAnsi="Arial" w:cs="Arial"/>
          <w:b/>
          <w:sz w:val="20"/>
          <w:szCs w:val="20"/>
        </w:rPr>
        <w:t>6</w:t>
      </w:r>
      <w:r w:rsidR="00D91BA5" w:rsidRPr="00426A00">
        <w:rPr>
          <w:rFonts w:ascii="Arial" w:hAnsi="Arial" w:cs="Arial"/>
          <w:b/>
          <w:sz w:val="20"/>
          <w:szCs w:val="20"/>
        </w:rPr>
        <w:t>.8</w:t>
      </w:r>
      <w:r w:rsidR="00D91BA5" w:rsidRPr="00426A00">
        <w:rPr>
          <w:rFonts w:ascii="Arial" w:hAnsi="Arial" w:cs="Arial"/>
          <w:sz w:val="20"/>
          <w:szCs w:val="20"/>
        </w:rPr>
        <w:t xml:space="preserve"> The </w:t>
      </w:r>
      <w:r w:rsidR="00AD2710" w:rsidRPr="00426A00">
        <w:rPr>
          <w:rFonts w:ascii="Arial" w:hAnsi="Arial" w:cs="Arial"/>
          <w:sz w:val="20"/>
          <w:szCs w:val="20"/>
        </w:rPr>
        <w:t>Department should continue monitoring the activities of parolees to satisfy themselves that parolees are indeed capable of providing for themselves and implement the necessary monitoring mechanisms.</w:t>
      </w:r>
    </w:p>
    <w:p w:rsidR="00AD2710" w:rsidRPr="00426A00" w:rsidRDefault="00B85BB6" w:rsidP="00426A00">
      <w:pPr>
        <w:autoSpaceDE w:val="0"/>
        <w:autoSpaceDN w:val="0"/>
        <w:adjustRightInd w:val="0"/>
        <w:spacing w:after="0" w:line="240" w:lineRule="auto"/>
        <w:rPr>
          <w:rFonts w:ascii="Arial" w:hAnsi="Arial" w:cs="Arial"/>
          <w:sz w:val="20"/>
          <w:szCs w:val="20"/>
        </w:rPr>
      </w:pPr>
      <w:r w:rsidRPr="00426A00">
        <w:rPr>
          <w:rFonts w:ascii="Arial" w:hAnsi="Arial" w:cs="Arial"/>
          <w:b/>
          <w:sz w:val="20"/>
          <w:szCs w:val="20"/>
        </w:rPr>
        <w:t>6</w:t>
      </w:r>
      <w:r w:rsidR="00D91BA5" w:rsidRPr="00426A00">
        <w:rPr>
          <w:rFonts w:ascii="Arial" w:hAnsi="Arial" w:cs="Arial"/>
          <w:b/>
          <w:sz w:val="20"/>
          <w:szCs w:val="20"/>
        </w:rPr>
        <w:t>.9</w:t>
      </w:r>
      <w:r w:rsidR="00AD2710" w:rsidRPr="00426A00">
        <w:rPr>
          <w:rFonts w:ascii="Arial" w:hAnsi="Arial" w:cs="Arial"/>
          <w:sz w:val="20"/>
          <w:szCs w:val="20"/>
        </w:rPr>
        <w:t xml:space="preserve"> The Department should, within 30 days of adoption of this report, furnish the Committee with the following detailed reports:</w:t>
      </w:r>
    </w:p>
    <w:p w:rsidR="0077168C" w:rsidRPr="00426A00" w:rsidRDefault="0077168C" w:rsidP="00426A00">
      <w:pPr>
        <w:autoSpaceDE w:val="0"/>
        <w:autoSpaceDN w:val="0"/>
        <w:adjustRightInd w:val="0"/>
        <w:spacing w:after="0" w:line="240" w:lineRule="auto"/>
        <w:ind w:left="720"/>
        <w:rPr>
          <w:rFonts w:ascii="Arial" w:hAnsi="Arial" w:cs="Arial"/>
          <w:sz w:val="20"/>
          <w:szCs w:val="20"/>
        </w:rPr>
      </w:pPr>
      <w:r w:rsidRPr="00426A00">
        <w:rPr>
          <w:rFonts w:ascii="Arial" w:hAnsi="Arial" w:cs="Arial"/>
          <w:sz w:val="20"/>
          <w:szCs w:val="20"/>
        </w:rPr>
        <w:lastRenderedPageBreak/>
        <w:t>6.9.</w:t>
      </w:r>
      <w:r w:rsidR="00AD2710" w:rsidRPr="00426A00">
        <w:rPr>
          <w:rFonts w:ascii="Arial" w:hAnsi="Arial" w:cs="Arial"/>
          <w:sz w:val="20"/>
          <w:szCs w:val="20"/>
        </w:rPr>
        <w:t>1. Consequence management in respect of irregular expenses</w:t>
      </w:r>
      <w:r w:rsidRPr="00426A00">
        <w:rPr>
          <w:rFonts w:ascii="Arial" w:hAnsi="Arial" w:cs="Arial"/>
          <w:sz w:val="20"/>
          <w:szCs w:val="20"/>
        </w:rPr>
        <w:t>:</w:t>
      </w:r>
      <w:r w:rsidR="00AD2710" w:rsidRPr="00426A00">
        <w:rPr>
          <w:rFonts w:ascii="Arial" w:hAnsi="Arial" w:cs="Arial"/>
          <w:sz w:val="20"/>
          <w:szCs w:val="20"/>
        </w:rPr>
        <w:t xml:space="preserve"> a detailed report on disciplinary measures undertaken.</w:t>
      </w:r>
    </w:p>
    <w:p w:rsidR="0077168C" w:rsidRPr="00426A00" w:rsidRDefault="0077168C" w:rsidP="00426A00">
      <w:pPr>
        <w:autoSpaceDE w:val="0"/>
        <w:autoSpaceDN w:val="0"/>
        <w:adjustRightInd w:val="0"/>
        <w:spacing w:after="0" w:line="240" w:lineRule="auto"/>
        <w:ind w:left="720"/>
        <w:rPr>
          <w:rFonts w:ascii="Arial" w:hAnsi="Arial" w:cs="Arial"/>
          <w:sz w:val="20"/>
          <w:szCs w:val="20"/>
        </w:rPr>
      </w:pPr>
      <w:r w:rsidRPr="00426A00">
        <w:rPr>
          <w:rFonts w:ascii="Arial" w:hAnsi="Arial" w:cs="Arial"/>
          <w:sz w:val="20"/>
          <w:szCs w:val="20"/>
        </w:rPr>
        <w:t xml:space="preserve">6.9.2 </w:t>
      </w:r>
      <w:r w:rsidR="00AD2710" w:rsidRPr="00426A00">
        <w:rPr>
          <w:rFonts w:ascii="Arial" w:hAnsi="Arial" w:cs="Arial"/>
          <w:sz w:val="20"/>
          <w:szCs w:val="20"/>
        </w:rPr>
        <w:t>A report on the incidents of corruption reported by the public through the call centre.</w:t>
      </w:r>
    </w:p>
    <w:p w:rsidR="0077168C" w:rsidRPr="00426A00" w:rsidRDefault="0077168C" w:rsidP="00426A00">
      <w:pPr>
        <w:autoSpaceDE w:val="0"/>
        <w:autoSpaceDN w:val="0"/>
        <w:adjustRightInd w:val="0"/>
        <w:spacing w:after="0" w:line="240" w:lineRule="auto"/>
        <w:ind w:left="720"/>
        <w:rPr>
          <w:rFonts w:ascii="Arial" w:hAnsi="Arial" w:cs="Arial"/>
          <w:sz w:val="20"/>
          <w:szCs w:val="20"/>
        </w:rPr>
      </w:pPr>
      <w:r w:rsidRPr="00426A00">
        <w:rPr>
          <w:rFonts w:ascii="Arial" w:hAnsi="Arial" w:cs="Arial"/>
          <w:sz w:val="20"/>
          <w:szCs w:val="20"/>
        </w:rPr>
        <w:t xml:space="preserve">6.9.3 </w:t>
      </w:r>
      <w:r w:rsidR="00AD2710" w:rsidRPr="00426A00">
        <w:rPr>
          <w:rFonts w:ascii="Arial" w:hAnsi="Arial" w:cs="Arial"/>
          <w:sz w:val="20"/>
          <w:szCs w:val="20"/>
        </w:rPr>
        <w:t xml:space="preserve">A report on the Department’s </w:t>
      </w:r>
      <w:r w:rsidR="00B003B0" w:rsidRPr="00426A00">
        <w:rPr>
          <w:rFonts w:ascii="Arial" w:hAnsi="Arial" w:cs="Arial"/>
          <w:sz w:val="20"/>
          <w:szCs w:val="20"/>
        </w:rPr>
        <w:t>Self-sufficiency</w:t>
      </w:r>
      <w:r w:rsidR="00AD2710" w:rsidRPr="00426A00">
        <w:rPr>
          <w:rFonts w:ascii="Arial" w:hAnsi="Arial" w:cs="Arial"/>
          <w:sz w:val="20"/>
          <w:szCs w:val="20"/>
        </w:rPr>
        <w:t xml:space="preserve"> and sustainability programme.</w:t>
      </w:r>
    </w:p>
    <w:p w:rsidR="0077168C" w:rsidRPr="00426A00" w:rsidRDefault="0077168C" w:rsidP="00426A00">
      <w:pPr>
        <w:autoSpaceDE w:val="0"/>
        <w:autoSpaceDN w:val="0"/>
        <w:adjustRightInd w:val="0"/>
        <w:spacing w:after="0" w:line="240" w:lineRule="auto"/>
        <w:ind w:left="720"/>
        <w:rPr>
          <w:rFonts w:ascii="Arial" w:hAnsi="Arial" w:cs="Arial"/>
          <w:sz w:val="20"/>
          <w:szCs w:val="20"/>
        </w:rPr>
      </w:pPr>
      <w:r w:rsidRPr="00426A00">
        <w:rPr>
          <w:rFonts w:ascii="Arial" w:hAnsi="Arial" w:cs="Arial"/>
          <w:sz w:val="20"/>
          <w:szCs w:val="20"/>
        </w:rPr>
        <w:t xml:space="preserve">6.9.4 </w:t>
      </w:r>
      <w:r w:rsidR="00AD2710" w:rsidRPr="00426A00">
        <w:rPr>
          <w:rFonts w:ascii="Arial" w:hAnsi="Arial" w:cs="Arial"/>
          <w:sz w:val="20"/>
          <w:szCs w:val="20"/>
        </w:rPr>
        <w:t>A report on the figures of foreign nationals within correctional centres and those handed over to the Department of Home Affairs.</w:t>
      </w:r>
    </w:p>
    <w:p w:rsidR="0077168C" w:rsidRPr="00426A00" w:rsidRDefault="0077168C" w:rsidP="00426A00">
      <w:pPr>
        <w:autoSpaceDE w:val="0"/>
        <w:autoSpaceDN w:val="0"/>
        <w:adjustRightInd w:val="0"/>
        <w:spacing w:after="0" w:line="240" w:lineRule="auto"/>
        <w:ind w:left="720"/>
        <w:rPr>
          <w:rFonts w:ascii="Arial" w:hAnsi="Arial" w:cs="Arial"/>
          <w:sz w:val="20"/>
          <w:szCs w:val="20"/>
        </w:rPr>
      </w:pPr>
      <w:r w:rsidRPr="00426A00">
        <w:rPr>
          <w:rFonts w:ascii="Arial" w:hAnsi="Arial" w:cs="Arial"/>
          <w:sz w:val="20"/>
          <w:szCs w:val="20"/>
        </w:rPr>
        <w:t xml:space="preserve">6.9.5 </w:t>
      </w:r>
      <w:r w:rsidR="00AD2710" w:rsidRPr="00426A00">
        <w:rPr>
          <w:rFonts w:ascii="Arial" w:hAnsi="Arial" w:cs="Arial"/>
          <w:sz w:val="20"/>
          <w:szCs w:val="20"/>
        </w:rPr>
        <w:t>A report on the best practice case studies of parolees who have started their own businesses and who are employing other parolees.</w:t>
      </w:r>
    </w:p>
    <w:p w:rsidR="0077168C" w:rsidRPr="00426A00" w:rsidRDefault="0077168C" w:rsidP="00426A00">
      <w:pPr>
        <w:autoSpaceDE w:val="0"/>
        <w:autoSpaceDN w:val="0"/>
        <w:adjustRightInd w:val="0"/>
        <w:spacing w:after="0" w:line="240" w:lineRule="auto"/>
        <w:ind w:left="720"/>
        <w:rPr>
          <w:rFonts w:ascii="Arial" w:hAnsi="Arial" w:cs="Arial"/>
          <w:sz w:val="20"/>
          <w:szCs w:val="20"/>
        </w:rPr>
      </w:pPr>
      <w:r w:rsidRPr="00426A00">
        <w:rPr>
          <w:rFonts w:ascii="Arial" w:hAnsi="Arial" w:cs="Arial"/>
          <w:sz w:val="20"/>
          <w:szCs w:val="20"/>
        </w:rPr>
        <w:t xml:space="preserve">6.9.6 </w:t>
      </w:r>
      <w:r w:rsidR="00AD2710" w:rsidRPr="00426A00">
        <w:rPr>
          <w:rFonts w:ascii="Arial" w:hAnsi="Arial" w:cs="Arial"/>
          <w:sz w:val="20"/>
          <w:szCs w:val="20"/>
        </w:rPr>
        <w:t>A full and detailed report on the Thabo Bester escape.</w:t>
      </w:r>
    </w:p>
    <w:p w:rsidR="00AD2710" w:rsidRPr="00426A00" w:rsidRDefault="0077168C" w:rsidP="00426A00">
      <w:pPr>
        <w:autoSpaceDE w:val="0"/>
        <w:autoSpaceDN w:val="0"/>
        <w:adjustRightInd w:val="0"/>
        <w:spacing w:after="0" w:line="240" w:lineRule="auto"/>
        <w:ind w:left="720"/>
        <w:rPr>
          <w:rFonts w:ascii="Arial" w:hAnsi="Arial" w:cs="Arial"/>
          <w:sz w:val="20"/>
          <w:szCs w:val="20"/>
        </w:rPr>
      </w:pPr>
      <w:r w:rsidRPr="00426A00">
        <w:rPr>
          <w:rFonts w:ascii="Arial" w:hAnsi="Arial" w:cs="Arial"/>
          <w:sz w:val="20"/>
          <w:szCs w:val="20"/>
        </w:rPr>
        <w:t xml:space="preserve">6.9.7 </w:t>
      </w:r>
      <w:r w:rsidR="000A43BF" w:rsidRPr="00426A00">
        <w:rPr>
          <w:rFonts w:ascii="Arial" w:hAnsi="Arial" w:cs="Arial"/>
          <w:sz w:val="20"/>
          <w:szCs w:val="20"/>
        </w:rPr>
        <w:t>A report on the employment equity targets of the Department for persons with disabilities.</w:t>
      </w:r>
    </w:p>
    <w:p w:rsidR="00D91BA5" w:rsidRPr="00426A00" w:rsidRDefault="00B003B0" w:rsidP="00426A00">
      <w:pPr>
        <w:pStyle w:val="ListParagraph"/>
        <w:numPr>
          <w:ilvl w:val="0"/>
          <w:numId w:val="43"/>
        </w:numPr>
        <w:tabs>
          <w:tab w:val="left" w:pos="270"/>
        </w:tabs>
        <w:spacing w:after="0" w:line="240" w:lineRule="auto"/>
        <w:rPr>
          <w:rFonts w:ascii="Arial" w:hAnsi="Arial" w:cs="Arial"/>
          <w:b/>
          <w:sz w:val="20"/>
          <w:szCs w:val="20"/>
          <w:lang w:val="en-ZA"/>
        </w:rPr>
      </w:pPr>
      <w:r w:rsidRPr="00426A00">
        <w:rPr>
          <w:rFonts w:ascii="Arial" w:hAnsi="Arial" w:cs="Arial"/>
          <w:b/>
          <w:sz w:val="20"/>
          <w:szCs w:val="20"/>
          <w:lang w:val="en-ZA"/>
        </w:rPr>
        <w:t xml:space="preserve"> </w:t>
      </w:r>
      <w:r w:rsidR="00D91BA5" w:rsidRPr="00426A00">
        <w:rPr>
          <w:rFonts w:ascii="Arial" w:hAnsi="Arial" w:cs="Arial"/>
          <w:b/>
          <w:sz w:val="20"/>
          <w:szCs w:val="20"/>
          <w:lang w:val="en-ZA"/>
        </w:rPr>
        <w:t>Conclusion</w:t>
      </w:r>
    </w:p>
    <w:p w:rsidR="000A43BF" w:rsidRPr="00426A00" w:rsidRDefault="000A43BF" w:rsidP="00426A00">
      <w:pPr>
        <w:spacing w:after="0" w:line="240" w:lineRule="auto"/>
        <w:ind w:left="90"/>
        <w:rPr>
          <w:rFonts w:ascii="Arial" w:hAnsi="Arial" w:cs="Arial"/>
          <w:sz w:val="20"/>
          <w:szCs w:val="20"/>
        </w:rPr>
      </w:pPr>
      <w:r w:rsidRPr="00426A00">
        <w:rPr>
          <w:rFonts w:ascii="Arial" w:hAnsi="Arial" w:cs="Arial"/>
          <w:sz w:val="20"/>
          <w:szCs w:val="20"/>
        </w:rPr>
        <w:t xml:space="preserve">The Committee encouraged the Department, that despite some big budget cuts, the Department continues to ensure the safety, rehabilitation and care of inmates as well as the overall health of DCS officials. </w:t>
      </w:r>
    </w:p>
    <w:p w:rsidR="00644FC9" w:rsidRPr="00426A00" w:rsidRDefault="00644FC9" w:rsidP="00426A00">
      <w:pPr>
        <w:spacing w:after="0" w:line="240" w:lineRule="auto"/>
        <w:ind w:left="90"/>
        <w:rPr>
          <w:rFonts w:ascii="Arial" w:hAnsi="Arial" w:cs="Arial"/>
          <w:sz w:val="20"/>
          <w:szCs w:val="20"/>
        </w:rPr>
      </w:pPr>
    </w:p>
    <w:p w:rsidR="00D91BA5" w:rsidRPr="00426A00" w:rsidRDefault="00D91BA5" w:rsidP="00426A00">
      <w:pPr>
        <w:spacing w:after="0" w:line="240" w:lineRule="auto"/>
        <w:rPr>
          <w:rFonts w:ascii="Arial" w:hAnsi="Arial" w:cs="Arial"/>
          <w:sz w:val="20"/>
          <w:szCs w:val="20"/>
        </w:rPr>
      </w:pPr>
      <w:r w:rsidRPr="00426A00">
        <w:rPr>
          <w:rFonts w:ascii="Arial" w:hAnsi="Arial" w:cs="Arial"/>
          <w:sz w:val="20"/>
          <w:szCs w:val="20"/>
        </w:rPr>
        <w:t>The Select Committee on Security and Justice supports Budget Vote 2</w:t>
      </w:r>
      <w:r w:rsidR="000A43BF" w:rsidRPr="00426A00">
        <w:rPr>
          <w:rFonts w:ascii="Arial" w:hAnsi="Arial" w:cs="Arial"/>
          <w:sz w:val="20"/>
          <w:szCs w:val="20"/>
        </w:rPr>
        <w:t>2</w:t>
      </w:r>
      <w:r w:rsidRPr="00426A00">
        <w:rPr>
          <w:rFonts w:ascii="Arial" w:hAnsi="Arial" w:cs="Arial"/>
          <w:sz w:val="20"/>
          <w:szCs w:val="20"/>
        </w:rPr>
        <w:t xml:space="preserve">. </w:t>
      </w:r>
    </w:p>
    <w:p w:rsidR="00F40DC9" w:rsidRPr="00426A00" w:rsidRDefault="00F40DC9" w:rsidP="00426A00">
      <w:pPr>
        <w:autoSpaceDE w:val="0"/>
        <w:autoSpaceDN w:val="0"/>
        <w:adjustRightInd w:val="0"/>
        <w:spacing w:after="0" w:line="240" w:lineRule="auto"/>
        <w:rPr>
          <w:rFonts w:ascii="Arial" w:hAnsi="Arial" w:cs="Arial"/>
          <w:b/>
          <w:sz w:val="20"/>
          <w:szCs w:val="20"/>
        </w:rPr>
      </w:pPr>
    </w:p>
    <w:p w:rsidR="00D91BA5" w:rsidRPr="00426A00" w:rsidRDefault="00D91BA5" w:rsidP="00426A00">
      <w:pPr>
        <w:autoSpaceDE w:val="0"/>
        <w:autoSpaceDN w:val="0"/>
        <w:adjustRightInd w:val="0"/>
        <w:spacing w:after="0" w:line="240" w:lineRule="auto"/>
        <w:rPr>
          <w:rFonts w:ascii="Arial" w:hAnsi="Arial" w:cs="Arial"/>
          <w:sz w:val="20"/>
          <w:szCs w:val="20"/>
        </w:rPr>
      </w:pPr>
      <w:r w:rsidRPr="00426A00">
        <w:rPr>
          <w:rFonts w:ascii="Arial" w:hAnsi="Arial" w:cs="Arial"/>
          <w:b/>
          <w:sz w:val="20"/>
          <w:szCs w:val="20"/>
        </w:rPr>
        <w:t>Report to be considered.</w:t>
      </w:r>
    </w:p>
    <w:p w:rsidR="00FE5171" w:rsidRPr="00426A00" w:rsidRDefault="00FE5171" w:rsidP="00426A00">
      <w:pPr>
        <w:spacing w:after="0" w:line="240" w:lineRule="auto"/>
        <w:rPr>
          <w:rFonts w:ascii="Arial" w:hAnsi="Arial" w:cs="Arial"/>
          <w:b/>
          <w:sz w:val="20"/>
          <w:szCs w:val="20"/>
        </w:rPr>
      </w:pPr>
    </w:p>
    <w:sectPr w:rsidR="00FE5171" w:rsidRPr="00426A00" w:rsidSect="00567F43">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830" w:rsidRDefault="00673830" w:rsidP="00BD69CD">
      <w:pPr>
        <w:spacing w:after="0" w:line="240" w:lineRule="auto"/>
      </w:pPr>
      <w:r>
        <w:separator/>
      </w:r>
    </w:p>
  </w:endnote>
  <w:endnote w:type="continuationSeparator" w:id="0">
    <w:p w:rsidR="00673830" w:rsidRDefault="00673830" w:rsidP="00BD69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LT Std Light">
    <w:altName w:val="Helvetica LT Std Light"/>
    <w:panose1 w:val="00000000000000000000"/>
    <w:charset w:val="00"/>
    <w:family w:val="swiss"/>
    <w:notTrueType/>
    <w:pitch w:val="default"/>
    <w:sig w:usb0="00000003" w:usb1="00000000" w:usb2="00000000" w:usb3="00000000" w:csb0="00000001" w:csb1="00000000"/>
  </w:font>
  <w:font w:name="Helvetica LT Std">
    <w:altName w:val="Helvetica LT St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127477"/>
      <w:docPartObj>
        <w:docPartGallery w:val="Page Numbers (Bottom of Page)"/>
        <w:docPartUnique/>
      </w:docPartObj>
    </w:sdtPr>
    <w:sdtEndPr>
      <w:rPr>
        <w:noProof/>
      </w:rPr>
    </w:sdtEndPr>
    <w:sdtContent>
      <w:p w:rsidR="00585406" w:rsidRDefault="00134BFF">
        <w:pPr>
          <w:pStyle w:val="Footer"/>
          <w:jc w:val="center"/>
        </w:pPr>
        <w:r>
          <w:fldChar w:fldCharType="begin"/>
        </w:r>
        <w:r w:rsidR="00585406">
          <w:instrText xml:space="preserve"> PAGE   \* MERGEFORMAT </w:instrText>
        </w:r>
        <w:r>
          <w:fldChar w:fldCharType="separate"/>
        </w:r>
        <w:r w:rsidR="00426A00">
          <w:rPr>
            <w:noProof/>
          </w:rPr>
          <w:t>1</w:t>
        </w:r>
        <w:r>
          <w:rPr>
            <w:noProof/>
          </w:rPr>
          <w:fldChar w:fldCharType="end"/>
        </w:r>
      </w:p>
    </w:sdtContent>
  </w:sdt>
  <w:p w:rsidR="00585406" w:rsidRDefault="005854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830" w:rsidRDefault="00673830" w:rsidP="00BD69CD">
      <w:pPr>
        <w:spacing w:after="0" w:line="240" w:lineRule="auto"/>
      </w:pPr>
      <w:r>
        <w:separator/>
      </w:r>
    </w:p>
  </w:footnote>
  <w:footnote w:type="continuationSeparator" w:id="0">
    <w:p w:rsidR="00673830" w:rsidRDefault="00673830" w:rsidP="00BD69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578A"/>
    <w:multiLevelType w:val="hybridMultilevel"/>
    <w:tmpl w:val="01FEC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F672D"/>
    <w:multiLevelType w:val="hybridMultilevel"/>
    <w:tmpl w:val="9324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3C4A42"/>
    <w:multiLevelType w:val="hybridMultilevel"/>
    <w:tmpl w:val="F2E4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10674"/>
    <w:multiLevelType w:val="hybridMultilevel"/>
    <w:tmpl w:val="9F563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494A26"/>
    <w:multiLevelType w:val="hybridMultilevel"/>
    <w:tmpl w:val="A9AE0592"/>
    <w:lvl w:ilvl="0" w:tplc="A34416D6">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08782E"/>
    <w:multiLevelType w:val="hybridMultilevel"/>
    <w:tmpl w:val="9918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575BB9"/>
    <w:multiLevelType w:val="hybridMultilevel"/>
    <w:tmpl w:val="139A4A3C"/>
    <w:lvl w:ilvl="0" w:tplc="A34416D6">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3E5BF8"/>
    <w:multiLevelType w:val="hybridMultilevel"/>
    <w:tmpl w:val="3C24794A"/>
    <w:lvl w:ilvl="0" w:tplc="4DDA1490">
      <w:start w:val="7"/>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11581890"/>
    <w:multiLevelType w:val="hybridMultilevel"/>
    <w:tmpl w:val="ED00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9A7D35"/>
    <w:multiLevelType w:val="hybridMultilevel"/>
    <w:tmpl w:val="7C28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F76AC7"/>
    <w:multiLevelType w:val="hybridMultilevel"/>
    <w:tmpl w:val="3F982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B9004D"/>
    <w:multiLevelType w:val="hybridMultilevel"/>
    <w:tmpl w:val="8C74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02401E"/>
    <w:multiLevelType w:val="hybridMultilevel"/>
    <w:tmpl w:val="C63E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7317CB"/>
    <w:multiLevelType w:val="hybridMultilevel"/>
    <w:tmpl w:val="3D36B636"/>
    <w:lvl w:ilvl="0" w:tplc="E1A41078">
      <w:start w:val="7"/>
      <w:numFmt w:val="decimal"/>
      <w:lvlText w:val="%1."/>
      <w:lvlJc w:val="left"/>
      <w:pPr>
        <w:ind w:left="450" w:hanging="360"/>
      </w:pPr>
      <w:rPr>
        <w:rFonts w:ascii="Times New Roman" w:hAnsi="Times New Roman" w:cs="Times New Roman" w:hint="default"/>
        <w:b/>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1CB74826"/>
    <w:multiLevelType w:val="hybridMultilevel"/>
    <w:tmpl w:val="3DF69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00589B"/>
    <w:multiLevelType w:val="hybridMultilevel"/>
    <w:tmpl w:val="EEA00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EA709C"/>
    <w:multiLevelType w:val="hybridMultilevel"/>
    <w:tmpl w:val="DBF4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923430"/>
    <w:multiLevelType w:val="hybridMultilevel"/>
    <w:tmpl w:val="84203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900EF1"/>
    <w:multiLevelType w:val="hybridMultilevel"/>
    <w:tmpl w:val="BAEA51F4"/>
    <w:lvl w:ilvl="0" w:tplc="A34416D6">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5A3EAA"/>
    <w:multiLevelType w:val="hybridMultilevel"/>
    <w:tmpl w:val="6CF8FCD8"/>
    <w:lvl w:ilvl="0" w:tplc="8AF669BE">
      <w:start w:val="1"/>
      <w:numFmt w:val="bullet"/>
      <w:lvlText w:val="•"/>
      <w:lvlJc w:val="left"/>
      <w:pPr>
        <w:tabs>
          <w:tab w:val="num" w:pos="720"/>
        </w:tabs>
        <w:ind w:left="720" w:hanging="360"/>
      </w:pPr>
      <w:rPr>
        <w:rFonts w:ascii="Arial" w:hAnsi="Arial" w:hint="default"/>
      </w:rPr>
    </w:lvl>
    <w:lvl w:ilvl="1" w:tplc="30C67042" w:tentative="1">
      <w:start w:val="1"/>
      <w:numFmt w:val="bullet"/>
      <w:lvlText w:val="•"/>
      <w:lvlJc w:val="left"/>
      <w:pPr>
        <w:tabs>
          <w:tab w:val="num" w:pos="1440"/>
        </w:tabs>
        <w:ind w:left="1440" w:hanging="360"/>
      </w:pPr>
      <w:rPr>
        <w:rFonts w:ascii="Arial" w:hAnsi="Arial" w:hint="default"/>
      </w:rPr>
    </w:lvl>
    <w:lvl w:ilvl="2" w:tplc="EEDAB042" w:tentative="1">
      <w:start w:val="1"/>
      <w:numFmt w:val="bullet"/>
      <w:lvlText w:val="•"/>
      <w:lvlJc w:val="left"/>
      <w:pPr>
        <w:tabs>
          <w:tab w:val="num" w:pos="2160"/>
        </w:tabs>
        <w:ind w:left="2160" w:hanging="360"/>
      </w:pPr>
      <w:rPr>
        <w:rFonts w:ascii="Arial" w:hAnsi="Arial" w:hint="default"/>
      </w:rPr>
    </w:lvl>
    <w:lvl w:ilvl="3" w:tplc="682E0FE4" w:tentative="1">
      <w:start w:val="1"/>
      <w:numFmt w:val="bullet"/>
      <w:lvlText w:val="•"/>
      <w:lvlJc w:val="left"/>
      <w:pPr>
        <w:tabs>
          <w:tab w:val="num" w:pos="2880"/>
        </w:tabs>
        <w:ind w:left="2880" w:hanging="360"/>
      </w:pPr>
      <w:rPr>
        <w:rFonts w:ascii="Arial" w:hAnsi="Arial" w:hint="default"/>
      </w:rPr>
    </w:lvl>
    <w:lvl w:ilvl="4" w:tplc="F924A288" w:tentative="1">
      <w:start w:val="1"/>
      <w:numFmt w:val="bullet"/>
      <w:lvlText w:val="•"/>
      <w:lvlJc w:val="left"/>
      <w:pPr>
        <w:tabs>
          <w:tab w:val="num" w:pos="3600"/>
        </w:tabs>
        <w:ind w:left="3600" w:hanging="360"/>
      </w:pPr>
      <w:rPr>
        <w:rFonts w:ascii="Arial" w:hAnsi="Arial" w:hint="default"/>
      </w:rPr>
    </w:lvl>
    <w:lvl w:ilvl="5" w:tplc="A3BE48E4" w:tentative="1">
      <w:start w:val="1"/>
      <w:numFmt w:val="bullet"/>
      <w:lvlText w:val="•"/>
      <w:lvlJc w:val="left"/>
      <w:pPr>
        <w:tabs>
          <w:tab w:val="num" w:pos="4320"/>
        </w:tabs>
        <w:ind w:left="4320" w:hanging="360"/>
      </w:pPr>
      <w:rPr>
        <w:rFonts w:ascii="Arial" w:hAnsi="Arial" w:hint="default"/>
      </w:rPr>
    </w:lvl>
    <w:lvl w:ilvl="6" w:tplc="E82434BE" w:tentative="1">
      <w:start w:val="1"/>
      <w:numFmt w:val="bullet"/>
      <w:lvlText w:val="•"/>
      <w:lvlJc w:val="left"/>
      <w:pPr>
        <w:tabs>
          <w:tab w:val="num" w:pos="5040"/>
        </w:tabs>
        <w:ind w:left="5040" w:hanging="360"/>
      </w:pPr>
      <w:rPr>
        <w:rFonts w:ascii="Arial" w:hAnsi="Arial" w:hint="default"/>
      </w:rPr>
    </w:lvl>
    <w:lvl w:ilvl="7" w:tplc="D2440B0C" w:tentative="1">
      <w:start w:val="1"/>
      <w:numFmt w:val="bullet"/>
      <w:lvlText w:val="•"/>
      <w:lvlJc w:val="left"/>
      <w:pPr>
        <w:tabs>
          <w:tab w:val="num" w:pos="5760"/>
        </w:tabs>
        <w:ind w:left="5760" w:hanging="360"/>
      </w:pPr>
      <w:rPr>
        <w:rFonts w:ascii="Arial" w:hAnsi="Arial" w:hint="default"/>
      </w:rPr>
    </w:lvl>
    <w:lvl w:ilvl="8" w:tplc="2E9ED30A" w:tentative="1">
      <w:start w:val="1"/>
      <w:numFmt w:val="bullet"/>
      <w:lvlText w:val="•"/>
      <w:lvlJc w:val="left"/>
      <w:pPr>
        <w:tabs>
          <w:tab w:val="num" w:pos="6480"/>
        </w:tabs>
        <w:ind w:left="6480" w:hanging="360"/>
      </w:pPr>
      <w:rPr>
        <w:rFonts w:ascii="Arial" w:hAnsi="Arial" w:hint="default"/>
      </w:rPr>
    </w:lvl>
  </w:abstractNum>
  <w:abstractNum w:abstractNumId="20">
    <w:nsid w:val="337A1633"/>
    <w:multiLevelType w:val="multilevel"/>
    <w:tmpl w:val="1CF8CD9A"/>
    <w:lvl w:ilvl="0">
      <w:start w:val="1"/>
      <w:numFmt w:val="decimal"/>
      <w:lvlText w:val="%1."/>
      <w:lvlJc w:val="left"/>
      <w:pPr>
        <w:ind w:left="450" w:hanging="360"/>
      </w:pPr>
      <w:rPr>
        <w:rFonts w:hint="default"/>
        <w:b/>
      </w:rPr>
    </w:lvl>
    <w:lvl w:ilvl="1">
      <w:start w:val="1"/>
      <w:numFmt w:val="decimal"/>
      <w:isLgl/>
      <w:lvlText w:val="%1.%2."/>
      <w:lvlJc w:val="left"/>
      <w:pPr>
        <w:ind w:left="720" w:hanging="360"/>
      </w:pPr>
      <w:rPr>
        <w:rFonts w:ascii="Times New Roman" w:hAnsi="Times New Roman" w:cs="Times New Roman" w:hint="default"/>
        <w:b w:val="0"/>
        <w:i w:val="0"/>
        <w:sz w:val="24"/>
        <w:szCs w:val="24"/>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40A2F99"/>
    <w:multiLevelType w:val="hybridMultilevel"/>
    <w:tmpl w:val="2612E9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34554F14"/>
    <w:multiLevelType w:val="multilevel"/>
    <w:tmpl w:val="1BC82154"/>
    <w:lvl w:ilvl="0">
      <w:start w:val="4"/>
      <w:numFmt w:val="decimal"/>
      <w:lvlText w:val="%1"/>
      <w:lvlJc w:val="left"/>
      <w:pPr>
        <w:ind w:left="360" w:hanging="360"/>
      </w:pPr>
      <w:rPr>
        <w:rFonts w:eastAsia="Times New Roman" w:hint="default"/>
        <w:b/>
        <w:color w:val="000000"/>
        <w:sz w:val="18"/>
      </w:rPr>
    </w:lvl>
    <w:lvl w:ilvl="1">
      <w:start w:val="2"/>
      <w:numFmt w:val="decimal"/>
      <w:lvlText w:val="%1.%2"/>
      <w:lvlJc w:val="left"/>
      <w:pPr>
        <w:ind w:left="360" w:hanging="360"/>
      </w:pPr>
      <w:rPr>
        <w:rFonts w:eastAsia="Times New Roman" w:hint="default"/>
        <w:b/>
        <w:color w:val="000000"/>
        <w:sz w:val="24"/>
        <w:szCs w:val="24"/>
      </w:rPr>
    </w:lvl>
    <w:lvl w:ilvl="2">
      <w:start w:val="1"/>
      <w:numFmt w:val="decimal"/>
      <w:lvlText w:val="%1.%2.%3"/>
      <w:lvlJc w:val="left"/>
      <w:pPr>
        <w:ind w:left="720" w:hanging="720"/>
      </w:pPr>
      <w:rPr>
        <w:rFonts w:eastAsia="Times New Roman" w:hint="default"/>
        <w:b/>
        <w:color w:val="000000"/>
        <w:sz w:val="18"/>
      </w:rPr>
    </w:lvl>
    <w:lvl w:ilvl="3">
      <w:start w:val="1"/>
      <w:numFmt w:val="decimal"/>
      <w:lvlText w:val="%1.%2.%3.%4"/>
      <w:lvlJc w:val="left"/>
      <w:pPr>
        <w:ind w:left="720" w:hanging="720"/>
      </w:pPr>
      <w:rPr>
        <w:rFonts w:eastAsia="Times New Roman" w:hint="default"/>
        <w:b/>
        <w:color w:val="000000"/>
        <w:sz w:val="18"/>
      </w:rPr>
    </w:lvl>
    <w:lvl w:ilvl="4">
      <w:start w:val="1"/>
      <w:numFmt w:val="decimal"/>
      <w:lvlText w:val="%1.%2.%3.%4.%5"/>
      <w:lvlJc w:val="left"/>
      <w:pPr>
        <w:ind w:left="1080" w:hanging="1080"/>
      </w:pPr>
      <w:rPr>
        <w:rFonts w:eastAsia="Times New Roman" w:hint="default"/>
        <w:b/>
        <w:color w:val="000000"/>
        <w:sz w:val="18"/>
      </w:rPr>
    </w:lvl>
    <w:lvl w:ilvl="5">
      <w:start w:val="1"/>
      <w:numFmt w:val="decimal"/>
      <w:lvlText w:val="%1.%2.%3.%4.%5.%6"/>
      <w:lvlJc w:val="left"/>
      <w:pPr>
        <w:ind w:left="1080" w:hanging="1080"/>
      </w:pPr>
      <w:rPr>
        <w:rFonts w:eastAsia="Times New Roman" w:hint="default"/>
        <w:b/>
        <w:color w:val="000000"/>
        <w:sz w:val="18"/>
      </w:rPr>
    </w:lvl>
    <w:lvl w:ilvl="6">
      <w:start w:val="1"/>
      <w:numFmt w:val="decimal"/>
      <w:lvlText w:val="%1.%2.%3.%4.%5.%6.%7"/>
      <w:lvlJc w:val="left"/>
      <w:pPr>
        <w:ind w:left="1440" w:hanging="1440"/>
      </w:pPr>
      <w:rPr>
        <w:rFonts w:eastAsia="Times New Roman" w:hint="default"/>
        <w:b/>
        <w:color w:val="000000"/>
        <w:sz w:val="18"/>
      </w:rPr>
    </w:lvl>
    <w:lvl w:ilvl="7">
      <w:start w:val="1"/>
      <w:numFmt w:val="decimal"/>
      <w:lvlText w:val="%1.%2.%3.%4.%5.%6.%7.%8"/>
      <w:lvlJc w:val="left"/>
      <w:pPr>
        <w:ind w:left="1440" w:hanging="1440"/>
      </w:pPr>
      <w:rPr>
        <w:rFonts w:eastAsia="Times New Roman" w:hint="default"/>
        <w:b/>
        <w:color w:val="000000"/>
        <w:sz w:val="18"/>
      </w:rPr>
    </w:lvl>
    <w:lvl w:ilvl="8">
      <w:start w:val="1"/>
      <w:numFmt w:val="decimal"/>
      <w:lvlText w:val="%1.%2.%3.%4.%5.%6.%7.%8.%9"/>
      <w:lvlJc w:val="left"/>
      <w:pPr>
        <w:ind w:left="1800" w:hanging="1800"/>
      </w:pPr>
      <w:rPr>
        <w:rFonts w:eastAsia="Times New Roman" w:hint="default"/>
        <w:b/>
        <w:color w:val="000000"/>
        <w:sz w:val="18"/>
      </w:rPr>
    </w:lvl>
  </w:abstractNum>
  <w:abstractNum w:abstractNumId="23">
    <w:nsid w:val="35E5591A"/>
    <w:multiLevelType w:val="hybridMultilevel"/>
    <w:tmpl w:val="2C6E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DC1C07"/>
    <w:multiLevelType w:val="hybridMultilevel"/>
    <w:tmpl w:val="D11EF7F2"/>
    <w:lvl w:ilvl="0" w:tplc="A34416D6">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665C3E"/>
    <w:multiLevelType w:val="hybridMultilevel"/>
    <w:tmpl w:val="F11E9F08"/>
    <w:lvl w:ilvl="0" w:tplc="A5BC9470">
      <w:start w:val="1"/>
      <w:numFmt w:val="bullet"/>
      <w:lvlText w:val=""/>
      <w:lvlJc w:val="left"/>
      <w:pPr>
        <w:tabs>
          <w:tab w:val="num" w:pos="720"/>
        </w:tabs>
        <w:ind w:left="720" w:hanging="360"/>
      </w:pPr>
      <w:rPr>
        <w:rFonts w:ascii="Wingdings" w:hAnsi="Wingdings" w:hint="default"/>
      </w:rPr>
    </w:lvl>
    <w:lvl w:ilvl="1" w:tplc="2F78885A" w:tentative="1">
      <w:start w:val="1"/>
      <w:numFmt w:val="bullet"/>
      <w:lvlText w:val=""/>
      <w:lvlJc w:val="left"/>
      <w:pPr>
        <w:tabs>
          <w:tab w:val="num" w:pos="1440"/>
        </w:tabs>
        <w:ind w:left="1440" w:hanging="360"/>
      </w:pPr>
      <w:rPr>
        <w:rFonts w:ascii="Wingdings" w:hAnsi="Wingdings" w:hint="default"/>
      </w:rPr>
    </w:lvl>
    <w:lvl w:ilvl="2" w:tplc="8F66D1B0" w:tentative="1">
      <w:start w:val="1"/>
      <w:numFmt w:val="bullet"/>
      <w:lvlText w:val=""/>
      <w:lvlJc w:val="left"/>
      <w:pPr>
        <w:tabs>
          <w:tab w:val="num" w:pos="2160"/>
        </w:tabs>
        <w:ind w:left="2160" w:hanging="360"/>
      </w:pPr>
      <w:rPr>
        <w:rFonts w:ascii="Wingdings" w:hAnsi="Wingdings" w:hint="default"/>
      </w:rPr>
    </w:lvl>
    <w:lvl w:ilvl="3" w:tplc="F4DA083C" w:tentative="1">
      <w:start w:val="1"/>
      <w:numFmt w:val="bullet"/>
      <w:lvlText w:val=""/>
      <w:lvlJc w:val="left"/>
      <w:pPr>
        <w:tabs>
          <w:tab w:val="num" w:pos="2880"/>
        </w:tabs>
        <w:ind w:left="2880" w:hanging="360"/>
      </w:pPr>
      <w:rPr>
        <w:rFonts w:ascii="Wingdings" w:hAnsi="Wingdings" w:hint="default"/>
      </w:rPr>
    </w:lvl>
    <w:lvl w:ilvl="4" w:tplc="4B462B58" w:tentative="1">
      <w:start w:val="1"/>
      <w:numFmt w:val="bullet"/>
      <w:lvlText w:val=""/>
      <w:lvlJc w:val="left"/>
      <w:pPr>
        <w:tabs>
          <w:tab w:val="num" w:pos="3600"/>
        </w:tabs>
        <w:ind w:left="3600" w:hanging="360"/>
      </w:pPr>
      <w:rPr>
        <w:rFonts w:ascii="Wingdings" w:hAnsi="Wingdings" w:hint="default"/>
      </w:rPr>
    </w:lvl>
    <w:lvl w:ilvl="5" w:tplc="4A0C4438" w:tentative="1">
      <w:start w:val="1"/>
      <w:numFmt w:val="bullet"/>
      <w:lvlText w:val=""/>
      <w:lvlJc w:val="left"/>
      <w:pPr>
        <w:tabs>
          <w:tab w:val="num" w:pos="4320"/>
        </w:tabs>
        <w:ind w:left="4320" w:hanging="360"/>
      </w:pPr>
      <w:rPr>
        <w:rFonts w:ascii="Wingdings" w:hAnsi="Wingdings" w:hint="default"/>
      </w:rPr>
    </w:lvl>
    <w:lvl w:ilvl="6" w:tplc="6CD472EE" w:tentative="1">
      <w:start w:val="1"/>
      <w:numFmt w:val="bullet"/>
      <w:lvlText w:val=""/>
      <w:lvlJc w:val="left"/>
      <w:pPr>
        <w:tabs>
          <w:tab w:val="num" w:pos="5040"/>
        </w:tabs>
        <w:ind w:left="5040" w:hanging="360"/>
      </w:pPr>
      <w:rPr>
        <w:rFonts w:ascii="Wingdings" w:hAnsi="Wingdings" w:hint="default"/>
      </w:rPr>
    </w:lvl>
    <w:lvl w:ilvl="7" w:tplc="B3C64152" w:tentative="1">
      <w:start w:val="1"/>
      <w:numFmt w:val="bullet"/>
      <w:lvlText w:val=""/>
      <w:lvlJc w:val="left"/>
      <w:pPr>
        <w:tabs>
          <w:tab w:val="num" w:pos="5760"/>
        </w:tabs>
        <w:ind w:left="5760" w:hanging="360"/>
      </w:pPr>
      <w:rPr>
        <w:rFonts w:ascii="Wingdings" w:hAnsi="Wingdings" w:hint="default"/>
      </w:rPr>
    </w:lvl>
    <w:lvl w:ilvl="8" w:tplc="61C4F600" w:tentative="1">
      <w:start w:val="1"/>
      <w:numFmt w:val="bullet"/>
      <w:lvlText w:val=""/>
      <w:lvlJc w:val="left"/>
      <w:pPr>
        <w:tabs>
          <w:tab w:val="num" w:pos="6480"/>
        </w:tabs>
        <w:ind w:left="6480" w:hanging="360"/>
      </w:pPr>
      <w:rPr>
        <w:rFonts w:ascii="Wingdings" w:hAnsi="Wingdings" w:hint="default"/>
      </w:rPr>
    </w:lvl>
  </w:abstractNum>
  <w:abstractNum w:abstractNumId="26">
    <w:nsid w:val="40832BF9"/>
    <w:multiLevelType w:val="hybridMultilevel"/>
    <w:tmpl w:val="F3DA9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B13FE4"/>
    <w:multiLevelType w:val="hybridMultilevel"/>
    <w:tmpl w:val="F76A2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310381"/>
    <w:multiLevelType w:val="hybridMultilevel"/>
    <w:tmpl w:val="85244C62"/>
    <w:lvl w:ilvl="0" w:tplc="2ACAEE24">
      <w:start w:val="1"/>
      <w:numFmt w:val="bullet"/>
      <w:lvlText w:val="•"/>
      <w:lvlJc w:val="left"/>
      <w:pPr>
        <w:tabs>
          <w:tab w:val="num" w:pos="720"/>
        </w:tabs>
        <w:ind w:left="720" w:hanging="360"/>
      </w:pPr>
      <w:rPr>
        <w:rFonts w:ascii="Arial" w:hAnsi="Arial" w:hint="default"/>
      </w:rPr>
    </w:lvl>
    <w:lvl w:ilvl="1" w:tplc="A34416D6">
      <w:numFmt w:val="bullet"/>
      <w:lvlText w:val="•"/>
      <w:lvlJc w:val="left"/>
      <w:pPr>
        <w:tabs>
          <w:tab w:val="num" w:pos="1440"/>
        </w:tabs>
        <w:ind w:left="1440" w:hanging="360"/>
      </w:pPr>
      <w:rPr>
        <w:rFonts w:ascii="Arial" w:hAnsi="Arial" w:hint="default"/>
      </w:rPr>
    </w:lvl>
    <w:lvl w:ilvl="2" w:tplc="894003AA" w:tentative="1">
      <w:start w:val="1"/>
      <w:numFmt w:val="bullet"/>
      <w:lvlText w:val="•"/>
      <w:lvlJc w:val="left"/>
      <w:pPr>
        <w:tabs>
          <w:tab w:val="num" w:pos="2160"/>
        </w:tabs>
        <w:ind w:left="2160" w:hanging="360"/>
      </w:pPr>
      <w:rPr>
        <w:rFonts w:ascii="Arial" w:hAnsi="Arial" w:hint="default"/>
      </w:rPr>
    </w:lvl>
    <w:lvl w:ilvl="3" w:tplc="DDF6D014" w:tentative="1">
      <w:start w:val="1"/>
      <w:numFmt w:val="bullet"/>
      <w:lvlText w:val="•"/>
      <w:lvlJc w:val="left"/>
      <w:pPr>
        <w:tabs>
          <w:tab w:val="num" w:pos="2880"/>
        </w:tabs>
        <w:ind w:left="2880" w:hanging="360"/>
      </w:pPr>
      <w:rPr>
        <w:rFonts w:ascii="Arial" w:hAnsi="Arial" w:hint="default"/>
      </w:rPr>
    </w:lvl>
    <w:lvl w:ilvl="4" w:tplc="1B364288" w:tentative="1">
      <w:start w:val="1"/>
      <w:numFmt w:val="bullet"/>
      <w:lvlText w:val="•"/>
      <w:lvlJc w:val="left"/>
      <w:pPr>
        <w:tabs>
          <w:tab w:val="num" w:pos="3600"/>
        </w:tabs>
        <w:ind w:left="3600" w:hanging="360"/>
      </w:pPr>
      <w:rPr>
        <w:rFonts w:ascii="Arial" w:hAnsi="Arial" w:hint="default"/>
      </w:rPr>
    </w:lvl>
    <w:lvl w:ilvl="5" w:tplc="CD026202" w:tentative="1">
      <w:start w:val="1"/>
      <w:numFmt w:val="bullet"/>
      <w:lvlText w:val="•"/>
      <w:lvlJc w:val="left"/>
      <w:pPr>
        <w:tabs>
          <w:tab w:val="num" w:pos="4320"/>
        </w:tabs>
        <w:ind w:left="4320" w:hanging="360"/>
      </w:pPr>
      <w:rPr>
        <w:rFonts w:ascii="Arial" w:hAnsi="Arial" w:hint="default"/>
      </w:rPr>
    </w:lvl>
    <w:lvl w:ilvl="6" w:tplc="73D0747A" w:tentative="1">
      <w:start w:val="1"/>
      <w:numFmt w:val="bullet"/>
      <w:lvlText w:val="•"/>
      <w:lvlJc w:val="left"/>
      <w:pPr>
        <w:tabs>
          <w:tab w:val="num" w:pos="5040"/>
        </w:tabs>
        <w:ind w:left="5040" w:hanging="360"/>
      </w:pPr>
      <w:rPr>
        <w:rFonts w:ascii="Arial" w:hAnsi="Arial" w:hint="default"/>
      </w:rPr>
    </w:lvl>
    <w:lvl w:ilvl="7" w:tplc="0FC8C5C0" w:tentative="1">
      <w:start w:val="1"/>
      <w:numFmt w:val="bullet"/>
      <w:lvlText w:val="•"/>
      <w:lvlJc w:val="left"/>
      <w:pPr>
        <w:tabs>
          <w:tab w:val="num" w:pos="5760"/>
        </w:tabs>
        <w:ind w:left="5760" w:hanging="360"/>
      </w:pPr>
      <w:rPr>
        <w:rFonts w:ascii="Arial" w:hAnsi="Arial" w:hint="default"/>
      </w:rPr>
    </w:lvl>
    <w:lvl w:ilvl="8" w:tplc="CBCE5360" w:tentative="1">
      <w:start w:val="1"/>
      <w:numFmt w:val="bullet"/>
      <w:lvlText w:val="•"/>
      <w:lvlJc w:val="left"/>
      <w:pPr>
        <w:tabs>
          <w:tab w:val="num" w:pos="6480"/>
        </w:tabs>
        <w:ind w:left="6480" w:hanging="360"/>
      </w:pPr>
      <w:rPr>
        <w:rFonts w:ascii="Arial" w:hAnsi="Arial" w:hint="default"/>
      </w:rPr>
    </w:lvl>
  </w:abstractNum>
  <w:abstractNum w:abstractNumId="29">
    <w:nsid w:val="45214156"/>
    <w:multiLevelType w:val="hybridMultilevel"/>
    <w:tmpl w:val="60C02DFC"/>
    <w:lvl w:ilvl="0" w:tplc="A34416D6">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C83A9A"/>
    <w:multiLevelType w:val="hybridMultilevel"/>
    <w:tmpl w:val="D1681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AD374B"/>
    <w:multiLevelType w:val="hybridMultilevel"/>
    <w:tmpl w:val="11765D46"/>
    <w:lvl w:ilvl="0" w:tplc="AEB034CE">
      <w:start w:val="7"/>
      <w:numFmt w:val="lowerLetter"/>
      <w:lvlText w:val="%1."/>
      <w:lvlJc w:val="left"/>
      <w:pPr>
        <w:tabs>
          <w:tab w:val="num" w:pos="720"/>
        </w:tabs>
        <w:ind w:left="720" w:hanging="360"/>
      </w:pPr>
    </w:lvl>
    <w:lvl w:ilvl="1" w:tplc="31CCA75A" w:tentative="1">
      <w:start w:val="1"/>
      <w:numFmt w:val="lowerLetter"/>
      <w:lvlText w:val="%2."/>
      <w:lvlJc w:val="left"/>
      <w:pPr>
        <w:tabs>
          <w:tab w:val="num" w:pos="1440"/>
        </w:tabs>
        <w:ind w:left="1440" w:hanging="360"/>
      </w:pPr>
    </w:lvl>
    <w:lvl w:ilvl="2" w:tplc="D39CAD1E" w:tentative="1">
      <w:start w:val="1"/>
      <w:numFmt w:val="lowerLetter"/>
      <w:lvlText w:val="%3."/>
      <w:lvlJc w:val="left"/>
      <w:pPr>
        <w:tabs>
          <w:tab w:val="num" w:pos="2160"/>
        </w:tabs>
        <w:ind w:left="2160" w:hanging="360"/>
      </w:pPr>
    </w:lvl>
    <w:lvl w:ilvl="3" w:tplc="D8B2AB1A" w:tentative="1">
      <w:start w:val="1"/>
      <w:numFmt w:val="lowerLetter"/>
      <w:lvlText w:val="%4."/>
      <w:lvlJc w:val="left"/>
      <w:pPr>
        <w:tabs>
          <w:tab w:val="num" w:pos="2880"/>
        </w:tabs>
        <w:ind w:left="2880" w:hanging="360"/>
      </w:pPr>
    </w:lvl>
    <w:lvl w:ilvl="4" w:tplc="95CAE194" w:tentative="1">
      <w:start w:val="1"/>
      <w:numFmt w:val="lowerLetter"/>
      <w:lvlText w:val="%5."/>
      <w:lvlJc w:val="left"/>
      <w:pPr>
        <w:tabs>
          <w:tab w:val="num" w:pos="3600"/>
        </w:tabs>
        <w:ind w:left="3600" w:hanging="360"/>
      </w:pPr>
    </w:lvl>
    <w:lvl w:ilvl="5" w:tplc="8CF8A406" w:tentative="1">
      <w:start w:val="1"/>
      <w:numFmt w:val="lowerLetter"/>
      <w:lvlText w:val="%6."/>
      <w:lvlJc w:val="left"/>
      <w:pPr>
        <w:tabs>
          <w:tab w:val="num" w:pos="4320"/>
        </w:tabs>
        <w:ind w:left="4320" w:hanging="360"/>
      </w:pPr>
    </w:lvl>
    <w:lvl w:ilvl="6" w:tplc="E4762912" w:tentative="1">
      <w:start w:val="1"/>
      <w:numFmt w:val="lowerLetter"/>
      <w:lvlText w:val="%7."/>
      <w:lvlJc w:val="left"/>
      <w:pPr>
        <w:tabs>
          <w:tab w:val="num" w:pos="5040"/>
        </w:tabs>
        <w:ind w:left="5040" w:hanging="360"/>
      </w:pPr>
    </w:lvl>
    <w:lvl w:ilvl="7" w:tplc="E424BFBC" w:tentative="1">
      <w:start w:val="1"/>
      <w:numFmt w:val="lowerLetter"/>
      <w:lvlText w:val="%8."/>
      <w:lvlJc w:val="left"/>
      <w:pPr>
        <w:tabs>
          <w:tab w:val="num" w:pos="5760"/>
        </w:tabs>
        <w:ind w:left="5760" w:hanging="360"/>
      </w:pPr>
    </w:lvl>
    <w:lvl w:ilvl="8" w:tplc="469AD268" w:tentative="1">
      <w:start w:val="1"/>
      <w:numFmt w:val="lowerLetter"/>
      <w:lvlText w:val="%9."/>
      <w:lvlJc w:val="left"/>
      <w:pPr>
        <w:tabs>
          <w:tab w:val="num" w:pos="6480"/>
        </w:tabs>
        <w:ind w:left="6480" w:hanging="360"/>
      </w:pPr>
    </w:lvl>
  </w:abstractNum>
  <w:abstractNum w:abstractNumId="32">
    <w:nsid w:val="4A5D26F9"/>
    <w:multiLevelType w:val="hybridMultilevel"/>
    <w:tmpl w:val="C7B4FE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4AE3261F"/>
    <w:multiLevelType w:val="hybridMultilevel"/>
    <w:tmpl w:val="68E0E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0337D2A"/>
    <w:multiLevelType w:val="hybridMultilevel"/>
    <w:tmpl w:val="1B666FF2"/>
    <w:lvl w:ilvl="0" w:tplc="A34416D6">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B22F20"/>
    <w:multiLevelType w:val="hybridMultilevel"/>
    <w:tmpl w:val="321AA042"/>
    <w:lvl w:ilvl="0" w:tplc="A34416D6">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37C04BB"/>
    <w:multiLevelType w:val="multilevel"/>
    <w:tmpl w:val="6E3EA68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3B161CD"/>
    <w:multiLevelType w:val="hybridMultilevel"/>
    <w:tmpl w:val="E9760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6456C6D"/>
    <w:multiLevelType w:val="hybridMultilevel"/>
    <w:tmpl w:val="01FEE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6AF4892"/>
    <w:multiLevelType w:val="hybridMultilevel"/>
    <w:tmpl w:val="9EA6C58A"/>
    <w:lvl w:ilvl="0" w:tplc="A34416D6">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B7728A4"/>
    <w:multiLevelType w:val="hybridMultilevel"/>
    <w:tmpl w:val="94C8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E2A28F1"/>
    <w:multiLevelType w:val="hybridMultilevel"/>
    <w:tmpl w:val="C846AF68"/>
    <w:lvl w:ilvl="0" w:tplc="B302C7F0">
      <w:start w:val="1"/>
      <w:numFmt w:val="lowerLetter"/>
      <w:lvlText w:val="%1."/>
      <w:lvlJc w:val="left"/>
      <w:pPr>
        <w:tabs>
          <w:tab w:val="num" w:pos="720"/>
        </w:tabs>
        <w:ind w:left="720" w:hanging="360"/>
      </w:pPr>
    </w:lvl>
    <w:lvl w:ilvl="1" w:tplc="D4320590" w:tentative="1">
      <w:start w:val="1"/>
      <w:numFmt w:val="lowerLetter"/>
      <w:lvlText w:val="%2."/>
      <w:lvlJc w:val="left"/>
      <w:pPr>
        <w:tabs>
          <w:tab w:val="num" w:pos="1440"/>
        </w:tabs>
        <w:ind w:left="1440" w:hanging="360"/>
      </w:pPr>
    </w:lvl>
    <w:lvl w:ilvl="2" w:tplc="C2EC88AE" w:tentative="1">
      <w:start w:val="1"/>
      <w:numFmt w:val="lowerLetter"/>
      <w:lvlText w:val="%3."/>
      <w:lvlJc w:val="left"/>
      <w:pPr>
        <w:tabs>
          <w:tab w:val="num" w:pos="2160"/>
        </w:tabs>
        <w:ind w:left="2160" w:hanging="360"/>
      </w:pPr>
    </w:lvl>
    <w:lvl w:ilvl="3" w:tplc="23B4F624" w:tentative="1">
      <w:start w:val="1"/>
      <w:numFmt w:val="lowerLetter"/>
      <w:lvlText w:val="%4."/>
      <w:lvlJc w:val="left"/>
      <w:pPr>
        <w:tabs>
          <w:tab w:val="num" w:pos="2880"/>
        </w:tabs>
        <w:ind w:left="2880" w:hanging="360"/>
      </w:pPr>
    </w:lvl>
    <w:lvl w:ilvl="4" w:tplc="74DEF7DE" w:tentative="1">
      <w:start w:val="1"/>
      <w:numFmt w:val="lowerLetter"/>
      <w:lvlText w:val="%5."/>
      <w:lvlJc w:val="left"/>
      <w:pPr>
        <w:tabs>
          <w:tab w:val="num" w:pos="3600"/>
        </w:tabs>
        <w:ind w:left="3600" w:hanging="360"/>
      </w:pPr>
    </w:lvl>
    <w:lvl w:ilvl="5" w:tplc="BDFAABD2" w:tentative="1">
      <w:start w:val="1"/>
      <w:numFmt w:val="lowerLetter"/>
      <w:lvlText w:val="%6."/>
      <w:lvlJc w:val="left"/>
      <w:pPr>
        <w:tabs>
          <w:tab w:val="num" w:pos="4320"/>
        </w:tabs>
        <w:ind w:left="4320" w:hanging="360"/>
      </w:pPr>
    </w:lvl>
    <w:lvl w:ilvl="6" w:tplc="23C0F42E" w:tentative="1">
      <w:start w:val="1"/>
      <w:numFmt w:val="lowerLetter"/>
      <w:lvlText w:val="%7."/>
      <w:lvlJc w:val="left"/>
      <w:pPr>
        <w:tabs>
          <w:tab w:val="num" w:pos="5040"/>
        </w:tabs>
        <w:ind w:left="5040" w:hanging="360"/>
      </w:pPr>
    </w:lvl>
    <w:lvl w:ilvl="7" w:tplc="146E02A6" w:tentative="1">
      <w:start w:val="1"/>
      <w:numFmt w:val="lowerLetter"/>
      <w:lvlText w:val="%8."/>
      <w:lvlJc w:val="left"/>
      <w:pPr>
        <w:tabs>
          <w:tab w:val="num" w:pos="5760"/>
        </w:tabs>
        <w:ind w:left="5760" w:hanging="360"/>
      </w:pPr>
    </w:lvl>
    <w:lvl w:ilvl="8" w:tplc="D2186542" w:tentative="1">
      <w:start w:val="1"/>
      <w:numFmt w:val="lowerLetter"/>
      <w:lvlText w:val="%9."/>
      <w:lvlJc w:val="left"/>
      <w:pPr>
        <w:tabs>
          <w:tab w:val="num" w:pos="6480"/>
        </w:tabs>
        <w:ind w:left="6480" w:hanging="360"/>
      </w:pPr>
    </w:lvl>
  </w:abstractNum>
  <w:abstractNum w:abstractNumId="42">
    <w:nsid w:val="5FD12581"/>
    <w:multiLevelType w:val="hybridMultilevel"/>
    <w:tmpl w:val="DD940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38D6663"/>
    <w:multiLevelType w:val="hybridMultilevel"/>
    <w:tmpl w:val="36C23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A592E69"/>
    <w:multiLevelType w:val="hybridMultilevel"/>
    <w:tmpl w:val="618CA742"/>
    <w:lvl w:ilvl="0" w:tplc="050624E0">
      <w:start w:val="1"/>
      <w:numFmt w:val="bullet"/>
      <w:lvlText w:val="•"/>
      <w:lvlJc w:val="left"/>
      <w:pPr>
        <w:tabs>
          <w:tab w:val="num" w:pos="720"/>
        </w:tabs>
        <w:ind w:left="720" w:hanging="360"/>
      </w:pPr>
      <w:rPr>
        <w:rFonts w:ascii="Arial" w:hAnsi="Arial" w:hint="default"/>
      </w:rPr>
    </w:lvl>
    <w:lvl w:ilvl="1" w:tplc="125E1EC6" w:tentative="1">
      <w:start w:val="1"/>
      <w:numFmt w:val="bullet"/>
      <w:lvlText w:val="•"/>
      <w:lvlJc w:val="left"/>
      <w:pPr>
        <w:tabs>
          <w:tab w:val="num" w:pos="1440"/>
        </w:tabs>
        <w:ind w:left="1440" w:hanging="360"/>
      </w:pPr>
      <w:rPr>
        <w:rFonts w:ascii="Arial" w:hAnsi="Arial" w:hint="default"/>
      </w:rPr>
    </w:lvl>
    <w:lvl w:ilvl="2" w:tplc="F64C5A18" w:tentative="1">
      <w:start w:val="1"/>
      <w:numFmt w:val="bullet"/>
      <w:lvlText w:val="•"/>
      <w:lvlJc w:val="left"/>
      <w:pPr>
        <w:tabs>
          <w:tab w:val="num" w:pos="2160"/>
        </w:tabs>
        <w:ind w:left="2160" w:hanging="360"/>
      </w:pPr>
      <w:rPr>
        <w:rFonts w:ascii="Arial" w:hAnsi="Arial" w:hint="default"/>
      </w:rPr>
    </w:lvl>
    <w:lvl w:ilvl="3" w:tplc="E4F42302" w:tentative="1">
      <w:start w:val="1"/>
      <w:numFmt w:val="bullet"/>
      <w:lvlText w:val="•"/>
      <w:lvlJc w:val="left"/>
      <w:pPr>
        <w:tabs>
          <w:tab w:val="num" w:pos="2880"/>
        </w:tabs>
        <w:ind w:left="2880" w:hanging="360"/>
      </w:pPr>
      <w:rPr>
        <w:rFonts w:ascii="Arial" w:hAnsi="Arial" w:hint="default"/>
      </w:rPr>
    </w:lvl>
    <w:lvl w:ilvl="4" w:tplc="5D8ADD28" w:tentative="1">
      <w:start w:val="1"/>
      <w:numFmt w:val="bullet"/>
      <w:lvlText w:val="•"/>
      <w:lvlJc w:val="left"/>
      <w:pPr>
        <w:tabs>
          <w:tab w:val="num" w:pos="3600"/>
        </w:tabs>
        <w:ind w:left="3600" w:hanging="360"/>
      </w:pPr>
      <w:rPr>
        <w:rFonts w:ascii="Arial" w:hAnsi="Arial" w:hint="default"/>
      </w:rPr>
    </w:lvl>
    <w:lvl w:ilvl="5" w:tplc="F17A9B60" w:tentative="1">
      <w:start w:val="1"/>
      <w:numFmt w:val="bullet"/>
      <w:lvlText w:val="•"/>
      <w:lvlJc w:val="left"/>
      <w:pPr>
        <w:tabs>
          <w:tab w:val="num" w:pos="4320"/>
        </w:tabs>
        <w:ind w:left="4320" w:hanging="360"/>
      </w:pPr>
      <w:rPr>
        <w:rFonts w:ascii="Arial" w:hAnsi="Arial" w:hint="default"/>
      </w:rPr>
    </w:lvl>
    <w:lvl w:ilvl="6" w:tplc="6022528A" w:tentative="1">
      <w:start w:val="1"/>
      <w:numFmt w:val="bullet"/>
      <w:lvlText w:val="•"/>
      <w:lvlJc w:val="left"/>
      <w:pPr>
        <w:tabs>
          <w:tab w:val="num" w:pos="5040"/>
        </w:tabs>
        <w:ind w:left="5040" w:hanging="360"/>
      </w:pPr>
      <w:rPr>
        <w:rFonts w:ascii="Arial" w:hAnsi="Arial" w:hint="default"/>
      </w:rPr>
    </w:lvl>
    <w:lvl w:ilvl="7" w:tplc="0D9800C2" w:tentative="1">
      <w:start w:val="1"/>
      <w:numFmt w:val="bullet"/>
      <w:lvlText w:val="•"/>
      <w:lvlJc w:val="left"/>
      <w:pPr>
        <w:tabs>
          <w:tab w:val="num" w:pos="5760"/>
        </w:tabs>
        <w:ind w:left="5760" w:hanging="360"/>
      </w:pPr>
      <w:rPr>
        <w:rFonts w:ascii="Arial" w:hAnsi="Arial" w:hint="default"/>
      </w:rPr>
    </w:lvl>
    <w:lvl w:ilvl="8" w:tplc="6A4A2ABE" w:tentative="1">
      <w:start w:val="1"/>
      <w:numFmt w:val="bullet"/>
      <w:lvlText w:val="•"/>
      <w:lvlJc w:val="left"/>
      <w:pPr>
        <w:tabs>
          <w:tab w:val="num" w:pos="6480"/>
        </w:tabs>
        <w:ind w:left="6480" w:hanging="360"/>
      </w:pPr>
      <w:rPr>
        <w:rFonts w:ascii="Arial" w:hAnsi="Arial" w:hint="default"/>
      </w:rPr>
    </w:lvl>
  </w:abstractNum>
  <w:abstractNum w:abstractNumId="45">
    <w:nsid w:val="70C164F7"/>
    <w:multiLevelType w:val="hybridMultilevel"/>
    <w:tmpl w:val="3D8EF0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nsid w:val="71483203"/>
    <w:multiLevelType w:val="hybridMultilevel"/>
    <w:tmpl w:val="B3A8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2561292"/>
    <w:multiLevelType w:val="hybridMultilevel"/>
    <w:tmpl w:val="01022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3A84E70"/>
    <w:multiLevelType w:val="hybridMultilevel"/>
    <w:tmpl w:val="AD26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5"/>
  </w:num>
  <w:num w:numId="4">
    <w:abstractNumId w:val="45"/>
  </w:num>
  <w:num w:numId="5">
    <w:abstractNumId w:val="32"/>
  </w:num>
  <w:num w:numId="6">
    <w:abstractNumId w:val="47"/>
  </w:num>
  <w:num w:numId="7">
    <w:abstractNumId w:val="36"/>
  </w:num>
  <w:num w:numId="8">
    <w:abstractNumId w:val="22"/>
  </w:num>
  <w:num w:numId="9">
    <w:abstractNumId w:val="5"/>
  </w:num>
  <w:num w:numId="10">
    <w:abstractNumId w:val="0"/>
  </w:num>
  <w:num w:numId="11">
    <w:abstractNumId w:val="1"/>
  </w:num>
  <w:num w:numId="12">
    <w:abstractNumId w:val="23"/>
  </w:num>
  <w:num w:numId="13">
    <w:abstractNumId w:val="40"/>
  </w:num>
  <w:num w:numId="14">
    <w:abstractNumId w:val="11"/>
  </w:num>
  <w:num w:numId="15">
    <w:abstractNumId w:val="48"/>
  </w:num>
  <w:num w:numId="16">
    <w:abstractNumId w:val="46"/>
  </w:num>
  <w:num w:numId="17">
    <w:abstractNumId w:val="12"/>
  </w:num>
  <w:num w:numId="18">
    <w:abstractNumId w:val="2"/>
  </w:num>
  <w:num w:numId="19">
    <w:abstractNumId w:val="42"/>
  </w:num>
  <w:num w:numId="20">
    <w:abstractNumId w:val="38"/>
  </w:num>
  <w:num w:numId="21">
    <w:abstractNumId w:val="26"/>
  </w:num>
  <w:num w:numId="22">
    <w:abstractNumId w:val="43"/>
  </w:num>
  <w:num w:numId="23">
    <w:abstractNumId w:val="16"/>
  </w:num>
  <w:num w:numId="24">
    <w:abstractNumId w:val="10"/>
  </w:num>
  <w:num w:numId="25">
    <w:abstractNumId w:val="33"/>
  </w:num>
  <w:num w:numId="26">
    <w:abstractNumId w:val="19"/>
  </w:num>
  <w:num w:numId="27">
    <w:abstractNumId w:val="41"/>
  </w:num>
  <w:num w:numId="28">
    <w:abstractNumId w:val="31"/>
  </w:num>
  <w:num w:numId="29">
    <w:abstractNumId w:val="44"/>
  </w:num>
  <w:num w:numId="30">
    <w:abstractNumId w:val="3"/>
  </w:num>
  <w:num w:numId="31">
    <w:abstractNumId w:val="17"/>
  </w:num>
  <w:num w:numId="32">
    <w:abstractNumId w:val="30"/>
  </w:num>
  <w:num w:numId="33">
    <w:abstractNumId w:val="28"/>
  </w:num>
  <w:num w:numId="34">
    <w:abstractNumId w:val="6"/>
  </w:num>
  <w:num w:numId="35">
    <w:abstractNumId w:val="4"/>
  </w:num>
  <w:num w:numId="36">
    <w:abstractNumId w:val="24"/>
  </w:num>
  <w:num w:numId="37">
    <w:abstractNumId w:val="34"/>
  </w:num>
  <w:num w:numId="38">
    <w:abstractNumId w:val="39"/>
  </w:num>
  <w:num w:numId="39">
    <w:abstractNumId w:val="18"/>
  </w:num>
  <w:num w:numId="40">
    <w:abstractNumId w:val="35"/>
  </w:num>
  <w:num w:numId="41">
    <w:abstractNumId w:val="29"/>
  </w:num>
  <w:num w:numId="42">
    <w:abstractNumId w:val="7"/>
  </w:num>
  <w:num w:numId="43">
    <w:abstractNumId w:val="13"/>
  </w:num>
  <w:num w:numId="44">
    <w:abstractNumId w:val="14"/>
  </w:num>
  <w:num w:numId="45">
    <w:abstractNumId w:val="8"/>
  </w:num>
  <w:num w:numId="46">
    <w:abstractNumId w:val="37"/>
  </w:num>
  <w:num w:numId="47">
    <w:abstractNumId w:val="25"/>
  </w:num>
  <w:num w:numId="48">
    <w:abstractNumId w:val="21"/>
  </w:num>
  <w:num w:numId="49">
    <w:abstractNumId w:val="2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40338"/>
    <w:rsid w:val="00006F91"/>
    <w:rsid w:val="000167E2"/>
    <w:rsid w:val="00024E85"/>
    <w:rsid w:val="00026243"/>
    <w:rsid w:val="00027E12"/>
    <w:rsid w:val="00030FB9"/>
    <w:rsid w:val="00035D4F"/>
    <w:rsid w:val="000447D6"/>
    <w:rsid w:val="000464DC"/>
    <w:rsid w:val="00046756"/>
    <w:rsid w:val="00053FDA"/>
    <w:rsid w:val="00055E51"/>
    <w:rsid w:val="00057491"/>
    <w:rsid w:val="00062E17"/>
    <w:rsid w:val="000703AF"/>
    <w:rsid w:val="000838D3"/>
    <w:rsid w:val="00091560"/>
    <w:rsid w:val="000A43BF"/>
    <w:rsid w:val="000C2E83"/>
    <w:rsid w:val="000C4BE3"/>
    <w:rsid w:val="000C58BB"/>
    <w:rsid w:val="000F1292"/>
    <w:rsid w:val="0011065A"/>
    <w:rsid w:val="00124210"/>
    <w:rsid w:val="00125024"/>
    <w:rsid w:val="00134BFF"/>
    <w:rsid w:val="00140FD7"/>
    <w:rsid w:val="0014331E"/>
    <w:rsid w:val="00147591"/>
    <w:rsid w:val="00162A70"/>
    <w:rsid w:val="001A4CBE"/>
    <w:rsid w:val="001A7D70"/>
    <w:rsid w:val="001B0F34"/>
    <w:rsid w:val="001B5A38"/>
    <w:rsid w:val="001C73ED"/>
    <w:rsid w:val="001D6506"/>
    <w:rsid w:val="001E0289"/>
    <w:rsid w:val="001E0391"/>
    <w:rsid w:val="001E3035"/>
    <w:rsid w:val="001F0911"/>
    <w:rsid w:val="001F349C"/>
    <w:rsid w:val="0021179B"/>
    <w:rsid w:val="0021586B"/>
    <w:rsid w:val="00222B8F"/>
    <w:rsid w:val="00232EDF"/>
    <w:rsid w:val="00250D13"/>
    <w:rsid w:val="0027238D"/>
    <w:rsid w:val="00275B87"/>
    <w:rsid w:val="0027635F"/>
    <w:rsid w:val="00284DBF"/>
    <w:rsid w:val="00291AEB"/>
    <w:rsid w:val="002A0150"/>
    <w:rsid w:val="002A3BA1"/>
    <w:rsid w:val="002A6242"/>
    <w:rsid w:val="002D2CD9"/>
    <w:rsid w:val="002D70C7"/>
    <w:rsid w:val="002E3741"/>
    <w:rsid w:val="002E7B3C"/>
    <w:rsid w:val="003044EF"/>
    <w:rsid w:val="00305941"/>
    <w:rsid w:val="003475A3"/>
    <w:rsid w:val="0035472D"/>
    <w:rsid w:val="00372B45"/>
    <w:rsid w:val="00374B5F"/>
    <w:rsid w:val="0039341D"/>
    <w:rsid w:val="003F06EC"/>
    <w:rsid w:val="003F08D6"/>
    <w:rsid w:val="0040323F"/>
    <w:rsid w:val="0040412D"/>
    <w:rsid w:val="00406363"/>
    <w:rsid w:val="00406CD7"/>
    <w:rsid w:val="00411C2E"/>
    <w:rsid w:val="004201A4"/>
    <w:rsid w:val="00426A00"/>
    <w:rsid w:val="00436B74"/>
    <w:rsid w:val="004402C0"/>
    <w:rsid w:val="0046474D"/>
    <w:rsid w:val="004660C9"/>
    <w:rsid w:val="004878FA"/>
    <w:rsid w:val="004B5BC3"/>
    <w:rsid w:val="004B69FB"/>
    <w:rsid w:val="004E1829"/>
    <w:rsid w:val="004E4B72"/>
    <w:rsid w:val="004E5C7D"/>
    <w:rsid w:val="004F6557"/>
    <w:rsid w:val="005037AA"/>
    <w:rsid w:val="00510EFF"/>
    <w:rsid w:val="00512FBB"/>
    <w:rsid w:val="005237A5"/>
    <w:rsid w:val="00535D14"/>
    <w:rsid w:val="00541CDA"/>
    <w:rsid w:val="0054730C"/>
    <w:rsid w:val="00552D6A"/>
    <w:rsid w:val="00560349"/>
    <w:rsid w:val="00567F43"/>
    <w:rsid w:val="00585406"/>
    <w:rsid w:val="00596316"/>
    <w:rsid w:val="00597D42"/>
    <w:rsid w:val="005A1B48"/>
    <w:rsid w:val="005A38DA"/>
    <w:rsid w:val="005B123C"/>
    <w:rsid w:val="005C1834"/>
    <w:rsid w:val="005C47F3"/>
    <w:rsid w:val="005D0BDE"/>
    <w:rsid w:val="005F467D"/>
    <w:rsid w:val="00617F5E"/>
    <w:rsid w:val="006207DD"/>
    <w:rsid w:val="00630689"/>
    <w:rsid w:val="00644FC9"/>
    <w:rsid w:val="006527AE"/>
    <w:rsid w:val="00667739"/>
    <w:rsid w:val="00673830"/>
    <w:rsid w:val="006738AF"/>
    <w:rsid w:val="00675EFF"/>
    <w:rsid w:val="006768E9"/>
    <w:rsid w:val="0069533E"/>
    <w:rsid w:val="006956A9"/>
    <w:rsid w:val="0069581F"/>
    <w:rsid w:val="00696C14"/>
    <w:rsid w:val="006972B8"/>
    <w:rsid w:val="00697BA1"/>
    <w:rsid w:val="006A0E6C"/>
    <w:rsid w:val="006A4093"/>
    <w:rsid w:val="006B1948"/>
    <w:rsid w:val="006B4172"/>
    <w:rsid w:val="006C6121"/>
    <w:rsid w:val="006D42FF"/>
    <w:rsid w:val="006D7CF2"/>
    <w:rsid w:val="006E1AFB"/>
    <w:rsid w:val="006E391A"/>
    <w:rsid w:val="006E60AB"/>
    <w:rsid w:val="006E6291"/>
    <w:rsid w:val="00702F47"/>
    <w:rsid w:val="00704661"/>
    <w:rsid w:val="00712B05"/>
    <w:rsid w:val="007339D2"/>
    <w:rsid w:val="00734488"/>
    <w:rsid w:val="00750FA2"/>
    <w:rsid w:val="00756A7E"/>
    <w:rsid w:val="007579C6"/>
    <w:rsid w:val="00762C2F"/>
    <w:rsid w:val="007709B2"/>
    <w:rsid w:val="0077168C"/>
    <w:rsid w:val="00774062"/>
    <w:rsid w:val="00774D73"/>
    <w:rsid w:val="0077571E"/>
    <w:rsid w:val="00775763"/>
    <w:rsid w:val="00781C0C"/>
    <w:rsid w:val="007A3452"/>
    <w:rsid w:val="007A7D74"/>
    <w:rsid w:val="007B14D3"/>
    <w:rsid w:val="007B5830"/>
    <w:rsid w:val="007D17B2"/>
    <w:rsid w:val="007D5141"/>
    <w:rsid w:val="007D78D7"/>
    <w:rsid w:val="007F5F2B"/>
    <w:rsid w:val="00807DE6"/>
    <w:rsid w:val="0085341C"/>
    <w:rsid w:val="0085552C"/>
    <w:rsid w:val="00863E96"/>
    <w:rsid w:val="008706DE"/>
    <w:rsid w:val="008712F4"/>
    <w:rsid w:val="00873EC6"/>
    <w:rsid w:val="0087628C"/>
    <w:rsid w:val="00880216"/>
    <w:rsid w:val="008907E2"/>
    <w:rsid w:val="00895356"/>
    <w:rsid w:val="008A7410"/>
    <w:rsid w:val="008C29D5"/>
    <w:rsid w:val="008D0097"/>
    <w:rsid w:val="008D34C4"/>
    <w:rsid w:val="008E7AC9"/>
    <w:rsid w:val="00904214"/>
    <w:rsid w:val="00916CD2"/>
    <w:rsid w:val="00921C9C"/>
    <w:rsid w:val="00940819"/>
    <w:rsid w:val="00945041"/>
    <w:rsid w:val="009529A6"/>
    <w:rsid w:val="0095344C"/>
    <w:rsid w:val="009555B5"/>
    <w:rsid w:val="009564A1"/>
    <w:rsid w:val="00960C81"/>
    <w:rsid w:val="0096361D"/>
    <w:rsid w:val="00976264"/>
    <w:rsid w:val="009806D7"/>
    <w:rsid w:val="00984923"/>
    <w:rsid w:val="00993C35"/>
    <w:rsid w:val="009A5731"/>
    <w:rsid w:val="009D087D"/>
    <w:rsid w:val="009D5BEC"/>
    <w:rsid w:val="009E3166"/>
    <w:rsid w:val="009E36AB"/>
    <w:rsid w:val="009F7E14"/>
    <w:rsid w:val="00A11E15"/>
    <w:rsid w:val="00A14C84"/>
    <w:rsid w:val="00A14F77"/>
    <w:rsid w:val="00A17970"/>
    <w:rsid w:val="00A320DC"/>
    <w:rsid w:val="00A45920"/>
    <w:rsid w:val="00A50907"/>
    <w:rsid w:val="00A56A43"/>
    <w:rsid w:val="00A57145"/>
    <w:rsid w:val="00A601ED"/>
    <w:rsid w:val="00A613B1"/>
    <w:rsid w:val="00A64862"/>
    <w:rsid w:val="00A71580"/>
    <w:rsid w:val="00A81217"/>
    <w:rsid w:val="00AA0CC5"/>
    <w:rsid w:val="00AA1B66"/>
    <w:rsid w:val="00AB30C9"/>
    <w:rsid w:val="00AB31F5"/>
    <w:rsid w:val="00AC09FD"/>
    <w:rsid w:val="00AC6258"/>
    <w:rsid w:val="00AD2710"/>
    <w:rsid w:val="00AD3675"/>
    <w:rsid w:val="00AD7586"/>
    <w:rsid w:val="00AE0F88"/>
    <w:rsid w:val="00AE4533"/>
    <w:rsid w:val="00AF1010"/>
    <w:rsid w:val="00B003B0"/>
    <w:rsid w:val="00B00C6F"/>
    <w:rsid w:val="00B06CB7"/>
    <w:rsid w:val="00B21758"/>
    <w:rsid w:val="00B31E3F"/>
    <w:rsid w:val="00B64B5B"/>
    <w:rsid w:val="00B80A90"/>
    <w:rsid w:val="00B85BB6"/>
    <w:rsid w:val="00B90C5E"/>
    <w:rsid w:val="00B91166"/>
    <w:rsid w:val="00B9299E"/>
    <w:rsid w:val="00BA7387"/>
    <w:rsid w:val="00BC3E0A"/>
    <w:rsid w:val="00BD3A95"/>
    <w:rsid w:val="00BD69CD"/>
    <w:rsid w:val="00BE3377"/>
    <w:rsid w:val="00C04EC1"/>
    <w:rsid w:val="00C05842"/>
    <w:rsid w:val="00C248EC"/>
    <w:rsid w:val="00C26D25"/>
    <w:rsid w:val="00C33FC8"/>
    <w:rsid w:val="00C408DE"/>
    <w:rsid w:val="00C433E4"/>
    <w:rsid w:val="00C43E55"/>
    <w:rsid w:val="00C46F47"/>
    <w:rsid w:val="00C51BF8"/>
    <w:rsid w:val="00C860A8"/>
    <w:rsid w:val="00CA4B26"/>
    <w:rsid w:val="00CA76B3"/>
    <w:rsid w:val="00CB0040"/>
    <w:rsid w:val="00CB1519"/>
    <w:rsid w:val="00CB1CEF"/>
    <w:rsid w:val="00CB36C4"/>
    <w:rsid w:val="00CC149F"/>
    <w:rsid w:val="00CC19D1"/>
    <w:rsid w:val="00CD259E"/>
    <w:rsid w:val="00CD3AD3"/>
    <w:rsid w:val="00CF1178"/>
    <w:rsid w:val="00D02B9E"/>
    <w:rsid w:val="00D23BFF"/>
    <w:rsid w:val="00D27FF4"/>
    <w:rsid w:val="00D31C8D"/>
    <w:rsid w:val="00D34E7B"/>
    <w:rsid w:val="00D40338"/>
    <w:rsid w:val="00D42100"/>
    <w:rsid w:val="00D85C64"/>
    <w:rsid w:val="00D86349"/>
    <w:rsid w:val="00D91BA5"/>
    <w:rsid w:val="00D95938"/>
    <w:rsid w:val="00D96CA4"/>
    <w:rsid w:val="00DA7121"/>
    <w:rsid w:val="00DB456A"/>
    <w:rsid w:val="00DB4BC7"/>
    <w:rsid w:val="00DC2FDE"/>
    <w:rsid w:val="00DD2C37"/>
    <w:rsid w:val="00DF5FBD"/>
    <w:rsid w:val="00DF6329"/>
    <w:rsid w:val="00E07FB8"/>
    <w:rsid w:val="00E14858"/>
    <w:rsid w:val="00E151E2"/>
    <w:rsid w:val="00E1561C"/>
    <w:rsid w:val="00E75EE6"/>
    <w:rsid w:val="00E771C4"/>
    <w:rsid w:val="00EA05B2"/>
    <w:rsid w:val="00EB3E85"/>
    <w:rsid w:val="00EB5B2D"/>
    <w:rsid w:val="00EB7925"/>
    <w:rsid w:val="00ED7EA1"/>
    <w:rsid w:val="00EE4A61"/>
    <w:rsid w:val="00EE7020"/>
    <w:rsid w:val="00EF6CCA"/>
    <w:rsid w:val="00F0647F"/>
    <w:rsid w:val="00F11DB3"/>
    <w:rsid w:val="00F151D6"/>
    <w:rsid w:val="00F251E1"/>
    <w:rsid w:val="00F26234"/>
    <w:rsid w:val="00F37F3A"/>
    <w:rsid w:val="00F40DC9"/>
    <w:rsid w:val="00F432DA"/>
    <w:rsid w:val="00F444A2"/>
    <w:rsid w:val="00F57BB1"/>
    <w:rsid w:val="00F82238"/>
    <w:rsid w:val="00F85B61"/>
    <w:rsid w:val="00F94427"/>
    <w:rsid w:val="00F96E2D"/>
    <w:rsid w:val="00FA3CD1"/>
    <w:rsid w:val="00FB14FE"/>
    <w:rsid w:val="00FB6253"/>
    <w:rsid w:val="00FD4D20"/>
    <w:rsid w:val="00FE5171"/>
    <w:rsid w:val="00FF29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B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033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D69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9CD"/>
  </w:style>
  <w:style w:type="paragraph" w:styleId="Footer">
    <w:name w:val="footer"/>
    <w:basedOn w:val="Normal"/>
    <w:link w:val="FooterChar"/>
    <w:uiPriority w:val="99"/>
    <w:unhideWhenUsed/>
    <w:rsid w:val="00BD6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9CD"/>
  </w:style>
  <w:style w:type="paragraph" w:styleId="FootnoteText">
    <w:name w:val="footnote text"/>
    <w:basedOn w:val="Normal"/>
    <w:link w:val="FootnoteTextChar"/>
    <w:uiPriority w:val="99"/>
    <w:rsid w:val="00FE5171"/>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FE5171"/>
    <w:rPr>
      <w:rFonts w:ascii="Times New Roman" w:eastAsia="Times New Roman" w:hAnsi="Times New Roman" w:cs="Times New Roman"/>
      <w:sz w:val="20"/>
      <w:szCs w:val="20"/>
      <w:lang w:val="en-US"/>
    </w:rPr>
  </w:style>
  <w:style w:type="character" w:styleId="FootnoteReference">
    <w:name w:val="footnote reference"/>
    <w:uiPriority w:val="99"/>
    <w:rsid w:val="00FE5171"/>
    <w:rPr>
      <w:vertAlign w:val="superscript"/>
    </w:rPr>
  </w:style>
  <w:style w:type="paragraph" w:styleId="ListParagraph">
    <w:name w:val="List Paragraph"/>
    <w:aliases w:val="List Paragraph 1,Bullets,Recommendation,List Paragraph1,Table of contents numbered,Dot pt,F5 List Paragraph,No Spacing1,List Paragraph Char Char Char,Indicator Text,Colorful List - Accent 11,Numbered Para 1,Bullet 1,Bullet Points,3"/>
    <w:basedOn w:val="Normal"/>
    <w:link w:val="ListParagraphChar"/>
    <w:uiPriority w:val="34"/>
    <w:qFormat/>
    <w:rsid w:val="00FE5171"/>
    <w:pPr>
      <w:spacing w:after="200" w:line="276" w:lineRule="auto"/>
      <w:ind w:left="720"/>
      <w:contextualSpacing/>
    </w:pPr>
    <w:rPr>
      <w:rFonts w:ascii="Calibri" w:eastAsia="Calibri" w:hAnsi="Calibri" w:cs="Times New Roman"/>
      <w:lang w:val="en-US"/>
    </w:rPr>
  </w:style>
  <w:style w:type="paragraph" w:styleId="CommentText">
    <w:name w:val="annotation text"/>
    <w:basedOn w:val="Normal"/>
    <w:link w:val="CommentTextChar"/>
    <w:uiPriority w:val="99"/>
    <w:unhideWhenUsed/>
    <w:rsid w:val="00FE5171"/>
    <w:pPr>
      <w:spacing w:line="240" w:lineRule="auto"/>
    </w:pPr>
    <w:rPr>
      <w:sz w:val="20"/>
      <w:szCs w:val="20"/>
      <w:lang w:val="en-US"/>
    </w:rPr>
  </w:style>
  <w:style w:type="character" w:customStyle="1" w:styleId="CommentTextChar">
    <w:name w:val="Comment Text Char"/>
    <w:basedOn w:val="DefaultParagraphFont"/>
    <w:link w:val="CommentText"/>
    <w:uiPriority w:val="99"/>
    <w:rsid w:val="00FE5171"/>
    <w:rPr>
      <w:sz w:val="20"/>
      <w:szCs w:val="20"/>
      <w:lang w:val="en-US"/>
    </w:rPr>
  </w:style>
  <w:style w:type="paragraph" w:styleId="BodyTextIndent2">
    <w:name w:val="Body Text Indent 2"/>
    <w:basedOn w:val="Normal"/>
    <w:link w:val="BodyTextIndent2Char"/>
    <w:uiPriority w:val="99"/>
    <w:unhideWhenUsed/>
    <w:rsid w:val="00FE5171"/>
    <w:pPr>
      <w:spacing w:after="120" w:line="480" w:lineRule="auto"/>
      <w:ind w:left="360"/>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uiPriority w:val="99"/>
    <w:rsid w:val="00FE5171"/>
    <w:rPr>
      <w:rFonts w:ascii="Times New Roman" w:eastAsia="Times New Roman" w:hAnsi="Times New Roman" w:cs="Times New Roman"/>
      <w:sz w:val="24"/>
      <w:szCs w:val="24"/>
      <w:lang w:val="en-GB"/>
    </w:rPr>
  </w:style>
  <w:style w:type="character" w:customStyle="1" w:styleId="ListParagraphChar">
    <w:name w:val="List Paragraph Char"/>
    <w:aliases w:val="List Paragraph 1 Char,Bullets Char,Recommendation Char,List Paragraph1 Char,Table of contents numbered Char,Dot pt Char,F5 List Paragraph Char,No Spacing1 Char,List Paragraph Char Char Char Char,Indicator Text Char,Bullet 1 Char"/>
    <w:basedOn w:val="DefaultParagraphFont"/>
    <w:link w:val="ListParagraph"/>
    <w:uiPriority w:val="34"/>
    <w:locked/>
    <w:rsid w:val="00D91BA5"/>
    <w:rPr>
      <w:rFonts w:ascii="Calibri" w:eastAsia="Calibri" w:hAnsi="Calibri" w:cs="Times New Roman"/>
      <w:lang w:val="en-US"/>
    </w:rPr>
  </w:style>
  <w:style w:type="paragraph" w:customStyle="1" w:styleId="Pa10">
    <w:name w:val="Pa10"/>
    <w:basedOn w:val="Normal"/>
    <w:next w:val="Normal"/>
    <w:uiPriority w:val="99"/>
    <w:rsid w:val="00D91BA5"/>
    <w:pPr>
      <w:autoSpaceDE w:val="0"/>
      <w:autoSpaceDN w:val="0"/>
      <w:adjustRightInd w:val="0"/>
      <w:spacing w:after="0" w:line="201" w:lineRule="atLeast"/>
    </w:pPr>
    <w:rPr>
      <w:rFonts w:ascii="Helvetica LT Std Light" w:hAnsi="Helvetica LT Std Light"/>
      <w:sz w:val="24"/>
      <w:szCs w:val="24"/>
      <w:lang w:val="en-US"/>
    </w:rPr>
  </w:style>
  <w:style w:type="paragraph" w:customStyle="1" w:styleId="Pa15">
    <w:name w:val="Pa15"/>
    <w:basedOn w:val="Default"/>
    <w:next w:val="Default"/>
    <w:uiPriority w:val="99"/>
    <w:rsid w:val="00D91BA5"/>
    <w:pPr>
      <w:spacing w:line="201" w:lineRule="atLeast"/>
    </w:pPr>
    <w:rPr>
      <w:rFonts w:ascii="Helvetica LT Std" w:hAnsi="Helvetica LT Std" w:cstheme="minorBidi"/>
      <w:color w:val="auto"/>
      <w:lang w:val="en-US"/>
    </w:rPr>
  </w:style>
  <w:style w:type="character" w:customStyle="1" w:styleId="A0">
    <w:name w:val="A0"/>
    <w:uiPriority w:val="99"/>
    <w:rsid w:val="00D91BA5"/>
    <w:rPr>
      <w:rFonts w:cs="Helvetica LT Std Light"/>
      <w:color w:val="000000"/>
      <w:sz w:val="20"/>
      <w:szCs w:val="20"/>
    </w:rPr>
  </w:style>
  <w:style w:type="paragraph" w:customStyle="1" w:styleId="Pa17">
    <w:name w:val="Pa17"/>
    <w:basedOn w:val="Default"/>
    <w:next w:val="Default"/>
    <w:uiPriority w:val="99"/>
    <w:rsid w:val="00D91BA5"/>
    <w:pPr>
      <w:spacing w:line="201" w:lineRule="atLeast"/>
    </w:pPr>
    <w:rPr>
      <w:rFonts w:ascii="Times New Roman" w:hAnsi="Times New Roman" w:cs="Times New Roman"/>
      <w:color w:val="auto"/>
      <w:lang w:val="en-US"/>
    </w:rPr>
  </w:style>
  <w:style w:type="character" w:styleId="CommentReference">
    <w:name w:val="annotation reference"/>
    <w:basedOn w:val="DefaultParagraphFont"/>
    <w:uiPriority w:val="99"/>
    <w:semiHidden/>
    <w:unhideWhenUsed/>
    <w:rsid w:val="00D91BA5"/>
    <w:rPr>
      <w:sz w:val="16"/>
      <w:szCs w:val="16"/>
    </w:rPr>
  </w:style>
  <w:style w:type="paragraph" w:styleId="CommentSubject">
    <w:name w:val="annotation subject"/>
    <w:basedOn w:val="CommentText"/>
    <w:next w:val="CommentText"/>
    <w:link w:val="CommentSubjectChar"/>
    <w:uiPriority w:val="99"/>
    <w:semiHidden/>
    <w:unhideWhenUsed/>
    <w:rsid w:val="00D91BA5"/>
    <w:pPr>
      <w:spacing w:after="0"/>
      <w:jc w:val="both"/>
    </w:pPr>
    <w:rPr>
      <w:rFonts w:ascii="Arial" w:eastAsia="Times New Roman" w:hAnsi="Arial" w:cs="Times New Roman"/>
      <w:b/>
      <w:bCs/>
      <w:color w:val="000000"/>
      <w:spacing w:val="6"/>
      <w:lang w:val="en-GB" w:eastAsia="en-GB"/>
    </w:rPr>
  </w:style>
  <w:style w:type="character" w:customStyle="1" w:styleId="CommentSubjectChar">
    <w:name w:val="Comment Subject Char"/>
    <w:basedOn w:val="CommentTextChar"/>
    <w:link w:val="CommentSubject"/>
    <w:uiPriority w:val="99"/>
    <w:semiHidden/>
    <w:rsid w:val="00D91BA5"/>
    <w:rPr>
      <w:rFonts w:ascii="Arial" w:eastAsia="Times New Roman" w:hAnsi="Arial" w:cs="Times New Roman"/>
      <w:b/>
      <w:bCs/>
      <w:color w:val="000000"/>
      <w:spacing w:val="6"/>
      <w:sz w:val="20"/>
      <w:szCs w:val="20"/>
      <w:lang w:val="en-GB" w:eastAsia="en-GB"/>
    </w:rPr>
  </w:style>
  <w:style w:type="paragraph" w:styleId="BalloonText">
    <w:name w:val="Balloon Text"/>
    <w:basedOn w:val="Normal"/>
    <w:link w:val="BalloonTextChar"/>
    <w:uiPriority w:val="99"/>
    <w:semiHidden/>
    <w:unhideWhenUsed/>
    <w:rsid w:val="00D91BA5"/>
    <w:pPr>
      <w:spacing w:after="0" w:line="240" w:lineRule="auto"/>
      <w:jc w:val="both"/>
    </w:pPr>
    <w:rPr>
      <w:rFonts w:ascii="Segoe UI" w:eastAsia="Times New Roman" w:hAnsi="Segoe UI" w:cs="Segoe UI"/>
      <w:color w:val="000000"/>
      <w:spacing w:val="6"/>
      <w:sz w:val="18"/>
      <w:szCs w:val="18"/>
      <w:lang w:val="en-GB" w:eastAsia="en-GB"/>
    </w:rPr>
  </w:style>
  <w:style w:type="character" w:customStyle="1" w:styleId="BalloonTextChar">
    <w:name w:val="Balloon Text Char"/>
    <w:basedOn w:val="DefaultParagraphFont"/>
    <w:link w:val="BalloonText"/>
    <w:uiPriority w:val="99"/>
    <w:semiHidden/>
    <w:rsid w:val="00D91BA5"/>
    <w:rPr>
      <w:rFonts w:ascii="Segoe UI" w:eastAsia="Times New Roman" w:hAnsi="Segoe UI" w:cs="Segoe UI"/>
      <w:color w:val="000000"/>
      <w:spacing w:val="6"/>
      <w:sz w:val="18"/>
      <w:szCs w:val="18"/>
      <w:lang w:val="en-GB" w:eastAsia="en-GB"/>
    </w:rPr>
  </w:style>
  <w:style w:type="paragraph" w:styleId="NoSpacing">
    <w:name w:val="No Spacing"/>
    <w:uiPriority w:val="1"/>
    <w:qFormat/>
    <w:rsid w:val="00B21758"/>
    <w:pPr>
      <w:spacing w:after="0" w:line="240" w:lineRule="auto"/>
    </w:pPr>
  </w:style>
</w:styles>
</file>

<file path=word/webSettings.xml><?xml version="1.0" encoding="utf-8"?>
<w:webSettings xmlns:r="http://schemas.openxmlformats.org/officeDocument/2006/relationships" xmlns:w="http://schemas.openxmlformats.org/wordprocessingml/2006/main">
  <w:divs>
    <w:div w:id="56169746">
      <w:bodyDiv w:val="1"/>
      <w:marLeft w:val="0"/>
      <w:marRight w:val="0"/>
      <w:marTop w:val="0"/>
      <w:marBottom w:val="0"/>
      <w:divBdr>
        <w:top w:val="none" w:sz="0" w:space="0" w:color="auto"/>
        <w:left w:val="none" w:sz="0" w:space="0" w:color="auto"/>
        <w:bottom w:val="none" w:sz="0" w:space="0" w:color="auto"/>
        <w:right w:val="none" w:sz="0" w:space="0" w:color="auto"/>
      </w:divBdr>
      <w:divsChild>
        <w:div w:id="560797734">
          <w:marLeft w:val="446"/>
          <w:marRight w:val="0"/>
          <w:marTop w:val="0"/>
          <w:marBottom w:val="0"/>
          <w:divBdr>
            <w:top w:val="none" w:sz="0" w:space="0" w:color="auto"/>
            <w:left w:val="none" w:sz="0" w:space="0" w:color="auto"/>
            <w:bottom w:val="none" w:sz="0" w:space="0" w:color="auto"/>
            <w:right w:val="none" w:sz="0" w:space="0" w:color="auto"/>
          </w:divBdr>
        </w:div>
        <w:div w:id="145246743">
          <w:marLeft w:val="1166"/>
          <w:marRight w:val="0"/>
          <w:marTop w:val="0"/>
          <w:marBottom w:val="0"/>
          <w:divBdr>
            <w:top w:val="none" w:sz="0" w:space="0" w:color="auto"/>
            <w:left w:val="none" w:sz="0" w:space="0" w:color="auto"/>
            <w:bottom w:val="none" w:sz="0" w:space="0" w:color="auto"/>
            <w:right w:val="none" w:sz="0" w:space="0" w:color="auto"/>
          </w:divBdr>
        </w:div>
        <w:div w:id="1469976290">
          <w:marLeft w:val="1166"/>
          <w:marRight w:val="0"/>
          <w:marTop w:val="0"/>
          <w:marBottom w:val="0"/>
          <w:divBdr>
            <w:top w:val="none" w:sz="0" w:space="0" w:color="auto"/>
            <w:left w:val="none" w:sz="0" w:space="0" w:color="auto"/>
            <w:bottom w:val="none" w:sz="0" w:space="0" w:color="auto"/>
            <w:right w:val="none" w:sz="0" w:space="0" w:color="auto"/>
          </w:divBdr>
        </w:div>
        <w:div w:id="2086024386">
          <w:marLeft w:val="446"/>
          <w:marRight w:val="0"/>
          <w:marTop w:val="0"/>
          <w:marBottom w:val="0"/>
          <w:divBdr>
            <w:top w:val="none" w:sz="0" w:space="0" w:color="auto"/>
            <w:left w:val="none" w:sz="0" w:space="0" w:color="auto"/>
            <w:bottom w:val="none" w:sz="0" w:space="0" w:color="auto"/>
            <w:right w:val="none" w:sz="0" w:space="0" w:color="auto"/>
          </w:divBdr>
        </w:div>
      </w:divsChild>
    </w:div>
    <w:div w:id="265617627">
      <w:bodyDiv w:val="1"/>
      <w:marLeft w:val="0"/>
      <w:marRight w:val="0"/>
      <w:marTop w:val="0"/>
      <w:marBottom w:val="0"/>
      <w:divBdr>
        <w:top w:val="none" w:sz="0" w:space="0" w:color="auto"/>
        <w:left w:val="none" w:sz="0" w:space="0" w:color="auto"/>
        <w:bottom w:val="none" w:sz="0" w:space="0" w:color="auto"/>
        <w:right w:val="none" w:sz="0" w:space="0" w:color="auto"/>
      </w:divBdr>
      <w:divsChild>
        <w:div w:id="656736430">
          <w:marLeft w:val="720"/>
          <w:marRight w:val="0"/>
          <w:marTop w:val="80"/>
          <w:marBottom w:val="80"/>
          <w:divBdr>
            <w:top w:val="none" w:sz="0" w:space="0" w:color="auto"/>
            <w:left w:val="none" w:sz="0" w:space="0" w:color="auto"/>
            <w:bottom w:val="none" w:sz="0" w:space="0" w:color="auto"/>
            <w:right w:val="none" w:sz="0" w:space="0" w:color="auto"/>
          </w:divBdr>
        </w:div>
        <w:div w:id="1885947699">
          <w:marLeft w:val="720"/>
          <w:marRight w:val="0"/>
          <w:marTop w:val="80"/>
          <w:marBottom w:val="80"/>
          <w:divBdr>
            <w:top w:val="none" w:sz="0" w:space="0" w:color="auto"/>
            <w:left w:val="none" w:sz="0" w:space="0" w:color="auto"/>
            <w:bottom w:val="none" w:sz="0" w:space="0" w:color="auto"/>
            <w:right w:val="none" w:sz="0" w:space="0" w:color="auto"/>
          </w:divBdr>
        </w:div>
      </w:divsChild>
    </w:div>
    <w:div w:id="605356449">
      <w:bodyDiv w:val="1"/>
      <w:marLeft w:val="0"/>
      <w:marRight w:val="0"/>
      <w:marTop w:val="0"/>
      <w:marBottom w:val="0"/>
      <w:divBdr>
        <w:top w:val="none" w:sz="0" w:space="0" w:color="auto"/>
        <w:left w:val="none" w:sz="0" w:space="0" w:color="auto"/>
        <w:bottom w:val="none" w:sz="0" w:space="0" w:color="auto"/>
        <w:right w:val="none" w:sz="0" w:space="0" w:color="auto"/>
      </w:divBdr>
      <w:divsChild>
        <w:div w:id="156313915">
          <w:marLeft w:val="446"/>
          <w:marRight w:val="0"/>
          <w:marTop w:val="0"/>
          <w:marBottom w:val="0"/>
          <w:divBdr>
            <w:top w:val="none" w:sz="0" w:space="0" w:color="auto"/>
            <w:left w:val="none" w:sz="0" w:space="0" w:color="auto"/>
            <w:bottom w:val="none" w:sz="0" w:space="0" w:color="auto"/>
            <w:right w:val="none" w:sz="0" w:space="0" w:color="auto"/>
          </w:divBdr>
        </w:div>
        <w:div w:id="1325352634">
          <w:marLeft w:val="446"/>
          <w:marRight w:val="0"/>
          <w:marTop w:val="0"/>
          <w:marBottom w:val="0"/>
          <w:divBdr>
            <w:top w:val="none" w:sz="0" w:space="0" w:color="auto"/>
            <w:left w:val="none" w:sz="0" w:space="0" w:color="auto"/>
            <w:bottom w:val="none" w:sz="0" w:space="0" w:color="auto"/>
            <w:right w:val="none" w:sz="0" w:space="0" w:color="auto"/>
          </w:divBdr>
        </w:div>
        <w:div w:id="1810706353">
          <w:marLeft w:val="446"/>
          <w:marRight w:val="0"/>
          <w:marTop w:val="0"/>
          <w:marBottom w:val="0"/>
          <w:divBdr>
            <w:top w:val="none" w:sz="0" w:space="0" w:color="auto"/>
            <w:left w:val="none" w:sz="0" w:space="0" w:color="auto"/>
            <w:bottom w:val="none" w:sz="0" w:space="0" w:color="auto"/>
            <w:right w:val="none" w:sz="0" w:space="0" w:color="auto"/>
          </w:divBdr>
        </w:div>
      </w:divsChild>
    </w:div>
    <w:div w:id="1519270339">
      <w:bodyDiv w:val="1"/>
      <w:marLeft w:val="0"/>
      <w:marRight w:val="0"/>
      <w:marTop w:val="0"/>
      <w:marBottom w:val="0"/>
      <w:divBdr>
        <w:top w:val="none" w:sz="0" w:space="0" w:color="auto"/>
        <w:left w:val="none" w:sz="0" w:space="0" w:color="auto"/>
        <w:bottom w:val="none" w:sz="0" w:space="0" w:color="auto"/>
        <w:right w:val="none" w:sz="0" w:space="0" w:color="auto"/>
      </w:divBdr>
      <w:divsChild>
        <w:div w:id="2039043562">
          <w:marLeft w:val="446"/>
          <w:marRight w:val="0"/>
          <w:marTop w:val="120"/>
          <w:marBottom w:val="120"/>
          <w:divBdr>
            <w:top w:val="none" w:sz="0" w:space="0" w:color="auto"/>
            <w:left w:val="none" w:sz="0" w:space="0" w:color="auto"/>
            <w:bottom w:val="none" w:sz="0" w:space="0" w:color="auto"/>
            <w:right w:val="none" w:sz="0" w:space="0" w:color="auto"/>
          </w:divBdr>
        </w:div>
        <w:div w:id="1624849359">
          <w:marLeft w:val="446"/>
          <w:marRight w:val="0"/>
          <w:marTop w:val="120"/>
          <w:marBottom w:val="120"/>
          <w:divBdr>
            <w:top w:val="none" w:sz="0" w:space="0" w:color="auto"/>
            <w:left w:val="none" w:sz="0" w:space="0" w:color="auto"/>
            <w:bottom w:val="none" w:sz="0" w:space="0" w:color="auto"/>
            <w:right w:val="none" w:sz="0" w:space="0" w:color="auto"/>
          </w:divBdr>
        </w:div>
        <w:div w:id="2033608893">
          <w:marLeft w:val="446"/>
          <w:marRight w:val="0"/>
          <w:marTop w:val="120"/>
          <w:marBottom w:val="120"/>
          <w:divBdr>
            <w:top w:val="none" w:sz="0" w:space="0" w:color="auto"/>
            <w:left w:val="none" w:sz="0" w:space="0" w:color="auto"/>
            <w:bottom w:val="none" w:sz="0" w:space="0" w:color="auto"/>
            <w:right w:val="none" w:sz="0" w:space="0" w:color="auto"/>
          </w:divBdr>
        </w:div>
        <w:div w:id="1697077026">
          <w:marLeft w:val="446"/>
          <w:marRight w:val="0"/>
          <w:marTop w:val="120"/>
          <w:marBottom w:val="120"/>
          <w:divBdr>
            <w:top w:val="none" w:sz="0" w:space="0" w:color="auto"/>
            <w:left w:val="none" w:sz="0" w:space="0" w:color="auto"/>
            <w:bottom w:val="none" w:sz="0" w:space="0" w:color="auto"/>
            <w:right w:val="none" w:sz="0" w:space="0" w:color="auto"/>
          </w:divBdr>
        </w:div>
        <w:div w:id="1167406426">
          <w:marLeft w:val="446"/>
          <w:marRight w:val="0"/>
          <w:marTop w:val="120"/>
          <w:marBottom w:val="120"/>
          <w:divBdr>
            <w:top w:val="none" w:sz="0" w:space="0" w:color="auto"/>
            <w:left w:val="none" w:sz="0" w:space="0" w:color="auto"/>
            <w:bottom w:val="none" w:sz="0" w:space="0" w:color="auto"/>
            <w:right w:val="none" w:sz="0" w:space="0" w:color="auto"/>
          </w:divBdr>
        </w:div>
        <w:div w:id="154879747">
          <w:marLeft w:val="446"/>
          <w:marRight w:val="0"/>
          <w:marTop w:val="120"/>
          <w:marBottom w:val="120"/>
          <w:divBdr>
            <w:top w:val="none" w:sz="0" w:space="0" w:color="auto"/>
            <w:left w:val="none" w:sz="0" w:space="0" w:color="auto"/>
            <w:bottom w:val="none" w:sz="0" w:space="0" w:color="auto"/>
            <w:right w:val="none" w:sz="0" w:space="0" w:color="auto"/>
          </w:divBdr>
        </w:div>
      </w:divsChild>
    </w:div>
    <w:div w:id="1731070625">
      <w:bodyDiv w:val="1"/>
      <w:marLeft w:val="0"/>
      <w:marRight w:val="0"/>
      <w:marTop w:val="0"/>
      <w:marBottom w:val="0"/>
      <w:divBdr>
        <w:top w:val="none" w:sz="0" w:space="0" w:color="auto"/>
        <w:left w:val="none" w:sz="0" w:space="0" w:color="auto"/>
        <w:bottom w:val="none" w:sz="0" w:space="0" w:color="auto"/>
        <w:right w:val="none" w:sz="0" w:space="0" w:color="auto"/>
      </w:divBdr>
      <w:divsChild>
        <w:div w:id="1189028755">
          <w:marLeft w:val="720"/>
          <w:marRight w:val="0"/>
          <w:marTop w:val="0"/>
          <w:marBottom w:val="0"/>
          <w:divBdr>
            <w:top w:val="none" w:sz="0" w:space="0" w:color="auto"/>
            <w:left w:val="none" w:sz="0" w:space="0" w:color="auto"/>
            <w:bottom w:val="none" w:sz="0" w:space="0" w:color="auto"/>
            <w:right w:val="none" w:sz="0" w:space="0" w:color="auto"/>
          </w:divBdr>
        </w:div>
        <w:div w:id="1151604655">
          <w:marLeft w:val="720"/>
          <w:marRight w:val="0"/>
          <w:marTop w:val="0"/>
          <w:marBottom w:val="0"/>
          <w:divBdr>
            <w:top w:val="none" w:sz="0" w:space="0" w:color="auto"/>
            <w:left w:val="none" w:sz="0" w:space="0" w:color="auto"/>
            <w:bottom w:val="none" w:sz="0" w:space="0" w:color="auto"/>
            <w:right w:val="none" w:sz="0" w:space="0" w:color="auto"/>
          </w:divBdr>
        </w:div>
        <w:div w:id="1881815713">
          <w:marLeft w:val="720"/>
          <w:marRight w:val="0"/>
          <w:marTop w:val="0"/>
          <w:marBottom w:val="0"/>
          <w:divBdr>
            <w:top w:val="none" w:sz="0" w:space="0" w:color="auto"/>
            <w:left w:val="none" w:sz="0" w:space="0" w:color="auto"/>
            <w:bottom w:val="none" w:sz="0" w:space="0" w:color="auto"/>
            <w:right w:val="none" w:sz="0" w:space="0" w:color="auto"/>
          </w:divBdr>
        </w:div>
        <w:div w:id="1803960404">
          <w:marLeft w:val="720"/>
          <w:marRight w:val="0"/>
          <w:marTop w:val="0"/>
          <w:marBottom w:val="0"/>
          <w:divBdr>
            <w:top w:val="none" w:sz="0" w:space="0" w:color="auto"/>
            <w:left w:val="none" w:sz="0" w:space="0" w:color="auto"/>
            <w:bottom w:val="none" w:sz="0" w:space="0" w:color="auto"/>
            <w:right w:val="none" w:sz="0" w:space="0" w:color="auto"/>
          </w:divBdr>
        </w:div>
        <w:div w:id="1484203964">
          <w:marLeft w:val="720"/>
          <w:marRight w:val="0"/>
          <w:marTop w:val="0"/>
          <w:marBottom w:val="0"/>
          <w:divBdr>
            <w:top w:val="none" w:sz="0" w:space="0" w:color="auto"/>
            <w:left w:val="none" w:sz="0" w:space="0" w:color="auto"/>
            <w:bottom w:val="none" w:sz="0" w:space="0" w:color="auto"/>
            <w:right w:val="none" w:sz="0" w:space="0" w:color="auto"/>
          </w:divBdr>
        </w:div>
        <w:div w:id="1210843569">
          <w:marLeft w:val="720"/>
          <w:marRight w:val="0"/>
          <w:marTop w:val="0"/>
          <w:marBottom w:val="0"/>
          <w:divBdr>
            <w:top w:val="none" w:sz="0" w:space="0" w:color="auto"/>
            <w:left w:val="none" w:sz="0" w:space="0" w:color="auto"/>
            <w:bottom w:val="none" w:sz="0" w:space="0" w:color="auto"/>
            <w:right w:val="none" w:sz="0" w:space="0" w:color="auto"/>
          </w:divBdr>
        </w:div>
      </w:divsChild>
    </w:div>
    <w:div w:id="1857770080">
      <w:bodyDiv w:val="1"/>
      <w:marLeft w:val="0"/>
      <w:marRight w:val="0"/>
      <w:marTop w:val="0"/>
      <w:marBottom w:val="0"/>
      <w:divBdr>
        <w:top w:val="none" w:sz="0" w:space="0" w:color="auto"/>
        <w:left w:val="none" w:sz="0" w:space="0" w:color="auto"/>
        <w:bottom w:val="none" w:sz="0" w:space="0" w:color="auto"/>
        <w:right w:val="none" w:sz="0" w:space="0" w:color="auto"/>
      </w:divBdr>
      <w:divsChild>
        <w:div w:id="1230530385">
          <w:marLeft w:val="720"/>
          <w:marRight w:val="0"/>
          <w:marTop w:val="0"/>
          <w:marBottom w:val="0"/>
          <w:divBdr>
            <w:top w:val="none" w:sz="0" w:space="0" w:color="auto"/>
            <w:left w:val="none" w:sz="0" w:space="0" w:color="auto"/>
            <w:bottom w:val="none" w:sz="0" w:space="0" w:color="auto"/>
            <w:right w:val="none" w:sz="0" w:space="0" w:color="auto"/>
          </w:divBdr>
        </w:div>
        <w:div w:id="1779064871">
          <w:marLeft w:val="720"/>
          <w:marRight w:val="0"/>
          <w:marTop w:val="0"/>
          <w:marBottom w:val="0"/>
          <w:divBdr>
            <w:top w:val="none" w:sz="0" w:space="0" w:color="auto"/>
            <w:left w:val="none" w:sz="0" w:space="0" w:color="auto"/>
            <w:bottom w:val="none" w:sz="0" w:space="0" w:color="auto"/>
            <w:right w:val="none" w:sz="0" w:space="0" w:color="auto"/>
          </w:divBdr>
        </w:div>
        <w:div w:id="1323007140">
          <w:marLeft w:val="720"/>
          <w:marRight w:val="0"/>
          <w:marTop w:val="0"/>
          <w:marBottom w:val="0"/>
          <w:divBdr>
            <w:top w:val="none" w:sz="0" w:space="0" w:color="auto"/>
            <w:left w:val="none" w:sz="0" w:space="0" w:color="auto"/>
            <w:bottom w:val="none" w:sz="0" w:space="0" w:color="auto"/>
            <w:right w:val="none" w:sz="0" w:space="0" w:color="auto"/>
          </w:divBdr>
        </w:div>
        <w:div w:id="614874542">
          <w:marLeft w:val="720"/>
          <w:marRight w:val="0"/>
          <w:marTop w:val="0"/>
          <w:marBottom w:val="0"/>
          <w:divBdr>
            <w:top w:val="none" w:sz="0" w:space="0" w:color="auto"/>
            <w:left w:val="none" w:sz="0" w:space="0" w:color="auto"/>
            <w:bottom w:val="none" w:sz="0" w:space="0" w:color="auto"/>
            <w:right w:val="none" w:sz="0" w:space="0" w:color="auto"/>
          </w:divBdr>
        </w:div>
        <w:div w:id="308706719">
          <w:marLeft w:val="720"/>
          <w:marRight w:val="0"/>
          <w:marTop w:val="0"/>
          <w:marBottom w:val="0"/>
          <w:divBdr>
            <w:top w:val="none" w:sz="0" w:space="0" w:color="auto"/>
            <w:left w:val="none" w:sz="0" w:space="0" w:color="auto"/>
            <w:bottom w:val="none" w:sz="0" w:space="0" w:color="auto"/>
            <w:right w:val="none" w:sz="0" w:space="0" w:color="auto"/>
          </w:divBdr>
        </w:div>
        <w:div w:id="2093774506">
          <w:marLeft w:val="720"/>
          <w:marRight w:val="0"/>
          <w:marTop w:val="0"/>
          <w:marBottom w:val="0"/>
          <w:divBdr>
            <w:top w:val="none" w:sz="0" w:space="0" w:color="auto"/>
            <w:left w:val="none" w:sz="0" w:space="0" w:color="auto"/>
            <w:bottom w:val="none" w:sz="0" w:space="0" w:color="auto"/>
            <w:right w:val="none" w:sz="0" w:space="0" w:color="auto"/>
          </w:divBdr>
        </w:div>
        <w:div w:id="54344128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152FE09D111C438C99F0D1E54E9502" ma:contentTypeVersion="7" ma:contentTypeDescription="Create a new document." ma:contentTypeScope="" ma:versionID="fd5bdcc69adac5c88e62f420097804e9">
  <xsd:schema xmlns:xsd="http://www.w3.org/2001/XMLSchema" xmlns:xs="http://www.w3.org/2001/XMLSchema" xmlns:p="http://schemas.microsoft.com/office/2006/metadata/properties" xmlns:ns3="bc69abea-0368-4bd4-af24-9c59f30957b6" targetNamespace="http://schemas.microsoft.com/office/2006/metadata/properties" ma:root="true" ma:fieldsID="eb666f3b8e21fc99b696ada27309c863" ns3:_="">
    <xsd:import namespace="bc69abea-0368-4bd4-af24-9c59f30957b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9abea-0368-4bd4-af24-9c59f30957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A43D2-62CB-4EE6-A6E6-35C2DFEC8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9abea-0368-4bd4-af24-9c59f3095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43ABF0-B914-4A98-A34C-44EB8A5D6E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4D9883-ADF0-43FE-9973-E2870CA729F9}">
  <ds:schemaRefs>
    <ds:schemaRef ds:uri="http://schemas.microsoft.com/sharepoint/v3/contenttype/forms"/>
  </ds:schemaRefs>
</ds:datastoreItem>
</file>

<file path=customXml/itemProps4.xml><?xml version="1.0" encoding="utf-8"?>
<ds:datastoreItem xmlns:ds="http://schemas.openxmlformats.org/officeDocument/2006/customXml" ds:itemID="{FB1E5A87-998D-4F87-928E-9337C445F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4484</Words>
  <Characters>25565</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29990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Irvin Kinnes</dc:creator>
  <cp:lastModifiedBy>User</cp:lastModifiedBy>
  <cp:revision>2</cp:revision>
  <dcterms:created xsi:type="dcterms:W3CDTF">2023-06-14T17:19:00Z</dcterms:created>
  <dcterms:modified xsi:type="dcterms:W3CDTF">2023-06-14T17:19:00Z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0x01010039152FE09D111C438C99F0D1E54E9502</vt:lpwstr>
  </property>
</Properties>
</file>