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D6E" w:rsidRPr="00110BB7" w:rsidRDefault="00284D6E" w:rsidP="00110BB7">
      <w:pPr>
        <w:autoSpaceDE w:val="0"/>
        <w:autoSpaceDN w:val="0"/>
        <w:adjustRightInd w:val="0"/>
        <w:spacing w:after="0" w:line="240" w:lineRule="auto"/>
        <w:jc w:val="left"/>
        <w:rPr>
          <w:rFonts w:ascii="Arial" w:hAnsi="Arial" w:cs="Arial"/>
          <w:bCs/>
          <w:i/>
          <w:sz w:val="20"/>
          <w:szCs w:val="20"/>
          <w:lang w:val="en-ZA" w:eastAsia="en-ZA"/>
        </w:rPr>
      </w:pPr>
      <w:r w:rsidRPr="00110BB7">
        <w:rPr>
          <w:rFonts w:ascii="Arial" w:hAnsi="Arial" w:cs="Arial"/>
          <w:bCs/>
          <w:i/>
          <w:sz w:val="20"/>
          <w:szCs w:val="20"/>
          <w:lang w:val="en-ZA" w:eastAsia="en-ZA"/>
        </w:rPr>
        <w:t>[The following report replaces the Report of the Portfolio Committee on Communications and Digital Technologies, which was published on page 4 of the Announcements, Tablings and Committee Reports dated 06 June 2023]</w:t>
      </w:r>
    </w:p>
    <w:p w:rsidR="00F93B87" w:rsidRDefault="00F93B87" w:rsidP="00110BB7">
      <w:pPr>
        <w:autoSpaceDE w:val="0"/>
        <w:autoSpaceDN w:val="0"/>
        <w:adjustRightInd w:val="0"/>
        <w:spacing w:after="0" w:line="240" w:lineRule="auto"/>
        <w:jc w:val="left"/>
        <w:rPr>
          <w:rFonts w:ascii="Arial" w:hAnsi="Arial" w:cs="Arial"/>
          <w:b/>
          <w:bCs/>
          <w:sz w:val="20"/>
          <w:szCs w:val="20"/>
          <w:lang w:val="en-ZA" w:eastAsia="en-ZA"/>
        </w:rPr>
      </w:pPr>
      <w:r w:rsidRPr="00110BB7">
        <w:rPr>
          <w:rFonts w:ascii="Arial" w:hAnsi="Arial" w:cs="Arial"/>
          <w:b/>
          <w:bCs/>
          <w:sz w:val="20"/>
          <w:szCs w:val="20"/>
          <w:lang w:val="en-ZA" w:eastAsia="en-ZA"/>
        </w:rPr>
        <w:t xml:space="preserve">Report of the Portfolio Committee on Communications and Digital Technologies on the Draft Notice Determining the Remuneration of </w:t>
      </w:r>
      <w:r w:rsidRPr="00110BB7">
        <w:rPr>
          <w:rFonts w:ascii="Arial" w:hAnsi="Arial" w:cs="Arial"/>
          <w:b/>
          <w:sz w:val="20"/>
          <w:szCs w:val="20"/>
        </w:rPr>
        <w:t>Councillors of the Independent Communications Authority of South Africa</w:t>
      </w:r>
      <w:r w:rsidRPr="00110BB7">
        <w:rPr>
          <w:rFonts w:ascii="Arial" w:hAnsi="Arial" w:cs="Arial"/>
          <w:b/>
          <w:bCs/>
          <w:sz w:val="20"/>
          <w:szCs w:val="20"/>
          <w:lang w:val="en-ZA" w:eastAsia="en-ZA"/>
        </w:rPr>
        <w:t xml:space="preserve"> (ICASA), dated   </w:t>
      </w:r>
      <w:r w:rsidR="003D576B" w:rsidRPr="00110BB7">
        <w:rPr>
          <w:rFonts w:ascii="Arial" w:hAnsi="Arial" w:cs="Arial"/>
          <w:b/>
          <w:bCs/>
          <w:sz w:val="20"/>
          <w:szCs w:val="20"/>
          <w:lang w:val="en-ZA" w:eastAsia="en-ZA"/>
        </w:rPr>
        <w:t xml:space="preserve">6 </w:t>
      </w:r>
      <w:r w:rsidRPr="00110BB7">
        <w:rPr>
          <w:rFonts w:ascii="Arial" w:hAnsi="Arial" w:cs="Arial"/>
          <w:b/>
          <w:bCs/>
          <w:sz w:val="20"/>
          <w:szCs w:val="20"/>
          <w:lang w:val="en-ZA" w:eastAsia="en-ZA"/>
        </w:rPr>
        <w:t>June 2023</w:t>
      </w:r>
    </w:p>
    <w:p w:rsidR="00110BB7" w:rsidRPr="00110BB7" w:rsidRDefault="00110BB7" w:rsidP="00110BB7">
      <w:pPr>
        <w:autoSpaceDE w:val="0"/>
        <w:autoSpaceDN w:val="0"/>
        <w:adjustRightInd w:val="0"/>
        <w:spacing w:after="0" w:line="240" w:lineRule="auto"/>
        <w:jc w:val="left"/>
        <w:rPr>
          <w:rFonts w:ascii="Arial" w:hAnsi="Arial" w:cs="Arial"/>
          <w:b/>
          <w:bCs/>
          <w:sz w:val="20"/>
          <w:szCs w:val="20"/>
          <w:lang w:val="en-ZA" w:eastAsia="en-ZA"/>
        </w:rPr>
      </w:pPr>
    </w:p>
    <w:p w:rsidR="00F93B87" w:rsidRPr="00110BB7" w:rsidRDefault="00F93B87" w:rsidP="00110BB7">
      <w:pPr>
        <w:autoSpaceDE w:val="0"/>
        <w:autoSpaceDN w:val="0"/>
        <w:adjustRightInd w:val="0"/>
        <w:spacing w:after="0" w:line="240" w:lineRule="auto"/>
        <w:jc w:val="left"/>
        <w:rPr>
          <w:rFonts w:ascii="Arial" w:hAnsi="Arial" w:cs="Arial"/>
          <w:sz w:val="20"/>
          <w:szCs w:val="20"/>
        </w:rPr>
      </w:pPr>
      <w:r w:rsidRPr="00110BB7">
        <w:rPr>
          <w:rFonts w:ascii="Arial" w:hAnsi="Arial" w:cs="Arial"/>
          <w:sz w:val="20"/>
          <w:szCs w:val="20"/>
          <w:lang w:val="en-ZA" w:eastAsia="en-ZA"/>
        </w:rPr>
        <w:t xml:space="preserve">The Portfolio Committee on Communications and Digital Technologies, having considered the </w:t>
      </w:r>
      <w:r w:rsidRPr="00110BB7">
        <w:rPr>
          <w:rFonts w:ascii="Arial" w:hAnsi="Arial" w:cs="Arial"/>
          <w:bCs/>
          <w:sz w:val="20"/>
          <w:szCs w:val="20"/>
        </w:rPr>
        <w:t xml:space="preserve">draft notice of the President’s determination of the salaries and allowances of </w:t>
      </w:r>
      <w:r w:rsidRPr="00110BB7">
        <w:rPr>
          <w:rFonts w:ascii="Arial" w:hAnsi="Arial" w:cs="Arial"/>
          <w:sz w:val="20"/>
          <w:szCs w:val="20"/>
        </w:rPr>
        <w:t>members of various institutions, including Councillors of the Independent Communications Authority of South Africa on 26 May 2021, reports as follows:</w:t>
      </w:r>
    </w:p>
    <w:p w:rsidR="00F93B87" w:rsidRPr="00110BB7" w:rsidRDefault="00F93B87" w:rsidP="00110BB7">
      <w:pPr>
        <w:numPr>
          <w:ilvl w:val="0"/>
          <w:numId w:val="1"/>
        </w:numPr>
        <w:spacing w:after="0" w:line="240" w:lineRule="auto"/>
        <w:jc w:val="left"/>
        <w:rPr>
          <w:rFonts w:ascii="Arial" w:hAnsi="Arial" w:cs="Arial"/>
          <w:sz w:val="20"/>
          <w:szCs w:val="20"/>
        </w:rPr>
      </w:pPr>
      <w:r w:rsidRPr="00110BB7">
        <w:rPr>
          <w:rFonts w:ascii="Arial" w:hAnsi="Arial" w:cs="Arial"/>
          <w:bCs/>
          <w:sz w:val="20"/>
          <w:szCs w:val="20"/>
        </w:rPr>
        <w:t xml:space="preserve">A letter, dated 10 June 2022, was received from the President of the Republic, requesting the Assembly to consider the draft notice of his determination of the salaries and allowances of </w:t>
      </w:r>
      <w:r w:rsidRPr="00110BB7">
        <w:rPr>
          <w:rFonts w:ascii="Arial" w:hAnsi="Arial" w:cs="Arial"/>
          <w:sz w:val="20"/>
          <w:szCs w:val="20"/>
        </w:rPr>
        <w:t xml:space="preserve">members of various institutions, including Councillors of the Independent Communications Authority of South Africa in terms of the </w:t>
      </w:r>
      <w:r w:rsidRPr="00110BB7">
        <w:rPr>
          <w:rFonts w:ascii="Arial" w:hAnsi="Arial" w:cs="Arial"/>
          <w:color w:val="000000"/>
          <w:sz w:val="20"/>
          <w:szCs w:val="20"/>
        </w:rPr>
        <w:t>Determination of Remuneration of Office-Bearers of Independent Constitutional Institutions Laws Amendment Act, 2014 (Act No. 22 of 2014</w:t>
      </w:r>
      <w:r w:rsidRPr="00110BB7">
        <w:rPr>
          <w:rFonts w:ascii="Arial" w:hAnsi="Arial" w:cs="Arial"/>
          <w:sz w:val="20"/>
          <w:szCs w:val="20"/>
        </w:rPr>
        <w:t>).</w:t>
      </w:r>
    </w:p>
    <w:p w:rsidR="00F93B87" w:rsidRPr="00110BB7" w:rsidRDefault="00F93B87" w:rsidP="00110BB7">
      <w:pPr>
        <w:numPr>
          <w:ilvl w:val="0"/>
          <w:numId w:val="1"/>
        </w:numPr>
        <w:spacing w:after="0" w:line="240" w:lineRule="auto"/>
        <w:jc w:val="left"/>
        <w:rPr>
          <w:rFonts w:ascii="Arial" w:hAnsi="Arial" w:cs="Arial"/>
          <w:sz w:val="20"/>
          <w:szCs w:val="20"/>
        </w:rPr>
      </w:pPr>
      <w:r w:rsidRPr="00110BB7">
        <w:rPr>
          <w:rFonts w:ascii="Arial" w:hAnsi="Arial" w:cs="Arial"/>
          <w:sz w:val="20"/>
          <w:szCs w:val="20"/>
        </w:rPr>
        <w:t xml:space="preserve">In the letter, it is stated that the Independent Commission recommended </w:t>
      </w:r>
      <w:r w:rsidR="00081B7B" w:rsidRPr="00110BB7">
        <w:rPr>
          <w:rFonts w:ascii="Arial" w:hAnsi="Arial" w:cs="Arial"/>
          <w:sz w:val="20"/>
          <w:szCs w:val="20"/>
        </w:rPr>
        <w:t>a three (</w:t>
      </w:r>
      <w:r w:rsidRPr="00110BB7">
        <w:rPr>
          <w:rFonts w:ascii="Arial" w:hAnsi="Arial" w:cs="Arial"/>
          <w:sz w:val="20"/>
          <w:szCs w:val="20"/>
        </w:rPr>
        <w:t>3</w:t>
      </w:r>
      <w:r w:rsidR="00081B7B" w:rsidRPr="00110BB7">
        <w:rPr>
          <w:rFonts w:ascii="Arial" w:hAnsi="Arial" w:cs="Arial"/>
          <w:sz w:val="20"/>
          <w:szCs w:val="20"/>
        </w:rPr>
        <w:t>)</w:t>
      </w:r>
      <w:r w:rsidRPr="00110BB7">
        <w:rPr>
          <w:rFonts w:ascii="Arial" w:hAnsi="Arial" w:cs="Arial"/>
          <w:sz w:val="20"/>
          <w:szCs w:val="20"/>
        </w:rPr>
        <w:t xml:space="preserve"> per cent salary increment for all categories of public office bearers including members of the Independent Constitutional Institutions such as ICASA for the financial year 2021/2022.</w:t>
      </w:r>
    </w:p>
    <w:p w:rsidR="00F93B87" w:rsidRPr="00110BB7" w:rsidRDefault="00F93B87" w:rsidP="00110BB7">
      <w:pPr>
        <w:numPr>
          <w:ilvl w:val="0"/>
          <w:numId w:val="1"/>
        </w:numPr>
        <w:spacing w:after="0" w:line="240" w:lineRule="auto"/>
        <w:jc w:val="left"/>
        <w:rPr>
          <w:rFonts w:ascii="Arial" w:hAnsi="Arial" w:cs="Arial"/>
          <w:sz w:val="20"/>
          <w:szCs w:val="20"/>
        </w:rPr>
      </w:pPr>
      <w:r w:rsidRPr="00110BB7">
        <w:rPr>
          <w:rFonts w:ascii="Arial" w:hAnsi="Arial" w:cs="Arial"/>
          <w:sz w:val="20"/>
          <w:szCs w:val="20"/>
        </w:rPr>
        <w:t>Furthermore, the President of the Republic accepted the Independent Commission</w:t>
      </w:r>
      <w:r w:rsidR="003D17BC" w:rsidRPr="00110BB7">
        <w:rPr>
          <w:rFonts w:ascii="Arial" w:hAnsi="Arial" w:cs="Arial"/>
          <w:sz w:val="20"/>
          <w:szCs w:val="20"/>
        </w:rPr>
        <w:t>’</w:t>
      </w:r>
      <w:r w:rsidRPr="00110BB7">
        <w:rPr>
          <w:rFonts w:ascii="Arial" w:hAnsi="Arial" w:cs="Arial"/>
          <w:sz w:val="20"/>
          <w:szCs w:val="20"/>
        </w:rPr>
        <w:t>s recommendation.</w:t>
      </w:r>
    </w:p>
    <w:p w:rsidR="00F93B87" w:rsidRPr="00110BB7" w:rsidRDefault="00F93B87" w:rsidP="00110BB7">
      <w:pPr>
        <w:numPr>
          <w:ilvl w:val="0"/>
          <w:numId w:val="1"/>
        </w:numPr>
        <w:autoSpaceDE w:val="0"/>
        <w:autoSpaceDN w:val="0"/>
        <w:adjustRightInd w:val="0"/>
        <w:spacing w:after="0" w:line="240" w:lineRule="auto"/>
        <w:jc w:val="left"/>
        <w:rPr>
          <w:rFonts w:ascii="Arial" w:hAnsi="Arial" w:cs="Arial"/>
          <w:sz w:val="20"/>
          <w:szCs w:val="20"/>
        </w:rPr>
      </w:pPr>
      <w:r w:rsidRPr="00110BB7">
        <w:rPr>
          <w:rFonts w:ascii="Arial" w:hAnsi="Arial" w:cs="Arial"/>
          <w:sz w:val="20"/>
          <w:szCs w:val="20"/>
        </w:rPr>
        <w:t>On 13 June 2022, the matter was referred to the Committee for consideration and report on the Draft notice determining the rate, with effect from 1 April 2021, at which salaries, allowances and benefits are payable to the Chairperson and other Councilors of the Independent Communications Authority of South Africa, in terms of the Determination of Remuneration of Office-Bearers of Independent Constitutional Institutions Laws Amendment Act, 2014 (Act No. 22 of 2014).</w:t>
      </w:r>
    </w:p>
    <w:p w:rsidR="00F93B87" w:rsidRPr="00110BB7" w:rsidRDefault="00F93B87" w:rsidP="00110BB7">
      <w:pPr>
        <w:pStyle w:val="ListParagraph"/>
        <w:numPr>
          <w:ilvl w:val="0"/>
          <w:numId w:val="1"/>
        </w:numPr>
        <w:spacing w:after="0" w:line="240" w:lineRule="auto"/>
        <w:jc w:val="left"/>
        <w:rPr>
          <w:rFonts w:ascii="Arial" w:hAnsi="Arial" w:cs="Arial"/>
          <w:sz w:val="20"/>
          <w:szCs w:val="20"/>
          <w:lang w:val="en-ZA" w:eastAsia="en-ZA"/>
        </w:rPr>
      </w:pPr>
      <w:r w:rsidRPr="00110BB7">
        <w:rPr>
          <w:rFonts w:ascii="Arial" w:hAnsi="Arial" w:cs="Arial"/>
          <w:sz w:val="20"/>
          <w:szCs w:val="20"/>
          <w:lang w:val="en-ZA" w:eastAsia="en-ZA"/>
        </w:rPr>
        <w:t>Section 219(5) of the Constitution of the Republic of South Africa, 1996, provides that national legislation must establish frameworks for determining the salaries, allowances and benefits of judges, the Public Protector, the Auditor-General, and members of any commission provided for in the Constitution, including the broadcasting authority referred to in section 192 of the Constitution.</w:t>
      </w:r>
    </w:p>
    <w:p w:rsidR="00F93B87" w:rsidRPr="00110BB7" w:rsidRDefault="00482258" w:rsidP="00110BB7">
      <w:pPr>
        <w:tabs>
          <w:tab w:val="left" w:pos="810"/>
        </w:tabs>
        <w:spacing w:after="0" w:line="240" w:lineRule="auto"/>
        <w:ind w:left="360" w:hanging="360"/>
        <w:jc w:val="left"/>
        <w:rPr>
          <w:rFonts w:ascii="Arial" w:hAnsi="Arial" w:cs="Arial"/>
          <w:sz w:val="20"/>
          <w:szCs w:val="20"/>
          <w:lang w:val="en-ZA" w:eastAsia="en-ZA"/>
        </w:rPr>
      </w:pPr>
      <w:r w:rsidRPr="00110BB7">
        <w:rPr>
          <w:rFonts w:ascii="Arial" w:hAnsi="Arial" w:cs="Arial"/>
          <w:sz w:val="20"/>
          <w:szCs w:val="20"/>
          <w:lang w:val="en-ZA" w:eastAsia="en-ZA"/>
        </w:rPr>
        <w:t xml:space="preserve">6. </w:t>
      </w:r>
      <w:r w:rsidR="00F93B87" w:rsidRPr="00110BB7">
        <w:rPr>
          <w:rFonts w:ascii="Arial" w:hAnsi="Arial" w:cs="Arial"/>
          <w:sz w:val="20"/>
          <w:szCs w:val="20"/>
          <w:lang w:val="en-ZA" w:eastAsia="en-ZA"/>
        </w:rPr>
        <w:t xml:space="preserve">The </w:t>
      </w:r>
      <w:r w:rsidR="00F93B87" w:rsidRPr="00110BB7">
        <w:rPr>
          <w:rFonts w:ascii="Arial" w:hAnsi="Arial" w:cs="Arial"/>
          <w:color w:val="000000"/>
          <w:sz w:val="20"/>
          <w:szCs w:val="20"/>
        </w:rPr>
        <w:t>Determination of Remuneration of Office-Bearers of Independent Constitutional Institutions Laws Amendment Act, 2014 (Act No. 22 of 2014</w:t>
      </w:r>
      <w:r w:rsidR="00F93B87" w:rsidRPr="00110BB7">
        <w:rPr>
          <w:rFonts w:ascii="Arial" w:hAnsi="Arial" w:cs="Arial"/>
          <w:sz w:val="20"/>
          <w:szCs w:val="20"/>
        </w:rPr>
        <w:t>)</w:t>
      </w:r>
      <w:r w:rsidR="00F93B87" w:rsidRPr="00110BB7">
        <w:rPr>
          <w:rFonts w:ascii="Arial" w:hAnsi="Arial" w:cs="Arial"/>
          <w:sz w:val="20"/>
          <w:szCs w:val="20"/>
          <w:lang w:val="en-ZA" w:eastAsia="en-ZA"/>
        </w:rPr>
        <w:t xml:space="preserve">, which came into operation on 1 April 2019, creates the necessary framework to determine the salaries of office-bearers of Chapter 9 institutions mentioned in the Constitution. </w:t>
      </w:r>
    </w:p>
    <w:p w:rsidR="00F93B87" w:rsidRPr="00110BB7" w:rsidRDefault="00482258" w:rsidP="00110BB7">
      <w:pPr>
        <w:spacing w:after="0" w:line="240" w:lineRule="auto"/>
        <w:ind w:left="360" w:hanging="360"/>
        <w:jc w:val="left"/>
        <w:rPr>
          <w:rFonts w:ascii="Arial" w:hAnsi="Arial" w:cs="Arial"/>
          <w:bCs/>
          <w:sz w:val="20"/>
          <w:szCs w:val="20"/>
          <w:lang w:eastAsia="en-ZA"/>
        </w:rPr>
      </w:pPr>
      <w:r w:rsidRPr="00110BB7">
        <w:rPr>
          <w:rFonts w:ascii="Arial" w:hAnsi="Arial" w:cs="Arial"/>
          <w:sz w:val="20"/>
          <w:szCs w:val="20"/>
          <w:lang w:eastAsia="en-ZA"/>
        </w:rPr>
        <w:t xml:space="preserve">7. </w:t>
      </w:r>
      <w:r w:rsidR="00F93B87" w:rsidRPr="00110BB7">
        <w:rPr>
          <w:rFonts w:ascii="Arial" w:hAnsi="Arial" w:cs="Arial"/>
          <w:sz w:val="20"/>
          <w:szCs w:val="20"/>
          <w:lang w:eastAsia="en-ZA"/>
        </w:rPr>
        <w:tab/>
        <w:t xml:space="preserve">Section 10 of the Independent Communications Authority of South Africa Act </w:t>
      </w:r>
      <w:r w:rsidR="00F93B87" w:rsidRPr="00110BB7">
        <w:rPr>
          <w:rFonts w:ascii="Arial" w:hAnsi="Arial" w:cs="Arial"/>
          <w:bCs/>
          <w:sz w:val="20"/>
          <w:szCs w:val="20"/>
          <w:lang w:eastAsia="en-ZA"/>
        </w:rPr>
        <w:t xml:space="preserve">No. 13 of 2000 dictates that: </w:t>
      </w:r>
      <w:r w:rsidR="00F93B87" w:rsidRPr="00110BB7">
        <w:rPr>
          <w:rFonts w:ascii="Arial" w:hAnsi="Arial" w:cs="Arial"/>
          <w:b/>
          <w:bCs/>
          <w:sz w:val="20"/>
          <w:szCs w:val="20"/>
          <w:lang w:eastAsia="en-ZA"/>
        </w:rPr>
        <w:t>Salary, allowances and benefits of councillors of Council:</w:t>
      </w:r>
      <w:r w:rsidR="00F93B87" w:rsidRPr="00110BB7">
        <w:rPr>
          <w:rFonts w:ascii="Arial" w:hAnsi="Arial" w:cs="Arial"/>
          <w:bCs/>
          <w:sz w:val="20"/>
          <w:szCs w:val="20"/>
          <w:lang w:eastAsia="en-ZA"/>
        </w:rPr>
        <w:t xml:space="preserve"> </w:t>
      </w:r>
      <w:r w:rsidR="00081B7B" w:rsidRPr="00110BB7">
        <w:rPr>
          <w:rFonts w:ascii="Arial" w:hAnsi="Arial" w:cs="Arial"/>
          <w:bCs/>
          <w:sz w:val="20"/>
          <w:szCs w:val="20"/>
          <w:lang w:eastAsia="en-ZA"/>
        </w:rPr>
        <w:t xml:space="preserve"> (</w:t>
      </w:r>
      <w:r w:rsidR="00F93B87" w:rsidRPr="00110BB7">
        <w:rPr>
          <w:rFonts w:ascii="Arial" w:hAnsi="Arial" w:cs="Arial"/>
          <w:bCs/>
          <w:sz w:val="20"/>
          <w:szCs w:val="20"/>
          <w:lang w:eastAsia="en-ZA"/>
        </w:rPr>
        <w:t>1) The chairperson and other councillors are entitled to the salary, allowances and benefits—</w:t>
      </w:r>
    </w:p>
    <w:p w:rsidR="00F93B87" w:rsidRPr="00110BB7" w:rsidRDefault="00F93B87" w:rsidP="00110BB7">
      <w:pPr>
        <w:spacing w:after="0" w:line="240" w:lineRule="auto"/>
        <w:ind w:left="1080" w:hanging="360"/>
        <w:jc w:val="left"/>
        <w:rPr>
          <w:rFonts w:ascii="Arial" w:hAnsi="Arial" w:cs="Arial"/>
          <w:bCs/>
          <w:sz w:val="20"/>
          <w:szCs w:val="20"/>
          <w:lang w:eastAsia="en-ZA"/>
        </w:rPr>
      </w:pPr>
      <w:r w:rsidRPr="00110BB7">
        <w:rPr>
          <w:rFonts w:ascii="Arial" w:hAnsi="Arial" w:cs="Arial"/>
          <w:bCs/>
          <w:sz w:val="20"/>
          <w:szCs w:val="20"/>
          <w:lang w:eastAsia="en-ZA"/>
        </w:rPr>
        <w:t>(</w:t>
      </w:r>
      <w:r w:rsidRPr="00110BB7">
        <w:rPr>
          <w:rFonts w:ascii="Arial" w:hAnsi="Arial" w:cs="Arial"/>
          <w:bCs/>
          <w:i/>
          <w:iCs/>
          <w:sz w:val="20"/>
          <w:szCs w:val="20"/>
          <w:lang w:eastAsia="en-ZA"/>
        </w:rPr>
        <w:t>a</w:t>
      </w:r>
      <w:r w:rsidRPr="00110BB7">
        <w:rPr>
          <w:rFonts w:ascii="Arial" w:hAnsi="Arial" w:cs="Arial"/>
          <w:bCs/>
          <w:sz w:val="20"/>
          <w:szCs w:val="20"/>
          <w:lang w:eastAsia="en-ZA"/>
        </w:rPr>
        <w:t xml:space="preserve">) as determined by the President, from time to time, by notice in the </w:t>
      </w:r>
      <w:r w:rsidRPr="00110BB7">
        <w:rPr>
          <w:rFonts w:ascii="Arial" w:hAnsi="Arial" w:cs="Arial"/>
          <w:bCs/>
          <w:i/>
          <w:iCs/>
          <w:sz w:val="20"/>
          <w:szCs w:val="20"/>
          <w:lang w:eastAsia="en-ZA"/>
        </w:rPr>
        <w:t>Gazette</w:t>
      </w:r>
      <w:r w:rsidRPr="00110BB7">
        <w:rPr>
          <w:rFonts w:ascii="Arial" w:hAnsi="Arial" w:cs="Arial"/>
          <w:bCs/>
          <w:sz w:val="20"/>
          <w:szCs w:val="20"/>
          <w:lang w:eastAsia="en-ZA"/>
        </w:rPr>
        <w:t>, after taking into consideration the recommendations of the Independent Commission; and</w:t>
      </w:r>
    </w:p>
    <w:p w:rsidR="00F93B87" w:rsidRPr="00110BB7" w:rsidRDefault="00F93B87" w:rsidP="00110BB7">
      <w:pPr>
        <w:spacing w:after="0" w:line="240" w:lineRule="auto"/>
        <w:ind w:left="1080" w:hanging="360"/>
        <w:jc w:val="left"/>
        <w:rPr>
          <w:rFonts w:ascii="Arial" w:hAnsi="Arial" w:cs="Arial"/>
          <w:sz w:val="20"/>
          <w:szCs w:val="20"/>
          <w:lang w:val="en-ZA" w:eastAsia="en-ZA"/>
        </w:rPr>
      </w:pPr>
      <w:r w:rsidRPr="00110BB7">
        <w:rPr>
          <w:rFonts w:ascii="Arial" w:hAnsi="Arial" w:cs="Arial"/>
          <w:bCs/>
          <w:sz w:val="20"/>
          <w:szCs w:val="20"/>
          <w:lang w:eastAsia="en-ZA"/>
        </w:rPr>
        <w:t>(</w:t>
      </w:r>
      <w:r w:rsidRPr="00110BB7">
        <w:rPr>
          <w:rFonts w:ascii="Arial" w:hAnsi="Arial" w:cs="Arial"/>
          <w:bCs/>
          <w:i/>
          <w:iCs/>
          <w:sz w:val="20"/>
          <w:szCs w:val="20"/>
          <w:lang w:eastAsia="en-ZA"/>
        </w:rPr>
        <w:t>b</w:t>
      </w:r>
      <w:r w:rsidRPr="00110BB7">
        <w:rPr>
          <w:rFonts w:ascii="Arial" w:hAnsi="Arial" w:cs="Arial"/>
          <w:bCs/>
          <w:sz w:val="20"/>
          <w:szCs w:val="20"/>
          <w:lang w:eastAsia="en-ZA"/>
        </w:rPr>
        <w:t>) approved by the National Assembly in terms of subsection (5).</w:t>
      </w:r>
      <w:r w:rsidRPr="00110BB7">
        <w:rPr>
          <w:rFonts w:ascii="Arial" w:hAnsi="Arial" w:cs="Arial"/>
          <w:sz w:val="20"/>
          <w:szCs w:val="20"/>
          <w:lang w:eastAsia="en-ZA"/>
        </w:rPr>
        <w:t xml:space="preserve"> </w:t>
      </w:r>
    </w:p>
    <w:p w:rsidR="00F93B87" w:rsidRPr="00110BB7" w:rsidRDefault="00482258" w:rsidP="00110BB7">
      <w:pPr>
        <w:spacing w:after="0" w:line="240" w:lineRule="auto"/>
        <w:ind w:left="360" w:hanging="360"/>
        <w:jc w:val="left"/>
        <w:rPr>
          <w:rFonts w:ascii="Arial" w:hAnsi="Arial" w:cs="Arial"/>
          <w:sz w:val="20"/>
          <w:szCs w:val="20"/>
          <w:lang w:val="en-ZA" w:eastAsia="en-ZA"/>
        </w:rPr>
      </w:pPr>
      <w:r w:rsidRPr="00110BB7">
        <w:rPr>
          <w:rFonts w:ascii="Arial" w:hAnsi="Arial" w:cs="Arial"/>
          <w:sz w:val="20"/>
          <w:szCs w:val="20"/>
          <w:lang w:eastAsia="en-ZA"/>
        </w:rPr>
        <w:t xml:space="preserve">8. </w:t>
      </w:r>
      <w:r w:rsidR="00F93B87" w:rsidRPr="00110BB7">
        <w:rPr>
          <w:rFonts w:ascii="Arial" w:hAnsi="Arial" w:cs="Arial"/>
          <w:sz w:val="20"/>
          <w:szCs w:val="20"/>
          <w:lang w:val="en-ZA" w:eastAsia="en-ZA"/>
        </w:rPr>
        <w:t xml:space="preserve">The proposed remuneration level with effect </w:t>
      </w:r>
      <w:bookmarkStart w:id="0" w:name="_GoBack"/>
      <w:r w:rsidR="00F93B87" w:rsidRPr="00110BB7">
        <w:rPr>
          <w:rFonts w:ascii="Arial" w:hAnsi="Arial" w:cs="Arial"/>
          <w:sz w:val="20"/>
          <w:szCs w:val="20"/>
          <w:lang w:val="en-ZA" w:eastAsia="en-ZA"/>
        </w:rPr>
        <w:t>1 April 202</w:t>
      </w:r>
      <w:r w:rsidR="0035635A" w:rsidRPr="00110BB7">
        <w:rPr>
          <w:rFonts w:ascii="Arial" w:hAnsi="Arial" w:cs="Arial"/>
          <w:sz w:val="20"/>
          <w:szCs w:val="20"/>
          <w:lang w:val="en-ZA" w:eastAsia="en-ZA"/>
        </w:rPr>
        <w:t>1</w:t>
      </w:r>
      <w:r w:rsidR="00F93B87" w:rsidRPr="00110BB7">
        <w:rPr>
          <w:rFonts w:ascii="Arial" w:hAnsi="Arial" w:cs="Arial"/>
          <w:sz w:val="20"/>
          <w:szCs w:val="20"/>
          <w:lang w:val="en-ZA" w:eastAsia="en-ZA"/>
        </w:rPr>
        <w:t xml:space="preserve"> </w:t>
      </w:r>
      <w:bookmarkEnd w:id="0"/>
      <w:r w:rsidR="00F93B87" w:rsidRPr="00110BB7">
        <w:rPr>
          <w:rFonts w:ascii="Arial" w:hAnsi="Arial" w:cs="Arial"/>
          <w:sz w:val="20"/>
          <w:szCs w:val="20"/>
          <w:lang w:val="en-ZA" w:eastAsia="en-ZA"/>
        </w:rPr>
        <w:t xml:space="preserve">of ICASA </w:t>
      </w:r>
      <w:r w:rsidR="00081B7B" w:rsidRPr="00110BB7">
        <w:rPr>
          <w:rFonts w:ascii="Arial" w:hAnsi="Arial" w:cs="Arial"/>
          <w:sz w:val="20"/>
          <w:szCs w:val="20"/>
          <w:lang w:val="en-ZA" w:eastAsia="en-ZA"/>
        </w:rPr>
        <w:t>i</w:t>
      </w:r>
      <w:r w:rsidR="00F93B87" w:rsidRPr="00110BB7">
        <w:rPr>
          <w:rFonts w:ascii="Arial" w:hAnsi="Arial" w:cs="Arial"/>
          <w:sz w:val="20"/>
          <w:szCs w:val="20"/>
          <w:lang w:val="en-ZA" w:eastAsia="en-ZA"/>
        </w:rPr>
        <w:t>s follows:</w:t>
      </w:r>
    </w:p>
    <w:p w:rsidR="00F93B87" w:rsidRPr="00110BB7" w:rsidRDefault="00F93B87" w:rsidP="00110BB7">
      <w:pPr>
        <w:numPr>
          <w:ilvl w:val="0"/>
          <w:numId w:val="3"/>
        </w:numPr>
        <w:autoSpaceDE w:val="0"/>
        <w:autoSpaceDN w:val="0"/>
        <w:adjustRightInd w:val="0"/>
        <w:spacing w:after="0" w:line="240" w:lineRule="auto"/>
        <w:jc w:val="left"/>
        <w:rPr>
          <w:rFonts w:ascii="Arial" w:hAnsi="Arial" w:cs="Arial"/>
          <w:color w:val="000000"/>
          <w:sz w:val="20"/>
          <w:szCs w:val="20"/>
          <w:lang w:val="en-ZA" w:eastAsia="en-ZA"/>
        </w:rPr>
      </w:pPr>
      <w:r w:rsidRPr="00110BB7">
        <w:rPr>
          <w:rFonts w:ascii="Arial" w:hAnsi="Arial" w:cs="Arial"/>
          <w:bCs/>
          <w:color w:val="000000"/>
          <w:kern w:val="24"/>
          <w:sz w:val="20"/>
          <w:szCs w:val="20"/>
          <w:lang w:eastAsia="en-ZA"/>
        </w:rPr>
        <w:t>As per the</w:t>
      </w:r>
      <w:r w:rsidRPr="00110BB7">
        <w:rPr>
          <w:rFonts w:ascii="Arial" w:hAnsi="Arial" w:cs="Arial"/>
          <w:bCs/>
          <w:color w:val="000000"/>
          <w:kern w:val="24"/>
          <w:sz w:val="20"/>
          <w:szCs w:val="20"/>
          <w:lang w:val="en-GB" w:eastAsia="en-ZA"/>
        </w:rPr>
        <w:t xml:space="preserve"> Independent Commission </w:t>
      </w:r>
      <w:r w:rsidRPr="00110BB7">
        <w:rPr>
          <w:rFonts w:ascii="Arial" w:hAnsi="Arial" w:cs="Arial"/>
          <w:bCs/>
          <w:color w:val="000000"/>
          <w:kern w:val="24"/>
          <w:sz w:val="20"/>
          <w:szCs w:val="20"/>
          <w:lang w:eastAsia="en-ZA"/>
        </w:rPr>
        <w:t>recommendation for a</w:t>
      </w:r>
      <w:r w:rsidRPr="00110BB7">
        <w:rPr>
          <w:rFonts w:ascii="Arial" w:hAnsi="Arial" w:cs="Arial"/>
          <w:bCs/>
          <w:color w:val="000000"/>
          <w:kern w:val="24"/>
          <w:sz w:val="20"/>
          <w:szCs w:val="20"/>
          <w:lang w:val="en-GB" w:eastAsia="en-ZA"/>
        </w:rPr>
        <w:t xml:space="preserve"> 3 per cent salary increment for ICASA </w:t>
      </w:r>
      <w:r w:rsidRPr="00110BB7">
        <w:rPr>
          <w:rFonts w:ascii="Arial" w:hAnsi="Arial" w:cs="Arial"/>
          <w:bCs/>
          <w:color w:val="000000"/>
          <w:kern w:val="24"/>
          <w:sz w:val="20"/>
          <w:szCs w:val="20"/>
          <w:lang w:eastAsia="en-ZA"/>
        </w:rPr>
        <w:t xml:space="preserve">Council </w:t>
      </w:r>
      <w:r w:rsidRPr="00110BB7">
        <w:rPr>
          <w:rFonts w:ascii="Arial" w:hAnsi="Arial" w:cs="Arial"/>
          <w:bCs/>
          <w:color w:val="000000"/>
          <w:kern w:val="24"/>
          <w:sz w:val="20"/>
          <w:szCs w:val="20"/>
          <w:lang w:val="en-GB" w:eastAsia="en-ZA"/>
        </w:rPr>
        <w:t>for the financial year 2021/2022</w:t>
      </w:r>
      <w:r w:rsidRPr="00110BB7">
        <w:rPr>
          <w:rFonts w:ascii="Arial" w:hAnsi="Arial" w:cs="Arial"/>
          <w:bCs/>
          <w:color w:val="000000"/>
          <w:kern w:val="24"/>
          <w:sz w:val="20"/>
          <w:szCs w:val="20"/>
          <w:lang w:eastAsia="en-ZA"/>
        </w:rPr>
        <w:t>.</w:t>
      </w:r>
    </w:p>
    <w:p w:rsidR="00F93B87" w:rsidRPr="00110BB7" w:rsidRDefault="00F93B87" w:rsidP="00110BB7">
      <w:pPr>
        <w:autoSpaceDE w:val="0"/>
        <w:autoSpaceDN w:val="0"/>
        <w:adjustRightInd w:val="0"/>
        <w:spacing w:after="0" w:line="240" w:lineRule="auto"/>
        <w:jc w:val="left"/>
        <w:rPr>
          <w:rFonts w:ascii="Arial" w:hAnsi="Arial" w:cs="Arial"/>
          <w:b/>
          <w:bCs/>
          <w:color w:val="000000"/>
          <w:sz w:val="20"/>
          <w:szCs w:val="20"/>
          <w:lang w:val="en-ZA" w:eastAsia="en-ZA"/>
        </w:rPr>
      </w:pPr>
      <w:r w:rsidRPr="00110BB7">
        <w:rPr>
          <w:rFonts w:ascii="Arial" w:hAnsi="Arial" w:cs="Arial"/>
          <w:b/>
          <w:bCs/>
          <w:color w:val="000000"/>
          <w:sz w:val="20"/>
          <w:szCs w:val="20"/>
          <w:lang w:val="en-ZA" w:eastAsia="en-ZA"/>
        </w:rPr>
        <w:t>Recommendation</w:t>
      </w:r>
    </w:p>
    <w:p w:rsidR="00F93B87" w:rsidRPr="00110BB7" w:rsidRDefault="00F93B87" w:rsidP="00110BB7">
      <w:pPr>
        <w:spacing w:after="0" w:line="240" w:lineRule="auto"/>
        <w:jc w:val="left"/>
        <w:rPr>
          <w:rFonts w:ascii="Arial" w:hAnsi="Arial" w:cs="Arial"/>
          <w:bCs/>
          <w:sz w:val="20"/>
          <w:szCs w:val="20"/>
        </w:rPr>
      </w:pPr>
      <w:r w:rsidRPr="00110BB7">
        <w:rPr>
          <w:rFonts w:ascii="Arial" w:hAnsi="Arial" w:cs="Arial"/>
          <w:bCs/>
          <w:sz w:val="20"/>
          <w:szCs w:val="20"/>
        </w:rPr>
        <w:t>The Committee, having concurred</w:t>
      </w:r>
      <w:r w:rsidRPr="00110BB7">
        <w:rPr>
          <w:rFonts w:ascii="Arial" w:hAnsi="Arial" w:cs="Arial"/>
          <w:sz w:val="20"/>
          <w:szCs w:val="20"/>
        </w:rPr>
        <w:t xml:space="preserve"> with the President’s determination on the remuneration adjustment of ICASA Councilors supports a salary increment of 3 per cent for the Chairperson and other Councillors and duly</w:t>
      </w:r>
      <w:r w:rsidRPr="00110BB7">
        <w:rPr>
          <w:rFonts w:ascii="Arial" w:hAnsi="Arial" w:cs="Arial"/>
          <w:sz w:val="20"/>
          <w:szCs w:val="20"/>
          <w:lang w:val="en-ZA" w:eastAsia="en-ZA"/>
        </w:rPr>
        <w:t xml:space="preserve"> recommends that the National Assembly approve </w:t>
      </w:r>
      <w:r w:rsidRPr="00110BB7">
        <w:rPr>
          <w:rFonts w:ascii="Arial" w:hAnsi="Arial" w:cs="Arial"/>
          <w:sz w:val="20"/>
          <w:szCs w:val="20"/>
        </w:rPr>
        <w:t>the draft notice determining the remuneration of Councillors of the Independent Communications Authority of South Africa</w:t>
      </w:r>
      <w:r w:rsidRPr="00110BB7">
        <w:rPr>
          <w:rFonts w:ascii="Arial" w:hAnsi="Arial" w:cs="Arial"/>
          <w:bCs/>
          <w:sz w:val="20"/>
          <w:szCs w:val="20"/>
        </w:rPr>
        <w:t xml:space="preserve"> (ICASA). </w:t>
      </w:r>
    </w:p>
    <w:p w:rsidR="003D17BC" w:rsidRPr="00110BB7" w:rsidRDefault="003D17BC" w:rsidP="00110BB7">
      <w:pPr>
        <w:spacing w:after="0" w:line="240" w:lineRule="auto"/>
        <w:jc w:val="left"/>
        <w:rPr>
          <w:rFonts w:ascii="Arial" w:hAnsi="Arial" w:cs="Arial"/>
          <w:sz w:val="20"/>
          <w:szCs w:val="20"/>
        </w:rPr>
      </w:pPr>
    </w:p>
    <w:p w:rsidR="00892289" w:rsidRPr="00110BB7" w:rsidRDefault="00F93B87" w:rsidP="00110BB7">
      <w:pPr>
        <w:autoSpaceDE w:val="0"/>
        <w:autoSpaceDN w:val="0"/>
        <w:adjustRightInd w:val="0"/>
        <w:spacing w:after="0" w:line="240" w:lineRule="auto"/>
        <w:jc w:val="left"/>
        <w:rPr>
          <w:rFonts w:ascii="Arial" w:hAnsi="Arial" w:cs="Arial"/>
          <w:b/>
          <w:bCs/>
          <w:sz w:val="20"/>
          <w:szCs w:val="20"/>
          <w:lang w:val="en-ZA" w:eastAsia="en-ZA"/>
        </w:rPr>
      </w:pPr>
      <w:r w:rsidRPr="00110BB7">
        <w:rPr>
          <w:rFonts w:ascii="Arial" w:hAnsi="Arial" w:cs="Arial"/>
          <w:b/>
          <w:bCs/>
          <w:sz w:val="20"/>
          <w:szCs w:val="20"/>
          <w:lang w:val="en-ZA" w:eastAsia="en-ZA"/>
        </w:rPr>
        <w:t>Report to be considered</w:t>
      </w:r>
      <w:r w:rsidRPr="00110BB7">
        <w:rPr>
          <w:rFonts w:ascii="Arial" w:hAnsi="Arial" w:cs="Arial"/>
          <w:color w:val="000000"/>
          <w:sz w:val="20"/>
          <w:szCs w:val="20"/>
        </w:rPr>
        <w:t>.</w:t>
      </w:r>
    </w:p>
    <w:sectPr w:rsidR="00892289" w:rsidRPr="00110BB7" w:rsidSect="00095423">
      <w:footerReference w:type="even" r:id="rId7"/>
      <w:footerReference w:type="default" r:id="rId8"/>
      <w:pgSz w:w="11906" w:h="16838" w:code="9"/>
      <w:pgMar w:top="1078" w:right="1134" w:bottom="1191" w:left="1134" w:header="1134"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485" w:rsidRDefault="00B70485" w:rsidP="00F93B87">
      <w:pPr>
        <w:spacing w:after="0" w:line="240" w:lineRule="auto"/>
      </w:pPr>
      <w:r>
        <w:separator/>
      </w:r>
    </w:p>
  </w:endnote>
  <w:endnote w:type="continuationSeparator" w:id="0">
    <w:p w:rsidR="00B70485" w:rsidRDefault="00B70485" w:rsidP="00F93B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65E" w:rsidRDefault="005F39E4" w:rsidP="00DF782F">
    <w:pPr>
      <w:pStyle w:val="Footer"/>
      <w:framePr w:wrap="around" w:vAnchor="text" w:hAnchor="margin" w:xAlign="right" w:y="1"/>
      <w:rPr>
        <w:rStyle w:val="PageNumber"/>
      </w:rPr>
    </w:pPr>
    <w:r>
      <w:rPr>
        <w:rStyle w:val="PageNumber"/>
      </w:rPr>
      <w:fldChar w:fldCharType="begin"/>
    </w:r>
    <w:r w:rsidR="006D4B7D">
      <w:rPr>
        <w:rStyle w:val="PageNumber"/>
      </w:rPr>
      <w:instrText xml:space="preserve">PAGE  </w:instrText>
    </w:r>
    <w:r>
      <w:rPr>
        <w:rStyle w:val="PageNumber"/>
      </w:rPr>
      <w:fldChar w:fldCharType="end"/>
    </w:r>
  </w:p>
  <w:p w:rsidR="00AE165E" w:rsidRDefault="00B70485" w:rsidP="00AE165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65E" w:rsidRDefault="005F39E4" w:rsidP="00DF782F">
    <w:pPr>
      <w:pStyle w:val="Footer"/>
      <w:framePr w:wrap="around" w:vAnchor="text" w:hAnchor="margin" w:xAlign="right" w:y="1"/>
      <w:rPr>
        <w:rStyle w:val="PageNumber"/>
      </w:rPr>
    </w:pPr>
    <w:r>
      <w:rPr>
        <w:rStyle w:val="PageNumber"/>
      </w:rPr>
      <w:fldChar w:fldCharType="begin"/>
    </w:r>
    <w:r w:rsidR="006D4B7D">
      <w:rPr>
        <w:rStyle w:val="PageNumber"/>
      </w:rPr>
      <w:instrText xml:space="preserve">PAGE  </w:instrText>
    </w:r>
    <w:r>
      <w:rPr>
        <w:rStyle w:val="PageNumber"/>
      </w:rPr>
      <w:fldChar w:fldCharType="separate"/>
    </w:r>
    <w:r w:rsidR="00110BB7">
      <w:rPr>
        <w:rStyle w:val="PageNumber"/>
        <w:noProof/>
      </w:rPr>
      <w:t>2</w:t>
    </w:r>
    <w:r>
      <w:rPr>
        <w:rStyle w:val="PageNumber"/>
      </w:rPr>
      <w:fldChar w:fldCharType="end"/>
    </w:r>
  </w:p>
  <w:p w:rsidR="002D603F" w:rsidRDefault="00B70485" w:rsidP="00AE165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485" w:rsidRDefault="00B70485" w:rsidP="00F93B87">
      <w:pPr>
        <w:spacing w:after="0" w:line="240" w:lineRule="auto"/>
      </w:pPr>
      <w:r>
        <w:separator/>
      </w:r>
    </w:p>
  </w:footnote>
  <w:footnote w:type="continuationSeparator" w:id="0">
    <w:p w:rsidR="00B70485" w:rsidRDefault="00B70485" w:rsidP="00F93B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C1A05"/>
    <w:multiLevelType w:val="hybridMultilevel"/>
    <w:tmpl w:val="AA62E9A0"/>
    <w:lvl w:ilvl="0" w:tplc="3FDE987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D33715"/>
    <w:multiLevelType w:val="hybridMultilevel"/>
    <w:tmpl w:val="E1E2361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6BEB65AF"/>
    <w:multiLevelType w:val="hybridMultilevel"/>
    <w:tmpl w:val="4D8A3080"/>
    <w:lvl w:ilvl="0" w:tplc="F9084A0E">
      <w:start w:val="7"/>
      <w:numFmt w:val="decimal"/>
      <w:lvlText w:val="%1."/>
      <w:lvlJc w:val="left"/>
      <w:pPr>
        <w:ind w:left="720" w:hanging="360"/>
      </w:pPr>
      <w:rPr>
        <w:rFonts w:hint="default"/>
        <w:color w:val="001F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5122"/>
  </w:hdrShapeDefaults>
  <w:footnotePr>
    <w:footnote w:id="-1"/>
    <w:footnote w:id="0"/>
  </w:footnotePr>
  <w:endnotePr>
    <w:endnote w:id="-1"/>
    <w:endnote w:id="0"/>
  </w:endnotePr>
  <w:compat/>
  <w:rsids>
    <w:rsidRoot w:val="00F93B87"/>
    <w:rsid w:val="00081B7B"/>
    <w:rsid w:val="000B1117"/>
    <w:rsid w:val="00110BB7"/>
    <w:rsid w:val="00146469"/>
    <w:rsid w:val="00206AD9"/>
    <w:rsid w:val="00284D6E"/>
    <w:rsid w:val="002B60F8"/>
    <w:rsid w:val="002C2819"/>
    <w:rsid w:val="00353B55"/>
    <w:rsid w:val="0035635A"/>
    <w:rsid w:val="003D17BC"/>
    <w:rsid w:val="003D576B"/>
    <w:rsid w:val="004334C7"/>
    <w:rsid w:val="00433E06"/>
    <w:rsid w:val="00482258"/>
    <w:rsid w:val="005F39E4"/>
    <w:rsid w:val="006D4B7D"/>
    <w:rsid w:val="00745231"/>
    <w:rsid w:val="007F1A96"/>
    <w:rsid w:val="00892289"/>
    <w:rsid w:val="009C5EC6"/>
    <w:rsid w:val="00A25B63"/>
    <w:rsid w:val="00B70485"/>
    <w:rsid w:val="00BA6AD8"/>
    <w:rsid w:val="00E058F5"/>
    <w:rsid w:val="00EA6E0C"/>
    <w:rsid w:val="00F93B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AD9"/>
    <w:pPr>
      <w:spacing w:line="480" w:lineRule="auto"/>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93B87"/>
    <w:pPr>
      <w:spacing w:after="120" w:line="360" w:lineRule="auto"/>
    </w:pPr>
    <w:rPr>
      <w:rFonts w:ascii="Arial" w:eastAsia="Times New Roman" w:hAnsi="Arial" w:cs="Times New Roman"/>
      <w:spacing w:val="6"/>
      <w:sz w:val="14"/>
      <w:szCs w:val="14"/>
      <w:lang w:val="en-GB" w:eastAsia="en-GB"/>
    </w:rPr>
  </w:style>
  <w:style w:type="character" w:customStyle="1" w:styleId="FooterChar">
    <w:name w:val="Footer Char"/>
    <w:basedOn w:val="DefaultParagraphFont"/>
    <w:link w:val="Footer"/>
    <w:rsid w:val="00F93B87"/>
    <w:rPr>
      <w:rFonts w:ascii="Arial" w:eastAsia="Times New Roman" w:hAnsi="Arial" w:cs="Times New Roman"/>
      <w:spacing w:val="6"/>
      <w:sz w:val="14"/>
      <w:szCs w:val="14"/>
      <w:lang w:val="en-GB" w:eastAsia="en-GB"/>
    </w:rPr>
  </w:style>
  <w:style w:type="paragraph" w:styleId="Header">
    <w:name w:val="header"/>
    <w:basedOn w:val="Normal"/>
    <w:link w:val="HeaderChar"/>
    <w:rsid w:val="00F93B87"/>
    <w:pPr>
      <w:tabs>
        <w:tab w:val="center" w:pos="4153"/>
        <w:tab w:val="right" w:pos="8306"/>
      </w:tabs>
      <w:spacing w:after="120" w:line="360" w:lineRule="auto"/>
    </w:pPr>
    <w:rPr>
      <w:rFonts w:ascii="Arial" w:eastAsia="Times New Roman" w:hAnsi="Arial" w:cs="Times New Roman"/>
      <w:color w:val="001F00"/>
      <w:spacing w:val="6"/>
      <w:szCs w:val="18"/>
      <w:lang w:val="en-GB" w:eastAsia="en-GB"/>
    </w:rPr>
  </w:style>
  <w:style w:type="character" w:customStyle="1" w:styleId="HeaderChar">
    <w:name w:val="Header Char"/>
    <w:basedOn w:val="DefaultParagraphFont"/>
    <w:link w:val="Header"/>
    <w:rsid w:val="00F93B87"/>
    <w:rPr>
      <w:rFonts w:ascii="Arial" w:eastAsia="Times New Roman" w:hAnsi="Arial" w:cs="Times New Roman"/>
      <w:color w:val="001F00"/>
      <w:spacing w:val="6"/>
      <w:szCs w:val="18"/>
      <w:lang w:val="en-GB" w:eastAsia="en-GB"/>
    </w:rPr>
  </w:style>
  <w:style w:type="character" w:styleId="PageNumber">
    <w:name w:val="page number"/>
    <w:basedOn w:val="DefaultParagraphFont"/>
    <w:rsid w:val="00F93B87"/>
  </w:style>
  <w:style w:type="paragraph" w:styleId="ListParagraph">
    <w:name w:val="List Paragraph"/>
    <w:basedOn w:val="Normal"/>
    <w:uiPriority w:val="34"/>
    <w:qFormat/>
    <w:rsid w:val="0048225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Mbombo Maleka</dc:creator>
  <cp:lastModifiedBy>User</cp:lastModifiedBy>
  <cp:revision>2</cp:revision>
  <dcterms:created xsi:type="dcterms:W3CDTF">2023-06-13T18:58:00Z</dcterms:created>
  <dcterms:modified xsi:type="dcterms:W3CDTF">2023-06-13T18:58:00Z</dcterms:modified>
</cp:coreProperties>
</file>