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B" w:rsidRPr="00485B33" w:rsidRDefault="00092A9B" w:rsidP="0048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B33">
        <w:rPr>
          <w:rFonts w:ascii="Arial" w:hAnsi="Arial" w:cs="Arial"/>
          <w:b/>
          <w:sz w:val="20"/>
          <w:szCs w:val="20"/>
        </w:rPr>
        <w:t xml:space="preserve">Report of the Portfolio Committee on Justice and Correctional Services on </w:t>
      </w:r>
      <w:r w:rsidR="003B5D29" w:rsidRPr="00485B33">
        <w:rPr>
          <w:rFonts w:ascii="Arial" w:hAnsi="Arial" w:cs="Arial"/>
          <w:b/>
          <w:sz w:val="20"/>
          <w:szCs w:val="20"/>
        </w:rPr>
        <w:t xml:space="preserve">the </w:t>
      </w:r>
      <w:r w:rsidR="00215EB1" w:rsidRPr="00485B33">
        <w:rPr>
          <w:rFonts w:ascii="Arial" w:hAnsi="Arial" w:cs="Arial"/>
          <w:b/>
          <w:sz w:val="20"/>
          <w:szCs w:val="20"/>
        </w:rPr>
        <w:t xml:space="preserve">Land Court Bill </w:t>
      </w:r>
      <w:r w:rsidR="00A42EF7" w:rsidRPr="00485B33">
        <w:rPr>
          <w:rFonts w:ascii="Arial" w:hAnsi="Arial" w:cs="Arial"/>
          <w:b/>
          <w:sz w:val="20"/>
          <w:szCs w:val="20"/>
        </w:rPr>
        <w:t>[B</w:t>
      </w:r>
      <w:r w:rsidR="00820665" w:rsidRPr="00485B33">
        <w:rPr>
          <w:rFonts w:ascii="Arial" w:hAnsi="Arial" w:cs="Arial"/>
          <w:b/>
          <w:sz w:val="20"/>
          <w:szCs w:val="20"/>
        </w:rPr>
        <w:t xml:space="preserve"> </w:t>
      </w:r>
      <w:r w:rsidR="00215EB1" w:rsidRPr="00485B33">
        <w:rPr>
          <w:rFonts w:ascii="Arial" w:hAnsi="Arial" w:cs="Arial"/>
          <w:b/>
          <w:sz w:val="20"/>
          <w:szCs w:val="20"/>
        </w:rPr>
        <w:t>11</w:t>
      </w:r>
      <w:r w:rsidR="0084080A" w:rsidRPr="00485B33">
        <w:rPr>
          <w:rFonts w:ascii="Arial" w:hAnsi="Arial" w:cs="Arial"/>
          <w:b/>
          <w:sz w:val="20"/>
          <w:szCs w:val="20"/>
        </w:rPr>
        <w:t>B</w:t>
      </w:r>
      <w:r w:rsidR="00310A8E" w:rsidRPr="00485B33">
        <w:rPr>
          <w:rFonts w:ascii="Arial" w:hAnsi="Arial" w:cs="Arial"/>
          <w:b/>
          <w:sz w:val="20"/>
          <w:szCs w:val="20"/>
        </w:rPr>
        <w:t xml:space="preserve"> </w:t>
      </w:r>
      <w:r w:rsidR="00A42EF7" w:rsidRPr="00485B33">
        <w:rPr>
          <w:rFonts w:ascii="Arial" w:hAnsi="Arial" w:cs="Arial"/>
          <w:b/>
          <w:sz w:val="20"/>
          <w:szCs w:val="20"/>
        </w:rPr>
        <w:t>– 202</w:t>
      </w:r>
      <w:r w:rsidR="00215EB1" w:rsidRPr="00485B33">
        <w:rPr>
          <w:rFonts w:ascii="Arial" w:hAnsi="Arial" w:cs="Arial"/>
          <w:b/>
          <w:sz w:val="20"/>
          <w:szCs w:val="20"/>
        </w:rPr>
        <w:t>1</w:t>
      </w:r>
      <w:r w:rsidRPr="00485B33">
        <w:rPr>
          <w:rFonts w:ascii="Arial" w:hAnsi="Arial" w:cs="Arial"/>
          <w:b/>
          <w:sz w:val="20"/>
          <w:szCs w:val="20"/>
        </w:rPr>
        <w:t>]</w:t>
      </w:r>
      <w:r w:rsidR="0043207E" w:rsidRPr="00485B33">
        <w:rPr>
          <w:rFonts w:ascii="Arial" w:hAnsi="Arial" w:cs="Arial"/>
          <w:b/>
          <w:sz w:val="20"/>
          <w:szCs w:val="20"/>
        </w:rPr>
        <w:t xml:space="preserve"> (National Assembly – section 75)</w:t>
      </w:r>
      <w:r w:rsidRPr="00485B33">
        <w:rPr>
          <w:rFonts w:ascii="Arial" w:hAnsi="Arial" w:cs="Arial"/>
          <w:b/>
          <w:sz w:val="20"/>
          <w:szCs w:val="20"/>
        </w:rPr>
        <w:t xml:space="preserve">, dated </w:t>
      </w:r>
      <w:r w:rsidR="00215EB1" w:rsidRPr="00485B33">
        <w:rPr>
          <w:rFonts w:ascii="Arial" w:hAnsi="Arial" w:cs="Arial"/>
          <w:b/>
          <w:sz w:val="20"/>
          <w:szCs w:val="20"/>
        </w:rPr>
        <w:t xml:space="preserve">6 June </w:t>
      </w:r>
      <w:r w:rsidR="00A42EF7" w:rsidRPr="00485B33">
        <w:rPr>
          <w:rFonts w:ascii="Arial" w:hAnsi="Arial" w:cs="Arial"/>
          <w:b/>
          <w:sz w:val="20"/>
          <w:szCs w:val="20"/>
        </w:rPr>
        <w:t>202</w:t>
      </w:r>
      <w:r w:rsidR="00215EB1" w:rsidRPr="00485B33">
        <w:rPr>
          <w:rFonts w:ascii="Arial" w:hAnsi="Arial" w:cs="Arial"/>
          <w:b/>
          <w:sz w:val="20"/>
          <w:szCs w:val="20"/>
        </w:rPr>
        <w:t>3</w:t>
      </w:r>
    </w:p>
    <w:p w:rsidR="00151A18" w:rsidRPr="00485B33" w:rsidRDefault="00151A18" w:rsidP="00485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078" w:rsidRPr="00485B33" w:rsidRDefault="00092A9B" w:rsidP="0048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B33">
        <w:rPr>
          <w:rFonts w:ascii="Arial" w:hAnsi="Arial" w:cs="Arial"/>
          <w:sz w:val="20"/>
          <w:szCs w:val="20"/>
        </w:rPr>
        <w:t xml:space="preserve">The Portfolio Committee on Justice and Correctional Services, having </w:t>
      </w:r>
      <w:r w:rsidR="006067C5" w:rsidRPr="00485B33">
        <w:rPr>
          <w:rFonts w:ascii="Arial" w:hAnsi="Arial" w:cs="Arial"/>
          <w:sz w:val="20"/>
          <w:szCs w:val="20"/>
        </w:rPr>
        <w:t>considered the</w:t>
      </w:r>
      <w:r w:rsidR="007B39C4" w:rsidRPr="00485B33">
        <w:rPr>
          <w:rFonts w:ascii="Arial" w:hAnsi="Arial" w:cs="Arial"/>
          <w:sz w:val="20"/>
          <w:szCs w:val="20"/>
        </w:rPr>
        <w:t xml:space="preserve"> </w:t>
      </w:r>
      <w:r w:rsidR="00215EB1" w:rsidRPr="00485B33">
        <w:rPr>
          <w:rFonts w:ascii="Arial" w:hAnsi="Arial" w:cs="Arial"/>
          <w:sz w:val="20"/>
          <w:szCs w:val="20"/>
        </w:rPr>
        <w:t>Land Court Bill</w:t>
      </w:r>
      <w:r w:rsidR="00F4383A" w:rsidRPr="00485B33">
        <w:rPr>
          <w:rFonts w:ascii="Arial" w:hAnsi="Arial" w:cs="Arial"/>
          <w:sz w:val="20"/>
          <w:szCs w:val="20"/>
        </w:rPr>
        <w:t xml:space="preserve"> [B </w:t>
      </w:r>
      <w:r w:rsidR="00215EB1" w:rsidRPr="00485B33">
        <w:rPr>
          <w:rFonts w:ascii="Arial" w:hAnsi="Arial" w:cs="Arial"/>
          <w:sz w:val="20"/>
          <w:szCs w:val="20"/>
        </w:rPr>
        <w:t>11</w:t>
      </w:r>
      <w:r w:rsidR="00F4383A" w:rsidRPr="00485B33">
        <w:rPr>
          <w:rFonts w:ascii="Arial" w:hAnsi="Arial" w:cs="Arial"/>
          <w:sz w:val="20"/>
          <w:szCs w:val="20"/>
        </w:rPr>
        <w:t>B – 202</w:t>
      </w:r>
      <w:r w:rsidR="00215EB1" w:rsidRPr="00485B33">
        <w:rPr>
          <w:rFonts w:ascii="Arial" w:hAnsi="Arial" w:cs="Arial"/>
          <w:sz w:val="20"/>
          <w:szCs w:val="20"/>
        </w:rPr>
        <w:t>1</w:t>
      </w:r>
      <w:r w:rsidR="00F4383A" w:rsidRPr="00485B33">
        <w:rPr>
          <w:rFonts w:ascii="Arial" w:hAnsi="Arial" w:cs="Arial"/>
          <w:sz w:val="20"/>
          <w:szCs w:val="20"/>
        </w:rPr>
        <w:t xml:space="preserve">] </w:t>
      </w:r>
      <w:r w:rsidR="0084080A" w:rsidRPr="00485B33">
        <w:rPr>
          <w:rFonts w:ascii="Arial" w:hAnsi="Arial" w:cs="Arial"/>
          <w:sz w:val="20"/>
          <w:szCs w:val="20"/>
        </w:rPr>
        <w:t xml:space="preserve">(National Assembly - </w:t>
      </w:r>
      <w:r w:rsidR="00E82875" w:rsidRPr="00485B33">
        <w:rPr>
          <w:rFonts w:ascii="Arial" w:hAnsi="Arial" w:cs="Arial"/>
          <w:sz w:val="20"/>
          <w:szCs w:val="20"/>
        </w:rPr>
        <w:t>section 75 Bill</w:t>
      </w:r>
      <w:r w:rsidR="0084080A" w:rsidRPr="00485B33">
        <w:rPr>
          <w:rFonts w:ascii="Arial" w:hAnsi="Arial" w:cs="Arial"/>
          <w:sz w:val="20"/>
          <w:szCs w:val="20"/>
        </w:rPr>
        <w:t>)</w:t>
      </w:r>
      <w:r w:rsidR="00E82875" w:rsidRPr="00485B33">
        <w:rPr>
          <w:rFonts w:ascii="Arial" w:hAnsi="Arial" w:cs="Arial"/>
          <w:sz w:val="20"/>
          <w:szCs w:val="20"/>
        </w:rPr>
        <w:t>,</w:t>
      </w:r>
      <w:r w:rsidR="0084080A" w:rsidRPr="00485B33">
        <w:rPr>
          <w:rFonts w:ascii="Arial" w:hAnsi="Arial" w:cs="Arial"/>
          <w:sz w:val="20"/>
          <w:szCs w:val="20"/>
        </w:rPr>
        <w:t xml:space="preserve"> and the proposed amendments of the National Council of Provinces</w:t>
      </w:r>
      <w:r w:rsidR="00AA288C" w:rsidRPr="00485B33">
        <w:rPr>
          <w:rFonts w:ascii="Arial" w:hAnsi="Arial" w:cs="Arial"/>
          <w:sz w:val="20"/>
          <w:szCs w:val="20"/>
        </w:rPr>
        <w:t xml:space="preserve">, </w:t>
      </w:r>
      <w:r w:rsidR="00A21078" w:rsidRPr="00485B33">
        <w:rPr>
          <w:rFonts w:ascii="Arial" w:hAnsi="Arial" w:cs="Arial"/>
          <w:sz w:val="20"/>
          <w:szCs w:val="20"/>
        </w:rPr>
        <w:t xml:space="preserve">reports that it agrees with the proposed amendments [B </w:t>
      </w:r>
      <w:r w:rsidR="00215EB1" w:rsidRPr="00485B33">
        <w:rPr>
          <w:rFonts w:ascii="Arial" w:hAnsi="Arial" w:cs="Arial"/>
          <w:sz w:val="20"/>
          <w:szCs w:val="20"/>
        </w:rPr>
        <w:t>11</w:t>
      </w:r>
      <w:r w:rsidR="00A21078" w:rsidRPr="00485B33">
        <w:rPr>
          <w:rFonts w:ascii="Arial" w:hAnsi="Arial" w:cs="Arial"/>
          <w:sz w:val="20"/>
          <w:szCs w:val="20"/>
        </w:rPr>
        <w:t xml:space="preserve">C </w:t>
      </w:r>
      <w:r w:rsidR="00215EB1" w:rsidRPr="00485B33">
        <w:rPr>
          <w:rFonts w:ascii="Arial" w:hAnsi="Arial" w:cs="Arial"/>
          <w:sz w:val="20"/>
          <w:szCs w:val="20"/>
        </w:rPr>
        <w:t>–</w:t>
      </w:r>
      <w:r w:rsidR="00A21078" w:rsidRPr="00485B33">
        <w:rPr>
          <w:rFonts w:ascii="Arial" w:hAnsi="Arial" w:cs="Arial"/>
          <w:sz w:val="20"/>
          <w:szCs w:val="20"/>
        </w:rPr>
        <w:t xml:space="preserve"> 202</w:t>
      </w:r>
      <w:r w:rsidR="00215EB1" w:rsidRPr="00485B33">
        <w:rPr>
          <w:rFonts w:ascii="Arial" w:hAnsi="Arial" w:cs="Arial"/>
          <w:sz w:val="20"/>
          <w:szCs w:val="20"/>
        </w:rPr>
        <w:t>1</w:t>
      </w:r>
      <w:r w:rsidR="00A21078" w:rsidRPr="00485B33">
        <w:rPr>
          <w:rFonts w:ascii="Arial" w:hAnsi="Arial" w:cs="Arial"/>
          <w:sz w:val="20"/>
          <w:szCs w:val="20"/>
        </w:rPr>
        <w:t>].</w:t>
      </w:r>
    </w:p>
    <w:p w:rsidR="008733A8" w:rsidRPr="00485B33" w:rsidRDefault="008733A8" w:rsidP="00485B3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9222F" w:rsidRPr="00485B33" w:rsidRDefault="0039222F" w:rsidP="00485B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5B33">
        <w:rPr>
          <w:rFonts w:ascii="Arial" w:eastAsia="Calibri" w:hAnsi="Arial" w:cs="Arial"/>
          <w:b/>
          <w:sz w:val="20"/>
          <w:szCs w:val="20"/>
        </w:rPr>
        <w:t xml:space="preserve">Report to be considered. </w:t>
      </w:r>
    </w:p>
    <w:sectPr w:rsidR="0039222F" w:rsidRPr="00485B33" w:rsidSect="00912E4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D" w:rsidRDefault="0044645D" w:rsidP="000068E1">
      <w:pPr>
        <w:spacing w:after="0" w:line="240" w:lineRule="auto"/>
      </w:pPr>
      <w:r>
        <w:separator/>
      </w:r>
    </w:p>
  </w:endnote>
  <w:endnote w:type="continuationSeparator" w:id="0">
    <w:p w:rsidR="0044645D" w:rsidRDefault="0044645D" w:rsidP="000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07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9CF" w:rsidRDefault="00912E4F">
        <w:pPr>
          <w:pStyle w:val="Footer"/>
          <w:jc w:val="right"/>
        </w:pPr>
        <w:r>
          <w:fldChar w:fldCharType="begin"/>
        </w:r>
        <w:r w:rsidR="001149CF">
          <w:instrText xml:space="preserve"> PAGE   \* MERGEFORMAT </w:instrText>
        </w:r>
        <w:r>
          <w:fldChar w:fldCharType="separate"/>
        </w:r>
        <w:r w:rsidR="0048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9CF" w:rsidRDefault="00114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D" w:rsidRDefault="0044645D" w:rsidP="000068E1">
      <w:pPr>
        <w:spacing w:after="0" w:line="240" w:lineRule="auto"/>
      </w:pPr>
      <w:r>
        <w:separator/>
      </w:r>
    </w:p>
  </w:footnote>
  <w:footnote w:type="continuationSeparator" w:id="0">
    <w:p w:rsidR="0044645D" w:rsidRDefault="0044645D" w:rsidP="000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55"/>
    <w:multiLevelType w:val="hybridMultilevel"/>
    <w:tmpl w:val="FB7C8F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C3FBA"/>
    <w:multiLevelType w:val="hybridMultilevel"/>
    <w:tmpl w:val="0D3060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20ADB"/>
    <w:multiLevelType w:val="hybridMultilevel"/>
    <w:tmpl w:val="345AB5C2"/>
    <w:lvl w:ilvl="0" w:tplc="55D8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E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4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1562C8"/>
    <w:multiLevelType w:val="hybridMultilevel"/>
    <w:tmpl w:val="99027C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840EE"/>
    <w:multiLevelType w:val="hybridMultilevel"/>
    <w:tmpl w:val="3B7C5B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C14DA"/>
    <w:multiLevelType w:val="hybridMultilevel"/>
    <w:tmpl w:val="21A4EC00"/>
    <w:lvl w:ilvl="0" w:tplc="83329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453D"/>
    <w:multiLevelType w:val="hybridMultilevel"/>
    <w:tmpl w:val="F586DF7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576E9"/>
    <w:multiLevelType w:val="hybridMultilevel"/>
    <w:tmpl w:val="FEBC1F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0C4E47"/>
    <w:multiLevelType w:val="multilevel"/>
    <w:tmpl w:val="838AE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AE7715"/>
    <w:multiLevelType w:val="hybridMultilevel"/>
    <w:tmpl w:val="5900E3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967D0"/>
    <w:multiLevelType w:val="hybridMultilevel"/>
    <w:tmpl w:val="D744EF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A4AF7"/>
    <w:multiLevelType w:val="multilevel"/>
    <w:tmpl w:val="0F385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56794D"/>
    <w:multiLevelType w:val="hybridMultilevel"/>
    <w:tmpl w:val="AFC210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7576D"/>
    <w:multiLevelType w:val="hybridMultilevel"/>
    <w:tmpl w:val="805CD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F36F8"/>
    <w:multiLevelType w:val="hybridMultilevel"/>
    <w:tmpl w:val="2E06FC00"/>
    <w:lvl w:ilvl="0" w:tplc="1C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5151A1"/>
    <w:multiLevelType w:val="hybridMultilevel"/>
    <w:tmpl w:val="90769A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1F22"/>
    <w:multiLevelType w:val="hybridMultilevel"/>
    <w:tmpl w:val="08CCED4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7610B"/>
    <w:multiLevelType w:val="hybridMultilevel"/>
    <w:tmpl w:val="76DC6A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129C1"/>
    <w:multiLevelType w:val="hybridMultilevel"/>
    <w:tmpl w:val="00FAD8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A6924"/>
    <w:multiLevelType w:val="hybridMultilevel"/>
    <w:tmpl w:val="9C56F6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C7317"/>
    <w:multiLevelType w:val="hybridMultilevel"/>
    <w:tmpl w:val="C99031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4E0709"/>
    <w:multiLevelType w:val="hybridMultilevel"/>
    <w:tmpl w:val="390614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A6E9E"/>
    <w:multiLevelType w:val="hybridMultilevel"/>
    <w:tmpl w:val="DC6CB21A"/>
    <w:lvl w:ilvl="0" w:tplc="04381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6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C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2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C6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ED687A"/>
    <w:multiLevelType w:val="hybridMultilevel"/>
    <w:tmpl w:val="A3CC61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D32098"/>
    <w:multiLevelType w:val="hybridMultilevel"/>
    <w:tmpl w:val="595462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655C2"/>
    <w:multiLevelType w:val="hybridMultilevel"/>
    <w:tmpl w:val="85C086A8"/>
    <w:lvl w:ilvl="0" w:tplc="6760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4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46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45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9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AC72E7"/>
    <w:multiLevelType w:val="hybridMultilevel"/>
    <w:tmpl w:val="918E96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B083C"/>
    <w:multiLevelType w:val="hybridMultilevel"/>
    <w:tmpl w:val="13A642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3449FD"/>
    <w:multiLevelType w:val="hybridMultilevel"/>
    <w:tmpl w:val="75D03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07AF9"/>
    <w:multiLevelType w:val="hybridMultilevel"/>
    <w:tmpl w:val="D9C4C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F5A19"/>
    <w:multiLevelType w:val="hybridMultilevel"/>
    <w:tmpl w:val="8F6207EE"/>
    <w:lvl w:ilvl="0" w:tplc="95BE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2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3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E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BF4645"/>
    <w:multiLevelType w:val="hybridMultilevel"/>
    <w:tmpl w:val="227E8B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05040"/>
    <w:multiLevelType w:val="hybridMultilevel"/>
    <w:tmpl w:val="0E32E5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396579"/>
    <w:multiLevelType w:val="hybridMultilevel"/>
    <w:tmpl w:val="387661EC"/>
    <w:lvl w:ilvl="0" w:tplc="06D8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0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0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4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85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8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1342A2"/>
    <w:multiLevelType w:val="hybridMultilevel"/>
    <w:tmpl w:val="12B279D6"/>
    <w:lvl w:ilvl="0" w:tplc="6A0CD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A0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A6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2D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68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C5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0C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6E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0A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D1AE5"/>
    <w:multiLevelType w:val="hybridMultilevel"/>
    <w:tmpl w:val="CFAA4622"/>
    <w:lvl w:ilvl="0" w:tplc="E77E7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0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6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C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3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993401"/>
    <w:multiLevelType w:val="hybridMultilevel"/>
    <w:tmpl w:val="7F4CFA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E515E"/>
    <w:multiLevelType w:val="hybridMultilevel"/>
    <w:tmpl w:val="9BF0F1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693EF4"/>
    <w:multiLevelType w:val="hybridMultilevel"/>
    <w:tmpl w:val="AB1A77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31202"/>
    <w:multiLevelType w:val="hybridMultilevel"/>
    <w:tmpl w:val="1AACA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B6689"/>
    <w:multiLevelType w:val="hybridMultilevel"/>
    <w:tmpl w:val="51C68374"/>
    <w:lvl w:ilvl="0" w:tplc="FFAC17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FF4AC2"/>
    <w:multiLevelType w:val="hybridMultilevel"/>
    <w:tmpl w:val="453A41F0"/>
    <w:lvl w:ilvl="0" w:tplc="775C97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7"/>
  </w:num>
  <w:num w:numId="5">
    <w:abstractNumId w:val="15"/>
  </w:num>
  <w:num w:numId="6">
    <w:abstractNumId w:val="18"/>
  </w:num>
  <w:num w:numId="7">
    <w:abstractNumId w:val="13"/>
  </w:num>
  <w:num w:numId="8">
    <w:abstractNumId w:val="7"/>
  </w:num>
  <w:num w:numId="9">
    <w:abstractNumId w:val="32"/>
  </w:num>
  <w:num w:numId="10">
    <w:abstractNumId w:val="10"/>
  </w:num>
  <w:num w:numId="11">
    <w:abstractNumId w:val="0"/>
  </w:num>
  <w:num w:numId="12">
    <w:abstractNumId w:val="4"/>
  </w:num>
  <w:num w:numId="13">
    <w:abstractNumId w:val="31"/>
  </w:num>
  <w:num w:numId="14">
    <w:abstractNumId w:val="1"/>
  </w:num>
  <w:num w:numId="15">
    <w:abstractNumId w:val="20"/>
  </w:num>
  <w:num w:numId="16">
    <w:abstractNumId w:val="21"/>
  </w:num>
  <w:num w:numId="17">
    <w:abstractNumId w:val="24"/>
  </w:num>
  <w:num w:numId="18">
    <w:abstractNumId w:val="9"/>
  </w:num>
  <w:num w:numId="19">
    <w:abstractNumId w:val="37"/>
  </w:num>
  <w:num w:numId="20">
    <w:abstractNumId w:val="3"/>
  </w:num>
  <w:num w:numId="21">
    <w:abstractNumId w:val="5"/>
  </w:num>
  <w:num w:numId="22">
    <w:abstractNumId w:val="41"/>
  </w:num>
  <w:num w:numId="23">
    <w:abstractNumId w:val="38"/>
  </w:num>
  <w:num w:numId="24">
    <w:abstractNumId w:val="39"/>
  </w:num>
  <w:num w:numId="25">
    <w:abstractNumId w:val="28"/>
  </w:num>
  <w:num w:numId="26">
    <w:abstractNumId w:val="35"/>
  </w:num>
  <w:num w:numId="27">
    <w:abstractNumId w:val="2"/>
  </w:num>
  <w:num w:numId="28">
    <w:abstractNumId w:val="19"/>
  </w:num>
  <w:num w:numId="29">
    <w:abstractNumId w:val="29"/>
  </w:num>
  <w:num w:numId="30">
    <w:abstractNumId w:val="26"/>
  </w:num>
  <w:num w:numId="31">
    <w:abstractNumId w:val="33"/>
  </w:num>
  <w:num w:numId="32">
    <w:abstractNumId w:val="30"/>
  </w:num>
  <w:num w:numId="33">
    <w:abstractNumId w:val="34"/>
  </w:num>
  <w:num w:numId="34">
    <w:abstractNumId w:val="23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  <w:num w:numId="39">
    <w:abstractNumId w:val="17"/>
  </w:num>
  <w:num w:numId="40">
    <w:abstractNumId w:val="16"/>
  </w:num>
  <w:num w:numId="41">
    <w:abstractNumId w:val="14"/>
  </w:num>
  <w:num w:numId="42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9B"/>
    <w:rsid w:val="000022D4"/>
    <w:rsid w:val="000068E1"/>
    <w:rsid w:val="00014727"/>
    <w:rsid w:val="00020F1A"/>
    <w:rsid w:val="0003123B"/>
    <w:rsid w:val="0003569E"/>
    <w:rsid w:val="00042E06"/>
    <w:rsid w:val="00052A4B"/>
    <w:rsid w:val="00055609"/>
    <w:rsid w:val="000726A1"/>
    <w:rsid w:val="000756E4"/>
    <w:rsid w:val="000912FC"/>
    <w:rsid w:val="00092A9B"/>
    <w:rsid w:val="000954A6"/>
    <w:rsid w:val="00095B09"/>
    <w:rsid w:val="00112E2A"/>
    <w:rsid w:val="001149CF"/>
    <w:rsid w:val="001232ED"/>
    <w:rsid w:val="00127834"/>
    <w:rsid w:val="00142DFD"/>
    <w:rsid w:val="001453A4"/>
    <w:rsid w:val="00151A18"/>
    <w:rsid w:val="001650CD"/>
    <w:rsid w:val="001853EC"/>
    <w:rsid w:val="00187AA9"/>
    <w:rsid w:val="001B7D50"/>
    <w:rsid w:val="001D3766"/>
    <w:rsid w:val="001D48CA"/>
    <w:rsid w:val="001E100A"/>
    <w:rsid w:val="001E20A7"/>
    <w:rsid w:val="001E2E65"/>
    <w:rsid w:val="001F3668"/>
    <w:rsid w:val="00202982"/>
    <w:rsid w:val="00215EB1"/>
    <w:rsid w:val="00260EE9"/>
    <w:rsid w:val="00263FD2"/>
    <w:rsid w:val="00270C86"/>
    <w:rsid w:val="002765EC"/>
    <w:rsid w:val="0029242E"/>
    <w:rsid w:val="00293F64"/>
    <w:rsid w:val="00295D3A"/>
    <w:rsid w:val="002A3E9B"/>
    <w:rsid w:val="002A4A71"/>
    <w:rsid w:val="002B40A8"/>
    <w:rsid w:val="002C6612"/>
    <w:rsid w:val="002D4B11"/>
    <w:rsid w:val="0030377A"/>
    <w:rsid w:val="00310A8E"/>
    <w:rsid w:val="00322340"/>
    <w:rsid w:val="00325F39"/>
    <w:rsid w:val="003311E1"/>
    <w:rsid w:val="003324CD"/>
    <w:rsid w:val="003674C5"/>
    <w:rsid w:val="0037074F"/>
    <w:rsid w:val="00372EF5"/>
    <w:rsid w:val="00386506"/>
    <w:rsid w:val="003901F4"/>
    <w:rsid w:val="003910E4"/>
    <w:rsid w:val="0039222F"/>
    <w:rsid w:val="003B5D29"/>
    <w:rsid w:val="003B6521"/>
    <w:rsid w:val="003C5277"/>
    <w:rsid w:val="003E792E"/>
    <w:rsid w:val="003F12B7"/>
    <w:rsid w:val="00403A92"/>
    <w:rsid w:val="0043207E"/>
    <w:rsid w:val="0044645D"/>
    <w:rsid w:val="00456402"/>
    <w:rsid w:val="00461EEC"/>
    <w:rsid w:val="00463ADB"/>
    <w:rsid w:val="00471D6F"/>
    <w:rsid w:val="00485448"/>
    <w:rsid w:val="00485B33"/>
    <w:rsid w:val="004864E6"/>
    <w:rsid w:val="00491BB8"/>
    <w:rsid w:val="004A1523"/>
    <w:rsid w:val="004C66FF"/>
    <w:rsid w:val="004D0F50"/>
    <w:rsid w:val="004D2287"/>
    <w:rsid w:val="004E0298"/>
    <w:rsid w:val="004F6670"/>
    <w:rsid w:val="0050795F"/>
    <w:rsid w:val="00521B35"/>
    <w:rsid w:val="00524635"/>
    <w:rsid w:val="00525D46"/>
    <w:rsid w:val="00527E15"/>
    <w:rsid w:val="00534363"/>
    <w:rsid w:val="00550AAB"/>
    <w:rsid w:val="00551070"/>
    <w:rsid w:val="00560B93"/>
    <w:rsid w:val="00561A27"/>
    <w:rsid w:val="00562B4B"/>
    <w:rsid w:val="00591E63"/>
    <w:rsid w:val="005A13D8"/>
    <w:rsid w:val="005B16B9"/>
    <w:rsid w:val="005C3435"/>
    <w:rsid w:val="005E3009"/>
    <w:rsid w:val="005E41FC"/>
    <w:rsid w:val="006067C5"/>
    <w:rsid w:val="00612F97"/>
    <w:rsid w:val="00616144"/>
    <w:rsid w:val="00624EA7"/>
    <w:rsid w:val="00630A9D"/>
    <w:rsid w:val="006334AB"/>
    <w:rsid w:val="00665E41"/>
    <w:rsid w:val="006664E0"/>
    <w:rsid w:val="00670468"/>
    <w:rsid w:val="006747E9"/>
    <w:rsid w:val="0068519C"/>
    <w:rsid w:val="006B14B1"/>
    <w:rsid w:val="006B4913"/>
    <w:rsid w:val="006B4DB8"/>
    <w:rsid w:val="006C7F1B"/>
    <w:rsid w:val="006D51BB"/>
    <w:rsid w:val="006E27E2"/>
    <w:rsid w:val="00700252"/>
    <w:rsid w:val="0072580C"/>
    <w:rsid w:val="0073499F"/>
    <w:rsid w:val="00747738"/>
    <w:rsid w:val="00757AD6"/>
    <w:rsid w:val="00765E7C"/>
    <w:rsid w:val="00766E27"/>
    <w:rsid w:val="00773C7B"/>
    <w:rsid w:val="00783E6B"/>
    <w:rsid w:val="007A5978"/>
    <w:rsid w:val="007B1E02"/>
    <w:rsid w:val="007B39C4"/>
    <w:rsid w:val="007C4EF9"/>
    <w:rsid w:val="007D6C12"/>
    <w:rsid w:val="007F43D5"/>
    <w:rsid w:val="00820665"/>
    <w:rsid w:val="008335E2"/>
    <w:rsid w:val="00833772"/>
    <w:rsid w:val="0084080A"/>
    <w:rsid w:val="00862170"/>
    <w:rsid w:val="00870E09"/>
    <w:rsid w:val="008733A8"/>
    <w:rsid w:val="008735A1"/>
    <w:rsid w:val="008739B1"/>
    <w:rsid w:val="00873D22"/>
    <w:rsid w:val="0088411D"/>
    <w:rsid w:val="008900DD"/>
    <w:rsid w:val="00895A44"/>
    <w:rsid w:val="008A413A"/>
    <w:rsid w:val="008C0EF5"/>
    <w:rsid w:val="008E071A"/>
    <w:rsid w:val="008E514F"/>
    <w:rsid w:val="00903A69"/>
    <w:rsid w:val="0090627E"/>
    <w:rsid w:val="00912E4F"/>
    <w:rsid w:val="009556EC"/>
    <w:rsid w:val="009628D0"/>
    <w:rsid w:val="0096407F"/>
    <w:rsid w:val="0096456A"/>
    <w:rsid w:val="00971C07"/>
    <w:rsid w:val="0099209F"/>
    <w:rsid w:val="00996284"/>
    <w:rsid w:val="009A21B3"/>
    <w:rsid w:val="009B35A7"/>
    <w:rsid w:val="009C2AF5"/>
    <w:rsid w:val="009D7DBC"/>
    <w:rsid w:val="009D7E09"/>
    <w:rsid w:val="009E738C"/>
    <w:rsid w:val="00A07D13"/>
    <w:rsid w:val="00A21078"/>
    <w:rsid w:val="00A369B4"/>
    <w:rsid w:val="00A373BD"/>
    <w:rsid w:val="00A4055C"/>
    <w:rsid w:val="00A42EF7"/>
    <w:rsid w:val="00A571AB"/>
    <w:rsid w:val="00A57E8B"/>
    <w:rsid w:val="00A61A1A"/>
    <w:rsid w:val="00A6693E"/>
    <w:rsid w:val="00A66FE3"/>
    <w:rsid w:val="00A82431"/>
    <w:rsid w:val="00A942CE"/>
    <w:rsid w:val="00AA288C"/>
    <w:rsid w:val="00AB30D7"/>
    <w:rsid w:val="00AB5FCC"/>
    <w:rsid w:val="00AE1C6A"/>
    <w:rsid w:val="00AF5B10"/>
    <w:rsid w:val="00AF5F98"/>
    <w:rsid w:val="00B0720D"/>
    <w:rsid w:val="00B55B89"/>
    <w:rsid w:val="00B74D50"/>
    <w:rsid w:val="00BA3175"/>
    <w:rsid w:val="00BB1414"/>
    <w:rsid w:val="00BB1EAC"/>
    <w:rsid w:val="00BB6671"/>
    <w:rsid w:val="00BE5E62"/>
    <w:rsid w:val="00BF7128"/>
    <w:rsid w:val="00C12B44"/>
    <w:rsid w:val="00C1552D"/>
    <w:rsid w:val="00C1799E"/>
    <w:rsid w:val="00C677D7"/>
    <w:rsid w:val="00C716DD"/>
    <w:rsid w:val="00C73D5E"/>
    <w:rsid w:val="00C74C79"/>
    <w:rsid w:val="00C84E74"/>
    <w:rsid w:val="00CA48EA"/>
    <w:rsid w:val="00CC77DD"/>
    <w:rsid w:val="00CD3A6C"/>
    <w:rsid w:val="00CE1EF9"/>
    <w:rsid w:val="00CE7BCB"/>
    <w:rsid w:val="00CF073C"/>
    <w:rsid w:val="00CF530C"/>
    <w:rsid w:val="00CF66E9"/>
    <w:rsid w:val="00D02844"/>
    <w:rsid w:val="00D065D4"/>
    <w:rsid w:val="00D1511A"/>
    <w:rsid w:val="00D22E0B"/>
    <w:rsid w:val="00D5499E"/>
    <w:rsid w:val="00D646A6"/>
    <w:rsid w:val="00D7022E"/>
    <w:rsid w:val="00D85571"/>
    <w:rsid w:val="00DA2B06"/>
    <w:rsid w:val="00DC1EDA"/>
    <w:rsid w:val="00DC3228"/>
    <w:rsid w:val="00DC4B14"/>
    <w:rsid w:val="00DC5BA9"/>
    <w:rsid w:val="00DD47CF"/>
    <w:rsid w:val="00DD7E38"/>
    <w:rsid w:val="00DE1958"/>
    <w:rsid w:val="00E155D4"/>
    <w:rsid w:val="00E2072B"/>
    <w:rsid w:val="00E5524E"/>
    <w:rsid w:val="00E81D93"/>
    <w:rsid w:val="00E82875"/>
    <w:rsid w:val="00E9068E"/>
    <w:rsid w:val="00E95722"/>
    <w:rsid w:val="00E97E69"/>
    <w:rsid w:val="00EB5851"/>
    <w:rsid w:val="00EC6233"/>
    <w:rsid w:val="00ED538E"/>
    <w:rsid w:val="00EE0236"/>
    <w:rsid w:val="00EE275C"/>
    <w:rsid w:val="00EE775C"/>
    <w:rsid w:val="00F072C2"/>
    <w:rsid w:val="00F1030F"/>
    <w:rsid w:val="00F30093"/>
    <w:rsid w:val="00F4383A"/>
    <w:rsid w:val="00F442B6"/>
    <w:rsid w:val="00F63903"/>
    <w:rsid w:val="00F70544"/>
    <w:rsid w:val="00F75FBD"/>
    <w:rsid w:val="00FC0C20"/>
    <w:rsid w:val="00FC5021"/>
    <w:rsid w:val="00FD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9B"/>
    <w:pPr>
      <w:ind w:left="720"/>
      <w:contextualSpacing/>
    </w:pPr>
  </w:style>
  <w:style w:type="paragraph" w:customStyle="1" w:styleId="Default">
    <w:name w:val="Default"/>
    <w:rsid w:val="00895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912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F5"/>
  </w:style>
  <w:style w:type="paragraph" w:styleId="Footer">
    <w:name w:val="footer"/>
    <w:basedOn w:val="Normal"/>
    <w:link w:val="Foot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F5"/>
  </w:style>
  <w:style w:type="paragraph" w:styleId="EndnoteText">
    <w:name w:val="endnote text"/>
    <w:basedOn w:val="Normal"/>
    <w:link w:val="EndnoteTextChar"/>
    <w:uiPriority w:val="99"/>
    <w:semiHidden/>
    <w:unhideWhenUsed/>
    <w:rsid w:val="00293F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F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F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06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74C79"/>
    <w:pPr>
      <w:spacing w:after="0" w:line="240" w:lineRule="auto"/>
    </w:pPr>
  </w:style>
  <w:style w:type="character" w:customStyle="1" w:styleId="spelle">
    <w:name w:val="spelle"/>
    <w:basedOn w:val="DefaultParagraphFont"/>
    <w:rsid w:val="00A2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2FF54A7A3B946B88C1990AC05BD4A" ma:contentTypeVersion="0" ma:contentTypeDescription="Create a new document." ma:contentTypeScope="" ma:versionID="3209ef5e1ffd2fa35e38f307c11961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7a0249f5db1da936608dec079c8a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956B-C70A-4FFC-BA6D-BD8D51D6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F6DB2-748C-42B5-8B77-08F91C0A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1491B-E83D-42C9-9ADA-690B78481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24244-FF23-47DE-A4FB-8E1B514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Vhonani Ramaano</dc:creator>
  <cp:lastModifiedBy>User</cp:lastModifiedBy>
  <cp:revision>2</cp:revision>
  <dcterms:created xsi:type="dcterms:W3CDTF">2023-06-08T17:07:00Z</dcterms:created>
  <dcterms:modified xsi:type="dcterms:W3CDTF">2023-06-08T17:07:00Z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0x0101006972FF54A7A3B946B88C1990AC05BD4A</vt:lpwstr>
  </property>
</Properties>
</file>