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A0" w:firstRow="1" w:lastRow="0" w:firstColumn="1" w:lastColumn="0" w:noHBand="0" w:noVBand="0"/>
      </w:tblPr>
      <w:tblGrid>
        <w:gridCol w:w="9026"/>
      </w:tblGrid>
      <w:tr w:rsidR="003066A7" w:rsidRPr="00395911" w14:paraId="3032002F" w14:textId="77777777" w:rsidTr="00DE47B7">
        <w:trPr>
          <w:trHeight w:val="1440"/>
          <w:jc w:val="center"/>
        </w:trPr>
        <w:tc>
          <w:tcPr>
            <w:tcW w:w="5000" w:type="pct"/>
            <w:tcBorders>
              <w:bottom w:val="single" w:sz="4" w:space="0" w:color="DDDDDD"/>
            </w:tcBorders>
            <w:vAlign w:val="center"/>
          </w:tcPr>
          <w:p w14:paraId="14FAFDD8" w14:textId="2AEF4817"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14:paraId="7BE90881" w14:textId="77777777" w:rsidR="000137EA" w:rsidRPr="00395911" w:rsidRDefault="000137EA" w:rsidP="00566BD5">
            <w:pPr>
              <w:pStyle w:val="NoSpacing"/>
              <w:jc w:val="center"/>
              <w:rPr>
                <w:rFonts w:ascii="Cambria" w:hAnsi="Cambria"/>
                <w:b/>
                <w:sz w:val="40"/>
                <w:szCs w:val="40"/>
              </w:rPr>
            </w:pPr>
          </w:p>
          <w:p w14:paraId="3ECAA013" w14:textId="77777777" w:rsidR="00724B72" w:rsidRDefault="00666EEA" w:rsidP="00566BD5">
            <w:pPr>
              <w:pStyle w:val="NoSpacing"/>
              <w:jc w:val="center"/>
              <w:rPr>
                <w:rFonts w:ascii="Cambria" w:hAnsi="Cambria"/>
                <w:b/>
                <w:sz w:val="40"/>
                <w:szCs w:val="40"/>
              </w:rPr>
            </w:pPr>
            <w:r>
              <w:rPr>
                <w:rFonts w:ascii="Cambria" w:hAnsi="Cambria"/>
                <w:b/>
                <w:sz w:val="40"/>
                <w:szCs w:val="40"/>
              </w:rPr>
              <w:t>South African Post Bank</w:t>
            </w:r>
            <w:r w:rsidR="00F57E80">
              <w:rPr>
                <w:rFonts w:ascii="Cambria" w:hAnsi="Cambria"/>
                <w:b/>
                <w:sz w:val="40"/>
                <w:szCs w:val="40"/>
              </w:rPr>
              <w:t xml:space="preserve"> </w:t>
            </w:r>
            <w:r w:rsidR="00724B72">
              <w:rPr>
                <w:rFonts w:ascii="Cambria" w:hAnsi="Cambria"/>
                <w:b/>
                <w:sz w:val="40"/>
                <w:szCs w:val="40"/>
              </w:rPr>
              <w:t xml:space="preserve">Limited </w:t>
            </w:r>
          </w:p>
          <w:p w14:paraId="35F8302E" w14:textId="3638DEDD" w:rsidR="00663360" w:rsidRDefault="00F57E80" w:rsidP="00566BD5">
            <w:pPr>
              <w:pStyle w:val="NoSpacing"/>
              <w:jc w:val="center"/>
              <w:rPr>
                <w:rFonts w:ascii="Cambria" w:hAnsi="Cambria"/>
                <w:b/>
                <w:sz w:val="40"/>
                <w:szCs w:val="40"/>
              </w:rPr>
            </w:pPr>
            <w:r>
              <w:rPr>
                <w:rFonts w:ascii="Cambria" w:hAnsi="Cambria"/>
                <w:b/>
                <w:sz w:val="40"/>
                <w:szCs w:val="40"/>
              </w:rPr>
              <w:t>Amendment Bill</w:t>
            </w:r>
          </w:p>
          <w:p w14:paraId="557EDD34" w14:textId="77777777" w:rsidR="000137EA" w:rsidRDefault="000137EA" w:rsidP="00566BD5">
            <w:pPr>
              <w:pStyle w:val="NoSpacing"/>
              <w:jc w:val="center"/>
              <w:rPr>
                <w:rFonts w:ascii="Cambria" w:hAnsi="Cambria"/>
                <w:b/>
                <w:sz w:val="40"/>
                <w:szCs w:val="40"/>
              </w:rPr>
            </w:pPr>
          </w:p>
          <w:p w14:paraId="7EF8F73E" w14:textId="4787D1B1" w:rsidR="003066A7" w:rsidRPr="00395911" w:rsidRDefault="00724B72" w:rsidP="00566BD5">
            <w:pPr>
              <w:pStyle w:val="NoSpacing"/>
              <w:jc w:val="center"/>
              <w:rPr>
                <w:rFonts w:ascii="Cambria" w:hAnsi="Cambria"/>
                <w:sz w:val="80"/>
                <w:szCs w:val="80"/>
                <w:highlight w:val="yellow"/>
              </w:rPr>
            </w:pPr>
            <w:r>
              <w:rPr>
                <w:rFonts w:ascii="Cambria" w:hAnsi="Cambria"/>
                <w:b/>
                <w:sz w:val="40"/>
                <w:szCs w:val="40"/>
              </w:rPr>
              <w:t>0</w:t>
            </w:r>
            <w:r w:rsidR="00666EEA">
              <w:rPr>
                <w:rFonts w:ascii="Cambria" w:hAnsi="Cambria"/>
                <w:b/>
                <w:sz w:val="40"/>
                <w:szCs w:val="40"/>
              </w:rPr>
              <w:t>5 Ju</w:t>
            </w:r>
            <w:r w:rsidR="00712A68">
              <w:rPr>
                <w:rFonts w:ascii="Cambria" w:hAnsi="Cambria"/>
                <w:b/>
                <w:sz w:val="40"/>
                <w:szCs w:val="40"/>
              </w:rPr>
              <w:t>ne</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sidR="00712A68">
              <w:rPr>
                <w:rFonts w:ascii="Cambria" w:hAnsi="Cambria"/>
                <w:b/>
                <w:sz w:val="40"/>
                <w:szCs w:val="40"/>
              </w:rPr>
              <w:t>3</w:t>
            </w:r>
          </w:p>
        </w:tc>
      </w:tr>
      <w:tr w:rsidR="003066A7" w:rsidRPr="00395911" w14:paraId="22C3A1E0" w14:textId="77777777" w:rsidTr="00DE47B7">
        <w:trPr>
          <w:trHeight w:val="720"/>
          <w:jc w:val="center"/>
        </w:trPr>
        <w:tc>
          <w:tcPr>
            <w:tcW w:w="5000" w:type="pct"/>
            <w:tcBorders>
              <w:top w:val="single" w:sz="4" w:space="0" w:color="DDDDDD"/>
            </w:tcBorders>
            <w:vAlign w:val="center"/>
          </w:tcPr>
          <w:p w14:paraId="093DCBE4" w14:textId="77777777" w:rsidR="003066A7" w:rsidRPr="00395911" w:rsidRDefault="003066A7" w:rsidP="00566BD5">
            <w:pPr>
              <w:pStyle w:val="NoSpacing"/>
              <w:jc w:val="center"/>
              <w:rPr>
                <w:rFonts w:ascii="Cambria" w:hAnsi="Cambria"/>
                <w:sz w:val="44"/>
                <w:szCs w:val="44"/>
              </w:rPr>
            </w:pPr>
          </w:p>
        </w:tc>
      </w:tr>
      <w:tr w:rsidR="003066A7" w:rsidRPr="00395911" w14:paraId="7ED30E3F" w14:textId="77777777"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firstRow="1" w:lastRow="0" w:firstColumn="1" w:lastColumn="0" w:noHBand="0" w:noVBand="0"/>
            </w:tblPr>
            <w:tblGrid>
              <w:gridCol w:w="4505"/>
            </w:tblGrid>
            <w:tr w:rsidR="003066A7" w:rsidRPr="00395911" w14:paraId="3686E073" w14:textId="77777777" w:rsidTr="00DE47B7">
              <w:tc>
                <w:tcPr>
                  <w:tcW w:w="4505" w:type="dxa"/>
                </w:tcPr>
                <w:p w14:paraId="4625E31E" w14:textId="77777777" w:rsidR="003066A7" w:rsidRPr="00395911" w:rsidRDefault="003066A7" w:rsidP="00566BD5">
                  <w:pPr>
                    <w:pStyle w:val="NoSpacing"/>
                    <w:jc w:val="center"/>
                  </w:pPr>
                  <w:r w:rsidRPr="00395911">
                    <w:rPr>
                      <w:noProof/>
                      <w:lang w:eastAsia="en-ZA"/>
                    </w:rPr>
                    <w:drawing>
                      <wp:inline distT="0" distB="0" distL="0" distR="0" wp14:anchorId="59F4B227" wp14:editId="1B6359FB">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14:paraId="6F5D5A7D" w14:textId="77777777" w:rsidR="003066A7" w:rsidRPr="00395911" w:rsidRDefault="003066A7" w:rsidP="00566BD5">
            <w:pPr>
              <w:pStyle w:val="NoSpacing"/>
              <w:jc w:val="center"/>
            </w:pPr>
          </w:p>
          <w:p w14:paraId="6B656EE2" w14:textId="77777777" w:rsidR="003066A7" w:rsidRPr="00395911" w:rsidRDefault="003066A7" w:rsidP="00566BD5">
            <w:pPr>
              <w:pStyle w:val="NoSpacing"/>
              <w:jc w:val="center"/>
            </w:pPr>
          </w:p>
          <w:p w14:paraId="2D5BCF83" w14:textId="77777777" w:rsidR="003066A7" w:rsidRPr="00395911" w:rsidRDefault="003066A7" w:rsidP="00566BD5">
            <w:pPr>
              <w:pStyle w:val="NoSpacing"/>
              <w:jc w:val="center"/>
            </w:pPr>
          </w:p>
          <w:p w14:paraId="36348E5C" w14:textId="77777777" w:rsidR="003066A7" w:rsidRPr="00395911" w:rsidRDefault="003066A7" w:rsidP="00566BD5">
            <w:pPr>
              <w:pStyle w:val="NoSpacing"/>
              <w:jc w:val="center"/>
            </w:pPr>
          </w:p>
          <w:p w14:paraId="19463AFD" w14:textId="77777777" w:rsidR="003066A7" w:rsidRPr="00395911" w:rsidRDefault="003066A7" w:rsidP="00566BD5">
            <w:pPr>
              <w:pStyle w:val="NoSpacing"/>
              <w:jc w:val="center"/>
            </w:pPr>
          </w:p>
          <w:p w14:paraId="3651AE0A" w14:textId="77777777" w:rsidR="003066A7" w:rsidRPr="00395911" w:rsidRDefault="003066A7" w:rsidP="00566BD5">
            <w:pPr>
              <w:pStyle w:val="NoSpacing"/>
              <w:jc w:val="center"/>
            </w:pPr>
          </w:p>
          <w:p w14:paraId="768E7CF6" w14:textId="77777777" w:rsidR="003066A7" w:rsidRPr="00395911" w:rsidRDefault="003066A7" w:rsidP="00566BD5">
            <w:pPr>
              <w:pStyle w:val="NoSpacing"/>
              <w:jc w:val="center"/>
            </w:pPr>
          </w:p>
          <w:p w14:paraId="535CE692" w14:textId="77777777" w:rsidR="003066A7" w:rsidRPr="00395911" w:rsidRDefault="003066A7" w:rsidP="00566BD5">
            <w:pPr>
              <w:pStyle w:val="NoSpacing"/>
              <w:jc w:val="center"/>
            </w:pPr>
          </w:p>
          <w:p w14:paraId="2E065CF6" w14:textId="77777777" w:rsidR="003066A7" w:rsidRPr="00395911" w:rsidRDefault="003066A7" w:rsidP="00566BD5">
            <w:pPr>
              <w:pStyle w:val="NoSpacing"/>
              <w:jc w:val="center"/>
            </w:pPr>
          </w:p>
          <w:p w14:paraId="45290EC0" w14:textId="77777777" w:rsidR="003066A7" w:rsidRPr="00395911" w:rsidRDefault="003066A7" w:rsidP="00566BD5">
            <w:pPr>
              <w:pStyle w:val="NoSpacing"/>
              <w:jc w:val="center"/>
            </w:pPr>
          </w:p>
          <w:p w14:paraId="5327BD3B" w14:textId="77777777" w:rsidR="003066A7" w:rsidRPr="00395911" w:rsidRDefault="003066A7" w:rsidP="00566BD5">
            <w:pPr>
              <w:pStyle w:val="NoSpacing"/>
              <w:jc w:val="center"/>
            </w:pPr>
          </w:p>
          <w:p w14:paraId="36936656" w14:textId="77777777" w:rsidR="003066A7" w:rsidRPr="00395911" w:rsidRDefault="003066A7" w:rsidP="00566BD5">
            <w:pPr>
              <w:pStyle w:val="NoSpacing"/>
              <w:jc w:val="center"/>
            </w:pPr>
          </w:p>
          <w:p w14:paraId="4FC9CC48" w14:textId="77777777" w:rsidR="003066A7" w:rsidRPr="00395911" w:rsidRDefault="003066A7" w:rsidP="00566BD5">
            <w:pPr>
              <w:pStyle w:val="NoSpacing"/>
              <w:jc w:val="center"/>
            </w:pPr>
          </w:p>
          <w:p w14:paraId="0BAEB43C" w14:textId="77777777" w:rsidR="003066A7" w:rsidRPr="00395911" w:rsidRDefault="003066A7" w:rsidP="00566BD5">
            <w:pPr>
              <w:pStyle w:val="NoSpacing"/>
              <w:jc w:val="center"/>
            </w:pPr>
          </w:p>
          <w:p w14:paraId="48451F9D" w14:textId="77777777" w:rsidR="003066A7" w:rsidRPr="00395911" w:rsidRDefault="003066A7" w:rsidP="00566BD5">
            <w:pPr>
              <w:pStyle w:val="NoSpacing"/>
              <w:jc w:val="center"/>
            </w:pPr>
          </w:p>
          <w:p w14:paraId="1EDA9E42" w14:textId="77777777" w:rsidR="003066A7" w:rsidRPr="00395911" w:rsidRDefault="003066A7" w:rsidP="00566BD5">
            <w:pPr>
              <w:pStyle w:val="NoSpacing"/>
              <w:jc w:val="center"/>
            </w:pPr>
          </w:p>
          <w:p w14:paraId="43F603BF" w14:textId="77777777" w:rsidR="003066A7" w:rsidRPr="00395911" w:rsidRDefault="003066A7" w:rsidP="00566BD5">
            <w:pPr>
              <w:pStyle w:val="NoSpacing"/>
              <w:jc w:val="center"/>
            </w:pPr>
          </w:p>
          <w:p w14:paraId="4FFA91F3" w14:textId="77777777" w:rsidR="003066A7" w:rsidRPr="00395911" w:rsidRDefault="003066A7" w:rsidP="00566BD5">
            <w:pPr>
              <w:pStyle w:val="NoSpacing"/>
              <w:jc w:val="center"/>
              <w:rPr>
                <w:b/>
                <w:sz w:val="40"/>
                <w:szCs w:val="40"/>
              </w:rPr>
            </w:pPr>
            <w:r w:rsidRPr="00395911">
              <w:rPr>
                <w:b/>
                <w:sz w:val="40"/>
                <w:szCs w:val="40"/>
              </w:rPr>
              <w:t>Submitted to:</w:t>
            </w:r>
          </w:p>
          <w:p w14:paraId="5ABDEFC4" w14:textId="77777777" w:rsidR="003066A7" w:rsidRPr="00395911" w:rsidRDefault="003066A7" w:rsidP="00566BD5">
            <w:pPr>
              <w:pStyle w:val="NoSpacing"/>
              <w:jc w:val="center"/>
              <w:rPr>
                <w:b/>
                <w:sz w:val="40"/>
                <w:szCs w:val="40"/>
              </w:rPr>
            </w:pPr>
          </w:p>
          <w:p w14:paraId="2B9BD2A8" w14:textId="17231077" w:rsidR="00B96AE8" w:rsidRDefault="00712A68" w:rsidP="00566BD5">
            <w:pPr>
              <w:pStyle w:val="NoSpacing"/>
              <w:jc w:val="center"/>
              <w:rPr>
                <w:b/>
                <w:sz w:val="40"/>
                <w:szCs w:val="40"/>
              </w:rPr>
            </w:pPr>
            <w:r>
              <w:rPr>
                <w:b/>
                <w:sz w:val="40"/>
                <w:szCs w:val="40"/>
              </w:rPr>
              <w:t>Select</w:t>
            </w:r>
            <w:r w:rsidR="00AE294F">
              <w:rPr>
                <w:b/>
                <w:sz w:val="40"/>
                <w:szCs w:val="40"/>
              </w:rPr>
              <w:t xml:space="preserve"> </w:t>
            </w:r>
            <w:r w:rsidR="00557C42">
              <w:rPr>
                <w:b/>
                <w:sz w:val="40"/>
                <w:szCs w:val="40"/>
              </w:rPr>
              <w:t xml:space="preserve">Committee: </w:t>
            </w:r>
          </w:p>
          <w:p w14:paraId="43A41FE6" w14:textId="3E7CEF08" w:rsidR="00160A6C" w:rsidRDefault="00AA4943" w:rsidP="00566BD5">
            <w:pPr>
              <w:pStyle w:val="NoSpacing"/>
              <w:jc w:val="center"/>
              <w:rPr>
                <w:b/>
                <w:sz w:val="40"/>
                <w:szCs w:val="40"/>
              </w:rPr>
            </w:pPr>
            <w:r>
              <w:rPr>
                <w:b/>
                <w:sz w:val="40"/>
                <w:szCs w:val="40"/>
              </w:rPr>
              <w:t xml:space="preserve">Public Enterprises &amp; </w:t>
            </w:r>
            <w:r w:rsidR="00666EEA">
              <w:rPr>
                <w:b/>
                <w:sz w:val="40"/>
                <w:szCs w:val="40"/>
              </w:rPr>
              <w:t>Communication</w:t>
            </w:r>
          </w:p>
          <w:p w14:paraId="53EEDBEC" w14:textId="77777777" w:rsidR="00C95CC6" w:rsidRDefault="00C95CC6" w:rsidP="00566BD5">
            <w:pPr>
              <w:pStyle w:val="NoSpacing"/>
              <w:jc w:val="center"/>
              <w:rPr>
                <w:b/>
                <w:sz w:val="40"/>
                <w:szCs w:val="40"/>
              </w:rPr>
            </w:pPr>
          </w:p>
          <w:p w14:paraId="2CDA158D" w14:textId="36E7F7CE" w:rsidR="00CA4C6D" w:rsidRDefault="00F57E80" w:rsidP="00566BD5">
            <w:pPr>
              <w:pStyle w:val="NoSpacing"/>
              <w:jc w:val="center"/>
              <w:rPr>
                <w:b/>
                <w:sz w:val="40"/>
                <w:szCs w:val="40"/>
              </w:rPr>
            </w:pPr>
            <w:r>
              <w:rPr>
                <w:b/>
                <w:sz w:val="40"/>
                <w:szCs w:val="40"/>
              </w:rPr>
              <w:t xml:space="preserve">National </w:t>
            </w:r>
            <w:r w:rsidR="00712A68">
              <w:rPr>
                <w:b/>
                <w:sz w:val="40"/>
                <w:szCs w:val="40"/>
              </w:rPr>
              <w:t>Council of Provinces</w:t>
            </w:r>
          </w:p>
          <w:p w14:paraId="19D53390" w14:textId="2CD28040" w:rsidR="00712A68" w:rsidRDefault="00712A68" w:rsidP="00566BD5">
            <w:pPr>
              <w:pStyle w:val="NoSpacing"/>
              <w:jc w:val="center"/>
              <w:rPr>
                <w:b/>
                <w:sz w:val="40"/>
                <w:szCs w:val="40"/>
              </w:rPr>
            </w:pPr>
            <w:r>
              <w:rPr>
                <w:b/>
                <w:sz w:val="40"/>
                <w:szCs w:val="40"/>
              </w:rPr>
              <w:t>Parliament</w:t>
            </w:r>
          </w:p>
          <w:p w14:paraId="45798176" w14:textId="77777777" w:rsidR="000137EA" w:rsidRPr="00395911" w:rsidRDefault="000137EA" w:rsidP="00566BD5">
            <w:pPr>
              <w:pStyle w:val="NoSpacing"/>
              <w:jc w:val="center"/>
              <w:rPr>
                <w:b/>
                <w:sz w:val="40"/>
                <w:szCs w:val="40"/>
              </w:rPr>
            </w:pPr>
          </w:p>
          <w:p w14:paraId="3CAD7D74" w14:textId="77777777" w:rsidR="003066A7" w:rsidRDefault="003066A7" w:rsidP="00566BD5">
            <w:pPr>
              <w:pStyle w:val="NoSpacing"/>
              <w:jc w:val="center"/>
              <w:rPr>
                <w:b/>
                <w:sz w:val="40"/>
                <w:szCs w:val="40"/>
              </w:rPr>
            </w:pPr>
            <w:r w:rsidRPr="00395911">
              <w:rPr>
                <w:b/>
                <w:sz w:val="40"/>
                <w:szCs w:val="40"/>
              </w:rPr>
              <w:t>Republic of South Africa</w:t>
            </w:r>
          </w:p>
          <w:p w14:paraId="6E534425" w14:textId="49B73B66" w:rsidR="00125651" w:rsidRDefault="00125651" w:rsidP="00566BD5">
            <w:pPr>
              <w:pStyle w:val="NoSpacing"/>
              <w:jc w:val="center"/>
              <w:rPr>
                <w:b/>
                <w:sz w:val="40"/>
                <w:szCs w:val="40"/>
              </w:rPr>
            </w:pPr>
          </w:p>
          <w:p w14:paraId="156EA5D4" w14:textId="77777777" w:rsidR="00666EEA" w:rsidRDefault="00666EEA" w:rsidP="00566BD5">
            <w:pPr>
              <w:pStyle w:val="NoSpacing"/>
              <w:jc w:val="center"/>
              <w:rPr>
                <w:b/>
                <w:sz w:val="40"/>
                <w:szCs w:val="40"/>
              </w:rPr>
            </w:pPr>
          </w:p>
          <w:p w14:paraId="61687165" w14:textId="6DEA85CC" w:rsidR="00557C42" w:rsidRPr="00160A6C" w:rsidRDefault="00557C42" w:rsidP="0039454A">
            <w:pPr>
              <w:pStyle w:val="NoSpacing"/>
              <w:rPr>
                <w:b/>
                <w:sz w:val="40"/>
                <w:szCs w:val="40"/>
              </w:rPr>
            </w:pPr>
          </w:p>
        </w:tc>
      </w:tr>
    </w:tbl>
    <w:p w14:paraId="5EB1DE1A" w14:textId="086308EE" w:rsidR="00DC03AF" w:rsidRPr="00DC03AF" w:rsidRDefault="00DC03AF" w:rsidP="00DC03AF">
      <w:pPr>
        <w:pStyle w:val="ListParagraph"/>
        <w:numPr>
          <w:ilvl w:val="0"/>
          <w:numId w:val="25"/>
        </w:numPr>
        <w:jc w:val="both"/>
        <w:rPr>
          <w:rFonts w:ascii="Arial" w:hAnsi="Arial" w:cs="Arial"/>
          <w:b/>
          <w:bCs/>
          <w:sz w:val="24"/>
          <w:szCs w:val="24"/>
          <w:lang w:val="en-US"/>
        </w:rPr>
      </w:pPr>
      <w:r w:rsidRPr="00DC03AF">
        <w:rPr>
          <w:rFonts w:ascii="Arial" w:hAnsi="Arial" w:cs="Arial"/>
          <w:b/>
          <w:bCs/>
          <w:sz w:val="24"/>
          <w:szCs w:val="24"/>
          <w:lang w:val="en-US"/>
        </w:rPr>
        <w:lastRenderedPageBreak/>
        <w:t>Introduction</w:t>
      </w:r>
    </w:p>
    <w:p w14:paraId="3A771FD2" w14:textId="77777777" w:rsidR="00DC03AF" w:rsidRDefault="00DC03AF" w:rsidP="00DC03AF">
      <w:pPr>
        <w:pStyle w:val="ListParagraph"/>
        <w:jc w:val="both"/>
        <w:rPr>
          <w:rFonts w:ascii="Arial" w:hAnsi="Arial" w:cs="Arial"/>
          <w:sz w:val="24"/>
          <w:szCs w:val="24"/>
          <w:lang w:val="en-US"/>
        </w:rPr>
      </w:pPr>
    </w:p>
    <w:p w14:paraId="077B04B8" w14:textId="70D66A9B" w:rsidR="00AE294F" w:rsidRDefault="00AE294F" w:rsidP="00666EEA">
      <w:pPr>
        <w:jc w:val="both"/>
        <w:rPr>
          <w:rFonts w:ascii="Arial" w:hAnsi="Arial" w:cs="Arial"/>
          <w:sz w:val="24"/>
          <w:szCs w:val="24"/>
          <w:lang w:val="en-US"/>
        </w:rPr>
      </w:pPr>
      <w:r w:rsidRPr="00DC03AF">
        <w:rPr>
          <w:rFonts w:ascii="Arial" w:hAnsi="Arial" w:cs="Arial"/>
          <w:sz w:val="24"/>
          <w:szCs w:val="24"/>
          <w:lang w:val="en-US"/>
        </w:rPr>
        <w:t xml:space="preserve">The Congress of South African Trade Unions (COSATU) </w:t>
      </w:r>
      <w:r w:rsidR="00666EEA">
        <w:rPr>
          <w:rFonts w:ascii="Arial" w:hAnsi="Arial" w:cs="Arial"/>
          <w:sz w:val="24"/>
          <w:szCs w:val="24"/>
          <w:lang w:val="en-US"/>
        </w:rPr>
        <w:t xml:space="preserve">welcomes and supports the South African Post Bank Amendment Bill as tabled at Parliament. </w:t>
      </w:r>
    </w:p>
    <w:p w14:paraId="6CC4B2C5" w14:textId="6ECCD18F" w:rsidR="00666EEA" w:rsidRDefault="00666EEA" w:rsidP="00666EEA">
      <w:pPr>
        <w:jc w:val="both"/>
        <w:rPr>
          <w:rFonts w:ascii="Arial" w:hAnsi="Arial" w:cs="Arial"/>
          <w:sz w:val="24"/>
          <w:szCs w:val="24"/>
          <w:lang w:val="en-US"/>
        </w:rPr>
      </w:pPr>
    </w:p>
    <w:p w14:paraId="429046C5" w14:textId="70396D09" w:rsidR="00666EEA" w:rsidRPr="00AE294F" w:rsidRDefault="00666EEA" w:rsidP="00666EEA">
      <w:pPr>
        <w:jc w:val="both"/>
        <w:rPr>
          <w:rFonts w:ascii="Arial" w:hAnsi="Arial" w:cs="Arial"/>
          <w:sz w:val="24"/>
          <w:szCs w:val="24"/>
          <w:lang w:val="en-US"/>
        </w:rPr>
      </w:pPr>
      <w:r>
        <w:rPr>
          <w:rFonts w:ascii="Arial" w:hAnsi="Arial" w:cs="Arial"/>
          <w:sz w:val="24"/>
          <w:szCs w:val="24"/>
          <w:lang w:val="en-US"/>
        </w:rPr>
        <w:t xml:space="preserve">The Federation believes it will revive and capacitate the Post Bank, position it as an alternative to poor and disadvantaged customers and communities, inject badly needed competition into the banking and financial sector, support the state’s developmental mandate and provide a path for the revival of the South African Post Office itself. </w:t>
      </w:r>
    </w:p>
    <w:p w14:paraId="1570AC6C" w14:textId="77777777" w:rsidR="00AE294F" w:rsidRPr="00AE294F" w:rsidRDefault="00AE294F" w:rsidP="00AE294F">
      <w:pPr>
        <w:jc w:val="both"/>
        <w:rPr>
          <w:rFonts w:ascii="Arial" w:hAnsi="Arial" w:cs="Arial"/>
          <w:sz w:val="24"/>
          <w:szCs w:val="24"/>
          <w:lang w:val="en-US"/>
        </w:rPr>
      </w:pPr>
    </w:p>
    <w:p w14:paraId="1E937574" w14:textId="7E37B664" w:rsidR="00AE294F" w:rsidRPr="00DC03AF" w:rsidRDefault="00666EEA" w:rsidP="00DC03AF">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COSATU Support for the Bill</w:t>
      </w:r>
    </w:p>
    <w:p w14:paraId="1A0DA68B" w14:textId="77777777" w:rsidR="00AE294F" w:rsidRPr="00AE294F" w:rsidRDefault="00AE294F" w:rsidP="00AE294F">
      <w:pPr>
        <w:jc w:val="both"/>
        <w:rPr>
          <w:rFonts w:ascii="Arial" w:hAnsi="Arial" w:cs="Arial"/>
          <w:sz w:val="24"/>
          <w:szCs w:val="24"/>
          <w:lang w:val="en-US"/>
        </w:rPr>
      </w:pPr>
    </w:p>
    <w:p w14:paraId="18BAD197" w14:textId="5599221F" w:rsidR="00AE294F" w:rsidRPr="00AE294F" w:rsidRDefault="00666EEA" w:rsidP="00AE294F">
      <w:pPr>
        <w:jc w:val="both"/>
        <w:rPr>
          <w:rFonts w:ascii="Arial" w:hAnsi="Arial" w:cs="Arial"/>
          <w:sz w:val="24"/>
          <w:szCs w:val="24"/>
          <w:lang w:val="en-US"/>
        </w:rPr>
      </w:pPr>
      <w:r>
        <w:rPr>
          <w:rFonts w:ascii="Arial" w:hAnsi="Arial" w:cs="Arial"/>
          <w:sz w:val="24"/>
          <w:szCs w:val="24"/>
          <w:lang w:val="en-US"/>
        </w:rPr>
        <w:t>COSATU’s support for the Bill is based upon the following key premises.</w:t>
      </w:r>
    </w:p>
    <w:p w14:paraId="52075AB2" w14:textId="77777777" w:rsidR="00AE294F" w:rsidRPr="00AE294F" w:rsidRDefault="00AE294F" w:rsidP="00AE294F">
      <w:pPr>
        <w:jc w:val="both"/>
        <w:rPr>
          <w:rFonts w:ascii="Arial" w:hAnsi="Arial" w:cs="Arial"/>
          <w:sz w:val="24"/>
          <w:szCs w:val="24"/>
          <w:lang w:val="en-US"/>
        </w:rPr>
      </w:pPr>
    </w:p>
    <w:p w14:paraId="36034E3F" w14:textId="7F3358B8" w:rsidR="00DC03AF" w:rsidRPr="00DC03AF" w:rsidRDefault="00C7670A" w:rsidP="00DC03AF">
      <w:pPr>
        <w:pStyle w:val="ListParagraph"/>
        <w:numPr>
          <w:ilvl w:val="1"/>
          <w:numId w:val="25"/>
        </w:numPr>
        <w:jc w:val="both"/>
        <w:rPr>
          <w:rFonts w:ascii="Arial" w:hAnsi="Arial" w:cs="Arial"/>
          <w:b/>
          <w:bCs/>
          <w:sz w:val="24"/>
          <w:szCs w:val="24"/>
          <w:lang w:val="en-US"/>
        </w:rPr>
      </w:pPr>
      <w:r>
        <w:rPr>
          <w:rFonts w:ascii="Arial" w:hAnsi="Arial" w:cs="Arial"/>
          <w:b/>
          <w:bCs/>
          <w:sz w:val="24"/>
          <w:szCs w:val="24"/>
          <w:lang w:val="en-US"/>
        </w:rPr>
        <w:t xml:space="preserve">Necessary </w:t>
      </w:r>
      <w:r w:rsidR="009E0840">
        <w:rPr>
          <w:rFonts w:ascii="Arial" w:hAnsi="Arial" w:cs="Arial"/>
          <w:b/>
          <w:bCs/>
          <w:sz w:val="24"/>
          <w:szCs w:val="24"/>
          <w:lang w:val="en-US"/>
        </w:rPr>
        <w:t>A</w:t>
      </w:r>
      <w:r>
        <w:rPr>
          <w:rFonts w:ascii="Arial" w:hAnsi="Arial" w:cs="Arial"/>
          <w:b/>
          <w:bCs/>
          <w:sz w:val="24"/>
          <w:szCs w:val="24"/>
          <w:lang w:val="en-US"/>
        </w:rPr>
        <w:t xml:space="preserve">dministrative </w:t>
      </w:r>
      <w:r w:rsidR="009E0840">
        <w:rPr>
          <w:rFonts w:ascii="Arial" w:hAnsi="Arial" w:cs="Arial"/>
          <w:b/>
          <w:bCs/>
          <w:sz w:val="24"/>
          <w:szCs w:val="24"/>
          <w:lang w:val="en-US"/>
        </w:rPr>
        <w:t>S</w:t>
      </w:r>
      <w:r>
        <w:rPr>
          <w:rFonts w:ascii="Arial" w:hAnsi="Arial" w:cs="Arial"/>
          <w:b/>
          <w:bCs/>
          <w:sz w:val="24"/>
          <w:szCs w:val="24"/>
          <w:lang w:val="en-US"/>
        </w:rPr>
        <w:t>eparation from the SA Post Office</w:t>
      </w:r>
    </w:p>
    <w:p w14:paraId="691A26B7" w14:textId="77777777" w:rsidR="00DC03AF" w:rsidRPr="00DC03AF" w:rsidRDefault="00DC03AF" w:rsidP="00DC03AF">
      <w:pPr>
        <w:pStyle w:val="ListParagraph"/>
        <w:ind w:left="405"/>
        <w:jc w:val="both"/>
        <w:rPr>
          <w:rFonts w:ascii="Arial" w:hAnsi="Arial" w:cs="Arial"/>
          <w:sz w:val="24"/>
          <w:szCs w:val="24"/>
          <w:lang w:val="en-US"/>
        </w:rPr>
      </w:pPr>
    </w:p>
    <w:p w14:paraId="17FA483E" w14:textId="1EC0D294" w:rsidR="00DF47D5" w:rsidRDefault="00DC4812" w:rsidP="00DC4812">
      <w:pPr>
        <w:jc w:val="both"/>
        <w:rPr>
          <w:rFonts w:ascii="Arial" w:hAnsi="Arial" w:cs="Arial"/>
          <w:sz w:val="24"/>
          <w:szCs w:val="24"/>
          <w:lang w:val="en-US"/>
        </w:rPr>
      </w:pPr>
      <w:r w:rsidRPr="00DC4812">
        <w:rPr>
          <w:rFonts w:ascii="Arial" w:hAnsi="Arial" w:cs="Arial"/>
          <w:sz w:val="24"/>
          <w:szCs w:val="24"/>
          <w:lang w:val="en-US"/>
        </w:rPr>
        <w:t>COSA</w:t>
      </w:r>
      <w:r>
        <w:rPr>
          <w:rFonts w:ascii="Arial" w:hAnsi="Arial" w:cs="Arial"/>
          <w:sz w:val="24"/>
          <w:szCs w:val="24"/>
          <w:lang w:val="en-US"/>
        </w:rPr>
        <w:t>TU supports the provisions of the Bill which are to provide for a clearer delineation and separation between the SAPO and the SA Post Bank.  This is necessary in terms of the financial challenges facing SAPO but also necessary for the Post Bank to fulfill its own requirements of the banking legislation.</w:t>
      </w:r>
    </w:p>
    <w:p w14:paraId="665B40F8" w14:textId="55D855B1" w:rsidR="00DC4812" w:rsidRDefault="00DC4812" w:rsidP="00DC4812">
      <w:pPr>
        <w:jc w:val="both"/>
        <w:rPr>
          <w:rFonts w:ascii="Arial" w:hAnsi="Arial" w:cs="Arial"/>
          <w:sz w:val="24"/>
          <w:szCs w:val="24"/>
          <w:lang w:val="en-US"/>
        </w:rPr>
      </w:pPr>
    </w:p>
    <w:p w14:paraId="675C3AD8" w14:textId="6ED35E79" w:rsidR="00DC4812" w:rsidRDefault="00DC4812" w:rsidP="00DC4812">
      <w:pPr>
        <w:jc w:val="both"/>
        <w:rPr>
          <w:rFonts w:ascii="Arial" w:hAnsi="Arial" w:cs="Arial"/>
          <w:sz w:val="24"/>
          <w:szCs w:val="24"/>
          <w:lang w:val="en-US"/>
        </w:rPr>
      </w:pPr>
      <w:r>
        <w:rPr>
          <w:rFonts w:ascii="Arial" w:hAnsi="Arial" w:cs="Arial"/>
          <w:sz w:val="24"/>
          <w:szCs w:val="24"/>
          <w:lang w:val="en-US"/>
        </w:rPr>
        <w:t>We believe that once these amendments are enacted it will enable the Post Bank to operate and fulfill its own mandate and legal obligations.</w:t>
      </w:r>
    </w:p>
    <w:p w14:paraId="3DDC411E" w14:textId="45BAEACC" w:rsidR="00070935" w:rsidRDefault="00070935" w:rsidP="00DC4812">
      <w:pPr>
        <w:jc w:val="both"/>
        <w:rPr>
          <w:rFonts w:ascii="Arial" w:hAnsi="Arial" w:cs="Arial"/>
          <w:sz w:val="24"/>
          <w:szCs w:val="24"/>
          <w:lang w:val="en-US"/>
        </w:rPr>
      </w:pPr>
    </w:p>
    <w:p w14:paraId="25110203" w14:textId="21F419C1" w:rsidR="00070935" w:rsidRPr="00DC4812" w:rsidRDefault="00070935" w:rsidP="00DC4812">
      <w:pPr>
        <w:jc w:val="both"/>
        <w:rPr>
          <w:rFonts w:ascii="Arial" w:hAnsi="Arial" w:cs="Arial"/>
          <w:sz w:val="24"/>
          <w:szCs w:val="24"/>
          <w:lang w:val="en-US"/>
        </w:rPr>
      </w:pPr>
      <w:r>
        <w:rPr>
          <w:rFonts w:ascii="Arial" w:hAnsi="Arial" w:cs="Arial"/>
          <w:sz w:val="24"/>
          <w:szCs w:val="24"/>
          <w:lang w:val="en-US"/>
        </w:rPr>
        <w:t>The provisions provided for in the Bill are straightforward and necessary if we are to allow the Post Bank to operate and compete in a difficult market.</w:t>
      </w:r>
    </w:p>
    <w:p w14:paraId="0AA2D693" w14:textId="77777777" w:rsidR="00954057" w:rsidRPr="00954057" w:rsidRDefault="00954057" w:rsidP="00954057">
      <w:pPr>
        <w:pStyle w:val="ListParagraph"/>
        <w:jc w:val="both"/>
        <w:rPr>
          <w:rFonts w:ascii="Arial" w:hAnsi="Arial" w:cs="Arial"/>
          <w:sz w:val="24"/>
          <w:szCs w:val="24"/>
          <w:lang w:val="en-US"/>
        </w:rPr>
      </w:pPr>
    </w:p>
    <w:p w14:paraId="40B0925B" w14:textId="7E121DF8" w:rsidR="00DC03AF" w:rsidRPr="00DC03AF" w:rsidRDefault="00962B6E" w:rsidP="00DC03AF">
      <w:pPr>
        <w:pStyle w:val="ListParagraph"/>
        <w:numPr>
          <w:ilvl w:val="1"/>
          <w:numId w:val="25"/>
        </w:numPr>
        <w:jc w:val="both"/>
        <w:rPr>
          <w:rFonts w:ascii="Arial" w:hAnsi="Arial" w:cs="Arial"/>
          <w:b/>
          <w:bCs/>
          <w:sz w:val="24"/>
          <w:szCs w:val="24"/>
          <w:lang w:val="en-US"/>
        </w:rPr>
      </w:pPr>
      <w:r>
        <w:rPr>
          <w:rFonts w:ascii="Arial" w:hAnsi="Arial" w:cs="Arial"/>
          <w:b/>
          <w:bCs/>
          <w:sz w:val="24"/>
          <w:szCs w:val="24"/>
          <w:lang w:val="en-US"/>
        </w:rPr>
        <w:t>State’s Developmental Mandate</w:t>
      </w:r>
    </w:p>
    <w:p w14:paraId="55CEDD9F" w14:textId="77777777" w:rsidR="00DC03AF" w:rsidRPr="00DC03AF" w:rsidRDefault="00DC03AF" w:rsidP="00DC03AF">
      <w:pPr>
        <w:pStyle w:val="ListParagraph"/>
        <w:ind w:left="405"/>
        <w:jc w:val="both"/>
        <w:rPr>
          <w:rFonts w:ascii="Arial" w:hAnsi="Arial" w:cs="Arial"/>
          <w:sz w:val="24"/>
          <w:szCs w:val="24"/>
          <w:lang w:val="en-US"/>
        </w:rPr>
      </w:pPr>
    </w:p>
    <w:p w14:paraId="474F195F" w14:textId="6B1F2334" w:rsidR="009A73CF" w:rsidRDefault="00962B6E" w:rsidP="00962B6E">
      <w:pPr>
        <w:jc w:val="both"/>
        <w:rPr>
          <w:rFonts w:ascii="Arial" w:hAnsi="Arial" w:cs="Arial"/>
          <w:sz w:val="24"/>
          <w:szCs w:val="24"/>
          <w:lang w:val="en-US"/>
        </w:rPr>
      </w:pPr>
      <w:r w:rsidRPr="00962B6E">
        <w:rPr>
          <w:rFonts w:ascii="Arial" w:hAnsi="Arial" w:cs="Arial"/>
          <w:sz w:val="24"/>
          <w:szCs w:val="24"/>
          <w:lang w:val="en-US"/>
        </w:rPr>
        <w:t>COSATU</w:t>
      </w:r>
      <w:r>
        <w:rPr>
          <w:rFonts w:ascii="Arial" w:hAnsi="Arial" w:cs="Arial"/>
          <w:sz w:val="24"/>
          <w:szCs w:val="24"/>
          <w:lang w:val="en-US"/>
        </w:rPr>
        <w:t xml:space="preserve"> believes that once enacted, these amendments will position the Post Bank on a sustainable trajectory.  This will enable it to fulfill its developmental mandate.</w:t>
      </w:r>
      <w:r w:rsidR="0081613D">
        <w:rPr>
          <w:rFonts w:ascii="Arial" w:hAnsi="Arial" w:cs="Arial"/>
          <w:sz w:val="24"/>
          <w:szCs w:val="24"/>
          <w:lang w:val="en-US"/>
        </w:rPr>
        <w:t xml:space="preserve">  </w:t>
      </w:r>
      <w:r w:rsidR="0081613D">
        <w:rPr>
          <w:rFonts w:ascii="Arial" w:hAnsi="Arial" w:cs="Arial"/>
          <w:sz w:val="24"/>
          <w:szCs w:val="24"/>
          <w:lang w:val="en-US"/>
        </w:rPr>
        <w:br/>
      </w:r>
      <w:r w:rsidR="0081613D">
        <w:rPr>
          <w:rFonts w:ascii="Arial" w:hAnsi="Arial" w:cs="Arial"/>
          <w:sz w:val="24"/>
          <w:szCs w:val="24"/>
          <w:lang w:val="en-US"/>
        </w:rPr>
        <w:br/>
        <w:t>This mandate includes providing affordable and accessible banking and financial services to the poor, the elderly, those in rural and informal areas, customers who the mainstream commercial banks have redlined and neglected for decades and who are simply of no concern to commercial banks driven solely by a profit motive.</w:t>
      </w:r>
    </w:p>
    <w:p w14:paraId="24967A9A" w14:textId="228B590F" w:rsidR="0081613D" w:rsidRDefault="0081613D" w:rsidP="00962B6E">
      <w:pPr>
        <w:jc w:val="both"/>
        <w:rPr>
          <w:rFonts w:ascii="Arial" w:hAnsi="Arial" w:cs="Arial"/>
          <w:sz w:val="24"/>
          <w:szCs w:val="24"/>
          <w:lang w:val="en-US"/>
        </w:rPr>
      </w:pPr>
    </w:p>
    <w:p w14:paraId="56E45C74" w14:textId="6F6DDCB3" w:rsidR="00201FF8" w:rsidRDefault="00201FF8" w:rsidP="00962B6E">
      <w:pPr>
        <w:jc w:val="both"/>
        <w:rPr>
          <w:rFonts w:ascii="Arial" w:hAnsi="Arial" w:cs="Arial"/>
          <w:sz w:val="24"/>
          <w:szCs w:val="24"/>
          <w:lang w:val="en-US"/>
        </w:rPr>
      </w:pPr>
      <w:r>
        <w:rPr>
          <w:rFonts w:ascii="Arial" w:hAnsi="Arial" w:cs="Arial"/>
          <w:sz w:val="24"/>
          <w:szCs w:val="24"/>
          <w:lang w:val="en-US"/>
        </w:rPr>
        <w:t xml:space="preserve">COSATU believes that this will add to the presence of the state in the banking and financial sector, in addition to its existing banks, </w:t>
      </w:r>
      <w:r w:rsidR="000750A1">
        <w:rPr>
          <w:rFonts w:ascii="Arial" w:hAnsi="Arial" w:cs="Arial"/>
          <w:sz w:val="24"/>
          <w:szCs w:val="24"/>
          <w:lang w:val="en-US"/>
        </w:rPr>
        <w:t>e.g.,</w:t>
      </w:r>
      <w:r>
        <w:rPr>
          <w:rFonts w:ascii="Arial" w:hAnsi="Arial" w:cs="Arial"/>
          <w:sz w:val="24"/>
          <w:szCs w:val="24"/>
          <w:lang w:val="en-US"/>
        </w:rPr>
        <w:t xml:space="preserve"> the Development Bank of Southern Africa, the Land Bank, the Industrial Development Corporation etc.</w:t>
      </w:r>
    </w:p>
    <w:p w14:paraId="17C00B9B" w14:textId="3D8A0510" w:rsidR="00201FF8" w:rsidRDefault="00201FF8" w:rsidP="00962B6E">
      <w:pPr>
        <w:jc w:val="both"/>
        <w:rPr>
          <w:rFonts w:ascii="Arial" w:hAnsi="Arial" w:cs="Arial"/>
          <w:sz w:val="24"/>
          <w:szCs w:val="24"/>
          <w:lang w:val="en-US"/>
        </w:rPr>
      </w:pPr>
    </w:p>
    <w:p w14:paraId="72F102C9" w14:textId="10E020ED" w:rsidR="00201FF8" w:rsidRDefault="00201FF8" w:rsidP="00962B6E">
      <w:pPr>
        <w:jc w:val="both"/>
        <w:rPr>
          <w:rFonts w:ascii="Arial" w:hAnsi="Arial" w:cs="Arial"/>
          <w:sz w:val="24"/>
          <w:szCs w:val="24"/>
          <w:lang w:val="en-US"/>
        </w:rPr>
      </w:pPr>
      <w:r>
        <w:rPr>
          <w:rFonts w:ascii="Arial" w:hAnsi="Arial" w:cs="Arial"/>
          <w:sz w:val="24"/>
          <w:szCs w:val="24"/>
          <w:lang w:val="en-US"/>
        </w:rPr>
        <w:t>The Bill is clear that the Post Bank will be wholly state owned and its target market, ordinary members of the public.</w:t>
      </w:r>
    </w:p>
    <w:p w14:paraId="015BD5A1" w14:textId="3B1F3770" w:rsidR="00201FF8" w:rsidRDefault="00201FF8" w:rsidP="00962B6E">
      <w:pPr>
        <w:jc w:val="both"/>
        <w:rPr>
          <w:rFonts w:ascii="Arial" w:hAnsi="Arial" w:cs="Arial"/>
          <w:sz w:val="24"/>
          <w:szCs w:val="24"/>
          <w:lang w:val="en-US"/>
        </w:rPr>
      </w:pPr>
    </w:p>
    <w:p w14:paraId="379E9523" w14:textId="78B63B01" w:rsidR="00201FF8" w:rsidRDefault="00201FF8" w:rsidP="00962B6E">
      <w:pPr>
        <w:jc w:val="both"/>
        <w:rPr>
          <w:rFonts w:ascii="Arial" w:hAnsi="Arial" w:cs="Arial"/>
          <w:sz w:val="24"/>
          <w:szCs w:val="24"/>
          <w:lang w:val="en-US"/>
        </w:rPr>
      </w:pPr>
      <w:r>
        <w:rPr>
          <w:rFonts w:ascii="Arial" w:hAnsi="Arial" w:cs="Arial"/>
          <w:sz w:val="24"/>
          <w:szCs w:val="24"/>
          <w:lang w:val="en-US"/>
        </w:rPr>
        <w:t>This is inline with ANC resolutions calling for a fully fledged state bank for ordinary consumers.</w:t>
      </w:r>
    </w:p>
    <w:p w14:paraId="02028C81" w14:textId="77777777" w:rsidR="00201FF8" w:rsidRPr="00962B6E" w:rsidRDefault="00201FF8" w:rsidP="00962B6E">
      <w:pPr>
        <w:jc w:val="both"/>
        <w:rPr>
          <w:rFonts w:ascii="Arial" w:hAnsi="Arial" w:cs="Arial"/>
          <w:sz w:val="24"/>
          <w:szCs w:val="24"/>
          <w:lang w:val="en-US"/>
        </w:rPr>
      </w:pPr>
    </w:p>
    <w:p w14:paraId="3A2AD850" w14:textId="46826C25" w:rsidR="00DC03AF" w:rsidRPr="00DC03AF" w:rsidRDefault="00DC03AF" w:rsidP="00AE294F">
      <w:pPr>
        <w:jc w:val="both"/>
        <w:rPr>
          <w:rFonts w:ascii="Arial" w:hAnsi="Arial" w:cs="Arial"/>
          <w:b/>
          <w:bCs/>
          <w:sz w:val="24"/>
          <w:szCs w:val="24"/>
          <w:lang w:val="en-US"/>
        </w:rPr>
      </w:pPr>
      <w:r w:rsidRPr="00DC03AF">
        <w:rPr>
          <w:rFonts w:ascii="Arial" w:hAnsi="Arial" w:cs="Arial"/>
          <w:b/>
          <w:bCs/>
          <w:sz w:val="24"/>
          <w:szCs w:val="24"/>
          <w:lang w:val="en-US"/>
        </w:rPr>
        <w:t xml:space="preserve">2.3 </w:t>
      </w:r>
      <w:r w:rsidR="004B37AE">
        <w:rPr>
          <w:rFonts w:ascii="Arial" w:hAnsi="Arial" w:cs="Arial"/>
          <w:b/>
          <w:bCs/>
          <w:sz w:val="24"/>
          <w:szCs w:val="24"/>
          <w:lang w:val="en-US"/>
        </w:rPr>
        <w:t>Injecting Competition</w:t>
      </w:r>
    </w:p>
    <w:p w14:paraId="65608BC8" w14:textId="77777777" w:rsidR="005A79F1" w:rsidRDefault="005A79F1" w:rsidP="00AE294F">
      <w:pPr>
        <w:jc w:val="both"/>
        <w:rPr>
          <w:rFonts w:ascii="Arial" w:hAnsi="Arial" w:cs="Arial"/>
          <w:sz w:val="24"/>
          <w:szCs w:val="24"/>
          <w:lang w:val="en-US"/>
        </w:rPr>
      </w:pPr>
    </w:p>
    <w:p w14:paraId="0F08344B" w14:textId="03E20D69" w:rsidR="005A79F1" w:rsidRDefault="004B37AE" w:rsidP="00AE294F">
      <w:pPr>
        <w:jc w:val="both"/>
        <w:rPr>
          <w:rFonts w:ascii="Arial" w:hAnsi="Arial" w:cs="Arial"/>
          <w:sz w:val="24"/>
          <w:szCs w:val="24"/>
          <w:lang w:val="en-US"/>
        </w:rPr>
      </w:pPr>
      <w:r>
        <w:rPr>
          <w:rFonts w:ascii="Arial" w:hAnsi="Arial" w:cs="Arial"/>
          <w:sz w:val="24"/>
          <w:szCs w:val="24"/>
          <w:lang w:val="en-US"/>
        </w:rPr>
        <w:lastRenderedPageBreak/>
        <w:t>COSATU believes that an active, competitive Post Bank with a wide geographic and demographic footprint will provide badly needed competition into a banking and financial sector often better known for anti-competitive behaviour, monopolistic tendencies, exorbitant bank charges, redlining of the poor</w:t>
      </w:r>
      <w:r w:rsidR="00990D87">
        <w:rPr>
          <w:rFonts w:ascii="Arial" w:hAnsi="Arial" w:cs="Arial"/>
          <w:sz w:val="24"/>
          <w:szCs w:val="24"/>
          <w:lang w:val="en-US"/>
        </w:rPr>
        <w:t>, an ambivalence about support local economic growth and local procurement, and a laggard approach to transformation.</w:t>
      </w:r>
    </w:p>
    <w:p w14:paraId="122918BD" w14:textId="4DA6C8DA" w:rsidR="00990D87" w:rsidRDefault="00990D87" w:rsidP="00AE294F">
      <w:pPr>
        <w:jc w:val="both"/>
        <w:rPr>
          <w:rFonts w:ascii="Arial" w:hAnsi="Arial" w:cs="Arial"/>
          <w:sz w:val="24"/>
          <w:szCs w:val="24"/>
          <w:lang w:val="en-US"/>
        </w:rPr>
      </w:pPr>
    </w:p>
    <w:p w14:paraId="127423E5" w14:textId="7634BA91" w:rsidR="00990D87" w:rsidRDefault="00990D87" w:rsidP="00AE294F">
      <w:pPr>
        <w:jc w:val="both"/>
        <w:rPr>
          <w:rFonts w:ascii="Arial" w:hAnsi="Arial" w:cs="Arial"/>
          <w:sz w:val="24"/>
          <w:szCs w:val="24"/>
          <w:lang w:val="en-US"/>
        </w:rPr>
      </w:pPr>
      <w:r>
        <w:rPr>
          <w:rFonts w:ascii="Arial" w:hAnsi="Arial" w:cs="Arial"/>
          <w:sz w:val="24"/>
          <w:szCs w:val="24"/>
          <w:lang w:val="en-US"/>
        </w:rPr>
        <w:t>COSATU hopes that a Post Bank, owned by the state, will help address these gaps and inject competition into the sector.  This will help compel commercial banks to address these weaknesses on their own side and this will be for the betterment of society and the economy as a whole.</w:t>
      </w:r>
    </w:p>
    <w:p w14:paraId="5FE647B5" w14:textId="77777777" w:rsidR="00990D87" w:rsidRDefault="00990D87" w:rsidP="00AE294F">
      <w:pPr>
        <w:jc w:val="both"/>
        <w:rPr>
          <w:rFonts w:ascii="Arial" w:hAnsi="Arial" w:cs="Arial"/>
          <w:sz w:val="24"/>
          <w:szCs w:val="24"/>
          <w:lang w:val="en-US"/>
        </w:rPr>
      </w:pPr>
    </w:p>
    <w:p w14:paraId="6AA6D16C" w14:textId="07FB3A04" w:rsidR="00DC03AF" w:rsidRPr="00097142" w:rsidRDefault="002A5126" w:rsidP="00097142">
      <w:pPr>
        <w:pStyle w:val="ListParagraph"/>
        <w:numPr>
          <w:ilvl w:val="1"/>
          <w:numId w:val="30"/>
        </w:numPr>
        <w:jc w:val="both"/>
        <w:rPr>
          <w:rFonts w:ascii="Arial" w:hAnsi="Arial" w:cs="Arial"/>
          <w:b/>
          <w:bCs/>
          <w:sz w:val="24"/>
          <w:szCs w:val="24"/>
          <w:lang w:val="en-US"/>
        </w:rPr>
      </w:pPr>
      <w:r>
        <w:rPr>
          <w:rFonts w:ascii="Arial" w:hAnsi="Arial" w:cs="Arial"/>
          <w:b/>
          <w:bCs/>
          <w:sz w:val="24"/>
          <w:szCs w:val="24"/>
          <w:lang w:val="en-US"/>
        </w:rPr>
        <w:t>Partnership with SAPO</w:t>
      </w:r>
    </w:p>
    <w:p w14:paraId="5416D00C" w14:textId="77777777" w:rsidR="00DC03AF" w:rsidRPr="00DC03AF" w:rsidRDefault="00DC03AF" w:rsidP="00DC03AF">
      <w:pPr>
        <w:pStyle w:val="ListParagraph"/>
        <w:ind w:left="405"/>
        <w:jc w:val="both"/>
        <w:rPr>
          <w:rFonts w:ascii="Arial" w:hAnsi="Arial" w:cs="Arial"/>
          <w:sz w:val="24"/>
          <w:szCs w:val="24"/>
          <w:lang w:val="en-US"/>
        </w:rPr>
      </w:pPr>
    </w:p>
    <w:p w14:paraId="74BAEA5B" w14:textId="3FD4F3E6" w:rsidR="00DC03AF" w:rsidRDefault="002A5126" w:rsidP="002A5126">
      <w:pPr>
        <w:jc w:val="both"/>
        <w:rPr>
          <w:rFonts w:ascii="Arial" w:hAnsi="Arial" w:cs="Arial"/>
          <w:sz w:val="24"/>
          <w:szCs w:val="24"/>
          <w:lang w:val="en-US"/>
        </w:rPr>
      </w:pPr>
      <w:r>
        <w:rPr>
          <w:rFonts w:ascii="Arial" w:hAnsi="Arial" w:cs="Arial"/>
          <w:sz w:val="24"/>
          <w:szCs w:val="24"/>
          <w:lang w:val="en-US"/>
        </w:rPr>
        <w:t>Whilst the Bill provides for the legal distinction between the SAPO and the Post Bank, COSATU believes that the two state entities will continue to have an intrinsic link and partnership between each other.</w:t>
      </w:r>
    </w:p>
    <w:p w14:paraId="679DA667" w14:textId="2605B42E" w:rsidR="002A5126" w:rsidRDefault="002A5126" w:rsidP="002A5126">
      <w:pPr>
        <w:jc w:val="both"/>
        <w:rPr>
          <w:rFonts w:ascii="Arial" w:hAnsi="Arial" w:cs="Arial"/>
          <w:sz w:val="24"/>
          <w:szCs w:val="24"/>
          <w:lang w:val="en-US"/>
        </w:rPr>
      </w:pPr>
    </w:p>
    <w:p w14:paraId="40A31D3F" w14:textId="1D313BE8" w:rsidR="00FA37D0" w:rsidRDefault="002A5126" w:rsidP="002A5126">
      <w:pPr>
        <w:jc w:val="both"/>
        <w:rPr>
          <w:rFonts w:ascii="Arial" w:hAnsi="Arial" w:cs="Arial"/>
          <w:sz w:val="24"/>
          <w:szCs w:val="24"/>
          <w:lang w:val="en-US"/>
        </w:rPr>
      </w:pPr>
      <w:r>
        <w:rPr>
          <w:rFonts w:ascii="Arial" w:hAnsi="Arial" w:cs="Arial"/>
          <w:sz w:val="24"/>
          <w:szCs w:val="24"/>
          <w:lang w:val="en-US"/>
        </w:rPr>
        <w:t xml:space="preserve">A </w:t>
      </w:r>
      <w:r w:rsidR="000750A1">
        <w:rPr>
          <w:rFonts w:ascii="Arial" w:hAnsi="Arial" w:cs="Arial"/>
          <w:sz w:val="24"/>
          <w:szCs w:val="24"/>
          <w:lang w:val="en-US"/>
        </w:rPr>
        <w:t>self-sustaining</w:t>
      </w:r>
      <w:r>
        <w:rPr>
          <w:rFonts w:ascii="Arial" w:hAnsi="Arial" w:cs="Arial"/>
          <w:sz w:val="24"/>
          <w:szCs w:val="24"/>
          <w:lang w:val="en-US"/>
        </w:rPr>
        <w:t xml:space="preserve"> Post Bank can help reposition SAPO, expand its customer base, provide it with an expanded and more attractive commercial product</w:t>
      </w:r>
      <w:r w:rsidR="00FA37D0">
        <w:rPr>
          <w:rFonts w:ascii="Arial" w:hAnsi="Arial" w:cs="Arial"/>
          <w:sz w:val="24"/>
          <w:szCs w:val="24"/>
          <w:lang w:val="en-US"/>
        </w:rPr>
        <w:t xml:space="preserve"> stable and thus help it too to repivot itself onto a sustainable trajectory that complements the state’s developmental mandate.</w:t>
      </w:r>
    </w:p>
    <w:p w14:paraId="43DE1EBB" w14:textId="733E85E2" w:rsidR="002A5126" w:rsidRPr="002A5126" w:rsidRDefault="00FA37D0" w:rsidP="002A5126">
      <w:pPr>
        <w:jc w:val="both"/>
        <w:rPr>
          <w:rFonts w:ascii="Arial" w:hAnsi="Arial" w:cs="Arial"/>
          <w:sz w:val="24"/>
          <w:szCs w:val="24"/>
          <w:lang w:val="en-US"/>
        </w:rPr>
      </w:pPr>
      <w:r>
        <w:rPr>
          <w:rFonts w:ascii="Arial" w:hAnsi="Arial" w:cs="Arial"/>
          <w:sz w:val="24"/>
          <w:szCs w:val="24"/>
          <w:lang w:val="en-US"/>
        </w:rPr>
        <w:t xml:space="preserve"> </w:t>
      </w:r>
    </w:p>
    <w:p w14:paraId="5AB7C3E8" w14:textId="4461C5A7" w:rsidR="00C95F19"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The R350 </w:t>
      </w:r>
      <w:r w:rsidR="00C95F19">
        <w:rPr>
          <w:rFonts w:ascii="Arial" w:hAnsi="Arial" w:cs="Arial"/>
          <w:sz w:val="24"/>
          <w:szCs w:val="24"/>
          <w:lang w:val="en-US"/>
        </w:rPr>
        <w:t xml:space="preserve">Covid-19 </w:t>
      </w:r>
      <w:r w:rsidRPr="00AE294F">
        <w:rPr>
          <w:rFonts w:ascii="Arial" w:hAnsi="Arial" w:cs="Arial"/>
          <w:sz w:val="24"/>
          <w:szCs w:val="24"/>
          <w:lang w:val="en-US"/>
        </w:rPr>
        <w:t xml:space="preserve">Special Relief Dispensation </w:t>
      </w:r>
      <w:r w:rsidR="00C95F19">
        <w:rPr>
          <w:rFonts w:ascii="Arial" w:hAnsi="Arial" w:cs="Arial"/>
          <w:sz w:val="24"/>
          <w:szCs w:val="24"/>
          <w:lang w:val="en-US"/>
        </w:rPr>
        <w:t xml:space="preserve">(SRD) </w:t>
      </w:r>
      <w:r w:rsidRPr="00AE294F">
        <w:rPr>
          <w:rFonts w:ascii="Arial" w:hAnsi="Arial" w:cs="Arial"/>
          <w:sz w:val="24"/>
          <w:szCs w:val="24"/>
          <w:lang w:val="en-US"/>
        </w:rPr>
        <w:t xml:space="preserve">Grant has provided welcome relief to more than 9 million unemployed persons.  Its recipients will not miraculously find work when it ends in March 2022.  Government needs to extend and enhance it in the 2022 Budget.  It is a foundation for a Basic Income Grant.  </w:t>
      </w:r>
    </w:p>
    <w:p w14:paraId="6EC63B4B" w14:textId="77777777" w:rsidR="00C95F19" w:rsidRDefault="00C95F19" w:rsidP="00AE294F">
      <w:pPr>
        <w:jc w:val="both"/>
        <w:rPr>
          <w:rFonts w:ascii="Arial" w:hAnsi="Arial" w:cs="Arial"/>
          <w:sz w:val="24"/>
          <w:szCs w:val="24"/>
          <w:lang w:val="en-US"/>
        </w:rPr>
      </w:pPr>
    </w:p>
    <w:p w14:paraId="369DA91A" w14:textId="44EC7BB1" w:rsidR="00F87369" w:rsidRPr="00097142" w:rsidRDefault="007D25EA" w:rsidP="00097142">
      <w:pPr>
        <w:pStyle w:val="ListParagraph"/>
        <w:numPr>
          <w:ilvl w:val="1"/>
          <w:numId w:val="30"/>
        </w:numPr>
        <w:jc w:val="both"/>
        <w:rPr>
          <w:rFonts w:ascii="Arial" w:hAnsi="Arial" w:cs="Arial"/>
          <w:b/>
          <w:bCs/>
          <w:sz w:val="24"/>
          <w:szCs w:val="24"/>
          <w:lang w:val="en-US"/>
        </w:rPr>
      </w:pPr>
      <w:r>
        <w:rPr>
          <w:rFonts w:ascii="Arial" w:hAnsi="Arial" w:cs="Arial"/>
          <w:b/>
          <w:bCs/>
          <w:sz w:val="24"/>
          <w:szCs w:val="24"/>
          <w:lang w:val="en-US"/>
        </w:rPr>
        <w:t>State Support</w:t>
      </w:r>
    </w:p>
    <w:p w14:paraId="6419815E" w14:textId="77777777" w:rsidR="00F87369" w:rsidRPr="00F87369" w:rsidRDefault="00F87369" w:rsidP="00F87369">
      <w:pPr>
        <w:pStyle w:val="ListParagraph"/>
        <w:ind w:left="405"/>
        <w:jc w:val="both"/>
        <w:rPr>
          <w:rFonts w:ascii="Arial" w:hAnsi="Arial" w:cs="Arial"/>
          <w:sz w:val="24"/>
          <w:szCs w:val="24"/>
          <w:lang w:val="en-US"/>
        </w:rPr>
      </w:pPr>
    </w:p>
    <w:p w14:paraId="7EC1D7F1" w14:textId="01388CCC" w:rsidR="007A4352" w:rsidRDefault="007D25EA" w:rsidP="007D25EA">
      <w:pPr>
        <w:jc w:val="both"/>
        <w:rPr>
          <w:rFonts w:ascii="Arial" w:hAnsi="Arial" w:cs="Arial"/>
          <w:sz w:val="24"/>
          <w:szCs w:val="24"/>
          <w:lang w:val="en-US"/>
        </w:rPr>
      </w:pPr>
      <w:r w:rsidRPr="007D25EA">
        <w:rPr>
          <w:rFonts w:ascii="Arial" w:hAnsi="Arial" w:cs="Arial"/>
          <w:sz w:val="24"/>
          <w:szCs w:val="24"/>
          <w:lang w:val="en-US"/>
        </w:rPr>
        <w:t xml:space="preserve">The </w:t>
      </w:r>
      <w:r>
        <w:rPr>
          <w:rFonts w:ascii="Arial" w:hAnsi="Arial" w:cs="Arial"/>
          <w:sz w:val="24"/>
          <w:szCs w:val="24"/>
          <w:lang w:val="en-US"/>
        </w:rPr>
        <w:t>Bill and the repositioning of the Post Bank, will require some support from the state, in particular to recapitalize it and enable it to enter the market fully.</w:t>
      </w:r>
    </w:p>
    <w:p w14:paraId="717E2C26" w14:textId="107096EF" w:rsidR="007D25EA" w:rsidRDefault="007D25EA" w:rsidP="007D25EA">
      <w:pPr>
        <w:jc w:val="both"/>
        <w:rPr>
          <w:rFonts w:ascii="Arial" w:hAnsi="Arial" w:cs="Arial"/>
          <w:sz w:val="24"/>
          <w:szCs w:val="24"/>
          <w:lang w:val="en-US"/>
        </w:rPr>
      </w:pPr>
    </w:p>
    <w:p w14:paraId="4A5B07D8" w14:textId="127FE880" w:rsidR="007D25EA" w:rsidRPr="007D25EA" w:rsidRDefault="007D25EA" w:rsidP="007D25EA">
      <w:pPr>
        <w:jc w:val="both"/>
        <w:rPr>
          <w:rFonts w:ascii="Arial" w:hAnsi="Arial" w:cs="Arial"/>
          <w:sz w:val="24"/>
          <w:szCs w:val="24"/>
          <w:lang w:val="en-US"/>
        </w:rPr>
      </w:pPr>
      <w:r>
        <w:rPr>
          <w:rFonts w:ascii="Arial" w:hAnsi="Arial" w:cs="Arial"/>
          <w:sz w:val="24"/>
          <w:szCs w:val="24"/>
          <w:lang w:val="en-US"/>
        </w:rPr>
        <w:t>It will also require the state and all public entities to support its growth, and to consider it as the banking and financial vehicle to support their own commercial, banking and financial needs.</w:t>
      </w:r>
    </w:p>
    <w:p w14:paraId="08C3CB28" w14:textId="77777777" w:rsidR="007A4352" w:rsidRPr="00AE294F" w:rsidRDefault="007A4352" w:rsidP="00AE294F">
      <w:pPr>
        <w:jc w:val="both"/>
        <w:rPr>
          <w:rFonts w:ascii="Arial" w:hAnsi="Arial" w:cs="Arial"/>
          <w:sz w:val="24"/>
          <w:szCs w:val="24"/>
          <w:lang w:val="en-US"/>
        </w:rPr>
      </w:pPr>
    </w:p>
    <w:p w14:paraId="46E4C940" w14:textId="1EE65681" w:rsidR="00990915" w:rsidRPr="00BA0903" w:rsidRDefault="00990915" w:rsidP="00097142">
      <w:pPr>
        <w:pStyle w:val="ListParagraph"/>
        <w:numPr>
          <w:ilvl w:val="0"/>
          <w:numId w:val="31"/>
        </w:numPr>
        <w:jc w:val="both"/>
        <w:rPr>
          <w:rFonts w:ascii="Arial" w:hAnsi="Arial" w:cs="Arial"/>
          <w:b/>
          <w:bCs/>
          <w:sz w:val="24"/>
          <w:szCs w:val="24"/>
          <w:lang w:val="en-US"/>
        </w:rPr>
      </w:pPr>
      <w:r w:rsidRPr="00BA0903">
        <w:rPr>
          <w:rFonts w:ascii="Arial" w:hAnsi="Arial" w:cs="Arial"/>
          <w:b/>
          <w:bCs/>
          <w:sz w:val="24"/>
          <w:szCs w:val="24"/>
          <w:lang w:val="en-US"/>
        </w:rPr>
        <w:t>Conclusion</w:t>
      </w:r>
    </w:p>
    <w:p w14:paraId="3E3BB58B" w14:textId="77777777" w:rsidR="00990915" w:rsidRPr="00990915" w:rsidRDefault="00990915" w:rsidP="00990915">
      <w:pPr>
        <w:pStyle w:val="ListParagraph"/>
        <w:ind w:left="360"/>
        <w:jc w:val="both"/>
        <w:rPr>
          <w:rFonts w:ascii="Arial" w:hAnsi="Arial" w:cs="Arial"/>
          <w:sz w:val="24"/>
          <w:szCs w:val="24"/>
          <w:lang w:val="en-US"/>
        </w:rPr>
      </w:pPr>
    </w:p>
    <w:p w14:paraId="42E51FCF" w14:textId="1420D0D1" w:rsidR="00AE294F" w:rsidRDefault="001E046E" w:rsidP="00AE294F">
      <w:pPr>
        <w:jc w:val="both"/>
        <w:rPr>
          <w:rFonts w:ascii="Arial" w:hAnsi="Arial" w:cs="Arial"/>
          <w:sz w:val="24"/>
          <w:szCs w:val="24"/>
          <w:lang w:val="en-US"/>
        </w:rPr>
      </w:pPr>
      <w:r>
        <w:rPr>
          <w:rFonts w:ascii="Arial" w:hAnsi="Arial" w:cs="Arial"/>
          <w:sz w:val="24"/>
          <w:szCs w:val="24"/>
          <w:lang w:val="en-US"/>
        </w:rPr>
        <w:t>COSATU welcomes and supports the South African Post Bank Amendment Bill.  We believe it will position the Post Bank to provide accessible and affordable banking services to the poor and marginalized, it will help the state fulfill its developmental mandate and provide badly needed competition in the banking and financial sectors.</w:t>
      </w:r>
    </w:p>
    <w:p w14:paraId="49F7939A" w14:textId="39E66532" w:rsidR="001E046E" w:rsidRDefault="001E046E" w:rsidP="00AE294F">
      <w:pPr>
        <w:jc w:val="both"/>
        <w:rPr>
          <w:rFonts w:ascii="Arial" w:hAnsi="Arial" w:cs="Arial"/>
          <w:sz w:val="24"/>
          <w:szCs w:val="24"/>
          <w:lang w:val="en-US"/>
        </w:rPr>
      </w:pPr>
    </w:p>
    <w:p w14:paraId="56C4F85E" w14:textId="17B10707" w:rsidR="001E046E" w:rsidRDefault="001E046E" w:rsidP="00AE294F">
      <w:pPr>
        <w:jc w:val="both"/>
        <w:rPr>
          <w:rFonts w:ascii="Arial" w:hAnsi="Arial" w:cs="Arial"/>
          <w:sz w:val="24"/>
          <w:szCs w:val="24"/>
          <w:lang w:val="en-US"/>
        </w:rPr>
      </w:pPr>
      <w:r>
        <w:rPr>
          <w:rFonts w:ascii="Arial" w:hAnsi="Arial" w:cs="Arial"/>
          <w:sz w:val="24"/>
          <w:szCs w:val="24"/>
          <w:lang w:val="en-US"/>
        </w:rPr>
        <w:t>The Post Bank will require some support from the state and public entities if it is to succeed.</w:t>
      </w:r>
    </w:p>
    <w:p w14:paraId="7D674878" w14:textId="7E5414E2" w:rsidR="001E046E" w:rsidRDefault="001E046E" w:rsidP="00AE294F">
      <w:pPr>
        <w:jc w:val="both"/>
        <w:rPr>
          <w:rFonts w:ascii="Arial" w:hAnsi="Arial" w:cs="Arial"/>
          <w:sz w:val="24"/>
          <w:szCs w:val="24"/>
          <w:lang w:val="en-US"/>
        </w:rPr>
      </w:pPr>
    </w:p>
    <w:p w14:paraId="7AB21484" w14:textId="1D0CA47A" w:rsidR="001E046E" w:rsidRPr="00AE294F" w:rsidRDefault="001E046E" w:rsidP="00AE294F">
      <w:pPr>
        <w:jc w:val="both"/>
        <w:rPr>
          <w:rFonts w:ascii="Arial" w:hAnsi="Arial" w:cs="Arial"/>
          <w:sz w:val="24"/>
          <w:szCs w:val="24"/>
          <w:lang w:val="en-US"/>
        </w:rPr>
      </w:pPr>
      <w:r>
        <w:rPr>
          <w:rFonts w:ascii="Arial" w:hAnsi="Arial" w:cs="Arial"/>
          <w:sz w:val="24"/>
          <w:szCs w:val="24"/>
          <w:lang w:val="en-US"/>
        </w:rPr>
        <w:t>COSATU urges Parliament to prioritise and pass this long overdue and progressive Bill.</w:t>
      </w:r>
    </w:p>
    <w:p w14:paraId="52E2FDD1" w14:textId="77777777" w:rsidR="0056521A" w:rsidRPr="00AE294F" w:rsidRDefault="0056521A" w:rsidP="00AE294F">
      <w:pPr>
        <w:jc w:val="both"/>
        <w:rPr>
          <w:rFonts w:ascii="Arial" w:hAnsi="Arial" w:cs="Arial"/>
          <w:sz w:val="24"/>
          <w:szCs w:val="24"/>
        </w:rPr>
      </w:pPr>
    </w:p>
    <w:p w14:paraId="692E2380" w14:textId="30C1C4D2" w:rsidR="00EE1129" w:rsidRDefault="00EE1129" w:rsidP="00251492">
      <w:pPr>
        <w:jc w:val="both"/>
        <w:rPr>
          <w:rFonts w:ascii="Arial" w:hAnsi="Arial" w:cs="Arial"/>
          <w:sz w:val="24"/>
          <w:szCs w:val="24"/>
        </w:rPr>
      </w:pPr>
      <w:r>
        <w:rPr>
          <w:rFonts w:ascii="Arial" w:hAnsi="Arial" w:cs="Arial"/>
          <w:sz w:val="24"/>
          <w:szCs w:val="24"/>
        </w:rPr>
        <w:lastRenderedPageBreak/>
        <w:t>Thank you.</w:t>
      </w:r>
    </w:p>
    <w:p w14:paraId="5E5439DF" w14:textId="77777777" w:rsidR="00486CD1" w:rsidRDefault="00486CD1" w:rsidP="00251492">
      <w:pPr>
        <w:jc w:val="both"/>
        <w:rPr>
          <w:rFonts w:ascii="Arial" w:hAnsi="Arial" w:cs="Arial"/>
          <w:sz w:val="24"/>
          <w:szCs w:val="24"/>
        </w:rPr>
      </w:pPr>
    </w:p>
    <w:p w14:paraId="210A7455" w14:textId="073ADFA0" w:rsidR="00DE3BEE" w:rsidRDefault="00486CD1" w:rsidP="00251492">
      <w:pPr>
        <w:jc w:val="both"/>
        <w:rPr>
          <w:rFonts w:ascii="Arial" w:hAnsi="Arial" w:cs="Arial"/>
          <w:sz w:val="24"/>
          <w:szCs w:val="24"/>
        </w:rPr>
      </w:pPr>
      <w:r>
        <w:rPr>
          <w:b/>
          <w:bCs/>
          <w:noProof/>
          <w:sz w:val="16"/>
          <w:szCs w:val="16"/>
        </w:rPr>
        <w:drawing>
          <wp:inline distT="0" distB="0" distL="0" distR="0" wp14:anchorId="78A1B7F1" wp14:editId="6F1A88F1">
            <wp:extent cx="9144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701"/>
        <w:gridCol w:w="3820"/>
      </w:tblGrid>
      <w:tr w:rsidR="00251492" w:rsidRPr="00251492" w14:paraId="04C17989" w14:textId="77777777" w:rsidTr="00A730F6">
        <w:trPr>
          <w:trHeight w:val="1795"/>
        </w:trPr>
        <w:tc>
          <w:tcPr>
            <w:tcW w:w="1701" w:type="dxa"/>
            <w:tcMar>
              <w:top w:w="0" w:type="dxa"/>
              <w:left w:w="108" w:type="dxa"/>
              <w:bottom w:w="0" w:type="dxa"/>
              <w:right w:w="108" w:type="dxa"/>
            </w:tcMar>
          </w:tcPr>
          <w:p w14:paraId="79C0F99F" w14:textId="77777777" w:rsidR="00251492" w:rsidRPr="00251492" w:rsidRDefault="00251492" w:rsidP="00251492">
            <w:pPr>
              <w:jc w:val="both"/>
              <w:rPr>
                <w:rFonts w:ascii="Arial" w:hAnsi="Arial" w:cs="Arial"/>
                <w:sz w:val="24"/>
                <w:szCs w:val="24"/>
              </w:rPr>
            </w:pPr>
          </w:p>
          <w:p w14:paraId="7B354451" w14:textId="77777777" w:rsidR="00251492" w:rsidRPr="00251492" w:rsidRDefault="00251492" w:rsidP="00251492">
            <w:pPr>
              <w:jc w:val="both"/>
              <w:rPr>
                <w:rFonts w:ascii="Arial" w:hAnsi="Arial" w:cs="Arial"/>
                <w:sz w:val="24"/>
                <w:szCs w:val="24"/>
              </w:rPr>
            </w:pPr>
          </w:p>
          <w:p w14:paraId="458AC57F" w14:textId="77777777" w:rsidR="00251492" w:rsidRPr="00251492" w:rsidRDefault="00251492" w:rsidP="00251492">
            <w:pPr>
              <w:jc w:val="both"/>
              <w:rPr>
                <w:rFonts w:ascii="Arial" w:hAnsi="Arial" w:cs="Arial"/>
                <w:sz w:val="24"/>
                <w:szCs w:val="24"/>
              </w:rPr>
            </w:pPr>
          </w:p>
          <w:p w14:paraId="77C76C87" w14:textId="77777777"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14:anchorId="7BB88C81" wp14:editId="71F33DF3">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14:paraId="389B7D9D" w14:textId="77777777" w:rsidR="00251492" w:rsidRPr="00251492" w:rsidRDefault="00251492" w:rsidP="00251492">
            <w:pPr>
              <w:jc w:val="both"/>
              <w:rPr>
                <w:rFonts w:ascii="Arial" w:hAnsi="Arial" w:cs="Arial"/>
                <w:sz w:val="24"/>
                <w:szCs w:val="24"/>
              </w:rPr>
            </w:pPr>
          </w:p>
          <w:p w14:paraId="402ED291" w14:textId="77777777" w:rsidR="00251492" w:rsidRPr="00251492" w:rsidRDefault="00251492" w:rsidP="00251492">
            <w:pPr>
              <w:jc w:val="both"/>
              <w:rPr>
                <w:rFonts w:ascii="Arial" w:hAnsi="Arial" w:cs="Arial"/>
                <w:sz w:val="24"/>
                <w:szCs w:val="24"/>
              </w:rPr>
            </w:pPr>
          </w:p>
          <w:p w14:paraId="5F50D90B"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14:paraId="3BA36911"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14:paraId="07028480" w14:textId="77777777" w:rsidR="00251492" w:rsidRPr="00251492" w:rsidRDefault="00251492" w:rsidP="00251492">
            <w:pPr>
              <w:jc w:val="both"/>
              <w:rPr>
                <w:rFonts w:ascii="Arial" w:hAnsi="Arial" w:cs="Arial"/>
                <w:sz w:val="24"/>
                <w:szCs w:val="24"/>
              </w:rPr>
            </w:pPr>
          </w:p>
          <w:p w14:paraId="06A1D561"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Cell: 082 785 0687</w:t>
            </w:r>
          </w:p>
          <w:p w14:paraId="0983AA88"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1" w:history="1">
              <w:r w:rsidRPr="00251492">
                <w:rPr>
                  <w:rStyle w:val="Hyperlink"/>
                  <w:rFonts w:ascii="Arial" w:hAnsi="Arial" w:cs="Arial"/>
                  <w:color w:val="auto"/>
                  <w:sz w:val="24"/>
                  <w:szCs w:val="24"/>
                </w:rPr>
                <w:t>matthew@cosatu.org.za</w:t>
              </w:r>
            </w:hyperlink>
          </w:p>
          <w:p w14:paraId="1B31D10A" w14:textId="77777777" w:rsidR="00251492" w:rsidRPr="00251492" w:rsidRDefault="00251492" w:rsidP="00251492">
            <w:pPr>
              <w:jc w:val="both"/>
              <w:rPr>
                <w:rFonts w:ascii="Arial" w:hAnsi="Arial" w:cs="Arial"/>
                <w:sz w:val="24"/>
                <w:szCs w:val="24"/>
              </w:rPr>
            </w:pPr>
          </w:p>
          <w:p w14:paraId="612D37DC"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p>
          <w:p w14:paraId="1EC4DADA"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14:paraId="59B80C6C" w14:textId="6AC98089" w:rsidR="00251492" w:rsidRPr="00251492" w:rsidRDefault="00251492" w:rsidP="001E046E">
            <w:pPr>
              <w:jc w:val="both"/>
              <w:rPr>
                <w:rFonts w:ascii="Arial" w:hAnsi="Arial" w:cs="Arial"/>
                <w:sz w:val="24"/>
                <w:szCs w:val="24"/>
              </w:rPr>
            </w:pPr>
            <w:r w:rsidRPr="00251492">
              <w:rPr>
                <w:rFonts w:ascii="Arial" w:hAnsi="Arial" w:cs="Arial"/>
                <w:sz w:val="24"/>
                <w:szCs w:val="24"/>
              </w:rPr>
              <w:t>Cape Town 8000, South Africa</w:t>
            </w:r>
          </w:p>
        </w:tc>
      </w:tr>
    </w:tbl>
    <w:p w14:paraId="5F9FEBE4" w14:textId="1529646B" w:rsidR="009C1749" w:rsidRDefault="009C1749" w:rsidP="00895F9A">
      <w:pPr>
        <w:jc w:val="both"/>
        <w:rPr>
          <w:rFonts w:ascii="Arial" w:hAnsi="Arial" w:cs="Arial"/>
          <w:sz w:val="24"/>
          <w:szCs w:val="24"/>
          <w:lang w:val="en-US"/>
        </w:rPr>
      </w:pPr>
    </w:p>
    <w:sectPr w:rsidR="009C1749" w:rsidSect="009F1E9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2509" w14:textId="77777777" w:rsidR="00884347" w:rsidRDefault="00884347" w:rsidP="00395911">
      <w:r>
        <w:separator/>
      </w:r>
    </w:p>
  </w:endnote>
  <w:endnote w:type="continuationSeparator" w:id="0">
    <w:p w14:paraId="75F27690" w14:textId="77777777" w:rsidR="00884347" w:rsidRDefault="00884347" w:rsidP="003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1012"/>
      <w:docPartObj>
        <w:docPartGallery w:val="Page Numbers (Bottom of Page)"/>
        <w:docPartUnique/>
      </w:docPartObj>
    </w:sdtPr>
    <w:sdtContent>
      <w:p w14:paraId="65F155D0" w14:textId="77777777" w:rsidR="00B70DE5" w:rsidRDefault="000B7F04">
        <w:pPr>
          <w:pStyle w:val="Footer"/>
          <w:jc w:val="right"/>
        </w:pPr>
        <w:r>
          <w:fldChar w:fldCharType="begin"/>
        </w:r>
        <w:r>
          <w:instrText xml:space="preserve"> PAGE   \* MERGEFORMAT </w:instrText>
        </w:r>
        <w:r>
          <w:fldChar w:fldCharType="separate"/>
        </w:r>
        <w:r w:rsidR="00571A62">
          <w:rPr>
            <w:noProof/>
          </w:rPr>
          <w:t>6</w:t>
        </w:r>
        <w:r>
          <w:rPr>
            <w:noProof/>
          </w:rPr>
          <w:fldChar w:fldCharType="end"/>
        </w:r>
      </w:p>
    </w:sdtContent>
  </w:sdt>
  <w:p w14:paraId="76760C9D" w14:textId="77777777" w:rsidR="00B70DE5" w:rsidRDefault="00B7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4AE3" w14:textId="77777777" w:rsidR="00884347" w:rsidRDefault="00884347" w:rsidP="00395911">
      <w:r>
        <w:separator/>
      </w:r>
    </w:p>
  </w:footnote>
  <w:footnote w:type="continuationSeparator" w:id="0">
    <w:p w14:paraId="3EF15CF7" w14:textId="77777777" w:rsidR="00884347" w:rsidRDefault="00884347" w:rsidP="0039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F4661F"/>
    <w:multiLevelType w:val="multilevel"/>
    <w:tmpl w:val="D272F80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FD7FE4"/>
    <w:multiLevelType w:val="multilevel"/>
    <w:tmpl w:val="563810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BDC486A"/>
    <w:multiLevelType w:val="hybridMultilevel"/>
    <w:tmpl w:val="9FAC2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DAB2AC3"/>
    <w:multiLevelType w:val="hybridMultilevel"/>
    <w:tmpl w:val="0B841E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A65526C"/>
    <w:multiLevelType w:val="hybridMultilevel"/>
    <w:tmpl w:val="7C925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40104DA"/>
    <w:multiLevelType w:val="hybridMultilevel"/>
    <w:tmpl w:val="7EA88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A9D7B62"/>
    <w:multiLevelType w:val="multilevel"/>
    <w:tmpl w:val="5C4AF1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BA52CF"/>
    <w:multiLevelType w:val="hybridMultilevel"/>
    <w:tmpl w:val="1E481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BE65804"/>
    <w:multiLevelType w:val="hybridMultilevel"/>
    <w:tmpl w:val="E4F2A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CFB4C9C"/>
    <w:multiLevelType w:val="multilevel"/>
    <w:tmpl w:val="457E519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36D0DEE"/>
    <w:multiLevelType w:val="hybridMultilevel"/>
    <w:tmpl w:val="3AE4B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A402D90"/>
    <w:multiLevelType w:val="hybridMultilevel"/>
    <w:tmpl w:val="3AF2BA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57825979">
    <w:abstractNumId w:val="14"/>
  </w:num>
  <w:num w:numId="2" w16cid:durableId="2049914020">
    <w:abstractNumId w:val="12"/>
  </w:num>
  <w:num w:numId="3" w16cid:durableId="1477332583">
    <w:abstractNumId w:val="2"/>
  </w:num>
  <w:num w:numId="4" w16cid:durableId="1811827979">
    <w:abstractNumId w:val="22"/>
  </w:num>
  <w:num w:numId="5" w16cid:durableId="2057047996">
    <w:abstractNumId w:val="0"/>
  </w:num>
  <w:num w:numId="6" w16cid:durableId="598025028">
    <w:abstractNumId w:val="11"/>
  </w:num>
  <w:num w:numId="7" w16cid:durableId="1837264324">
    <w:abstractNumId w:val="16"/>
  </w:num>
  <w:num w:numId="8" w16cid:durableId="1756509211">
    <w:abstractNumId w:val="26"/>
  </w:num>
  <w:num w:numId="9" w16cid:durableId="657151269">
    <w:abstractNumId w:val="8"/>
  </w:num>
  <w:num w:numId="10" w16cid:durableId="188570274">
    <w:abstractNumId w:val="27"/>
  </w:num>
  <w:num w:numId="11" w16cid:durableId="574170387">
    <w:abstractNumId w:val="6"/>
  </w:num>
  <w:num w:numId="12" w16cid:durableId="646865263">
    <w:abstractNumId w:val="4"/>
  </w:num>
  <w:num w:numId="13" w16cid:durableId="1707676952">
    <w:abstractNumId w:val="5"/>
  </w:num>
  <w:num w:numId="14" w16cid:durableId="1796176683">
    <w:abstractNumId w:val="24"/>
  </w:num>
  <w:num w:numId="15" w16cid:durableId="865602120">
    <w:abstractNumId w:val="30"/>
  </w:num>
  <w:num w:numId="16" w16cid:durableId="249312374">
    <w:abstractNumId w:val="1"/>
  </w:num>
  <w:num w:numId="17" w16cid:durableId="728236483">
    <w:abstractNumId w:val="21"/>
  </w:num>
  <w:num w:numId="18" w16cid:durableId="312880031">
    <w:abstractNumId w:val="13"/>
  </w:num>
  <w:num w:numId="19" w16cid:durableId="454099149">
    <w:abstractNumId w:val="28"/>
  </w:num>
  <w:num w:numId="20" w16cid:durableId="1665475247">
    <w:abstractNumId w:val="7"/>
  </w:num>
  <w:num w:numId="21" w16cid:durableId="1027414159">
    <w:abstractNumId w:val="15"/>
  </w:num>
  <w:num w:numId="22" w16cid:durableId="779840678">
    <w:abstractNumId w:val="29"/>
  </w:num>
  <w:num w:numId="23" w16cid:durableId="153841860">
    <w:abstractNumId w:val="9"/>
  </w:num>
  <w:num w:numId="24" w16cid:durableId="648052442">
    <w:abstractNumId w:val="25"/>
  </w:num>
  <w:num w:numId="25" w16cid:durableId="37164374">
    <w:abstractNumId w:val="23"/>
  </w:num>
  <w:num w:numId="26" w16cid:durableId="475874162">
    <w:abstractNumId w:val="17"/>
  </w:num>
  <w:num w:numId="27" w16cid:durableId="1297419695">
    <w:abstractNumId w:val="20"/>
  </w:num>
  <w:num w:numId="28" w16cid:durableId="583996874">
    <w:abstractNumId w:val="10"/>
  </w:num>
  <w:num w:numId="29" w16cid:durableId="1062673811">
    <w:abstractNumId w:val="18"/>
  </w:num>
  <w:num w:numId="30" w16cid:durableId="508174608">
    <w:abstractNumId w:val="3"/>
  </w:num>
  <w:num w:numId="31" w16cid:durableId="635335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D3"/>
    <w:rsid w:val="00000E36"/>
    <w:rsid w:val="00010F5B"/>
    <w:rsid w:val="000137EA"/>
    <w:rsid w:val="00015970"/>
    <w:rsid w:val="000216C1"/>
    <w:rsid w:val="0003598D"/>
    <w:rsid w:val="00036635"/>
    <w:rsid w:val="00036B39"/>
    <w:rsid w:val="00037EE3"/>
    <w:rsid w:val="00050FDE"/>
    <w:rsid w:val="00055E78"/>
    <w:rsid w:val="000565F4"/>
    <w:rsid w:val="00062D50"/>
    <w:rsid w:val="0006486F"/>
    <w:rsid w:val="00064916"/>
    <w:rsid w:val="000658B9"/>
    <w:rsid w:val="00065E4C"/>
    <w:rsid w:val="00070935"/>
    <w:rsid w:val="000742DB"/>
    <w:rsid w:val="000750A1"/>
    <w:rsid w:val="00081C6F"/>
    <w:rsid w:val="00085166"/>
    <w:rsid w:val="00097142"/>
    <w:rsid w:val="000A5661"/>
    <w:rsid w:val="000B0ABA"/>
    <w:rsid w:val="000B7F04"/>
    <w:rsid w:val="000C329E"/>
    <w:rsid w:val="000C5F08"/>
    <w:rsid w:val="000D2459"/>
    <w:rsid w:val="000D66B8"/>
    <w:rsid w:val="000E5062"/>
    <w:rsid w:val="000E6692"/>
    <w:rsid w:val="000F0BDD"/>
    <w:rsid w:val="000F1F04"/>
    <w:rsid w:val="000F6915"/>
    <w:rsid w:val="000F6FC7"/>
    <w:rsid w:val="000F7612"/>
    <w:rsid w:val="001121D8"/>
    <w:rsid w:val="0012285D"/>
    <w:rsid w:val="00125651"/>
    <w:rsid w:val="00131D83"/>
    <w:rsid w:val="00133D50"/>
    <w:rsid w:val="00145AD8"/>
    <w:rsid w:val="00150343"/>
    <w:rsid w:val="0015762C"/>
    <w:rsid w:val="00160A6C"/>
    <w:rsid w:val="0016170C"/>
    <w:rsid w:val="001745B6"/>
    <w:rsid w:val="00185F3D"/>
    <w:rsid w:val="00186E90"/>
    <w:rsid w:val="00187809"/>
    <w:rsid w:val="001B2F18"/>
    <w:rsid w:val="001C38A5"/>
    <w:rsid w:val="001C49E6"/>
    <w:rsid w:val="001C5726"/>
    <w:rsid w:val="001D7136"/>
    <w:rsid w:val="001E046E"/>
    <w:rsid w:val="001E11A4"/>
    <w:rsid w:val="001E5418"/>
    <w:rsid w:val="001E71A5"/>
    <w:rsid w:val="00200138"/>
    <w:rsid w:val="00201454"/>
    <w:rsid w:val="002017CC"/>
    <w:rsid w:val="00201FF8"/>
    <w:rsid w:val="00203373"/>
    <w:rsid w:val="002224CA"/>
    <w:rsid w:val="00223C2D"/>
    <w:rsid w:val="002409D5"/>
    <w:rsid w:val="00242662"/>
    <w:rsid w:val="002442BC"/>
    <w:rsid w:val="0024576C"/>
    <w:rsid w:val="00245C3D"/>
    <w:rsid w:val="00250262"/>
    <w:rsid w:val="00251492"/>
    <w:rsid w:val="00257188"/>
    <w:rsid w:val="00257A5B"/>
    <w:rsid w:val="00264F81"/>
    <w:rsid w:val="00280209"/>
    <w:rsid w:val="0028243B"/>
    <w:rsid w:val="00282AD0"/>
    <w:rsid w:val="00295BF1"/>
    <w:rsid w:val="002A5126"/>
    <w:rsid w:val="002A53AD"/>
    <w:rsid w:val="002B0688"/>
    <w:rsid w:val="002B6DE1"/>
    <w:rsid w:val="002C5A6F"/>
    <w:rsid w:val="002E437A"/>
    <w:rsid w:val="002F07D3"/>
    <w:rsid w:val="002F2DED"/>
    <w:rsid w:val="003015CD"/>
    <w:rsid w:val="003066A7"/>
    <w:rsid w:val="00310B4D"/>
    <w:rsid w:val="00312B21"/>
    <w:rsid w:val="00330417"/>
    <w:rsid w:val="00330F1B"/>
    <w:rsid w:val="003313F1"/>
    <w:rsid w:val="00347D85"/>
    <w:rsid w:val="00350A79"/>
    <w:rsid w:val="00350C05"/>
    <w:rsid w:val="00365C98"/>
    <w:rsid w:val="00367BA3"/>
    <w:rsid w:val="003777F0"/>
    <w:rsid w:val="0039454A"/>
    <w:rsid w:val="00395911"/>
    <w:rsid w:val="003B2224"/>
    <w:rsid w:val="003B4F3A"/>
    <w:rsid w:val="003B62E0"/>
    <w:rsid w:val="003C50DD"/>
    <w:rsid w:val="003C74E7"/>
    <w:rsid w:val="003D3BA4"/>
    <w:rsid w:val="003E4177"/>
    <w:rsid w:val="003E49E4"/>
    <w:rsid w:val="00404314"/>
    <w:rsid w:val="0041141D"/>
    <w:rsid w:val="00412EC6"/>
    <w:rsid w:val="00414096"/>
    <w:rsid w:val="00414767"/>
    <w:rsid w:val="00416907"/>
    <w:rsid w:val="00420D88"/>
    <w:rsid w:val="0043005F"/>
    <w:rsid w:val="004310E2"/>
    <w:rsid w:val="00435324"/>
    <w:rsid w:val="00456334"/>
    <w:rsid w:val="00460E95"/>
    <w:rsid w:val="00467F4D"/>
    <w:rsid w:val="00471056"/>
    <w:rsid w:val="00475A2A"/>
    <w:rsid w:val="00481002"/>
    <w:rsid w:val="00486CD1"/>
    <w:rsid w:val="004B3289"/>
    <w:rsid w:val="004B37AE"/>
    <w:rsid w:val="004D0A69"/>
    <w:rsid w:val="004D39BD"/>
    <w:rsid w:val="004D7AB3"/>
    <w:rsid w:val="004E3C8F"/>
    <w:rsid w:val="004E5768"/>
    <w:rsid w:val="004F0D1A"/>
    <w:rsid w:val="005013EB"/>
    <w:rsid w:val="00512A16"/>
    <w:rsid w:val="00517BA3"/>
    <w:rsid w:val="00524E95"/>
    <w:rsid w:val="00527937"/>
    <w:rsid w:val="00531458"/>
    <w:rsid w:val="00533667"/>
    <w:rsid w:val="00550F2F"/>
    <w:rsid w:val="00551483"/>
    <w:rsid w:val="0055224E"/>
    <w:rsid w:val="00556E3B"/>
    <w:rsid w:val="00557C42"/>
    <w:rsid w:val="0056521A"/>
    <w:rsid w:val="00566BD5"/>
    <w:rsid w:val="00571A62"/>
    <w:rsid w:val="005721C7"/>
    <w:rsid w:val="00586209"/>
    <w:rsid w:val="005909E0"/>
    <w:rsid w:val="00594D85"/>
    <w:rsid w:val="00595B02"/>
    <w:rsid w:val="005A6B01"/>
    <w:rsid w:val="005A79F1"/>
    <w:rsid w:val="005B164D"/>
    <w:rsid w:val="005B35E5"/>
    <w:rsid w:val="005B3CB5"/>
    <w:rsid w:val="005B5F3B"/>
    <w:rsid w:val="005B7A7B"/>
    <w:rsid w:val="005C6163"/>
    <w:rsid w:val="005E2E52"/>
    <w:rsid w:val="005E5607"/>
    <w:rsid w:val="005E7DF3"/>
    <w:rsid w:val="005F1BBD"/>
    <w:rsid w:val="005F7CF5"/>
    <w:rsid w:val="00600E6F"/>
    <w:rsid w:val="0060302D"/>
    <w:rsid w:val="00607FDF"/>
    <w:rsid w:val="0061034E"/>
    <w:rsid w:val="006125ED"/>
    <w:rsid w:val="00616708"/>
    <w:rsid w:val="0062121B"/>
    <w:rsid w:val="00624B2B"/>
    <w:rsid w:val="00626BE6"/>
    <w:rsid w:val="00626C43"/>
    <w:rsid w:val="006313B4"/>
    <w:rsid w:val="0063513B"/>
    <w:rsid w:val="00637FE8"/>
    <w:rsid w:val="006415CB"/>
    <w:rsid w:val="00641A2F"/>
    <w:rsid w:val="00642718"/>
    <w:rsid w:val="006474A6"/>
    <w:rsid w:val="00647C46"/>
    <w:rsid w:val="00654BF4"/>
    <w:rsid w:val="00655D13"/>
    <w:rsid w:val="006572E4"/>
    <w:rsid w:val="006608BA"/>
    <w:rsid w:val="00663360"/>
    <w:rsid w:val="00666EEA"/>
    <w:rsid w:val="0067532E"/>
    <w:rsid w:val="00687E3E"/>
    <w:rsid w:val="00693BBD"/>
    <w:rsid w:val="00695394"/>
    <w:rsid w:val="00695557"/>
    <w:rsid w:val="00697711"/>
    <w:rsid w:val="006B20FB"/>
    <w:rsid w:val="006D0962"/>
    <w:rsid w:val="006D114E"/>
    <w:rsid w:val="006D2023"/>
    <w:rsid w:val="006D6AA3"/>
    <w:rsid w:val="006E7F80"/>
    <w:rsid w:val="006F6524"/>
    <w:rsid w:val="006F6673"/>
    <w:rsid w:val="006F6E55"/>
    <w:rsid w:val="007069FE"/>
    <w:rsid w:val="00712A68"/>
    <w:rsid w:val="00717162"/>
    <w:rsid w:val="00724B72"/>
    <w:rsid w:val="00725DCF"/>
    <w:rsid w:val="00732125"/>
    <w:rsid w:val="007324A0"/>
    <w:rsid w:val="007343AB"/>
    <w:rsid w:val="00743378"/>
    <w:rsid w:val="0074400E"/>
    <w:rsid w:val="0075491C"/>
    <w:rsid w:val="00755D6C"/>
    <w:rsid w:val="0076698D"/>
    <w:rsid w:val="00793971"/>
    <w:rsid w:val="00795D8E"/>
    <w:rsid w:val="00797584"/>
    <w:rsid w:val="007A1AFD"/>
    <w:rsid w:val="007A4352"/>
    <w:rsid w:val="007B657A"/>
    <w:rsid w:val="007C32AC"/>
    <w:rsid w:val="007D25EA"/>
    <w:rsid w:val="007D79C5"/>
    <w:rsid w:val="008034EB"/>
    <w:rsid w:val="00803594"/>
    <w:rsid w:val="00805D68"/>
    <w:rsid w:val="00810264"/>
    <w:rsid w:val="008110C0"/>
    <w:rsid w:val="0081613D"/>
    <w:rsid w:val="008201D1"/>
    <w:rsid w:val="00830B09"/>
    <w:rsid w:val="00837D28"/>
    <w:rsid w:val="0084040D"/>
    <w:rsid w:val="00841C06"/>
    <w:rsid w:val="00845D34"/>
    <w:rsid w:val="00853EEB"/>
    <w:rsid w:val="008739CC"/>
    <w:rsid w:val="00884347"/>
    <w:rsid w:val="00895F9A"/>
    <w:rsid w:val="00897FBE"/>
    <w:rsid w:val="008A33F8"/>
    <w:rsid w:val="008B0783"/>
    <w:rsid w:val="008B5F0F"/>
    <w:rsid w:val="008C0D07"/>
    <w:rsid w:val="008C10C1"/>
    <w:rsid w:val="008E51AD"/>
    <w:rsid w:val="008F186B"/>
    <w:rsid w:val="008F371B"/>
    <w:rsid w:val="008F58FD"/>
    <w:rsid w:val="00901AD4"/>
    <w:rsid w:val="00910EEB"/>
    <w:rsid w:val="009156CF"/>
    <w:rsid w:val="009308BB"/>
    <w:rsid w:val="0093331F"/>
    <w:rsid w:val="00935F07"/>
    <w:rsid w:val="00954057"/>
    <w:rsid w:val="0096276F"/>
    <w:rsid w:val="00962909"/>
    <w:rsid w:val="00962B6E"/>
    <w:rsid w:val="00966751"/>
    <w:rsid w:val="00967891"/>
    <w:rsid w:val="0096796C"/>
    <w:rsid w:val="00970AE1"/>
    <w:rsid w:val="0097235D"/>
    <w:rsid w:val="00973590"/>
    <w:rsid w:val="009828A7"/>
    <w:rsid w:val="00990915"/>
    <w:rsid w:val="00990D87"/>
    <w:rsid w:val="0099247A"/>
    <w:rsid w:val="009A6208"/>
    <w:rsid w:val="009A73CF"/>
    <w:rsid w:val="009B5E57"/>
    <w:rsid w:val="009B6EB8"/>
    <w:rsid w:val="009C1749"/>
    <w:rsid w:val="009C70E8"/>
    <w:rsid w:val="009C7400"/>
    <w:rsid w:val="009D0389"/>
    <w:rsid w:val="009D3147"/>
    <w:rsid w:val="009E0840"/>
    <w:rsid w:val="009E2887"/>
    <w:rsid w:val="009E5BB8"/>
    <w:rsid w:val="009E6BCF"/>
    <w:rsid w:val="009F1E9C"/>
    <w:rsid w:val="009F2964"/>
    <w:rsid w:val="009F2D4F"/>
    <w:rsid w:val="009F415D"/>
    <w:rsid w:val="009F648A"/>
    <w:rsid w:val="009F7EB6"/>
    <w:rsid w:val="00A079B8"/>
    <w:rsid w:val="00A07EC8"/>
    <w:rsid w:val="00A1107B"/>
    <w:rsid w:val="00A20040"/>
    <w:rsid w:val="00A20E78"/>
    <w:rsid w:val="00A625F3"/>
    <w:rsid w:val="00A64085"/>
    <w:rsid w:val="00A73131"/>
    <w:rsid w:val="00A75424"/>
    <w:rsid w:val="00A85967"/>
    <w:rsid w:val="00A91B47"/>
    <w:rsid w:val="00A974E1"/>
    <w:rsid w:val="00AA4943"/>
    <w:rsid w:val="00AA4E30"/>
    <w:rsid w:val="00AB5B7B"/>
    <w:rsid w:val="00AB7A37"/>
    <w:rsid w:val="00AC2F05"/>
    <w:rsid w:val="00AC6DA6"/>
    <w:rsid w:val="00AD0FE0"/>
    <w:rsid w:val="00AE294F"/>
    <w:rsid w:val="00AE2EF3"/>
    <w:rsid w:val="00AE310B"/>
    <w:rsid w:val="00AF7136"/>
    <w:rsid w:val="00B148D4"/>
    <w:rsid w:val="00B15E48"/>
    <w:rsid w:val="00B17D15"/>
    <w:rsid w:val="00B213A7"/>
    <w:rsid w:val="00B25CDB"/>
    <w:rsid w:val="00B4150B"/>
    <w:rsid w:val="00B434E9"/>
    <w:rsid w:val="00B478FA"/>
    <w:rsid w:val="00B512C7"/>
    <w:rsid w:val="00B60295"/>
    <w:rsid w:val="00B65C64"/>
    <w:rsid w:val="00B675CB"/>
    <w:rsid w:val="00B70DE5"/>
    <w:rsid w:val="00B72C31"/>
    <w:rsid w:val="00B76F4C"/>
    <w:rsid w:val="00B80D2A"/>
    <w:rsid w:val="00B92B3E"/>
    <w:rsid w:val="00B96AE8"/>
    <w:rsid w:val="00BA08E5"/>
    <w:rsid w:val="00BA0903"/>
    <w:rsid w:val="00BA5006"/>
    <w:rsid w:val="00BA63B9"/>
    <w:rsid w:val="00BB051C"/>
    <w:rsid w:val="00BC6767"/>
    <w:rsid w:val="00BC68B6"/>
    <w:rsid w:val="00BC6E75"/>
    <w:rsid w:val="00BD5B56"/>
    <w:rsid w:val="00BD7664"/>
    <w:rsid w:val="00BE058A"/>
    <w:rsid w:val="00BE0874"/>
    <w:rsid w:val="00BE5052"/>
    <w:rsid w:val="00BF13B6"/>
    <w:rsid w:val="00BF1FA2"/>
    <w:rsid w:val="00BF3442"/>
    <w:rsid w:val="00BF370C"/>
    <w:rsid w:val="00BF66B1"/>
    <w:rsid w:val="00C266E2"/>
    <w:rsid w:val="00C314B8"/>
    <w:rsid w:val="00C323FF"/>
    <w:rsid w:val="00C42A9E"/>
    <w:rsid w:val="00C52121"/>
    <w:rsid w:val="00C52766"/>
    <w:rsid w:val="00C536C5"/>
    <w:rsid w:val="00C73227"/>
    <w:rsid w:val="00C73CE2"/>
    <w:rsid w:val="00C7670A"/>
    <w:rsid w:val="00C77099"/>
    <w:rsid w:val="00C8274F"/>
    <w:rsid w:val="00C91934"/>
    <w:rsid w:val="00C94A9F"/>
    <w:rsid w:val="00C95CC6"/>
    <w:rsid w:val="00C95EA9"/>
    <w:rsid w:val="00C95F19"/>
    <w:rsid w:val="00CA051D"/>
    <w:rsid w:val="00CA2048"/>
    <w:rsid w:val="00CA2BA6"/>
    <w:rsid w:val="00CA3295"/>
    <w:rsid w:val="00CA4C6D"/>
    <w:rsid w:val="00CA67F7"/>
    <w:rsid w:val="00CB2B26"/>
    <w:rsid w:val="00CB76E2"/>
    <w:rsid w:val="00CC0390"/>
    <w:rsid w:val="00CD066C"/>
    <w:rsid w:val="00CD1903"/>
    <w:rsid w:val="00CD4E4C"/>
    <w:rsid w:val="00CE0497"/>
    <w:rsid w:val="00CE39F4"/>
    <w:rsid w:val="00D10E6C"/>
    <w:rsid w:val="00D141A4"/>
    <w:rsid w:val="00D14F86"/>
    <w:rsid w:val="00D15118"/>
    <w:rsid w:val="00D17936"/>
    <w:rsid w:val="00D320C8"/>
    <w:rsid w:val="00D4666A"/>
    <w:rsid w:val="00D51226"/>
    <w:rsid w:val="00D564FC"/>
    <w:rsid w:val="00D569DA"/>
    <w:rsid w:val="00D62818"/>
    <w:rsid w:val="00D85A4E"/>
    <w:rsid w:val="00D90A81"/>
    <w:rsid w:val="00D93897"/>
    <w:rsid w:val="00D97CD7"/>
    <w:rsid w:val="00DA15E3"/>
    <w:rsid w:val="00DB0D48"/>
    <w:rsid w:val="00DC03AF"/>
    <w:rsid w:val="00DC4442"/>
    <w:rsid w:val="00DC4812"/>
    <w:rsid w:val="00DC4C76"/>
    <w:rsid w:val="00DD4766"/>
    <w:rsid w:val="00DE150A"/>
    <w:rsid w:val="00DE3BEE"/>
    <w:rsid w:val="00DE47B7"/>
    <w:rsid w:val="00DF1751"/>
    <w:rsid w:val="00DF3F38"/>
    <w:rsid w:val="00DF47BA"/>
    <w:rsid w:val="00DF47D5"/>
    <w:rsid w:val="00DF7DC7"/>
    <w:rsid w:val="00E00990"/>
    <w:rsid w:val="00E01D5B"/>
    <w:rsid w:val="00E0719F"/>
    <w:rsid w:val="00E17719"/>
    <w:rsid w:val="00E2626E"/>
    <w:rsid w:val="00E338AC"/>
    <w:rsid w:val="00E4137D"/>
    <w:rsid w:val="00E4279B"/>
    <w:rsid w:val="00E466EE"/>
    <w:rsid w:val="00E4684A"/>
    <w:rsid w:val="00E55B23"/>
    <w:rsid w:val="00E571BF"/>
    <w:rsid w:val="00E62047"/>
    <w:rsid w:val="00E63084"/>
    <w:rsid w:val="00E646EE"/>
    <w:rsid w:val="00E64D92"/>
    <w:rsid w:val="00E678D2"/>
    <w:rsid w:val="00E707FB"/>
    <w:rsid w:val="00E827B6"/>
    <w:rsid w:val="00E83739"/>
    <w:rsid w:val="00E944FB"/>
    <w:rsid w:val="00E956C2"/>
    <w:rsid w:val="00EA4B72"/>
    <w:rsid w:val="00EB6FA8"/>
    <w:rsid w:val="00EB7093"/>
    <w:rsid w:val="00ED1171"/>
    <w:rsid w:val="00ED58AB"/>
    <w:rsid w:val="00EE0CCB"/>
    <w:rsid w:val="00EE1129"/>
    <w:rsid w:val="00EE7462"/>
    <w:rsid w:val="00EF1143"/>
    <w:rsid w:val="00F01FEA"/>
    <w:rsid w:val="00F0518C"/>
    <w:rsid w:val="00F068FC"/>
    <w:rsid w:val="00F07B12"/>
    <w:rsid w:val="00F10927"/>
    <w:rsid w:val="00F16C3B"/>
    <w:rsid w:val="00F262D5"/>
    <w:rsid w:val="00F272E2"/>
    <w:rsid w:val="00F330F8"/>
    <w:rsid w:val="00F333FC"/>
    <w:rsid w:val="00F447AB"/>
    <w:rsid w:val="00F47045"/>
    <w:rsid w:val="00F54349"/>
    <w:rsid w:val="00F55F30"/>
    <w:rsid w:val="00F57E80"/>
    <w:rsid w:val="00F70197"/>
    <w:rsid w:val="00F70F54"/>
    <w:rsid w:val="00F713B6"/>
    <w:rsid w:val="00F75378"/>
    <w:rsid w:val="00F83F1E"/>
    <w:rsid w:val="00F87369"/>
    <w:rsid w:val="00FA37B2"/>
    <w:rsid w:val="00FA37D0"/>
    <w:rsid w:val="00FA65D2"/>
    <w:rsid w:val="00FB0968"/>
    <w:rsid w:val="00FB26B4"/>
    <w:rsid w:val="00FB4019"/>
    <w:rsid w:val="00FC4478"/>
    <w:rsid w:val="00FC63D9"/>
    <w:rsid w:val="00FF71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E821"/>
  <w15:docId w15:val="{2B1C5BE1-7F5A-45F1-A3E3-1E7E7763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90900">
      <w:bodyDiv w:val="1"/>
      <w:marLeft w:val="0"/>
      <w:marRight w:val="0"/>
      <w:marTop w:val="0"/>
      <w:marBottom w:val="0"/>
      <w:divBdr>
        <w:top w:val="none" w:sz="0" w:space="0" w:color="auto"/>
        <w:left w:val="none" w:sz="0" w:space="0" w:color="auto"/>
        <w:bottom w:val="none" w:sz="0" w:space="0" w:color="auto"/>
        <w:right w:val="none" w:sz="0" w:space="0" w:color="auto"/>
      </w:divBdr>
    </w:div>
    <w:div w:id="1219630073">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cosatu.org.za" TargetMode="External"/><Relationship Id="rId5" Type="http://schemas.openxmlformats.org/officeDocument/2006/relationships/footnotes" Target="footnotes.xml"/><Relationship Id="rId10" Type="http://schemas.openxmlformats.org/officeDocument/2006/relationships/image" Target="cid:image002.jpg@01D70ACF.8A88D4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Matthew Parks</cp:lastModifiedBy>
  <cp:revision>5</cp:revision>
  <dcterms:created xsi:type="dcterms:W3CDTF">2023-06-05T16:36:00Z</dcterms:created>
  <dcterms:modified xsi:type="dcterms:W3CDTF">2023-06-05T16:38:00Z</dcterms:modified>
</cp:coreProperties>
</file>