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59" w:rsidRPr="002F5E99" w:rsidRDefault="0044346D" w:rsidP="002F5E99">
      <w:pPr>
        <w:pStyle w:val="Heading1"/>
        <w:numPr>
          <w:ilvl w:val="0"/>
          <w:numId w:val="0"/>
        </w:numPr>
        <w:spacing w:before="0" w:after="0" w:line="240" w:lineRule="auto"/>
        <w:jc w:val="left"/>
        <w:rPr>
          <w:rFonts w:ascii="Arial" w:hAnsi="Arial" w:cs="Arial"/>
          <w:sz w:val="20"/>
          <w:szCs w:val="20"/>
        </w:rPr>
      </w:pPr>
      <w:bookmarkStart w:id="0" w:name="_Toc486422698"/>
      <w:r w:rsidRPr="002F5E99">
        <w:rPr>
          <w:rFonts w:ascii="Arial" w:hAnsi="Arial" w:cs="Arial"/>
          <w:caps w:val="0"/>
          <w:sz w:val="20"/>
          <w:szCs w:val="20"/>
        </w:rPr>
        <w:t xml:space="preserve">Portfolio </w:t>
      </w:r>
      <w:r w:rsidR="00552E96" w:rsidRPr="002F5E99">
        <w:rPr>
          <w:rFonts w:ascii="Arial" w:hAnsi="Arial" w:cs="Arial"/>
          <w:caps w:val="0"/>
          <w:sz w:val="20"/>
          <w:szCs w:val="20"/>
        </w:rPr>
        <w:t>Committee</w:t>
      </w:r>
      <w:r w:rsidRPr="002F5E99">
        <w:rPr>
          <w:rFonts w:ascii="Arial" w:hAnsi="Arial" w:cs="Arial"/>
          <w:caps w:val="0"/>
          <w:sz w:val="20"/>
          <w:szCs w:val="20"/>
        </w:rPr>
        <w:t xml:space="preserve"> o</w:t>
      </w:r>
      <w:r w:rsidR="00255F32" w:rsidRPr="002F5E99">
        <w:rPr>
          <w:rFonts w:ascii="Arial" w:hAnsi="Arial" w:cs="Arial"/>
          <w:caps w:val="0"/>
          <w:sz w:val="20"/>
          <w:szCs w:val="20"/>
        </w:rPr>
        <w:t xml:space="preserve">n Public Work and Infrastructure’s report on an oversight visit to </w:t>
      </w:r>
      <w:bookmarkEnd w:id="0"/>
      <w:r w:rsidR="00255F32" w:rsidRPr="002F5E99">
        <w:rPr>
          <w:rFonts w:ascii="Arial" w:hAnsi="Arial" w:cs="Arial"/>
          <w:caps w:val="0"/>
          <w:sz w:val="20"/>
          <w:szCs w:val="20"/>
        </w:rPr>
        <w:t>the Small Harb</w:t>
      </w:r>
      <w:r w:rsidR="00A33E36" w:rsidRPr="002F5E99">
        <w:rPr>
          <w:rFonts w:ascii="Arial" w:hAnsi="Arial" w:cs="Arial"/>
          <w:caps w:val="0"/>
          <w:sz w:val="20"/>
          <w:szCs w:val="20"/>
        </w:rPr>
        <w:t>ours and Robben Island, Dated 10</w:t>
      </w:r>
      <w:r w:rsidR="00255F32" w:rsidRPr="002F5E99">
        <w:rPr>
          <w:rFonts w:ascii="Arial" w:hAnsi="Arial" w:cs="Arial"/>
          <w:caps w:val="0"/>
          <w:sz w:val="20"/>
          <w:szCs w:val="20"/>
        </w:rPr>
        <w:t xml:space="preserve"> May 2023</w:t>
      </w:r>
    </w:p>
    <w:p w:rsidR="00E30B59" w:rsidRPr="002F5E99" w:rsidRDefault="00E30B59" w:rsidP="002F5E99">
      <w:pPr>
        <w:spacing w:after="0" w:line="240" w:lineRule="auto"/>
        <w:rPr>
          <w:rFonts w:ascii="Arial" w:hAnsi="Arial" w:cs="Arial"/>
          <w:sz w:val="20"/>
          <w:szCs w:val="20"/>
          <w:lang w:val="en-US" w:eastAsia="en-GB"/>
        </w:rPr>
      </w:pPr>
    </w:p>
    <w:p w:rsidR="00E30B59" w:rsidRPr="002F5E99" w:rsidRDefault="00E30B59" w:rsidP="002F5E99">
      <w:pPr>
        <w:spacing w:after="0" w:line="240" w:lineRule="auto"/>
        <w:rPr>
          <w:rFonts w:ascii="Arial" w:hAnsi="Arial" w:cs="Arial"/>
          <w:sz w:val="20"/>
          <w:szCs w:val="20"/>
          <w:lang w:val="en-US" w:eastAsia="en-GB"/>
        </w:rPr>
      </w:pPr>
      <w:r w:rsidRPr="002F5E99">
        <w:rPr>
          <w:rFonts w:ascii="Arial" w:hAnsi="Arial" w:cs="Arial"/>
          <w:sz w:val="20"/>
          <w:szCs w:val="20"/>
          <w:lang w:val="en-US" w:eastAsia="en-GB"/>
        </w:rPr>
        <w:t xml:space="preserve">The Portfolio </w:t>
      </w:r>
      <w:r w:rsidR="00552E96" w:rsidRPr="002F5E99">
        <w:rPr>
          <w:rFonts w:ascii="Arial" w:hAnsi="Arial" w:cs="Arial"/>
          <w:sz w:val="20"/>
          <w:szCs w:val="20"/>
          <w:lang w:val="en-US" w:eastAsia="en-GB"/>
        </w:rPr>
        <w:t>Committee</w:t>
      </w:r>
      <w:r w:rsidRPr="002F5E99">
        <w:rPr>
          <w:rFonts w:ascii="Arial" w:hAnsi="Arial" w:cs="Arial"/>
          <w:sz w:val="20"/>
          <w:szCs w:val="20"/>
          <w:lang w:val="en-US" w:eastAsia="en-GB"/>
        </w:rPr>
        <w:t xml:space="preserve"> on Public Works</w:t>
      </w:r>
      <w:r w:rsidR="002E1F85" w:rsidRPr="002F5E99">
        <w:rPr>
          <w:rFonts w:ascii="Arial" w:hAnsi="Arial" w:cs="Arial"/>
          <w:sz w:val="20"/>
          <w:szCs w:val="20"/>
          <w:lang w:val="en-US" w:eastAsia="en-GB"/>
        </w:rPr>
        <w:t xml:space="preserve"> and Infrastructure</w:t>
      </w:r>
      <w:r w:rsidRPr="002F5E99">
        <w:rPr>
          <w:rFonts w:ascii="Arial" w:hAnsi="Arial" w:cs="Arial"/>
          <w:sz w:val="20"/>
          <w:szCs w:val="20"/>
          <w:lang w:val="en-US" w:eastAsia="en-GB"/>
        </w:rPr>
        <w:t xml:space="preserve">, having undertaken an oversight visit to </w:t>
      </w:r>
      <w:r w:rsidR="00201D93" w:rsidRPr="002F5E99">
        <w:rPr>
          <w:rFonts w:ascii="Arial" w:hAnsi="Arial" w:cs="Arial"/>
          <w:sz w:val="20"/>
          <w:szCs w:val="20"/>
          <w:lang w:val="en-US" w:eastAsia="en-GB"/>
        </w:rPr>
        <w:t>small harbours</w:t>
      </w:r>
      <w:r w:rsidR="00D559FF" w:rsidRPr="002F5E99">
        <w:rPr>
          <w:rFonts w:ascii="Arial" w:hAnsi="Arial" w:cs="Arial"/>
          <w:sz w:val="20"/>
          <w:szCs w:val="20"/>
          <w:lang w:val="en-US" w:eastAsia="en-GB"/>
        </w:rPr>
        <w:t xml:space="preserve"> on the </w:t>
      </w:r>
      <w:r w:rsidR="00130C72" w:rsidRPr="002F5E99">
        <w:rPr>
          <w:rFonts w:ascii="Arial" w:hAnsi="Arial" w:cs="Arial"/>
          <w:sz w:val="20"/>
          <w:szCs w:val="20"/>
          <w:lang w:val="en-US" w:eastAsia="en-GB"/>
        </w:rPr>
        <w:t xml:space="preserve">Cape </w:t>
      </w:r>
      <w:r w:rsidR="004B5298" w:rsidRPr="002F5E99">
        <w:rPr>
          <w:rFonts w:ascii="Arial" w:hAnsi="Arial" w:cs="Arial"/>
          <w:sz w:val="20"/>
          <w:szCs w:val="20"/>
          <w:lang w:val="en-US" w:eastAsia="en-GB"/>
        </w:rPr>
        <w:t>w</w:t>
      </w:r>
      <w:r w:rsidR="002C082E" w:rsidRPr="002F5E99">
        <w:rPr>
          <w:rFonts w:ascii="Arial" w:hAnsi="Arial" w:cs="Arial"/>
          <w:sz w:val="20"/>
          <w:szCs w:val="20"/>
          <w:lang w:val="en-US" w:eastAsia="en-GB"/>
        </w:rPr>
        <w:t>est</w:t>
      </w:r>
      <w:r w:rsidR="00D559FF" w:rsidRPr="002F5E99">
        <w:rPr>
          <w:rFonts w:ascii="Arial" w:hAnsi="Arial" w:cs="Arial"/>
          <w:sz w:val="20"/>
          <w:szCs w:val="20"/>
          <w:lang w:val="en-US" w:eastAsia="en-GB"/>
        </w:rPr>
        <w:t xml:space="preserve"> </w:t>
      </w:r>
      <w:r w:rsidR="004B5298" w:rsidRPr="002F5E99">
        <w:rPr>
          <w:rFonts w:ascii="Arial" w:hAnsi="Arial" w:cs="Arial"/>
          <w:sz w:val="20"/>
          <w:szCs w:val="20"/>
          <w:lang w:val="en-US" w:eastAsia="en-GB"/>
        </w:rPr>
        <w:t>c</w:t>
      </w:r>
      <w:r w:rsidR="00D559FF" w:rsidRPr="002F5E99">
        <w:rPr>
          <w:rFonts w:ascii="Arial" w:hAnsi="Arial" w:cs="Arial"/>
          <w:sz w:val="20"/>
          <w:szCs w:val="20"/>
          <w:lang w:val="en-US" w:eastAsia="en-GB"/>
        </w:rPr>
        <w:t>oast, Cape Town</w:t>
      </w:r>
      <w:r w:rsidR="00201D93" w:rsidRPr="002F5E99">
        <w:rPr>
          <w:rFonts w:ascii="Arial" w:hAnsi="Arial" w:cs="Arial"/>
          <w:sz w:val="20"/>
          <w:szCs w:val="20"/>
          <w:lang w:val="en-US" w:eastAsia="en-GB"/>
        </w:rPr>
        <w:t xml:space="preserve"> </w:t>
      </w:r>
      <w:r w:rsidR="00130C72" w:rsidRPr="002F5E99">
        <w:rPr>
          <w:rFonts w:ascii="Arial" w:hAnsi="Arial" w:cs="Arial"/>
          <w:sz w:val="20"/>
          <w:szCs w:val="20"/>
          <w:lang w:val="en-US" w:eastAsia="en-GB"/>
        </w:rPr>
        <w:t xml:space="preserve">coast </w:t>
      </w:r>
      <w:r w:rsidR="00201D93" w:rsidRPr="002F5E99">
        <w:rPr>
          <w:rFonts w:ascii="Arial" w:hAnsi="Arial" w:cs="Arial"/>
          <w:sz w:val="20"/>
          <w:szCs w:val="20"/>
          <w:lang w:val="en-US" w:eastAsia="en-GB"/>
        </w:rPr>
        <w:t>and Robben Island</w:t>
      </w:r>
      <w:r w:rsidR="0018404F" w:rsidRPr="002F5E99">
        <w:rPr>
          <w:rFonts w:ascii="Arial" w:hAnsi="Arial" w:cs="Arial"/>
          <w:sz w:val="20"/>
          <w:szCs w:val="20"/>
          <w:lang w:val="en-US" w:eastAsia="en-GB"/>
        </w:rPr>
        <w:t xml:space="preserve"> (</w:t>
      </w:r>
      <w:r w:rsidR="00201D93" w:rsidRPr="002F5E99">
        <w:rPr>
          <w:rFonts w:ascii="Arial" w:hAnsi="Arial" w:cs="Arial"/>
          <w:sz w:val="20"/>
          <w:szCs w:val="20"/>
          <w:lang w:val="en-US" w:eastAsia="en-GB"/>
        </w:rPr>
        <w:t>Western Cape</w:t>
      </w:r>
      <w:r w:rsidR="0018404F" w:rsidRPr="002F5E99">
        <w:rPr>
          <w:rFonts w:ascii="Arial" w:hAnsi="Arial" w:cs="Arial"/>
          <w:sz w:val="20"/>
          <w:szCs w:val="20"/>
          <w:lang w:val="en-US" w:eastAsia="en-GB"/>
        </w:rPr>
        <w:t xml:space="preserve">), </w:t>
      </w:r>
      <w:r w:rsidR="00AA571D" w:rsidRPr="002F5E99">
        <w:rPr>
          <w:rFonts w:ascii="Arial" w:hAnsi="Arial" w:cs="Arial"/>
          <w:sz w:val="20"/>
          <w:szCs w:val="20"/>
          <w:lang w:val="en-US" w:eastAsia="en-GB"/>
        </w:rPr>
        <w:t xml:space="preserve">from </w:t>
      </w:r>
      <w:r w:rsidR="00201D93" w:rsidRPr="002F5E99">
        <w:rPr>
          <w:rFonts w:ascii="Arial" w:hAnsi="Arial" w:cs="Arial"/>
          <w:sz w:val="20"/>
          <w:szCs w:val="20"/>
          <w:lang w:val="en-US" w:eastAsia="en-GB"/>
        </w:rPr>
        <w:t>18 to 21 April 2023</w:t>
      </w:r>
      <w:r w:rsidRPr="002F5E99">
        <w:rPr>
          <w:rFonts w:ascii="Arial" w:hAnsi="Arial" w:cs="Arial"/>
          <w:sz w:val="20"/>
          <w:szCs w:val="20"/>
          <w:lang w:val="en-US" w:eastAsia="en-GB"/>
        </w:rPr>
        <w:t>, reports as follows:</w:t>
      </w:r>
    </w:p>
    <w:p w:rsidR="00EF74A5" w:rsidRPr="002F5E99" w:rsidRDefault="00137980" w:rsidP="002F5E99">
      <w:pPr>
        <w:pStyle w:val="Heading1"/>
        <w:spacing w:before="0" w:after="0" w:line="240" w:lineRule="auto"/>
        <w:jc w:val="left"/>
        <w:rPr>
          <w:rFonts w:ascii="Arial" w:hAnsi="Arial" w:cs="Arial"/>
          <w:sz w:val="20"/>
          <w:szCs w:val="20"/>
        </w:rPr>
      </w:pPr>
      <w:r w:rsidRPr="002F5E99">
        <w:rPr>
          <w:rFonts w:ascii="Arial" w:hAnsi="Arial" w:cs="Arial"/>
          <w:sz w:val="20"/>
          <w:szCs w:val="20"/>
        </w:rPr>
        <w:t>ATTE</w:t>
      </w:r>
      <w:r w:rsidR="00BC524E" w:rsidRPr="002F5E99">
        <w:rPr>
          <w:rFonts w:ascii="Arial" w:hAnsi="Arial" w:cs="Arial"/>
          <w:sz w:val="20"/>
          <w:szCs w:val="20"/>
        </w:rPr>
        <w:t>NDANCE</w:t>
      </w:r>
    </w:p>
    <w:p w:rsidR="00201D93" w:rsidRPr="002F5E99" w:rsidRDefault="00552E96" w:rsidP="002F5E99">
      <w:pPr>
        <w:pStyle w:val="ListParagraph"/>
        <w:numPr>
          <w:ilvl w:val="1"/>
          <w:numId w:val="10"/>
        </w:numPr>
        <w:spacing w:after="0" w:line="240" w:lineRule="auto"/>
        <w:rPr>
          <w:rFonts w:ascii="Arial" w:hAnsi="Arial" w:cs="Arial"/>
          <w:b/>
          <w:sz w:val="20"/>
          <w:szCs w:val="20"/>
        </w:rPr>
      </w:pPr>
      <w:r w:rsidRPr="002F5E99">
        <w:rPr>
          <w:rFonts w:ascii="Arial" w:hAnsi="Arial" w:cs="Arial"/>
          <w:b/>
          <w:sz w:val="20"/>
          <w:szCs w:val="20"/>
        </w:rPr>
        <w:t>Committee</w:t>
      </w:r>
      <w:r w:rsidR="00201D93" w:rsidRPr="002F5E99">
        <w:rPr>
          <w:rFonts w:ascii="Arial" w:hAnsi="Arial" w:cs="Arial"/>
          <w:b/>
          <w:sz w:val="20"/>
          <w:szCs w:val="20"/>
        </w:rPr>
        <w:t xml:space="preserve"> </w:t>
      </w:r>
      <w:r w:rsidRPr="002F5E99">
        <w:rPr>
          <w:rFonts w:ascii="Arial" w:hAnsi="Arial" w:cs="Arial"/>
          <w:b/>
          <w:sz w:val="20"/>
          <w:szCs w:val="20"/>
        </w:rPr>
        <w:t>Member</w:t>
      </w:r>
      <w:r w:rsidR="00201D93" w:rsidRPr="002F5E99">
        <w:rPr>
          <w:rFonts w:ascii="Arial" w:hAnsi="Arial" w:cs="Arial"/>
          <w:b/>
          <w:sz w:val="20"/>
          <w:szCs w:val="20"/>
        </w:rPr>
        <w:t>s</w:t>
      </w:r>
    </w:p>
    <w:p w:rsidR="00201D93" w:rsidRPr="002F5E99" w:rsidRDefault="00201D93" w:rsidP="002F5E99">
      <w:pPr>
        <w:pStyle w:val="ListParagraph"/>
        <w:numPr>
          <w:ilvl w:val="0"/>
          <w:numId w:val="28"/>
        </w:numPr>
        <w:spacing w:after="0" w:line="240" w:lineRule="auto"/>
        <w:rPr>
          <w:rFonts w:ascii="Arial" w:hAnsi="Arial" w:cs="Arial"/>
          <w:sz w:val="20"/>
          <w:szCs w:val="20"/>
        </w:rPr>
      </w:pPr>
      <w:r w:rsidRPr="002F5E99">
        <w:rPr>
          <w:rFonts w:ascii="Arial" w:hAnsi="Arial" w:cs="Arial"/>
          <w:sz w:val="20"/>
          <w:szCs w:val="20"/>
        </w:rPr>
        <w:t>Ms N Ntobongwana, MP (</w:t>
      </w:r>
      <w:r w:rsidR="006D52B1" w:rsidRPr="002F5E99">
        <w:rPr>
          <w:rFonts w:ascii="Arial" w:hAnsi="Arial" w:cs="Arial"/>
          <w:sz w:val="20"/>
          <w:szCs w:val="20"/>
        </w:rPr>
        <w:t xml:space="preserve">ANC, </w:t>
      </w:r>
      <w:r w:rsidRPr="002F5E99">
        <w:rPr>
          <w:rFonts w:ascii="Arial" w:hAnsi="Arial" w:cs="Arial"/>
          <w:sz w:val="20"/>
          <w:szCs w:val="20"/>
        </w:rPr>
        <w:t>Leader of the Delegation)</w:t>
      </w:r>
    </w:p>
    <w:p w:rsidR="00201D93" w:rsidRPr="002F5E99" w:rsidRDefault="00201D93" w:rsidP="002F5E99">
      <w:pPr>
        <w:pStyle w:val="ListParagraph"/>
        <w:numPr>
          <w:ilvl w:val="0"/>
          <w:numId w:val="28"/>
        </w:numPr>
        <w:spacing w:after="0" w:line="240" w:lineRule="auto"/>
        <w:rPr>
          <w:rFonts w:ascii="Arial" w:hAnsi="Arial" w:cs="Arial"/>
          <w:sz w:val="20"/>
          <w:szCs w:val="20"/>
        </w:rPr>
      </w:pPr>
      <w:r w:rsidRPr="002F5E99">
        <w:rPr>
          <w:rFonts w:ascii="Arial" w:hAnsi="Arial" w:cs="Arial"/>
          <w:sz w:val="20"/>
          <w:szCs w:val="20"/>
        </w:rPr>
        <w:t>Ms L Mjobo, MP</w:t>
      </w:r>
      <w:r w:rsidR="006D52B1" w:rsidRPr="002F5E99">
        <w:rPr>
          <w:rFonts w:ascii="Arial" w:hAnsi="Arial" w:cs="Arial"/>
          <w:sz w:val="20"/>
          <w:szCs w:val="20"/>
        </w:rPr>
        <w:t xml:space="preserve"> (ANC)</w:t>
      </w:r>
    </w:p>
    <w:p w:rsidR="00201D93" w:rsidRPr="002F5E99" w:rsidRDefault="00201D93" w:rsidP="002F5E99">
      <w:pPr>
        <w:pStyle w:val="ListParagraph"/>
        <w:numPr>
          <w:ilvl w:val="0"/>
          <w:numId w:val="28"/>
        </w:numPr>
        <w:spacing w:after="0" w:line="240" w:lineRule="auto"/>
        <w:rPr>
          <w:rFonts w:ascii="Arial" w:hAnsi="Arial" w:cs="Arial"/>
          <w:sz w:val="20"/>
          <w:szCs w:val="20"/>
        </w:rPr>
      </w:pPr>
      <w:r w:rsidRPr="002F5E99">
        <w:rPr>
          <w:rFonts w:ascii="Arial" w:hAnsi="Arial" w:cs="Arial"/>
          <w:sz w:val="20"/>
          <w:szCs w:val="20"/>
        </w:rPr>
        <w:t>Ms S R Van Schalkwyk, MP</w:t>
      </w:r>
      <w:r w:rsidR="006D52B1" w:rsidRPr="002F5E99">
        <w:rPr>
          <w:rFonts w:ascii="Arial" w:hAnsi="Arial" w:cs="Arial"/>
          <w:sz w:val="20"/>
          <w:szCs w:val="20"/>
        </w:rPr>
        <w:t>(ANC)</w:t>
      </w:r>
    </w:p>
    <w:p w:rsidR="00201D93" w:rsidRPr="002F5E99" w:rsidRDefault="00201D93" w:rsidP="002F5E99">
      <w:pPr>
        <w:pStyle w:val="ListParagraph"/>
        <w:numPr>
          <w:ilvl w:val="0"/>
          <w:numId w:val="28"/>
        </w:numPr>
        <w:spacing w:after="0" w:line="240" w:lineRule="auto"/>
        <w:rPr>
          <w:rFonts w:ascii="Arial" w:hAnsi="Arial" w:cs="Arial"/>
          <w:sz w:val="20"/>
          <w:szCs w:val="20"/>
        </w:rPr>
      </w:pPr>
      <w:r w:rsidRPr="002F5E99">
        <w:rPr>
          <w:rFonts w:ascii="Arial" w:hAnsi="Arial" w:cs="Arial"/>
          <w:sz w:val="20"/>
          <w:szCs w:val="20"/>
        </w:rPr>
        <w:t>Mr TV Mashele, MP</w:t>
      </w:r>
      <w:r w:rsidR="006D52B1" w:rsidRPr="002F5E99">
        <w:rPr>
          <w:rFonts w:ascii="Arial" w:hAnsi="Arial" w:cs="Arial"/>
          <w:sz w:val="20"/>
          <w:szCs w:val="20"/>
        </w:rPr>
        <w:t xml:space="preserve"> (ANC)</w:t>
      </w:r>
    </w:p>
    <w:p w:rsidR="00201D93" w:rsidRPr="002F5E99" w:rsidRDefault="00201D93" w:rsidP="002F5E99">
      <w:pPr>
        <w:pStyle w:val="ListParagraph"/>
        <w:numPr>
          <w:ilvl w:val="0"/>
          <w:numId w:val="28"/>
        </w:numPr>
        <w:spacing w:after="0" w:line="240" w:lineRule="auto"/>
        <w:rPr>
          <w:rFonts w:ascii="Arial" w:hAnsi="Arial" w:cs="Arial"/>
          <w:sz w:val="20"/>
          <w:szCs w:val="20"/>
        </w:rPr>
      </w:pPr>
      <w:r w:rsidRPr="002F5E99">
        <w:rPr>
          <w:rFonts w:ascii="Arial" w:hAnsi="Arial" w:cs="Arial"/>
          <w:sz w:val="20"/>
          <w:szCs w:val="20"/>
        </w:rPr>
        <w:t>Mr E Mathebula, MP</w:t>
      </w:r>
      <w:r w:rsidR="006D52B1" w:rsidRPr="002F5E99">
        <w:rPr>
          <w:rFonts w:ascii="Arial" w:hAnsi="Arial" w:cs="Arial"/>
          <w:sz w:val="20"/>
          <w:szCs w:val="20"/>
        </w:rPr>
        <w:t xml:space="preserve"> (ANC)</w:t>
      </w:r>
    </w:p>
    <w:p w:rsidR="00201D93" w:rsidRPr="002F5E99" w:rsidRDefault="00201D93" w:rsidP="002F5E99">
      <w:pPr>
        <w:pStyle w:val="ListParagraph"/>
        <w:numPr>
          <w:ilvl w:val="0"/>
          <w:numId w:val="28"/>
        </w:numPr>
        <w:spacing w:after="0" w:line="240" w:lineRule="auto"/>
        <w:rPr>
          <w:rFonts w:ascii="Arial" w:hAnsi="Arial" w:cs="Arial"/>
          <w:sz w:val="20"/>
          <w:szCs w:val="20"/>
        </w:rPr>
      </w:pPr>
      <w:r w:rsidRPr="002F5E99">
        <w:rPr>
          <w:rFonts w:ascii="Arial" w:hAnsi="Arial" w:cs="Arial"/>
          <w:sz w:val="20"/>
          <w:szCs w:val="20"/>
        </w:rPr>
        <w:t>Ms M B Hicklin, MP</w:t>
      </w:r>
      <w:r w:rsidR="006D52B1" w:rsidRPr="002F5E99">
        <w:rPr>
          <w:rFonts w:ascii="Arial" w:hAnsi="Arial" w:cs="Arial"/>
          <w:sz w:val="20"/>
          <w:szCs w:val="20"/>
        </w:rPr>
        <w:t xml:space="preserve"> (DA)</w:t>
      </w:r>
    </w:p>
    <w:p w:rsidR="00201D93" w:rsidRPr="002F5E99" w:rsidRDefault="00201D93" w:rsidP="002F5E99">
      <w:pPr>
        <w:pStyle w:val="ListParagraph"/>
        <w:numPr>
          <w:ilvl w:val="0"/>
          <w:numId w:val="28"/>
        </w:numPr>
        <w:spacing w:after="0" w:line="240" w:lineRule="auto"/>
        <w:rPr>
          <w:rFonts w:ascii="Arial" w:hAnsi="Arial" w:cs="Arial"/>
          <w:sz w:val="20"/>
          <w:szCs w:val="20"/>
        </w:rPr>
      </w:pPr>
      <w:r w:rsidRPr="002F5E99">
        <w:rPr>
          <w:rFonts w:ascii="Arial" w:hAnsi="Arial" w:cs="Arial"/>
          <w:sz w:val="20"/>
          <w:szCs w:val="20"/>
        </w:rPr>
        <w:t>Ms S Mokgotho, MP (</w:t>
      </w:r>
      <w:r w:rsidR="006D52B1" w:rsidRPr="002F5E99">
        <w:rPr>
          <w:rFonts w:ascii="Arial" w:hAnsi="Arial" w:cs="Arial"/>
          <w:sz w:val="20"/>
          <w:szCs w:val="20"/>
        </w:rPr>
        <w:t xml:space="preserve">EFF, </w:t>
      </w:r>
      <w:r w:rsidR="00386B8C" w:rsidRPr="002F5E99">
        <w:rPr>
          <w:rFonts w:ascii="Arial" w:hAnsi="Arial" w:cs="Arial"/>
          <w:sz w:val="20"/>
          <w:szCs w:val="20"/>
        </w:rPr>
        <w:t>s</w:t>
      </w:r>
      <w:r w:rsidRPr="002F5E99">
        <w:rPr>
          <w:rFonts w:ascii="Arial" w:hAnsi="Arial" w:cs="Arial"/>
          <w:sz w:val="20"/>
          <w:szCs w:val="20"/>
        </w:rPr>
        <w:t>tanding in for Ms M Siwisa, MP)</w:t>
      </w:r>
    </w:p>
    <w:p w:rsidR="00255F32" w:rsidRPr="002F5E99" w:rsidRDefault="00255F32" w:rsidP="002F5E99">
      <w:pPr>
        <w:pStyle w:val="ListParagraph"/>
        <w:spacing w:after="0" w:line="240" w:lineRule="auto"/>
        <w:rPr>
          <w:rFonts w:ascii="Arial" w:hAnsi="Arial" w:cs="Arial"/>
          <w:sz w:val="20"/>
          <w:szCs w:val="20"/>
        </w:rPr>
      </w:pPr>
    </w:p>
    <w:p w:rsidR="00201D93" w:rsidRPr="002F5E99" w:rsidRDefault="00552E96" w:rsidP="002F5E99">
      <w:pPr>
        <w:pStyle w:val="ListParagraph"/>
        <w:numPr>
          <w:ilvl w:val="1"/>
          <w:numId w:val="10"/>
        </w:numPr>
        <w:spacing w:after="0" w:line="240" w:lineRule="auto"/>
        <w:rPr>
          <w:rFonts w:ascii="Arial" w:hAnsi="Arial" w:cs="Arial"/>
          <w:b/>
          <w:sz w:val="20"/>
          <w:szCs w:val="20"/>
        </w:rPr>
      </w:pPr>
      <w:r w:rsidRPr="002F5E99">
        <w:rPr>
          <w:rFonts w:ascii="Arial" w:hAnsi="Arial" w:cs="Arial"/>
          <w:b/>
          <w:sz w:val="20"/>
          <w:szCs w:val="20"/>
        </w:rPr>
        <w:t>Committee</w:t>
      </w:r>
      <w:r w:rsidR="00201D93" w:rsidRPr="002F5E99">
        <w:rPr>
          <w:rFonts w:ascii="Arial" w:hAnsi="Arial" w:cs="Arial"/>
          <w:b/>
          <w:sz w:val="20"/>
          <w:szCs w:val="20"/>
        </w:rPr>
        <w:t xml:space="preserve"> Support</w:t>
      </w:r>
    </w:p>
    <w:p w:rsidR="00201D93" w:rsidRPr="002F5E99" w:rsidRDefault="00201D93" w:rsidP="002F5E99">
      <w:pPr>
        <w:pStyle w:val="ListParagraph"/>
        <w:numPr>
          <w:ilvl w:val="0"/>
          <w:numId w:val="29"/>
        </w:numPr>
        <w:spacing w:after="0" w:line="240" w:lineRule="auto"/>
        <w:ind w:left="720" w:hanging="270"/>
        <w:rPr>
          <w:rFonts w:ascii="Arial" w:hAnsi="Arial" w:cs="Arial"/>
          <w:sz w:val="20"/>
          <w:szCs w:val="20"/>
        </w:rPr>
      </w:pPr>
      <w:r w:rsidRPr="002F5E99">
        <w:rPr>
          <w:rFonts w:ascii="Arial" w:hAnsi="Arial" w:cs="Arial"/>
          <w:sz w:val="20"/>
          <w:szCs w:val="20"/>
        </w:rPr>
        <w:t>Ms N Matinise (</w:t>
      </w:r>
      <w:r w:rsidR="00552E96" w:rsidRPr="002F5E99">
        <w:rPr>
          <w:rFonts w:ascii="Arial" w:hAnsi="Arial" w:cs="Arial"/>
          <w:sz w:val="20"/>
          <w:szCs w:val="20"/>
        </w:rPr>
        <w:t>Committee</w:t>
      </w:r>
      <w:r w:rsidRPr="002F5E99">
        <w:rPr>
          <w:rFonts w:ascii="Arial" w:hAnsi="Arial" w:cs="Arial"/>
          <w:sz w:val="20"/>
          <w:szCs w:val="20"/>
        </w:rPr>
        <w:t xml:space="preserve"> Secretary)</w:t>
      </w:r>
    </w:p>
    <w:p w:rsidR="00201D93" w:rsidRPr="002F5E99" w:rsidRDefault="00201D93" w:rsidP="002F5E99">
      <w:pPr>
        <w:pStyle w:val="ListParagraph"/>
        <w:numPr>
          <w:ilvl w:val="0"/>
          <w:numId w:val="29"/>
        </w:numPr>
        <w:spacing w:after="0" w:line="240" w:lineRule="auto"/>
        <w:ind w:left="720" w:hanging="270"/>
        <w:rPr>
          <w:rFonts w:ascii="Arial" w:hAnsi="Arial" w:cs="Arial"/>
          <w:sz w:val="20"/>
          <w:szCs w:val="20"/>
        </w:rPr>
      </w:pPr>
      <w:r w:rsidRPr="002F5E99">
        <w:rPr>
          <w:rFonts w:ascii="Arial" w:hAnsi="Arial" w:cs="Arial"/>
          <w:sz w:val="20"/>
          <w:szCs w:val="20"/>
        </w:rPr>
        <w:t>Mr S Denyssen (Content Advisor)</w:t>
      </w:r>
    </w:p>
    <w:p w:rsidR="00201D93" w:rsidRPr="002F5E99" w:rsidRDefault="00201D93" w:rsidP="002F5E99">
      <w:pPr>
        <w:pStyle w:val="ListParagraph"/>
        <w:numPr>
          <w:ilvl w:val="0"/>
          <w:numId w:val="29"/>
        </w:numPr>
        <w:spacing w:after="0" w:line="240" w:lineRule="auto"/>
        <w:ind w:left="720" w:hanging="270"/>
        <w:rPr>
          <w:rFonts w:ascii="Arial" w:hAnsi="Arial" w:cs="Arial"/>
          <w:sz w:val="20"/>
          <w:szCs w:val="20"/>
        </w:rPr>
      </w:pPr>
      <w:r w:rsidRPr="002F5E99">
        <w:rPr>
          <w:rFonts w:ascii="Arial" w:hAnsi="Arial" w:cs="Arial"/>
          <w:sz w:val="20"/>
          <w:szCs w:val="20"/>
        </w:rPr>
        <w:t>Ms S Letlhake (</w:t>
      </w:r>
      <w:r w:rsidR="00552E96" w:rsidRPr="002F5E99">
        <w:rPr>
          <w:rFonts w:ascii="Arial" w:hAnsi="Arial" w:cs="Arial"/>
          <w:sz w:val="20"/>
          <w:szCs w:val="20"/>
        </w:rPr>
        <w:t>Committee</w:t>
      </w:r>
      <w:r w:rsidRPr="002F5E99">
        <w:rPr>
          <w:rFonts w:ascii="Arial" w:hAnsi="Arial" w:cs="Arial"/>
          <w:sz w:val="20"/>
          <w:szCs w:val="20"/>
        </w:rPr>
        <w:t xml:space="preserve"> Assistant)</w:t>
      </w:r>
    </w:p>
    <w:p w:rsidR="00201D93" w:rsidRPr="002F5E99" w:rsidRDefault="006D52B1" w:rsidP="002F5E99">
      <w:pPr>
        <w:pStyle w:val="ListParagraph"/>
        <w:numPr>
          <w:ilvl w:val="0"/>
          <w:numId w:val="29"/>
        </w:numPr>
        <w:spacing w:after="0" w:line="240" w:lineRule="auto"/>
        <w:ind w:left="720" w:hanging="270"/>
        <w:rPr>
          <w:rFonts w:ascii="Arial" w:hAnsi="Arial" w:cs="Arial"/>
          <w:sz w:val="20"/>
          <w:szCs w:val="20"/>
        </w:rPr>
      </w:pPr>
      <w:r w:rsidRPr="002F5E99">
        <w:rPr>
          <w:rFonts w:ascii="Arial" w:hAnsi="Arial" w:cs="Arial"/>
          <w:sz w:val="20"/>
          <w:szCs w:val="20"/>
        </w:rPr>
        <w:t>Ms I Stephney (Researcher)</w:t>
      </w:r>
    </w:p>
    <w:p w:rsidR="006D52B1" w:rsidRPr="002F5E99" w:rsidRDefault="00133253" w:rsidP="002F5E99">
      <w:pPr>
        <w:pStyle w:val="ListParagraph"/>
        <w:numPr>
          <w:ilvl w:val="0"/>
          <w:numId w:val="29"/>
        </w:numPr>
        <w:spacing w:after="0" w:line="240" w:lineRule="auto"/>
        <w:ind w:left="720" w:hanging="270"/>
        <w:rPr>
          <w:rFonts w:ascii="Arial" w:hAnsi="Arial" w:cs="Arial"/>
          <w:sz w:val="20"/>
          <w:szCs w:val="20"/>
        </w:rPr>
      </w:pPr>
      <w:r w:rsidRPr="002F5E99">
        <w:rPr>
          <w:rFonts w:ascii="Arial" w:hAnsi="Arial" w:cs="Arial"/>
          <w:sz w:val="20"/>
          <w:szCs w:val="20"/>
        </w:rPr>
        <w:t>Ms F Ndenze (</w:t>
      </w:r>
      <w:r w:rsidR="006D52B1" w:rsidRPr="002F5E99">
        <w:rPr>
          <w:rFonts w:ascii="Arial" w:hAnsi="Arial" w:cs="Arial"/>
          <w:sz w:val="20"/>
          <w:szCs w:val="20"/>
        </w:rPr>
        <w:t>Communications Officer)</w:t>
      </w:r>
    </w:p>
    <w:p w:rsidR="006D52B1" w:rsidRPr="002F5E99" w:rsidRDefault="006D52B1" w:rsidP="002F5E99">
      <w:pPr>
        <w:pStyle w:val="ListParagraph"/>
        <w:numPr>
          <w:ilvl w:val="0"/>
          <w:numId w:val="29"/>
        </w:numPr>
        <w:spacing w:after="0" w:line="240" w:lineRule="auto"/>
        <w:ind w:left="720" w:hanging="270"/>
        <w:rPr>
          <w:rFonts w:ascii="Arial" w:hAnsi="Arial" w:cs="Arial"/>
          <w:sz w:val="20"/>
          <w:szCs w:val="20"/>
        </w:rPr>
      </w:pPr>
      <w:r w:rsidRPr="002F5E99">
        <w:rPr>
          <w:rFonts w:ascii="Arial" w:hAnsi="Arial" w:cs="Arial"/>
          <w:sz w:val="20"/>
          <w:szCs w:val="20"/>
        </w:rPr>
        <w:t>Ms S Khumalo (Camera Operator</w:t>
      </w:r>
      <w:r w:rsidR="00BC3BEF" w:rsidRPr="002F5E99">
        <w:rPr>
          <w:rFonts w:ascii="Arial" w:hAnsi="Arial" w:cs="Arial"/>
          <w:sz w:val="20"/>
          <w:szCs w:val="20"/>
        </w:rPr>
        <w:t>, Broadcasting</w:t>
      </w:r>
      <w:r w:rsidRPr="002F5E99">
        <w:rPr>
          <w:rFonts w:ascii="Arial" w:hAnsi="Arial" w:cs="Arial"/>
          <w:sz w:val="20"/>
          <w:szCs w:val="20"/>
        </w:rPr>
        <w:t>)</w:t>
      </w:r>
    </w:p>
    <w:p w:rsidR="006D52B1" w:rsidRPr="002F5E99" w:rsidRDefault="006D52B1" w:rsidP="002F5E99">
      <w:pPr>
        <w:pStyle w:val="ListParagraph"/>
        <w:numPr>
          <w:ilvl w:val="0"/>
          <w:numId w:val="29"/>
        </w:numPr>
        <w:spacing w:after="0" w:line="240" w:lineRule="auto"/>
        <w:ind w:left="720" w:hanging="270"/>
        <w:rPr>
          <w:rFonts w:ascii="Arial" w:hAnsi="Arial" w:cs="Arial"/>
          <w:sz w:val="20"/>
          <w:szCs w:val="20"/>
        </w:rPr>
      </w:pPr>
      <w:r w:rsidRPr="002F5E99">
        <w:rPr>
          <w:rFonts w:ascii="Arial" w:hAnsi="Arial" w:cs="Arial"/>
          <w:sz w:val="20"/>
          <w:szCs w:val="20"/>
        </w:rPr>
        <w:t>Ms S Tshomela (Camera Operator</w:t>
      </w:r>
      <w:r w:rsidR="00BC3BEF" w:rsidRPr="002F5E99">
        <w:rPr>
          <w:rFonts w:ascii="Arial" w:hAnsi="Arial" w:cs="Arial"/>
          <w:sz w:val="20"/>
          <w:szCs w:val="20"/>
        </w:rPr>
        <w:t>, Broadcasting</w:t>
      </w:r>
      <w:r w:rsidRPr="002F5E99">
        <w:rPr>
          <w:rFonts w:ascii="Arial" w:hAnsi="Arial" w:cs="Arial"/>
          <w:sz w:val="20"/>
          <w:szCs w:val="20"/>
        </w:rPr>
        <w:t>)</w:t>
      </w:r>
    </w:p>
    <w:p w:rsidR="00E44F55" w:rsidRPr="002F5E99" w:rsidRDefault="00E44F55" w:rsidP="002F5E99">
      <w:pPr>
        <w:pStyle w:val="ListParagraph"/>
        <w:numPr>
          <w:ilvl w:val="0"/>
          <w:numId w:val="29"/>
        </w:numPr>
        <w:spacing w:after="0" w:line="240" w:lineRule="auto"/>
        <w:ind w:left="720" w:hanging="270"/>
        <w:rPr>
          <w:rFonts w:ascii="Arial" w:hAnsi="Arial" w:cs="Arial"/>
          <w:sz w:val="20"/>
          <w:szCs w:val="20"/>
        </w:rPr>
      </w:pPr>
      <w:r w:rsidRPr="002F5E99">
        <w:rPr>
          <w:rFonts w:ascii="Arial" w:hAnsi="Arial" w:cs="Arial"/>
          <w:sz w:val="20"/>
          <w:szCs w:val="20"/>
        </w:rPr>
        <w:t>Mr Z Kostile (Official Photographer)</w:t>
      </w:r>
    </w:p>
    <w:p w:rsidR="00B572A6" w:rsidRPr="002F5E99" w:rsidRDefault="00B572A6" w:rsidP="002F5E99">
      <w:pPr>
        <w:spacing w:after="0" w:line="240" w:lineRule="auto"/>
        <w:rPr>
          <w:rFonts w:ascii="Arial" w:hAnsi="Arial" w:cs="Arial"/>
          <w:sz w:val="20"/>
          <w:szCs w:val="20"/>
        </w:rPr>
      </w:pPr>
    </w:p>
    <w:p w:rsidR="00201D93" w:rsidRPr="002F5E99" w:rsidRDefault="00386B8C" w:rsidP="002F5E99">
      <w:pPr>
        <w:spacing w:after="0" w:line="240" w:lineRule="auto"/>
        <w:rPr>
          <w:rFonts w:ascii="Arial" w:hAnsi="Arial" w:cs="Arial"/>
          <w:sz w:val="20"/>
          <w:szCs w:val="20"/>
        </w:rPr>
      </w:pPr>
      <w:r w:rsidRPr="002F5E99">
        <w:rPr>
          <w:rFonts w:ascii="Arial" w:hAnsi="Arial" w:cs="Arial"/>
          <w:sz w:val="20"/>
          <w:szCs w:val="20"/>
        </w:rPr>
        <w:t xml:space="preserve">On days when the </w:t>
      </w:r>
      <w:r w:rsidR="00552E96" w:rsidRPr="002F5E99">
        <w:rPr>
          <w:rFonts w:ascii="Arial" w:hAnsi="Arial" w:cs="Arial"/>
          <w:sz w:val="20"/>
          <w:szCs w:val="20"/>
        </w:rPr>
        <w:t>committee</w:t>
      </w:r>
      <w:r w:rsidRPr="002F5E99">
        <w:rPr>
          <w:rFonts w:ascii="Arial" w:hAnsi="Arial" w:cs="Arial"/>
          <w:sz w:val="20"/>
          <w:szCs w:val="20"/>
        </w:rPr>
        <w:t xml:space="preserve"> engaged on matters relevant to their respective mandated responsibilities, r</w:t>
      </w:r>
      <w:r w:rsidR="00B572A6" w:rsidRPr="002F5E99">
        <w:rPr>
          <w:rFonts w:ascii="Arial" w:hAnsi="Arial" w:cs="Arial"/>
          <w:sz w:val="20"/>
          <w:szCs w:val="20"/>
        </w:rPr>
        <w:t>epresentatives from the Department of Public Works and Infrastructure</w:t>
      </w:r>
      <w:r w:rsidR="00C0215F" w:rsidRPr="002F5E99">
        <w:rPr>
          <w:rFonts w:ascii="Arial" w:hAnsi="Arial" w:cs="Arial"/>
          <w:sz w:val="20"/>
          <w:szCs w:val="20"/>
        </w:rPr>
        <w:t xml:space="preserve"> (DPWI)</w:t>
      </w:r>
      <w:r w:rsidR="00B572A6" w:rsidRPr="002F5E99">
        <w:rPr>
          <w:rFonts w:ascii="Arial" w:hAnsi="Arial" w:cs="Arial"/>
          <w:sz w:val="20"/>
          <w:szCs w:val="20"/>
        </w:rPr>
        <w:t>, Department of Forestry, Fisheries and the Environmen</w:t>
      </w:r>
      <w:r w:rsidR="00C0215F" w:rsidRPr="002F5E99">
        <w:rPr>
          <w:rFonts w:ascii="Arial" w:hAnsi="Arial" w:cs="Arial"/>
          <w:sz w:val="20"/>
          <w:szCs w:val="20"/>
        </w:rPr>
        <w:t>t (DFFE</w:t>
      </w:r>
      <w:r w:rsidR="00133253" w:rsidRPr="002F5E99">
        <w:rPr>
          <w:rFonts w:ascii="Arial" w:hAnsi="Arial" w:cs="Arial"/>
          <w:sz w:val="20"/>
          <w:szCs w:val="20"/>
        </w:rPr>
        <w:t>),</w:t>
      </w:r>
      <w:r w:rsidR="00B572A6" w:rsidRPr="002F5E99">
        <w:rPr>
          <w:rFonts w:ascii="Arial" w:hAnsi="Arial" w:cs="Arial"/>
          <w:sz w:val="20"/>
          <w:szCs w:val="20"/>
        </w:rPr>
        <w:t xml:space="preserve"> Department of Sport, Arts and Culture</w:t>
      </w:r>
      <w:r w:rsidR="00C0215F" w:rsidRPr="002F5E99">
        <w:rPr>
          <w:rFonts w:ascii="Arial" w:hAnsi="Arial" w:cs="Arial"/>
          <w:sz w:val="20"/>
          <w:szCs w:val="20"/>
        </w:rPr>
        <w:t xml:space="preserve"> (DSAC)</w:t>
      </w:r>
      <w:r w:rsidR="00B572A6" w:rsidRPr="002F5E99">
        <w:rPr>
          <w:rFonts w:ascii="Arial" w:hAnsi="Arial" w:cs="Arial"/>
          <w:sz w:val="20"/>
          <w:szCs w:val="20"/>
        </w:rPr>
        <w:t xml:space="preserve">, District Municipalities, Local Municipalities, Community Leaders, Board </w:t>
      </w:r>
      <w:r w:rsidR="00552E96" w:rsidRPr="002F5E99">
        <w:rPr>
          <w:rFonts w:ascii="Arial" w:hAnsi="Arial" w:cs="Arial"/>
          <w:sz w:val="20"/>
          <w:szCs w:val="20"/>
        </w:rPr>
        <w:t>Member</w:t>
      </w:r>
      <w:r w:rsidR="00B572A6" w:rsidRPr="002F5E99">
        <w:rPr>
          <w:rFonts w:ascii="Arial" w:hAnsi="Arial" w:cs="Arial"/>
          <w:sz w:val="20"/>
          <w:szCs w:val="20"/>
        </w:rPr>
        <w:t xml:space="preserve">s and officials of the Robben Island Museum </w:t>
      </w:r>
      <w:r w:rsidR="00C0215F" w:rsidRPr="002F5E99">
        <w:rPr>
          <w:rFonts w:ascii="Arial" w:hAnsi="Arial" w:cs="Arial"/>
          <w:sz w:val="20"/>
          <w:szCs w:val="20"/>
        </w:rPr>
        <w:t xml:space="preserve">(RIM) </w:t>
      </w:r>
      <w:r w:rsidR="00B572A6" w:rsidRPr="002F5E99">
        <w:rPr>
          <w:rFonts w:ascii="Arial" w:hAnsi="Arial" w:cs="Arial"/>
          <w:sz w:val="20"/>
          <w:szCs w:val="20"/>
        </w:rPr>
        <w:t>attended</w:t>
      </w:r>
      <w:r w:rsidRPr="002F5E99">
        <w:rPr>
          <w:rFonts w:ascii="Arial" w:hAnsi="Arial" w:cs="Arial"/>
          <w:sz w:val="20"/>
          <w:szCs w:val="20"/>
        </w:rPr>
        <w:t>, reported to,</w:t>
      </w:r>
      <w:r w:rsidR="002C08EB" w:rsidRPr="002F5E99">
        <w:rPr>
          <w:rFonts w:ascii="Arial" w:hAnsi="Arial" w:cs="Arial"/>
          <w:sz w:val="20"/>
          <w:szCs w:val="20"/>
        </w:rPr>
        <w:t xml:space="preserve"> and deliberated with</w:t>
      </w:r>
      <w:r w:rsidRPr="002F5E99">
        <w:rPr>
          <w:rFonts w:ascii="Arial" w:hAnsi="Arial" w:cs="Arial"/>
          <w:sz w:val="20"/>
          <w:szCs w:val="20"/>
        </w:rPr>
        <w:t xml:space="preserve"> </w:t>
      </w:r>
      <w:r w:rsidR="00552E96" w:rsidRPr="002F5E99">
        <w:rPr>
          <w:rFonts w:ascii="Arial" w:hAnsi="Arial" w:cs="Arial"/>
          <w:sz w:val="20"/>
          <w:szCs w:val="20"/>
        </w:rPr>
        <w:t>member</w:t>
      </w:r>
      <w:r w:rsidRPr="002F5E99">
        <w:rPr>
          <w:rFonts w:ascii="Arial" w:hAnsi="Arial" w:cs="Arial"/>
          <w:sz w:val="20"/>
          <w:szCs w:val="20"/>
        </w:rPr>
        <w:t>s</w:t>
      </w:r>
      <w:r w:rsidR="00B572A6" w:rsidRPr="002F5E99">
        <w:rPr>
          <w:rFonts w:ascii="Arial" w:hAnsi="Arial" w:cs="Arial"/>
          <w:sz w:val="20"/>
          <w:szCs w:val="20"/>
        </w:rPr>
        <w:t>.</w:t>
      </w:r>
    </w:p>
    <w:p w:rsidR="00B572A6" w:rsidRPr="002F5E99" w:rsidRDefault="00B572A6" w:rsidP="002F5E99">
      <w:pPr>
        <w:spacing w:after="0" w:line="240" w:lineRule="auto"/>
        <w:rPr>
          <w:rFonts w:ascii="Arial" w:hAnsi="Arial" w:cs="Arial"/>
          <w:sz w:val="20"/>
          <w:szCs w:val="20"/>
        </w:rPr>
      </w:pPr>
      <w:r w:rsidRPr="002F5E99">
        <w:rPr>
          <w:rFonts w:ascii="Arial" w:hAnsi="Arial" w:cs="Arial"/>
          <w:sz w:val="20"/>
          <w:szCs w:val="20"/>
        </w:rPr>
        <w:t xml:space="preserve">Apologies </w:t>
      </w:r>
      <w:r w:rsidR="00501AB3" w:rsidRPr="002F5E99">
        <w:rPr>
          <w:rFonts w:ascii="Arial" w:hAnsi="Arial" w:cs="Arial"/>
          <w:sz w:val="20"/>
          <w:szCs w:val="20"/>
        </w:rPr>
        <w:t xml:space="preserve">were registered and noted </w:t>
      </w:r>
      <w:r w:rsidRPr="002F5E99">
        <w:rPr>
          <w:rFonts w:ascii="Arial" w:hAnsi="Arial" w:cs="Arial"/>
          <w:sz w:val="20"/>
          <w:szCs w:val="20"/>
        </w:rPr>
        <w:t>from the Ministers of Public Works and Infrastructure; Forestry</w:t>
      </w:r>
      <w:r w:rsidR="004B5298" w:rsidRPr="002F5E99">
        <w:rPr>
          <w:rFonts w:ascii="Arial" w:hAnsi="Arial" w:cs="Arial"/>
          <w:sz w:val="20"/>
          <w:szCs w:val="20"/>
        </w:rPr>
        <w:t>,</w:t>
      </w:r>
      <w:r w:rsidRPr="002F5E99">
        <w:rPr>
          <w:rFonts w:ascii="Arial" w:hAnsi="Arial" w:cs="Arial"/>
          <w:sz w:val="20"/>
          <w:szCs w:val="20"/>
        </w:rPr>
        <w:t xml:space="preserve"> Fisheries and the Environment; and Sport, Arts and Culture.</w:t>
      </w:r>
    </w:p>
    <w:p w:rsidR="0093348D" w:rsidRPr="002F5E99" w:rsidRDefault="004B5298" w:rsidP="002F5E99">
      <w:pPr>
        <w:spacing w:after="0" w:line="240" w:lineRule="auto"/>
        <w:rPr>
          <w:rFonts w:ascii="Arial" w:hAnsi="Arial" w:cs="Arial"/>
          <w:sz w:val="20"/>
          <w:szCs w:val="20"/>
        </w:rPr>
      </w:pPr>
      <w:r w:rsidRPr="002F5E99">
        <w:rPr>
          <w:rFonts w:ascii="Arial" w:hAnsi="Arial" w:cs="Arial"/>
          <w:sz w:val="20"/>
          <w:szCs w:val="20"/>
        </w:rPr>
        <w:t>W</w:t>
      </w:r>
      <w:r w:rsidR="0093348D" w:rsidRPr="002F5E99">
        <w:rPr>
          <w:rFonts w:ascii="Arial" w:hAnsi="Arial" w:cs="Arial"/>
          <w:sz w:val="20"/>
          <w:szCs w:val="20"/>
        </w:rPr>
        <w:t xml:space="preserve">e want to highlight the importance of community involvement, active democratic citizenry, and social agency in the South African democracy by referring to the differences experienced by the </w:t>
      </w:r>
      <w:r w:rsidR="00552E96" w:rsidRPr="002F5E99">
        <w:rPr>
          <w:rFonts w:ascii="Arial" w:hAnsi="Arial" w:cs="Arial"/>
          <w:sz w:val="20"/>
          <w:szCs w:val="20"/>
        </w:rPr>
        <w:t>committee</w:t>
      </w:r>
      <w:r w:rsidR="0093348D" w:rsidRPr="002F5E99">
        <w:rPr>
          <w:rFonts w:ascii="Arial" w:hAnsi="Arial" w:cs="Arial"/>
          <w:sz w:val="20"/>
          <w:szCs w:val="20"/>
        </w:rPr>
        <w:t xml:space="preserve"> at a few harbours. </w:t>
      </w:r>
    </w:p>
    <w:p w:rsidR="004D6600" w:rsidRPr="002F5E99" w:rsidRDefault="0093348D" w:rsidP="002F5E99">
      <w:pPr>
        <w:spacing w:after="0" w:line="240" w:lineRule="auto"/>
        <w:rPr>
          <w:rFonts w:ascii="Arial" w:hAnsi="Arial" w:cs="Arial"/>
          <w:sz w:val="20"/>
          <w:szCs w:val="20"/>
        </w:rPr>
      </w:pPr>
      <w:r w:rsidRPr="002F5E99">
        <w:rPr>
          <w:rFonts w:ascii="Arial" w:hAnsi="Arial" w:cs="Arial"/>
          <w:sz w:val="20"/>
          <w:szCs w:val="20"/>
        </w:rPr>
        <w:t xml:space="preserve">At </w:t>
      </w:r>
      <w:r w:rsidR="001C2FBE" w:rsidRPr="002F5E99">
        <w:rPr>
          <w:rFonts w:ascii="Arial" w:hAnsi="Arial" w:cs="Arial"/>
          <w:sz w:val="20"/>
          <w:szCs w:val="20"/>
        </w:rPr>
        <w:t xml:space="preserve">Saldanha Bay, Kalk Bay, and Gordons Bay small harbours, the deliberations and oversight work received knowledgeable input that enriched the </w:t>
      </w:r>
      <w:r w:rsidR="00552E96" w:rsidRPr="002F5E99">
        <w:rPr>
          <w:rFonts w:ascii="Arial" w:hAnsi="Arial" w:cs="Arial"/>
          <w:sz w:val="20"/>
          <w:szCs w:val="20"/>
        </w:rPr>
        <w:t>committee</w:t>
      </w:r>
      <w:r w:rsidR="001C2FBE" w:rsidRPr="002F5E99">
        <w:rPr>
          <w:rFonts w:ascii="Arial" w:hAnsi="Arial" w:cs="Arial"/>
          <w:sz w:val="20"/>
          <w:szCs w:val="20"/>
        </w:rPr>
        <w:t xml:space="preserve">’s understandings of issues related to employment creation, education and skills development, and social development. </w:t>
      </w:r>
      <w:r w:rsidRPr="002F5E99">
        <w:rPr>
          <w:rFonts w:ascii="Arial" w:hAnsi="Arial" w:cs="Arial"/>
          <w:sz w:val="20"/>
          <w:szCs w:val="20"/>
        </w:rPr>
        <w:t>In</w:t>
      </w:r>
      <w:r w:rsidR="004D6600" w:rsidRPr="002F5E99">
        <w:rPr>
          <w:rFonts w:ascii="Arial" w:hAnsi="Arial" w:cs="Arial"/>
          <w:sz w:val="20"/>
          <w:szCs w:val="20"/>
        </w:rPr>
        <w:t xml:space="preserve"> example</w:t>
      </w:r>
      <w:r w:rsidRPr="002F5E99">
        <w:rPr>
          <w:rFonts w:ascii="Arial" w:hAnsi="Arial" w:cs="Arial"/>
          <w:sz w:val="20"/>
          <w:szCs w:val="20"/>
        </w:rPr>
        <w:t>s</w:t>
      </w:r>
      <w:r w:rsidR="004D6600" w:rsidRPr="002F5E99">
        <w:rPr>
          <w:rFonts w:ascii="Arial" w:hAnsi="Arial" w:cs="Arial"/>
          <w:sz w:val="20"/>
          <w:szCs w:val="20"/>
        </w:rPr>
        <w:t xml:space="preserve"> of ac</w:t>
      </w:r>
      <w:r w:rsidR="00E42592" w:rsidRPr="002F5E99">
        <w:rPr>
          <w:rFonts w:ascii="Arial" w:hAnsi="Arial" w:cs="Arial"/>
          <w:sz w:val="20"/>
          <w:szCs w:val="20"/>
        </w:rPr>
        <w:t xml:space="preserve">tive citizenry several community </w:t>
      </w:r>
      <w:r w:rsidR="00552E96" w:rsidRPr="002F5E99">
        <w:rPr>
          <w:rFonts w:ascii="Arial" w:hAnsi="Arial" w:cs="Arial"/>
          <w:sz w:val="20"/>
          <w:szCs w:val="20"/>
        </w:rPr>
        <w:t>member</w:t>
      </w:r>
      <w:r w:rsidR="00E42592" w:rsidRPr="002F5E99">
        <w:rPr>
          <w:rFonts w:ascii="Arial" w:hAnsi="Arial" w:cs="Arial"/>
          <w:sz w:val="20"/>
          <w:szCs w:val="20"/>
        </w:rPr>
        <w:t>s actively participated in the oversight visit. They provided input revealing</w:t>
      </w:r>
      <w:r w:rsidR="004D6600" w:rsidRPr="002F5E99">
        <w:rPr>
          <w:rFonts w:ascii="Arial" w:hAnsi="Arial" w:cs="Arial"/>
          <w:sz w:val="20"/>
          <w:szCs w:val="20"/>
        </w:rPr>
        <w:t xml:space="preserve"> recogni</w:t>
      </w:r>
      <w:r w:rsidR="00E42592" w:rsidRPr="002F5E99">
        <w:rPr>
          <w:rFonts w:ascii="Arial" w:hAnsi="Arial" w:cs="Arial"/>
          <w:sz w:val="20"/>
          <w:szCs w:val="20"/>
        </w:rPr>
        <w:t>tion of</w:t>
      </w:r>
      <w:r w:rsidR="004D6600" w:rsidRPr="002F5E99">
        <w:rPr>
          <w:rFonts w:ascii="Arial" w:hAnsi="Arial" w:cs="Arial"/>
          <w:sz w:val="20"/>
          <w:szCs w:val="20"/>
        </w:rPr>
        <w:t xml:space="preserve"> the potential of the small harbour as a source of pride and </w:t>
      </w:r>
      <w:r w:rsidR="00E42592" w:rsidRPr="002F5E99">
        <w:rPr>
          <w:rFonts w:ascii="Arial" w:hAnsi="Arial" w:cs="Arial"/>
          <w:sz w:val="20"/>
          <w:szCs w:val="20"/>
        </w:rPr>
        <w:t>an infrastructural conduit to</w:t>
      </w:r>
      <w:r w:rsidR="00BF2040" w:rsidRPr="002F5E99">
        <w:rPr>
          <w:rFonts w:ascii="Arial" w:hAnsi="Arial" w:cs="Arial"/>
          <w:sz w:val="20"/>
          <w:szCs w:val="20"/>
        </w:rPr>
        <w:t>wards</w:t>
      </w:r>
      <w:r w:rsidR="004D6600" w:rsidRPr="002F5E99">
        <w:rPr>
          <w:rFonts w:ascii="Arial" w:hAnsi="Arial" w:cs="Arial"/>
          <w:sz w:val="20"/>
          <w:szCs w:val="20"/>
        </w:rPr>
        <w:t xml:space="preserve"> their own future well-being. </w:t>
      </w:r>
    </w:p>
    <w:p w:rsidR="001C2FBE" w:rsidRPr="002F5E99" w:rsidRDefault="004D6600" w:rsidP="002F5E99">
      <w:pPr>
        <w:spacing w:after="0" w:line="240" w:lineRule="auto"/>
        <w:rPr>
          <w:rFonts w:ascii="Arial" w:hAnsi="Arial" w:cs="Arial"/>
          <w:sz w:val="20"/>
          <w:szCs w:val="20"/>
        </w:rPr>
      </w:pPr>
      <w:r w:rsidRPr="002F5E99">
        <w:rPr>
          <w:rFonts w:ascii="Arial" w:hAnsi="Arial" w:cs="Arial"/>
          <w:sz w:val="20"/>
          <w:szCs w:val="20"/>
        </w:rPr>
        <w:t>At Hout Bay harbour w</w:t>
      </w:r>
      <w:r w:rsidR="001C2FBE" w:rsidRPr="002F5E99">
        <w:rPr>
          <w:rFonts w:ascii="Arial" w:hAnsi="Arial" w:cs="Arial"/>
          <w:sz w:val="20"/>
          <w:szCs w:val="20"/>
        </w:rPr>
        <w:t xml:space="preserve">here community </w:t>
      </w:r>
      <w:r w:rsidR="00552E96" w:rsidRPr="002F5E99">
        <w:rPr>
          <w:rFonts w:ascii="Arial" w:hAnsi="Arial" w:cs="Arial"/>
          <w:sz w:val="20"/>
          <w:szCs w:val="20"/>
        </w:rPr>
        <w:t>member</w:t>
      </w:r>
      <w:r w:rsidR="001C2FBE" w:rsidRPr="002F5E99">
        <w:rPr>
          <w:rFonts w:ascii="Arial" w:hAnsi="Arial" w:cs="Arial"/>
          <w:sz w:val="20"/>
          <w:szCs w:val="20"/>
        </w:rPr>
        <w:t xml:space="preserve">s </w:t>
      </w:r>
      <w:r w:rsidRPr="002F5E99">
        <w:rPr>
          <w:rFonts w:ascii="Arial" w:hAnsi="Arial" w:cs="Arial"/>
          <w:sz w:val="20"/>
          <w:szCs w:val="20"/>
        </w:rPr>
        <w:t>were delinked from the small harbour, anti-social and un-democratic behaviours were threatening and literally destroyed</w:t>
      </w:r>
      <w:r w:rsidR="0093348D" w:rsidRPr="002F5E99">
        <w:rPr>
          <w:rFonts w:ascii="Arial" w:hAnsi="Arial" w:cs="Arial"/>
          <w:sz w:val="20"/>
          <w:szCs w:val="20"/>
        </w:rPr>
        <w:t xml:space="preserve"> harbour infrastructure. </w:t>
      </w:r>
      <w:r w:rsidR="00BF2040" w:rsidRPr="002F5E99">
        <w:rPr>
          <w:rFonts w:ascii="Arial" w:hAnsi="Arial" w:cs="Arial"/>
          <w:sz w:val="20"/>
          <w:szCs w:val="20"/>
        </w:rPr>
        <w:t xml:space="preserve">We provide further detail </w:t>
      </w:r>
      <w:r w:rsidR="00234066" w:rsidRPr="002F5E99">
        <w:rPr>
          <w:rFonts w:ascii="Arial" w:hAnsi="Arial" w:cs="Arial"/>
          <w:sz w:val="20"/>
          <w:szCs w:val="20"/>
        </w:rPr>
        <w:t xml:space="preserve">and recommendations </w:t>
      </w:r>
      <w:r w:rsidR="00BF2040" w:rsidRPr="002F5E99">
        <w:rPr>
          <w:rFonts w:ascii="Arial" w:hAnsi="Arial" w:cs="Arial"/>
          <w:sz w:val="20"/>
          <w:szCs w:val="20"/>
        </w:rPr>
        <w:t>in the relevant section</w:t>
      </w:r>
      <w:r w:rsidR="005C5017" w:rsidRPr="002F5E99">
        <w:rPr>
          <w:rFonts w:ascii="Arial" w:hAnsi="Arial" w:cs="Arial"/>
          <w:sz w:val="20"/>
          <w:szCs w:val="20"/>
        </w:rPr>
        <w:t>s</w:t>
      </w:r>
      <w:r w:rsidR="00BF2040" w:rsidRPr="002F5E99">
        <w:rPr>
          <w:rFonts w:ascii="Arial" w:hAnsi="Arial" w:cs="Arial"/>
          <w:sz w:val="20"/>
          <w:szCs w:val="20"/>
        </w:rPr>
        <w:t xml:space="preserve"> </w:t>
      </w:r>
      <w:r w:rsidR="005C5017" w:rsidRPr="002F5E99">
        <w:rPr>
          <w:rFonts w:ascii="Arial" w:hAnsi="Arial" w:cs="Arial"/>
          <w:sz w:val="20"/>
          <w:szCs w:val="20"/>
        </w:rPr>
        <w:t>of</w:t>
      </w:r>
      <w:r w:rsidR="00BF2040" w:rsidRPr="002F5E99">
        <w:rPr>
          <w:rFonts w:ascii="Arial" w:hAnsi="Arial" w:cs="Arial"/>
          <w:sz w:val="20"/>
          <w:szCs w:val="20"/>
        </w:rPr>
        <w:t xml:space="preserve"> this report.</w:t>
      </w:r>
    </w:p>
    <w:p w:rsidR="00AC2FDA" w:rsidRPr="002F5E99" w:rsidRDefault="00AC2FDA" w:rsidP="002F5E99">
      <w:pPr>
        <w:pStyle w:val="Heading1"/>
        <w:spacing w:before="0" w:after="0" w:line="240" w:lineRule="auto"/>
        <w:jc w:val="left"/>
        <w:rPr>
          <w:rFonts w:ascii="Arial" w:hAnsi="Arial" w:cs="Arial"/>
          <w:sz w:val="20"/>
          <w:szCs w:val="20"/>
        </w:rPr>
      </w:pPr>
      <w:r w:rsidRPr="002F5E99">
        <w:rPr>
          <w:rFonts w:ascii="Arial" w:hAnsi="Arial" w:cs="Arial"/>
          <w:sz w:val="20"/>
          <w:szCs w:val="20"/>
        </w:rPr>
        <w:t>INTRODUCTION</w:t>
      </w:r>
    </w:p>
    <w:p w:rsidR="00897848" w:rsidRPr="002F5E99" w:rsidRDefault="00AC2FDA" w:rsidP="002F5E99">
      <w:pPr>
        <w:spacing w:after="0" w:line="240" w:lineRule="auto"/>
        <w:rPr>
          <w:rFonts w:ascii="Arial" w:hAnsi="Arial" w:cs="Arial"/>
          <w:sz w:val="20"/>
          <w:szCs w:val="20"/>
        </w:rPr>
      </w:pPr>
      <w:r w:rsidRPr="002F5E99">
        <w:rPr>
          <w:rFonts w:ascii="Arial" w:hAnsi="Arial" w:cs="Arial"/>
          <w:sz w:val="20"/>
          <w:szCs w:val="20"/>
        </w:rPr>
        <w:t xml:space="preserve">During this oversight visit, the Portfolio </w:t>
      </w:r>
      <w:r w:rsidR="00552E96" w:rsidRPr="002F5E99">
        <w:rPr>
          <w:rFonts w:ascii="Arial" w:hAnsi="Arial" w:cs="Arial"/>
          <w:sz w:val="20"/>
          <w:szCs w:val="20"/>
        </w:rPr>
        <w:t>Committee</w:t>
      </w:r>
      <w:r w:rsidRPr="002F5E99">
        <w:rPr>
          <w:rFonts w:ascii="Arial" w:hAnsi="Arial" w:cs="Arial"/>
          <w:sz w:val="20"/>
          <w:szCs w:val="20"/>
        </w:rPr>
        <w:t xml:space="preserve"> on Public Works and Infrastructure visited the </w:t>
      </w:r>
      <w:r w:rsidR="006D52B1" w:rsidRPr="002F5E99">
        <w:rPr>
          <w:rFonts w:ascii="Arial" w:hAnsi="Arial" w:cs="Arial"/>
          <w:sz w:val="20"/>
          <w:szCs w:val="20"/>
        </w:rPr>
        <w:t xml:space="preserve">small harbours </w:t>
      </w:r>
      <w:r w:rsidR="00361C09" w:rsidRPr="002F5E99">
        <w:rPr>
          <w:rFonts w:ascii="Arial" w:hAnsi="Arial" w:cs="Arial"/>
          <w:sz w:val="20"/>
          <w:szCs w:val="20"/>
        </w:rPr>
        <w:t xml:space="preserve">on the </w:t>
      </w:r>
      <w:r w:rsidR="00E743C3" w:rsidRPr="002F5E99">
        <w:rPr>
          <w:rFonts w:ascii="Arial" w:hAnsi="Arial" w:cs="Arial"/>
          <w:sz w:val="20"/>
          <w:szCs w:val="20"/>
        </w:rPr>
        <w:t xml:space="preserve">Cape </w:t>
      </w:r>
      <w:r w:rsidR="00361C09" w:rsidRPr="002F5E99">
        <w:rPr>
          <w:rFonts w:ascii="Arial" w:hAnsi="Arial" w:cs="Arial"/>
          <w:sz w:val="20"/>
          <w:szCs w:val="20"/>
        </w:rPr>
        <w:t xml:space="preserve">west coast </w:t>
      </w:r>
      <w:r w:rsidR="006D52B1" w:rsidRPr="002F5E99">
        <w:rPr>
          <w:rFonts w:ascii="Arial" w:hAnsi="Arial" w:cs="Arial"/>
          <w:sz w:val="20"/>
          <w:szCs w:val="20"/>
        </w:rPr>
        <w:t>(Saldanha Bay, Yzerfontein,</w:t>
      </w:r>
      <w:r w:rsidR="00361C09" w:rsidRPr="002F5E99">
        <w:rPr>
          <w:rFonts w:ascii="Arial" w:hAnsi="Arial" w:cs="Arial"/>
          <w:sz w:val="20"/>
          <w:szCs w:val="20"/>
        </w:rPr>
        <w:t>) and Cape Town coast</w:t>
      </w:r>
      <w:r w:rsidR="006D52B1" w:rsidRPr="002F5E99">
        <w:rPr>
          <w:rFonts w:ascii="Arial" w:hAnsi="Arial" w:cs="Arial"/>
          <w:sz w:val="20"/>
          <w:szCs w:val="20"/>
        </w:rPr>
        <w:t xml:space="preserve"> </w:t>
      </w:r>
      <w:r w:rsidR="00361C09" w:rsidRPr="002F5E99">
        <w:rPr>
          <w:rFonts w:ascii="Arial" w:hAnsi="Arial" w:cs="Arial"/>
          <w:sz w:val="20"/>
          <w:szCs w:val="20"/>
        </w:rPr>
        <w:t>(</w:t>
      </w:r>
      <w:r w:rsidR="006D52B1" w:rsidRPr="002F5E99">
        <w:rPr>
          <w:rFonts w:ascii="Arial" w:hAnsi="Arial" w:cs="Arial"/>
          <w:sz w:val="20"/>
          <w:szCs w:val="20"/>
        </w:rPr>
        <w:t>Hout Bay, Kalk Bay and Gordon’s Bay</w:t>
      </w:r>
      <w:r w:rsidR="00B572A6" w:rsidRPr="002F5E99">
        <w:rPr>
          <w:rFonts w:ascii="Arial" w:hAnsi="Arial" w:cs="Arial"/>
          <w:sz w:val="20"/>
          <w:szCs w:val="20"/>
        </w:rPr>
        <w:t>)</w:t>
      </w:r>
      <w:r w:rsidR="006D52B1" w:rsidRPr="002F5E99">
        <w:rPr>
          <w:rFonts w:ascii="Arial" w:hAnsi="Arial" w:cs="Arial"/>
          <w:sz w:val="20"/>
          <w:szCs w:val="20"/>
        </w:rPr>
        <w:t xml:space="preserve"> in the Western Cape</w:t>
      </w:r>
      <w:r w:rsidR="00361C09" w:rsidRPr="002F5E99">
        <w:rPr>
          <w:rFonts w:ascii="Arial" w:hAnsi="Arial" w:cs="Arial"/>
          <w:sz w:val="20"/>
          <w:szCs w:val="20"/>
        </w:rPr>
        <w:t>,</w:t>
      </w:r>
      <w:r w:rsidR="00B572A6" w:rsidRPr="002F5E99">
        <w:rPr>
          <w:rFonts w:ascii="Arial" w:hAnsi="Arial" w:cs="Arial"/>
          <w:sz w:val="20"/>
          <w:szCs w:val="20"/>
        </w:rPr>
        <w:t xml:space="preserve"> </w:t>
      </w:r>
      <w:r w:rsidR="00361C09" w:rsidRPr="002F5E99">
        <w:rPr>
          <w:rFonts w:ascii="Arial" w:hAnsi="Arial" w:cs="Arial"/>
          <w:sz w:val="20"/>
          <w:szCs w:val="20"/>
        </w:rPr>
        <w:t>including</w:t>
      </w:r>
      <w:r w:rsidR="00B572A6" w:rsidRPr="002F5E99">
        <w:rPr>
          <w:rFonts w:ascii="Arial" w:hAnsi="Arial" w:cs="Arial"/>
          <w:sz w:val="20"/>
          <w:szCs w:val="20"/>
        </w:rPr>
        <w:t xml:space="preserve"> </w:t>
      </w:r>
      <w:r w:rsidR="00361C09" w:rsidRPr="002F5E99">
        <w:rPr>
          <w:rFonts w:ascii="Arial" w:hAnsi="Arial" w:cs="Arial"/>
          <w:sz w:val="20"/>
          <w:szCs w:val="20"/>
        </w:rPr>
        <w:t xml:space="preserve">Murray Harbour and </w:t>
      </w:r>
      <w:r w:rsidR="00B572A6" w:rsidRPr="002F5E99">
        <w:rPr>
          <w:rFonts w:ascii="Arial" w:hAnsi="Arial" w:cs="Arial"/>
          <w:sz w:val="20"/>
          <w:szCs w:val="20"/>
        </w:rPr>
        <w:t>the Robben Island Museum.</w:t>
      </w:r>
    </w:p>
    <w:p w:rsidR="00646B0C" w:rsidRPr="002F5E99" w:rsidRDefault="00B572A6" w:rsidP="002F5E99">
      <w:pPr>
        <w:spacing w:after="0" w:line="240" w:lineRule="auto"/>
        <w:rPr>
          <w:rFonts w:ascii="Arial" w:hAnsi="Arial" w:cs="Arial"/>
          <w:sz w:val="20"/>
          <w:szCs w:val="20"/>
        </w:rPr>
      </w:pPr>
      <w:r w:rsidRPr="002F5E99">
        <w:rPr>
          <w:rFonts w:ascii="Arial" w:hAnsi="Arial" w:cs="Arial"/>
          <w:sz w:val="20"/>
          <w:szCs w:val="20"/>
        </w:rPr>
        <w:t>The aim of the visits</w:t>
      </w:r>
      <w:r w:rsidR="004B5298" w:rsidRPr="002F5E99">
        <w:rPr>
          <w:rFonts w:ascii="Arial" w:hAnsi="Arial" w:cs="Arial"/>
          <w:sz w:val="20"/>
          <w:szCs w:val="20"/>
        </w:rPr>
        <w:t xml:space="preserve"> to each small harbour</w:t>
      </w:r>
      <w:r w:rsidRPr="002F5E99">
        <w:rPr>
          <w:rFonts w:ascii="Arial" w:hAnsi="Arial" w:cs="Arial"/>
          <w:sz w:val="20"/>
          <w:szCs w:val="20"/>
        </w:rPr>
        <w:t xml:space="preserve"> was to gain insight into whether and how the Department of Public Works</w:t>
      </w:r>
      <w:r w:rsidR="004B5298" w:rsidRPr="002F5E99">
        <w:rPr>
          <w:rFonts w:ascii="Arial" w:hAnsi="Arial" w:cs="Arial"/>
          <w:sz w:val="20"/>
          <w:szCs w:val="20"/>
        </w:rPr>
        <w:t xml:space="preserve"> and Infrastructure</w:t>
      </w:r>
      <w:r w:rsidRPr="002F5E99">
        <w:rPr>
          <w:rFonts w:ascii="Arial" w:hAnsi="Arial" w:cs="Arial"/>
          <w:sz w:val="20"/>
          <w:szCs w:val="20"/>
        </w:rPr>
        <w:t xml:space="preserve"> (DPW</w:t>
      </w:r>
      <w:r w:rsidR="004B5298" w:rsidRPr="002F5E99">
        <w:rPr>
          <w:rFonts w:ascii="Arial" w:hAnsi="Arial" w:cs="Arial"/>
          <w:sz w:val="20"/>
          <w:szCs w:val="20"/>
        </w:rPr>
        <w:t>I</w:t>
      </w:r>
      <w:r w:rsidRPr="002F5E99">
        <w:rPr>
          <w:rFonts w:ascii="Arial" w:hAnsi="Arial" w:cs="Arial"/>
          <w:sz w:val="20"/>
          <w:szCs w:val="20"/>
        </w:rPr>
        <w:t xml:space="preserve">) and the Property Management Trading Entity (PMTE) </w:t>
      </w:r>
      <w:r w:rsidR="00361C09" w:rsidRPr="002F5E99">
        <w:rPr>
          <w:rFonts w:ascii="Arial" w:hAnsi="Arial" w:cs="Arial"/>
          <w:sz w:val="20"/>
          <w:szCs w:val="20"/>
        </w:rPr>
        <w:t>we</w:t>
      </w:r>
      <w:r w:rsidRPr="002F5E99">
        <w:rPr>
          <w:rFonts w:ascii="Arial" w:hAnsi="Arial" w:cs="Arial"/>
          <w:sz w:val="20"/>
          <w:szCs w:val="20"/>
        </w:rPr>
        <w:t>re managing small harbours along South Africa’s coast</w:t>
      </w:r>
      <w:r w:rsidR="00AC3610" w:rsidRPr="002F5E99">
        <w:rPr>
          <w:rFonts w:ascii="Arial" w:hAnsi="Arial" w:cs="Arial"/>
          <w:sz w:val="20"/>
          <w:szCs w:val="20"/>
        </w:rPr>
        <w:t xml:space="preserve"> through collaboration with the Department of Forestry, Fisheries and the Environment (DFFE)</w:t>
      </w:r>
      <w:r w:rsidRPr="002F5E99">
        <w:rPr>
          <w:rFonts w:ascii="Arial" w:hAnsi="Arial" w:cs="Arial"/>
          <w:sz w:val="20"/>
          <w:szCs w:val="20"/>
        </w:rPr>
        <w:t xml:space="preserve">. </w:t>
      </w:r>
    </w:p>
    <w:p w:rsidR="0010664B" w:rsidRPr="002F5E99" w:rsidRDefault="00B572A6" w:rsidP="002F5E99">
      <w:pPr>
        <w:spacing w:after="0" w:line="240" w:lineRule="auto"/>
        <w:rPr>
          <w:rFonts w:ascii="Arial" w:hAnsi="Arial" w:cs="Arial"/>
          <w:sz w:val="20"/>
          <w:szCs w:val="20"/>
        </w:rPr>
      </w:pPr>
      <w:r w:rsidRPr="002F5E99">
        <w:rPr>
          <w:rFonts w:ascii="Arial" w:hAnsi="Arial" w:cs="Arial"/>
          <w:sz w:val="20"/>
          <w:szCs w:val="20"/>
        </w:rPr>
        <w:t xml:space="preserve">The small harbours </w:t>
      </w:r>
      <w:r w:rsidR="00646B0C" w:rsidRPr="002F5E99">
        <w:rPr>
          <w:rFonts w:ascii="Arial" w:hAnsi="Arial" w:cs="Arial"/>
          <w:sz w:val="20"/>
          <w:szCs w:val="20"/>
        </w:rPr>
        <w:t xml:space="preserve">hold </w:t>
      </w:r>
      <w:r w:rsidRPr="002F5E99">
        <w:rPr>
          <w:rFonts w:ascii="Arial" w:hAnsi="Arial" w:cs="Arial"/>
          <w:sz w:val="20"/>
          <w:szCs w:val="20"/>
        </w:rPr>
        <w:t xml:space="preserve">properties that are leased to </w:t>
      </w:r>
      <w:r w:rsidR="00D0624A" w:rsidRPr="002F5E99">
        <w:rPr>
          <w:rFonts w:ascii="Arial" w:hAnsi="Arial" w:cs="Arial"/>
          <w:sz w:val="20"/>
          <w:szCs w:val="20"/>
        </w:rPr>
        <w:t xml:space="preserve">local and </w:t>
      </w:r>
      <w:r w:rsidRPr="002F5E99">
        <w:rPr>
          <w:rFonts w:ascii="Arial" w:hAnsi="Arial" w:cs="Arial"/>
          <w:sz w:val="20"/>
          <w:szCs w:val="20"/>
        </w:rPr>
        <w:t>multi-national businesses</w:t>
      </w:r>
      <w:r w:rsidR="00646137" w:rsidRPr="002F5E99">
        <w:rPr>
          <w:rFonts w:ascii="Arial" w:hAnsi="Arial" w:cs="Arial"/>
          <w:sz w:val="20"/>
          <w:szCs w:val="20"/>
        </w:rPr>
        <w:t xml:space="preserve"> and fishing companies that h</w:t>
      </w:r>
      <w:r w:rsidR="008752A2" w:rsidRPr="002F5E99">
        <w:rPr>
          <w:rFonts w:ascii="Arial" w:hAnsi="Arial" w:cs="Arial"/>
          <w:sz w:val="20"/>
          <w:szCs w:val="20"/>
        </w:rPr>
        <w:t>old long term</w:t>
      </w:r>
      <w:r w:rsidR="00646137" w:rsidRPr="002F5E99">
        <w:rPr>
          <w:rFonts w:ascii="Arial" w:hAnsi="Arial" w:cs="Arial"/>
          <w:sz w:val="20"/>
          <w:szCs w:val="20"/>
        </w:rPr>
        <w:t xml:space="preserve"> fishing rights</w:t>
      </w:r>
      <w:r w:rsidR="008752A2" w:rsidRPr="002F5E99">
        <w:rPr>
          <w:rFonts w:ascii="Arial" w:hAnsi="Arial" w:cs="Arial"/>
          <w:sz w:val="20"/>
          <w:szCs w:val="20"/>
        </w:rPr>
        <w:t>,</w:t>
      </w:r>
      <w:r w:rsidR="00646137" w:rsidRPr="002F5E99">
        <w:rPr>
          <w:rFonts w:ascii="Arial" w:hAnsi="Arial" w:cs="Arial"/>
          <w:sz w:val="20"/>
          <w:szCs w:val="20"/>
        </w:rPr>
        <w:t xml:space="preserve"> use large storage facilities on the sites of the harbours</w:t>
      </w:r>
      <w:r w:rsidR="008752A2" w:rsidRPr="002F5E99">
        <w:rPr>
          <w:rFonts w:ascii="Arial" w:hAnsi="Arial" w:cs="Arial"/>
          <w:sz w:val="20"/>
          <w:szCs w:val="20"/>
        </w:rPr>
        <w:t xml:space="preserve"> and provide employment to the broad working class communities of the Cape west coast</w:t>
      </w:r>
      <w:r w:rsidR="00646137" w:rsidRPr="002F5E99">
        <w:rPr>
          <w:rFonts w:ascii="Arial" w:hAnsi="Arial" w:cs="Arial"/>
          <w:sz w:val="20"/>
          <w:szCs w:val="20"/>
        </w:rPr>
        <w:t xml:space="preserve">. </w:t>
      </w:r>
      <w:r w:rsidR="008752A2" w:rsidRPr="002F5E99">
        <w:rPr>
          <w:rFonts w:ascii="Arial" w:hAnsi="Arial" w:cs="Arial"/>
          <w:sz w:val="20"/>
          <w:szCs w:val="20"/>
        </w:rPr>
        <w:t xml:space="preserve">Due to their long history in the geographic area, these companies play active </w:t>
      </w:r>
      <w:r w:rsidR="0010664B" w:rsidRPr="002F5E99">
        <w:rPr>
          <w:rFonts w:ascii="Arial" w:hAnsi="Arial" w:cs="Arial"/>
          <w:sz w:val="20"/>
          <w:szCs w:val="20"/>
        </w:rPr>
        <w:t xml:space="preserve">social development </w:t>
      </w:r>
      <w:r w:rsidR="008752A2" w:rsidRPr="002F5E99">
        <w:rPr>
          <w:rFonts w:ascii="Arial" w:hAnsi="Arial" w:cs="Arial"/>
          <w:sz w:val="20"/>
          <w:szCs w:val="20"/>
        </w:rPr>
        <w:t xml:space="preserve">roles </w:t>
      </w:r>
      <w:r w:rsidR="0010664B" w:rsidRPr="002F5E99">
        <w:rPr>
          <w:rFonts w:ascii="Arial" w:hAnsi="Arial" w:cs="Arial"/>
          <w:sz w:val="20"/>
          <w:szCs w:val="20"/>
        </w:rPr>
        <w:t xml:space="preserve">with local activists and organizations </w:t>
      </w:r>
      <w:r w:rsidR="008752A2" w:rsidRPr="002F5E99">
        <w:rPr>
          <w:rFonts w:ascii="Arial" w:hAnsi="Arial" w:cs="Arial"/>
          <w:sz w:val="20"/>
          <w:szCs w:val="20"/>
        </w:rPr>
        <w:t>in the</w:t>
      </w:r>
      <w:r w:rsidR="0010664B" w:rsidRPr="002F5E99">
        <w:rPr>
          <w:rFonts w:ascii="Arial" w:hAnsi="Arial" w:cs="Arial"/>
          <w:sz w:val="20"/>
          <w:szCs w:val="20"/>
        </w:rPr>
        <w:t>se</w:t>
      </w:r>
      <w:r w:rsidR="008752A2" w:rsidRPr="002F5E99">
        <w:rPr>
          <w:rFonts w:ascii="Arial" w:hAnsi="Arial" w:cs="Arial"/>
          <w:sz w:val="20"/>
          <w:szCs w:val="20"/>
        </w:rPr>
        <w:t xml:space="preserve"> </w:t>
      </w:r>
      <w:r w:rsidR="0010664B" w:rsidRPr="002F5E99">
        <w:rPr>
          <w:rFonts w:ascii="Arial" w:hAnsi="Arial" w:cs="Arial"/>
          <w:sz w:val="20"/>
          <w:szCs w:val="20"/>
        </w:rPr>
        <w:t>areas.</w:t>
      </w:r>
      <w:r w:rsidR="008752A2" w:rsidRPr="002F5E99">
        <w:rPr>
          <w:rFonts w:ascii="Arial" w:hAnsi="Arial" w:cs="Arial"/>
          <w:sz w:val="20"/>
          <w:szCs w:val="20"/>
        </w:rPr>
        <w:t xml:space="preserve"> </w:t>
      </w:r>
      <w:r w:rsidR="0010664B" w:rsidRPr="002F5E99">
        <w:rPr>
          <w:rFonts w:ascii="Arial" w:hAnsi="Arial" w:cs="Arial"/>
          <w:sz w:val="20"/>
          <w:szCs w:val="20"/>
        </w:rPr>
        <w:t xml:space="preserve">Where they do not play these roles, it is the duty of parliament and its </w:t>
      </w:r>
      <w:r w:rsidR="00552E96" w:rsidRPr="002F5E99">
        <w:rPr>
          <w:rFonts w:ascii="Arial" w:hAnsi="Arial" w:cs="Arial"/>
          <w:sz w:val="20"/>
          <w:szCs w:val="20"/>
        </w:rPr>
        <w:t>committee</w:t>
      </w:r>
      <w:r w:rsidR="0010664B" w:rsidRPr="002F5E99">
        <w:rPr>
          <w:rFonts w:ascii="Arial" w:hAnsi="Arial" w:cs="Arial"/>
          <w:sz w:val="20"/>
          <w:szCs w:val="20"/>
        </w:rPr>
        <w:t xml:space="preserve">s to ensure that these roles are strengthened. </w:t>
      </w:r>
    </w:p>
    <w:p w:rsidR="00B572A6" w:rsidRPr="002F5E99" w:rsidRDefault="00B572A6" w:rsidP="002F5E99">
      <w:pPr>
        <w:spacing w:after="0" w:line="240" w:lineRule="auto"/>
        <w:rPr>
          <w:rFonts w:ascii="Arial" w:hAnsi="Arial" w:cs="Arial"/>
          <w:sz w:val="20"/>
          <w:szCs w:val="20"/>
        </w:rPr>
      </w:pPr>
      <w:r w:rsidRPr="002F5E99">
        <w:rPr>
          <w:rFonts w:ascii="Arial" w:hAnsi="Arial" w:cs="Arial"/>
          <w:sz w:val="20"/>
          <w:szCs w:val="20"/>
        </w:rPr>
        <w:lastRenderedPageBreak/>
        <w:t>The</w:t>
      </w:r>
      <w:r w:rsidR="00E743C3" w:rsidRPr="002F5E99">
        <w:rPr>
          <w:rFonts w:ascii="Arial" w:hAnsi="Arial" w:cs="Arial"/>
          <w:sz w:val="20"/>
          <w:szCs w:val="20"/>
        </w:rPr>
        <w:t xml:space="preserve"> small harbours are </w:t>
      </w:r>
      <w:r w:rsidR="0010664B" w:rsidRPr="002F5E99">
        <w:rPr>
          <w:rFonts w:ascii="Arial" w:hAnsi="Arial" w:cs="Arial"/>
          <w:sz w:val="20"/>
          <w:szCs w:val="20"/>
        </w:rPr>
        <w:t xml:space="preserve">further </w:t>
      </w:r>
      <w:r w:rsidR="00E743C3" w:rsidRPr="002F5E99">
        <w:rPr>
          <w:rFonts w:ascii="Arial" w:hAnsi="Arial" w:cs="Arial"/>
          <w:sz w:val="20"/>
          <w:szCs w:val="20"/>
        </w:rPr>
        <w:t>favourably located resulting in the</w:t>
      </w:r>
      <w:r w:rsidRPr="002F5E99">
        <w:rPr>
          <w:rFonts w:ascii="Arial" w:hAnsi="Arial" w:cs="Arial"/>
          <w:sz w:val="20"/>
          <w:szCs w:val="20"/>
        </w:rPr>
        <w:t>se properties hold</w:t>
      </w:r>
      <w:r w:rsidR="00E743C3" w:rsidRPr="002F5E99">
        <w:rPr>
          <w:rFonts w:ascii="Arial" w:hAnsi="Arial" w:cs="Arial"/>
          <w:sz w:val="20"/>
          <w:szCs w:val="20"/>
        </w:rPr>
        <w:t>ing</w:t>
      </w:r>
      <w:r w:rsidRPr="002F5E99">
        <w:rPr>
          <w:rFonts w:ascii="Arial" w:hAnsi="Arial" w:cs="Arial"/>
          <w:sz w:val="20"/>
          <w:szCs w:val="20"/>
        </w:rPr>
        <w:t xml:space="preserve"> considerable value in tourist hot spots around Cape Town, and parts of the Cape west coast. </w:t>
      </w:r>
      <w:r w:rsidR="00431E7A" w:rsidRPr="002F5E99">
        <w:rPr>
          <w:rFonts w:ascii="Arial" w:hAnsi="Arial" w:cs="Arial"/>
          <w:sz w:val="20"/>
          <w:szCs w:val="20"/>
        </w:rPr>
        <w:t xml:space="preserve">Except for employment opportunities in the fishing factories, and on the vessels of such companies, small harbours hold the promise of </w:t>
      </w:r>
      <w:r w:rsidR="00A7244E" w:rsidRPr="002F5E99">
        <w:rPr>
          <w:rFonts w:ascii="Arial" w:hAnsi="Arial" w:cs="Arial"/>
          <w:sz w:val="20"/>
          <w:szCs w:val="20"/>
        </w:rPr>
        <w:t xml:space="preserve">community </w:t>
      </w:r>
      <w:r w:rsidR="00552E96" w:rsidRPr="002F5E99">
        <w:rPr>
          <w:rFonts w:ascii="Arial" w:hAnsi="Arial" w:cs="Arial"/>
          <w:sz w:val="20"/>
          <w:szCs w:val="20"/>
        </w:rPr>
        <w:t>member</w:t>
      </w:r>
      <w:r w:rsidR="00A7244E" w:rsidRPr="002F5E99">
        <w:rPr>
          <w:rFonts w:ascii="Arial" w:hAnsi="Arial" w:cs="Arial"/>
          <w:sz w:val="20"/>
          <w:szCs w:val="20"/>
        </w:rPr>
        <w:t xml:space="preserve">s becoming </w:t>
      </w:r>
      <w:r w:rsidR="00431E7A" w:rsidRPr="002F5E99">
        <w:rPr>
          <w:rFonts w:ascii="Arial" w:hAnsi="Arial" w:cs="Arial"/>
          <w:sz w:val="20"/>
          <w:szCs w:val="20"/>
        </w:rPr>
        <w:t>small, medium, and micro enterprise</w:t>
      </w:r>
      <w:r w:rsidR="00A7244E" w:rsidRPr="002F5E99">
        <w:rPr>
          <w:rFonts w:ascii="Arial" w:hAnsi="Arial" w:cs="Arial"/>
          <w:sz w:val="20"/>
          <w:szCs w:val="20"/>
        </w:rPr>
        <w:t xml:space="preserve"> bu</w:t>
      </w:r>
      <w:r w:rsidR="00431E7A" w:rsidRPr="002F5E99">
        <w:rPr>
          <w:rFonts w:ascii="Arial" w:hAnsi="Arial" w:cs="Arial"/>
          <w:sz w:val="20"/>
          <w:szCs w:val="20"/>
        </w:rPr>
        <w:t>s</w:t>
      </w:r>
      <w:r w:rsidR="00A7244E" w:rsidRPr="002F5E99">
        <w:rPr>
          <w:rFonts w:ascii="Arial" w:hAnsi="Arial" w:cs="Arial"/>
          <w:sz w:val="20"/>
          <w:szCs w:val="20"/>
        </w:rPr>
        <w:t>iness owners in the tourism and eco-tourist activities surrounding small harbours.</w:t>
      </w:r>
    </w:p>
    <w:p w:rsidR="00B572A6" w:rsidRPr="002F5E99" w:rsidRDefault="003A1518" w:rsidP="002F5E99">
      <w:pPr>
        <w:spacing w:after="0" w:line="240" w:lineRule="auto"/>
        <w:rPr>
          <w:rFonts w:ascii="Arial" w:hAnsi="Arial" w:cs="Arial"/>
          <w:sz w:val="20"/>
          <w:szCs w:val="20"/>
        </w:rPr>
      </w:pPr>
      <w:r w:rsidRPr="002F5E99">
        <w:rPr>
          <w:rFonts w:ascii="Arial" w:hAnsi="Arial" w:cs="Arial"/>
          <w:sz w:val="20"/>
          <w:szCs w:val="20"/>
        </w:rPr>
        <w:t xml:space="preserve">This </w:t>
      </w:r>
      <w:r w:rsidR="00552E96" w:rsidRPr="002F5E99">
        <w:rPr>
          <w:rFonts w:ascii="Arial" w:hAnsi="Arial" w:cs="Arial"/>
          <w:sz w:val="20"/>
          <w:szCs w:val="20"/>
        </w:rPr>
        <w:t>committee</w:t>
      </w:r>
      <w:r w:rsidRPr="002F5E99">
        <w:rPr>
          <w:rFonts w:ascii="Arial" w:hAnsi="Arial" w:cs="Arial"/>
          <w:sz w:val="20"/>
          <w:szCs w:val="20"/>
        </w:rPr>
        <w:t xml:space="preserve"> learnt from the legacy report of the Portfolio </w:t>
      </w:r>
      <w:r w:rsidR="00552E96" w:rsidRPr="002F5E99">
        <w:rPr>
          <w:rFonts w:ascii="Arial" w:hAnsi="Arial" w:cs="Arial"/>
          <w:sz w:val="20"/>
          <w:szCs w:val="20"/>
        </w:rPr>
        <w:t>Committee</w:t>
      </w:r>
      <w:r w:rsidRPr="002F5E99">
        <w:rPr>
          <w:rFonts w:ascii="Arial" w:hAnsi="Arial" w:cs="Arial"/>
          <w:sz w:val="20"/>
          <w:szCs w:val="20"/>
        </w:rPr>
        <w:t xml:space="preserve"> on Public Works in the fifth parliament, that fully proclaimed functional small fishing harbours was skewed towards the Western Cape. The </w:t>
      </w:r>
      <w:r w:rsidR="00552E96" w:rsidRPr="002F5E99">
        <w:rPr>
          <w:rFonts w:ascii="Arial" w:hAnsi="Arial" w:cs="Arial"/>
          <w:sz w:val="20"/>
          <w:szCs w:val="20"/>
        </w:rPr>
        <w:t>committee</w:t>
      </w:r>
      <w:r w:rsidRPr="002F5E99">
        <w:rPr>
          <w:rFonts w:ascii="Arial" w:hAnsi="Arial" w:cs="Arial"/>
          <w:sz w:val="20"/>
          <w:szCs w:val="20"/>
        </w:rPr>
        <w:t xml:space="preserve"> undertook this oversight visit fully intent on learning whether and how what happened at proclaimed small fishing harbours in the Western Cape, could be replicated </w:t>
      </w:r>
      <w:r w:rsidR="009E49AE" w:rsidRPr="002F5E99">
        <w:rPr>
          <w:rFonts w:ascii="Arial" w:hAnsi="Arial" w:cs="Arial"/>
          <w:sz w:val="20"/>
          <w:szCs w:val="20"/>
        </w:rPr>
        <w:t>on the Northern C</w:t>
      </w:r>
      <w:r w:rsidRPr="002F5E99">
        <w:rPr>
          <w:rFonts w:ascii="Arial" w:hAnsi="Arial" w:cs="Arial"/>
          <w:sz w:val="20"/>
          <w:szCs w:val="20"/>
        </w:rPr>
        <w:t xml:space="preserve">ape, Eastern Cape and KwaZulu-Natal coastlines. </w:t>
      </w:r>
      <w:r w:rsidR="00B572A6" w:rsidRPr="002F5E99">
        <w:rPr>
          <w:rFonts w:ascii="Arial" w:hAnsi="Arial" w:cs="Arial"/>
          <w:sz w:val="20"/>
          <w:szCs w:val="20"/>
        </w:rPr>
        <w:t xml:space="preserve">Due to the history of the country, the development of </w:t>
      </w:r>
      <w:r w:rsidR="009E49AE" w:rsidRPr="002F5E99">
        <w:rPr>
          <w:rFonts w:ascii="Arial" w:hAnsi="Arial" w:cs="Arial"/>
          <w:sz w:val="20"/>
          <w:szCs w:val="20"/>
        </w:rPr>
        <w:t>these coastlines and its rural people</w:t>
      </w:r>
      <w:r w:rsidR="00B572A6" w:rsidRPr="002F5E99">
        <w:rPr>
          <w:rFonts w:ascii="Arial" w:hAnsi="Arial" w:cs="Arial"/>
          <w:sz w:val="20"/>
          <w:szCs w:val="20"/>
        </w:rPr>
        <w:t xml:space="preserve"> have been grossly neglected. </w:t>
      </w:r>
      <w:r w:rsidR="00913046" w:rsidRPr="002F5E99">
        <w:rPr>
          <w:rFonts w:ascii="Arial" w:hAnsi="Arial" w:cs="Arial"/>
          <w:sz w:val="20"/>
          <w:szCs w:val="20"/>
        </w:rPr>
        <w:t>The communities living on these coastlines may have slipways to launch vessels but as there are no s</w:t>
      </w:r>
      <w:r w:rsidR="00B572A6" w:rsidRPr="002F5E99">
        <w:rPr>
          <w:rFonts w:ascii="Arial" w:hAnsi="Arial" w:cs="Arial"/>
          <w:sz w:val="20"/>
          <w:szCs w:val="20"/>
        </w:rPr>
        <w:t>mall harbours</w:t>
      </w:r>
      <w:r w:rsidR="004772E0" w:rsidRPr="002F5E99">
        <w:rPr>
          <w:rFonts w:ascii="Arial" w:hAnsi="Arial" w:cs="Arial"/>
          <w:sz w:val="20"/>
          <w:szCs w:val="20"/>
        </w:rPr>
        <w:t>, proper</w:t>
      </w:r>
      <w:r w:rsidR="00913046" w:rsidRPr="002F5E99">
        <w:rPr>
          <w:rFonts w:ascii="Arial" w:hAnsi="Arial" w:cs="Arial"/>
          <w:sz w:val="20"/>
          <w:szCs w:val="20"/>
        </w:rPr>
        <w:t xml:space="preserve"> infrastructure </w:t>
      </w:r>
      <w:r w:rsidR="004772E0" w:rsidRPr="002F5E99">
        <w:rPr>
          <w:rFonts w:ascii="Arial" w:hAnsi="Arial" w:cs="Arial"/>
          <w:sz w:val="20"/>
          <w:szCs w:val="20"/>
        </w:rPr>
        <w:t>is absent,</w:t>
      </w:r>
      <w:r w:rsidR="00B572A6" w:rsidRPr="002F5E99">
        <w:rPr>
          <w:rFonts w:ascii="Arial" w:hAnsi="Arial" w:cs="Arial"/>
          <w:sz w:val="20"/>
          <w:szCs w:val="20"/>
        </w:rPr>
        <w:t xml:space="preserve"> not well managed and job creation and local economic development potential have not been </w:t>
      </w:r>
      <w:r w:rsidR="00AD25CF" w:rsidRPr="002F5E99">
        <w:rPr>
          <w:rFonts w:ascii="Arial" w:hAnsi="Arial" w:cs="Arial"/>
          <w:sz w:val="20"/>
          <w:szCs w:val="20"/>
        </w:rPr>
        <w:t xml:space="preserve">explored </w:t>
      </w:r>
      <w:r w:rsidR="00C05DA3" w:rsidRPr="002F5E99">
        <w:rPr>
          <w:rFonts w:ascii="Arial" w:hAnsi="Arial" w:cs="Arial"/>
          <w:sz w:val="20"/>
          <w:szCs w:val="20"/>
        </w:rPr>
        <w:t>or</w:t>
      </w:r>
      <w:r w:rsidR="00AD25CF" w:rsidRPr="002F5E99">
        <w:rPr>
          <w:rFonts w:ascii="Arial" w:hAnsi="Arial" w:cs="Arial"/>
          <w:sz w:val="20"/>
          <w:szCs w:val="20"/>
        </w:rPr>
        <w:t xml:space="preserve"> </w:t>
      </w:r>
      <w:r w:rsidR="00B572A6" w:rsidRPr="002F5E99">
        <w:rPr>
          <w:rFonts w:ascii="Arial" w:hAnsi="Arial" w:cs="Arial"/>
          <w:sz w:val="20"/>
          <w:szCs w:val="20"/>
        </w:rPr>
        <w:t xml:space="preserve">fully utilised. </w:t>
      </w:r>
    </w:p>
    <w:p w:rsidR="00B572A6" w:rsidRPr="002F5E99" w:rsidRDefault="00280741" w:rsidP="002F5E99">
      <w:pPr>
        <w:spacing w:after="0" w:line="240" w:lineRule="auto"/>
        <w:rPr>
          <w:rFonts w:ascii="Arial" w:hAnsi="Arial" w:cs="Arial"/>
          <w:sz w:val="20"/>
          <w:szCs w:val="20"/>
        </w:rPr>
      </w:pPr>
      <w:r w:rsidRPr="002F5E99">
        <w:rPr>
          <w:rFonts w:ascii="Arial" w:hAnsi="Arial" w:cs="Arial"/>
          <w:sz w:val="20"/>
          <w:szCs w:val="20"/>
        </w:rPr>
        <w:t>At the proclaimed small harbours on the Cape west coast and Cape Town coastline, we found that m</w:t>
      </w:r>
      <w:r w:rsidR="00B572A6" w:rsidRPr="002F5E99">
        <w:rPr>
          <w:rFonts w:ascii="Arial" w:hAnsi="Arial" w:cs="Arial"/>
          <w:sz w:val="20"/>
          <w:szCs w:val="20"/>
        </w:rPr>
        <w:t xml:space="preserve">ost of </w:t>
      </w:r>
      <w:r w:rsidR="001C4016" w:rsidRPr="002F5E99">
        <w:rPr>
          <w:rFonts w:ascii="Arial" w:hAnsi="Arial" w:cs="Arial"/>
          <w:sz w:val="20"/>
          <w:szCs w:val="20"/>
        </w:rPr>
        <w:t xml:space="preserve">the </w:t>
      </w:r>
      <w:r w:rsidR="00B572A6" w:rsidRPr="002F5E99">
        <w:rPr>
          <w:rFonts w:ascii="Arial" w:hAnsi="Arial" w:cs="Arial"/>
          <w:sz w:val="20"/>
          <w:szCs w:val="20"/>
        </w:rPr>
        <w:t xml:space="preserve">government-owned properties </w:t>
      </w:r>
      <w:r w:rsidR="000F7D7D" w:rsidRPr="002F5E99">
        <w:rPr>
          <w:rFonts w:ascii="Arial" w:hAnsi="Arial" w:cs="Arial"/>
          <w:sz w:val="20"/>
          <w:szCs w:val="20"/>
        </w:rPr>
        <w:t>were</w:t>
      </w:r>
      <w:r w:rsidR="00B572A6" w:rsidRPr="002F5E99">
        <w:rPr>
          <w:rFonts w:ascii="Arial" w:hAnsi="Arial" w:cs="Arial"/>
          <w:sz w:val="20"/>
          <w:szCs w:val="20"/>
        </w:rPr>
        <w:t xml:space="preserve"> not </w:t>
      </w:r>
      <w:r w:rsidR="000F7D7D" w:rsidRPr="002F5E99">
        <w:rPr>
          <w:rFonts w:ascii="Arial" w:hAnsi="Arial" w:cs="Arial"/>
          <w:sz w:val="20"/>
          <w:szCs w:val="20"/>
        </w:rPr>
        <w:t>fully utilised, were neglected and often got</w:t>
      </w:r>
      <w:r w:rsidR="00B572A6" w:rsidRPr="002F5E99">
        <w:rPr>
          <w:rFonts w:ascii="Arial" w:hAnsi="Arial" w:cs="Arial"/>
          <w:sz w:val="20"/>
          <w:szCs w:val="20"/>
        </w:rPr>
        <w:t xml:space="preserve"> vandalised</w:t>
      </w:r>
      <w:r w:rsidR="000F7D7D" w:rsidRPr="002F5E99">
        <w:rPr>
          <w:rFonts w:ascii="Arial" w:hAnsi="Arial" w:cs="Arial"/>
          <w:sz w:val="20"/>
          <w:szCs w:val="20"/>
        </w:rPr>
        <w:t xml:space="preserve"> by communities. This led to </w:t>
      </w:r>
      <w:r w:rsidR="00C3769F" w:rsidRPr="002F5E99">
        <w:rPr>
          <w:rFonts w:ascii="Arial" w:hAnsi="Arial" w:cs="Arial"/>
          <w:sz w:val="20"/>
          <w:szCs w:val="20"/>
        </w:rPr>
        <w:t xml:space="preserve">loss of potential income, </w:t>
      </w:r>
      <w:r w:rsidR="000F7D7D" w:rsidRPr="002F5E99">
        <w:rPr>
          <w:rFonts w:ascii="Arial" w:hAnsi="Arial" w:cs="Arial"/>
          <w:sz w:val="20"/>
          <w:szCs w:val="20"/>
        </w:rPr>
        <w:t>high</w:t>
      </w:r>
      <w:r w:rsidR="00B572A6" w:rsidRPr="002F5E99">
        <w:rPr>
          <w:rFonts w:ascii="Arial" w:hAnsi="Arial" w:cs="Arial"/>
          <w:sz w:val="20"/>
          <w:szCs w:val="20"/>
        </w:rPr>
        <w:t xml:space="preserve"> costs </w:t>
      </w:r>
      <w:r w:rsidR="000F7D7D" w:rsidRPr="002F5E99">
        <w:rPr>
          <w:rFonts w:ascii="Arial" w:hAnsi="Arial" w:cs="Arial"/>
          <w:sz w:val="20"/>
          <w:szCs w:val="20"/>
        </w:rPr>
        <w:t xml:space="preserve">to </w:t>
      </w:r>
      <w:r w:rsidR="00C3769F" w:rsidRPr="002F5E99">
        <w:rPr>
          <w:rFonts w:ascii="Arial" w:hAnsi="Arial" w:cs="Arial"/>
          <w:sz w:val="20"/>
          <w:szCs w:val="20"/>
        </w:rPr>
        <w:t>government</w:t>
      </w:r>
      <w:r w:rsidR="00B572A6" w:rsidRPr="002F5E99">
        <w:rPr>
          <w:rFonts w:ascii="Arial" w:hAnsi="Arial" w:cs="Arial"/>
          <w:sz w:val="20"/>
          <w:szCs w:val="20"/>
        </w:rPr>
        <w:t xml:space="preserve"> </w:t>
      </w:r>
      <w:r w:rsidR="00C3769F" w:rsidRPr="002F5E99">
        <w:rPr>
          <w:rFonts w:ascii="Arial" w:hAnsi="Arial" w:cs="Arial"/>
          <w:sz w:val="20"/>
          <w:szCs w:val="20"/>
        </w:rPr>
        <w:t>to provide</w:t>
      </w:r>
      <w:r w:rsidR="00B572A6" w:rsidRPr="002F5E99">
        <w:rPr>
          <w:rFonts w:ascii="Arial" w:hAnsi="Arial" w:cs="Arial"/>
          <w:sz w:val="20"/>
          <w:szCs w:val="20"/>
        </w:rPr>
        <w:t xml:space="preserve"> security services, and </w:t>
      </w:r>
      <w:r w:rsidR="000B6CDA" w:rsidRPr="002F5E99">
        <w:rPr>
          <w:rFonts w:ascii="Arial" w:hAnsi="Arial" w:cs="Arial"/>
          <w:sz w:val="20"/>
          <w:szCs w:val="20"/>
        </w:rPr>
        <w:t xml:space="preserve">on-going </w:t>
      </w:r>
      <w:r w:rsidR="00B572A6" w:rsidRPr="002F5E99">
        <w:rPr>
          <w:rFonts w:ascii="Arial" w:hAnsi="Arial" w:cs="Arial"/>
          <w:sz w:val="20"/>
          <w:szCs w:val="20"/>
        </w:rPr>
        <w:t>rates and tax</w:t>
      </w:r>
      <w:r w:rsidR="000B6CDA" w:rsidRPr="002F5E99">
        <w:rPr>
          <w:rFonts w:ascii="Arial" w:hAnsi="Arial" w:cs="Arial"/>
          <w:sz w:val="20"/>
          <w:szCs w:val="20"/>
        </w:rPr>
        <w:t xml:space="preserve"> debt</w:t>
      </w:r>
      <w:r w:rsidR="00B572A6" w:rsidRPr="002F5E99">
        <w:rPr>
          <w:rFonts w:ascii="Arial" w:hAnsi="Arial" w:cs="Arial"/>
          <w:sz w:val="20"/>
          <w:szCs w:val="20"/>
        </w:rPr>
        <w:t xml:space="preserve"> that must be paid to municipalities. The </w:t>
      </w:r>
      <w:r w:rsidR="000B6CDA" w:rsidRPr="002F5E99">
        <w:rPr>
          <w:rFonts w:ascii="Arial" w:hAnsi="Arial" w:cs="Arial"/>
          <w:sz w:val="20"/>
          <w:szCs w:val="20"/>
        </w:rPr>
        <w:t xml:space="preserve">local, district and metropolitan </w:t>
      </w:r>
      <w:r w:rsidR="00B572A6" w:rsidRPr="002F5E99">
        <w:rPr>
          <w:rFonts w:ascii="Arial" w:hAnsi="Arial" w:cs="Arial"/>
          <w:sz w:val="20"/>
          <w:szCs w:val="20"/>
        </w:rPr>
        <w:t xml:space="preserve">municipalities where the small harbours are situated depend on these rates and taxes as </w:t>
      </w:r>
      <w:r w:rsidR="000B6CDA" w:rsidRPr="002F5E99">
        <w:rPr>
          <w:rFonts w:ascii="Arial" w:hAnsi="Arial" w:cs="Arial"/>
          <w:sz w:val="20"/>
          <w:szCs w:val="20"/>
        </w:rPr>
        <w:t>revenue</w:t>
      </w:r>
      <w:r w:rsidR="00B572A6" w:rsidRPr="002F5E99">
        <w:rPr>
          <w:rFonts w:ascii="Arial" w:hAnsi="Arial" w:cs="Arial"/>
          <w:sz w:val="20"/>
          <w:szCs w:val="20"/>
        </w:rPr>
        <w:t>.</w:t>
      </w:r>
      <w:r w:rsidR="000B6CDA" w:rsidRPr="002F5E99">
        <w:rPr>
          <w:rFonts w:ascii="Arial" w:hAnsi="Arial" w:cs="Arial"/>
          <w:sz w:val="20"/>
          <w:szCs w:val="20"/>
        </w:rPr>
        <w:t xml:space="preserve"> Needless to say, municipalities with vast coastlines in the coastal provinces such as Northern Cape, Eastern Cape and </w:t>
      </w:r>
      <w:r w:rsidR="00662158" w:rsidRPr="002F5E99">
        <w:rPr>
          <w:rFonts w:ascii="Arial" w:hAnsi="Arial" w:cs="Arial"/>
          <w:sz w:val="20"/>
          <w:szCs w:val="20"/>
        </w:rPr>
        <w:t>KwaZulu</w:t>
      </w:r>
      <w:r w:rsidR="000B6CDA" w:rsidRPr="002F5E99">
        <w:rPr>
          <w:rFonts w:ascii="Arial" w:hAnsi="Arial" w:cs="Arial"/>
          <w:sz w:val="20"/>
          <w:szCs w:val="20"/>
        </w:rPr>
        <w:t>-Natal were losing vital revenue without proclaimed harbours.</w:t>
      </w:r>
    </w:p>
    <w:p w:rsidR="00A665CB" w:rsidRPr="002F5E99" w:rsidRDefault="007834B3" w:rsidP="002F5E99">
      <w:pPr>
        <w:spacing w:after="0" w:line="240" w:lineRule="auto"/>
        <w:rPr>
          <w:rFonts w:ascii="Arial" w:hAnsi="Arial" w:cs="Arial"/>
          <w:sz w:val="20"/>
          <w:szCs w:val="20"/>
        </w:rPr>
      </w:pPr>
      <w:r w:rsidRPr="002F5E99">
        <w:rPr>
          <w:rFonts w:ascii="Arial" w:hAnsi="Arial" w:cs="Arial"/>
          <w:sz w:val="20"/>
          <w:szCs w:val="20"/>
        </w:rPr>
        <w:t xml:space="preserve">With regard </w:t>
      </w:r>
      <w:r w:rsidR="00B572A6" w:rsidRPr="002F5E99">
        <w:rPr>
          <w:rFonts w:ascii="Arial" w:hAnsi="Arial" w:cs="Arial"/>
          <w:sz w:val="20"/>
          <w:szCs w:val="20"/>
        </w:rPr>
        <w:t>to Robben Island</w:t>
      </w:r>
      <w:r w:rsidR="00A25E31" w:rsidRPr="002F5E99">
        <w:rPr>
          <w:rFonts w:ascii="Arial" w:hAnsi="Arial" w:cs="Arial"/>
          <w:sz w:val="20"/>
          <w:szCs w:val="20"/>
        </w:rPr>
        <w:t xml:space="preserve"> Museum</w:t>
      </w:r>
      <w:r w:rsidR="00B572A6" w:rsidRPr="002F5E99">
        <w:rPr>
          <w:rFonts w:ascii="Arial" w:hAnsi="Arial" w:cs="Arial"/>
          <w:sz w:val="20"/>
          <w:szCs w:val="20"/>
        </w:rPr>
        <w:t xml:space="preserve">, </w:t>
      </w:r>
      <w:r w:rsidR="00493235" w:rsidRPr="002F5E99">
        <w:rPr>
          <w:rFonts w:ascii="Arial" w:hAnsi="Arial" w:cs="Arial"/>
          <w:sz w:val="20"/>
          <w:szCs w:val="20"/>
        </w:rPr>
        <w:t xml:space="preserve">prior to the oversight visit, </w:t>
      </w:r>
      <w:r w:rsidR="00B572A6" w:rsidRPr="002F5E99">
        <w:rPr>
          <w:rFonts w:ascii="Arial" w:hAnsi="Arial" w:cs="Arial"/>
          <w:sz w:val="20"/>
          <w:szCs w:val="20"/>
        </w:rPr>
        <w:t xml:space="preserve">the </w:t>
      </w:r>
      <w:r w:rsidR="00B97F04" w:rsidRPr="002F5E99">
        <w:rPr>
          <w:rFonts w:ascii="Arial" w:hAnsi="Arial" w:cs="Arial"/>
          <w:sz w:val="20"/>
          <w:szCs w:val="20"/>
        </w:rPr>
        <w:t>co</w:t>
      </w:r>
      <w:r w:rsidR="00B572A6" w:rsidRPr="002F5E99">
        <w:rPr>
          <w:rFonts w:ascii="Arial" w:hAnsi="Arial" w:cs="Arial"/>
          <w:sz w:val="20"/>
          <w:szCs w:val="20"/>
        </w:rPr>
        <w:t xml:space="preserve">mmittee received numerous complaints regarding the maintenance and management of </w:t>
      </w:r>
      <w:r w:rsidR="00036223" w:rsidRPr="002F5E99">
        <w:rPr>
          <w:rFonts w:ascii="Arial" w:hAnsi="Arial" w:cs="Arial"/>
          <w:sz w:val="20"/>
          <w:szCs w:val="20"/>
        </w:rPr>
        <w:t>government property</w:t>
      </w:r>
      <w:r w:rsidR="00B572A6" w:rsidRPr="002F5E99">
        <w:rPr>
          <w:rFonts w:ascii="Arial" w:hAnsi="Arial" w:cs="Arial"/>
          <w:sz w:val="20"/>
          <w:szCs w:val="20"/>
        </w:rPr>
        <w:t xml:space="preserve"> within the heritage site</w:t>
      </w:r>
      <w:r w:rsidR="00776D00" w:rsidRPr="002F5E99">
        <w:rPr>
          <w:rFonts w:ascii="Arial" w:hAnsi="Arial" w:cs="Arial"/>
          <w:sz w:val="20"/>
          <w:szCs w:val="20"/>
        </w:rPr>
        <w:t xml:space="preserve">. The </w:t>
      </w:r>
      <w:r w:rsidR="00552E96" w:rsidRPr="002F5E99">
        <w:rPr>
          <w:rFonts w:ascii="Arial" w:hAnsi="Arial" w:cs="Arial"/>
          <w:sz w:val="20"/>
          <w:szCs w:val="20"/>
        </w:rPr>
        <w:t>committee</w:t>
      </w:r>
      <w:r w:rsidR="00776D00" w:rsidRPr="002F5E99">
        <w:rPr>
          <w:rFonts w:ascii="Arial" w:hAnsi="Arial" w:cs="Arial"/>
          <w:sz w:val="20"/>
          <w:szCs w:val="20"/>
        </w:rPr>
        <w:t xml:space="preserve"> wanted to collect the relevant information through this visit</w:t>
      </w:r>
      <w:r w:rsidR="00B572A6" w:rsidRPr="002F5E99">
        <w:rPr>
          <w:rFonts w:ascii="Arial" w:hAnsi="Arial" w:cs="Arial"/>
          <w:sz w:val="20"/>
          <w:szCs w:val="20"/>
        </w:rPr>
        <w:t xml:space="preserve"> so that recommendations c</w:t>
      </w:r>
      <w:r w:rsidR="00A73798" w:rsidRPr="002F5E99">
        <w:rPr>
          <w:rFonts w:ascii="Arial" w:hAnsi="Arial" w:cs="Arial"/>
          <w:sz w:val="20"/>
          <w:szCs w:val="20"/>
        </w:rPr>
        <w:t>ould</w:t>
      </w:r>
      <w:r w:rsidR="00B572A6" w:rsidRPr="002F5E99">
        <w:rPr>
          <w:rFonts w:ascii="Arial" w:hAnsi="Arial" w:cs="Arial"/>
          <w:sz w:val="20"/>
          <w:szCs w:val="20"/>
        </w:rPr>
        <w:t xml:space="preserve"> be made to the </w:t>
      </w:r>
      <w:r w:rsidR="00216B13" w:rsidRPr="002F5E99">
        <w:rPr>
          <w:rFonts w:ascii="Arial" w:hAnsi="Arial" w:cs="Arial"/>
          <w:sz w:val="20"/>
          <w:szCs w:val="20"/>
        </w:rPr>
        <w:t xml:space="preserve">relevant </w:t>
      </w:r>
      <w:r w:rsidR="00B572A6" w:rsidRPr="002F5E99">
        <w:rPr>
          <w:rFonts w:ascii="Arial" w:hAnsi="Arial" w:cs="Arial"/>
          <w:sz w:val="20"/>
          <w:szCs w:val="20"/>
        </w:rPr>
        <w:t>department</w:t>
      </w:r>
      <w:r w:rsidR="00216B13" w:rsidRPr="002F5E99">
        <w:rPr>
          <w:rFonts w:ascii="Arial" w:hAnsi="Arial" w:cs="Arial"/>
          <w:sz w:val="20"/>
          <w:szCs w:val="20"/>
        </w:rPr>
        <w:t>s</w:t>
      </w:r>
      <w:r w:rsidR="00B572A6" w:rsidRPr="002F5E99">
        <w:rPr>
          <w:rFonts w:ascii="Arial" w:hAnsi="Arial" w:cs="Arial"/>
          <w:sz w:val="20"/>
          <w:szCs w:val="20"/>
        </w:rPr>
        <w:t xml:space="preserve"> to </w:t>
      </w:r>
      <w:r w:rsidR="00216B13" w:rsidRPr="002F5E99">
        <w:rPr>
          <w:rFonts w:ascii="Arial" w:hAnsi="Arial" w:cs="Arial"/>
          <w:sz w:val="20"/>
          <w:szCs w:val="20"/>
        </w:rPr>
        <w:t xml:space="preserve">improve their mandated functions and correct </w:t>
      </w:r>
      <w:r w:rsidR="00B572A6" w:rsidRPr="002F5E99">
        <w:rPr>
          <w:rFonts w:ascii="Arial" w:hAnsi="Arial" w:cs="Arial"/>
          <w:sz w:val="20"/>
          <w:szCs w:val="20"/>
        </w:rPr>
        <w:t>the situation.</w:t>
      </w:r>
    </w:p>
    <w:p w:rsidR="00053BCA" w:rsidRPr="002F5E99" w:rsidRDefault="00053BCA" w:rsidP="002F5E99">
      <w:pPr>
        <w:spacing w:after="0" w:line="240" w:lineRule="auto"/>
        <w:rPr>
          <w:rFonts w:ascii="Arial" w:hAnsi="Arial" w:cs="Arial"/>
          <w:sz w:val="20"/>
          <w:szCs w:val="20"/>
        </w:rPr>
      </w:pPr>
    </w:p>
    <w:p w:rsidR="00053BCA" w:rsidRPr="002F5E99" w:rsidRDefault="00053BCA" w:rsidP="002F5E99">
      <w:pPr>
        <w:spacing w:after="0" w:line="240" w:lineRule="auto"/>
        <w:rPr>
          <w:rFonts w:ascii="Arial" w:hAnsi="Arial" w:cs="Arial"/>
          <w:sz w:val="20"/>
          <w:szCs w:val="20"/>
        </w:rPr>
      </w:pPr>
    </w:p>
    <w:p w:rsidR="009B069C" w:rsidRPr="002F5E99" w:rsidRDefault="00D25DED" w:rsidP="002F5E99">
      <w:pPr>
        <w:pStyle w:val="Heading1"/>
        <w:spacing w:before="0" w:after="0" w:line="240" w:lineRule="auto"/>
        <w:jc w:val="left"/>
        <w:rPr>
          <w:rFonts w:ascii="Arial" w:hAnsi="Arial" w:cs="Arial"/>
          <w:sz w:val="20"/>
          <w:szCs w:val="20"/>
        </w:rPr>
      </w:pPr>
      <w:r w:rsidRPr="002F5E99">
        <w:rPr>
          <w:rFonts w:ascii="Arial" w:hAnsi="Arial" w:cs="Arial"/>
          <w:sz w:val="20"/>
          <w:szCs w:val="20"/>
        </w:rPr>
        <w:t>MANDATES AND FUNCTIONS</w:t>
      </w:r>
    </w:p>
    <w:p w:rsidR="005F1319" w:rsidRPr="002F5E99" w:rsidRDefault="005F1319" w:rsidP="002F5E99">
      <w:pPr>
        <w:pStyle w:val="Heading2"/>
        <w:spacing w:before="0" w:after="0" w:line="240" w:lineRule="auto"/>
        <w:jc w:val="left"/>
        <w:rPr>
          <w:rFonts w:ascii="Arial" w:hAnsi="Arial" w:cs="Arial"/>
          <w:sz w:val="20"/>
          <w:szCs w:val="20"/>
        </w:rPr>
      </w:pPr>
      <w:r w:rsidRPr="002F5E99">
        <w:rPr>
          <w:rFonts w:ascii="Arial" w:hAnsi="Arial" w:cs="Arial"/>
          <w:sz w:val="20"/>
          <w:szCs w:val="20"/>
        </w:rPr>
        <w:t xml:space="preserve">The Mandate of the DPWI - the relationship with the PMTE </w:t>
      </w:r>
    </w:p>
    <w:p w:rsidR="00750C96" w:rsidRPr="002F5E99" w:rsidRDefault="00750C96" w:rsidP="002F5E99">
      <w:pPr>
        <w:spacing w:after="0" w:line="240" w:lineRule="auto"/>
        <w:rPr>
          <w:rFonts w:ascii="Arial" w:hAnsi="Arial" w:cs="Arial"/>
          <w:sz w:val="20"/>
          <w:szCs w:val="20"/>
        </w:rPr>
      </w:pPr>
      <w:r w:rsidRPr="002F5E99">
        <w:rPr>
          <w:rFonts w:ascii="Arial" w:hAnsi="Arial" w:cs="Arial"/>
          <w:sz w:val="20"/>
          <w:szCs w:val="20"/>
          <w:lang w:val="en-US"/>
        </w:rPr>
        <w:t xml:space="preserve">The </w:t>
      </w:r>
      <w:r w:rsidRPr="002F5E99">
        <w:rPr>
          <w:rFonts w:ascii="Arial" w:hAnsi="Arial" w:cs="Arial"/>
          <w:sz w:val="20"/>
          <w:szCs w:val="20"/>
        </w:rPr>
        <w:t xml:space="preserve">DPWI is the custodian and manager of governments’ immovable assets. This includes the acquisition, maintenance and disposal of such assets. The DPWI is further responsible for the determination of accommodation requirements, and rendering expert built environment </w:t>
      </w:r>
      <w:r w:rsidR="00833CBA" w:rsidRPr="002F5E99">
        <w:rPr>
          <w:rFonts w:ascii="Arial" w:hAnsi="Arial" w:cs="Arial"/>
          <w:sz w:val="20"/>
          <w:szCs w:val="20"/>
        </w:rPr>
        <w:t xml:space="preserve">and maintenance </w:t>
      </w:r>
      <w:r w:rsidRPr="002F5E99">
        <w:rPr>
          <w:rFonts w:ascii="Arial" w:hAnsi="Arial" w:cs="Arial"/>
          <w:sz w:val="20"/>
          <w:szCs w:val="20"/>
        </w:rPr>
        <w:t xml:space="preserve">services to client departments. </w:t>
      </w:r>
    </w:p>
    <w:p w:rsidR="00BE3C65" w:rsidRPr="002F5E99" w:rsidRDefault="00750C96" w:rsidP="002F5E99">
      <w:pPr>
        <w:spacing w:after="0" w:line="240" w:lineRule="auto"/>
        <w:rPr>
          <w:rFonts w:ascii="Arial" w:hAnsi="Arial" w:cs="Arial"/>
          <w:sz w:val="20"/>
          <w:szCs w:val="20"/>
          <w:lang w:val="en-US"/>
        </w:rPr>
      </w:pPr>
      <w:r w:rsidRPr="002F5E99">
        <w:rPr>
          <w:rFonts w:ascii="Arial" w:hAnsi="Arial" w:cs="Arial"/>
          <w:sz w:val="20"/>
          <w:szCs w:val="20"/>
        </w:rPr>
        <w:t>As part of the turnaround strategy that started in</w:t>
      </w:r>
      <w:r w:rsidR="00A42585" w:rsidRPr="002F5E99">
        <w:rPr>
          <w:rFonts w:ascii="Arial" w:hAnsi="Arial" w:cs="Arial"/>
          <w:sz w:val="20"/>
          <w:szCs w:val="20"/>
        </w:rPr>
        <w:t xml:space="preserve"> the</w:t>
      </w:r>
      <w:r w:rsidRPr="002F5E99">
        <w:rPr>
          <w:rFonts w:ascii="Arial" w:hAnsi="Arial" w:cs="Arial"/>
          <w:sz w:val="20"/>
          <w:szCs w:val="20"/>
        </w:rPr>
        <w:t xml:space="preserve"> 2011</w:t>
      </w:r>
      <w:r w:rsidR="00A42585" w:rsidRPr="002F5E99">
        <w:rPr>
          <w:rFonts w:ascii="Arial" w:hAnsi="Arial" w:cs="Arial"/>
          <w:sz w:val="20"/>
          <w:szCs w:val="20"/>
        </w:rPr>
        <w:t>-20</w:t>
      </w:r>
      <w:r w:rsidRPr="002F5E99">
        <w:rPr>
          <w:rFonts w:ascii="Arial" w:hAnsi="Arial" w:cs="Arial"/>
          <w:sz w:val="20"/>
          <w:szCs w:val="20"/>
        </w:rPr>
        <w:t>12</w:t>
      </w:r>
      <w:r w:rsidR="00A42585" w:rsidRPr="002F5E99">
        <w:rPr>
          <w:rFonts w:ascii="Arial" w:hAnsi="Arial" w:cs="Arial"/>
          <w:sz w:val="20"/>
          <w:szCs w:val="20"/>
        </w:rPr>
        <w:t xml:space="preserve"> financial year</w:t>
      </w:r>
      <w:r w:rsidRPr="002F5E99">
        <w:rPr>
          <w:rFonts w:ascii="Arial" w:hAnsi="Arial" w:cs="Arial"/>
          <w:sz w:val="20"/>
          <w:szCs w:val="20"/>
        </w:rPr>
        <w:t xml:space="preserve"> the former Department of Public Works (DPW</w:t>
      </w:r>
      <w:r w:rsidR="00C92400" w:rsidRPr="002F5E99">
        <w:rPr>
          <w:rStyle w:val="FootnoteReference"/>
          <w:rFonts w:ascii="Arial" w:hAnsi="Arial" w:cs="Arial"/>
          <w:sz w:val="20"/>
          <w:szCs w:val="20"/>
        </w:rPr>
        <w:footnoteReference w:id="1"/>
      </w:r>
      <w:r w:rsidRPr="002F5E99">
        <w:rPr>
          <w:rFonts w:ascii="Arial" w:hAnsi="Arial" w:cs="Arial"/>
          <w:sz w:val="20"/>
          <w:szCs w:val="20"/>
        </w:rPr>
        <w:t>) operationalized the Property Management and Trading Entity (PMTE) as an internal component within the Department</w:t>
      </w:r>
      <w:r w:rsidR="00C92400" w:rsidRPr="002F5E99">
        <w:rPr>
          <w:rFonts w:ascii="Arial" w:hAnsi="Arial" w:cs="Arial"/>
          <w:sz w:val="20"/>
          <w:szCs w:val="20"/>
        </w:rPr>
        <w:t xml:space="preserve"> in the 2014-2015 financial year</w:t>
      </w:r>
      <w:r w:rsidRPr="002F5E99">
        <w:rPr>
          <w:rFonts w:ascii="Arial" w:hAnsi="Arial" w:cs="Arial"/>
          <w:sz w:val="20"/>
          <w:szCs w:val="20"/>
        </w:rPr>
        <w:t>. With this establishment, the responsibility for the Immovable Asset Register, and the key tasks of the DPW as the custodian and landlord of state property were transferred from the DPW to the PMTE.</w:t>
      </w:r>
      <w:r w:rsidRPr="002F5E99">
        <w:rPr>
          <w:rFonts w:ascii="Arial" w:hAnsi="Arial" w:cs="Arial"/>
          <w:sz w:val="20"/>
          <w:szCs w:val="20"/>
          <w:lang w:val="en-US"/>
        </w:rPr>
        <w:t xml:space="preserve"> </w:t>
      </w:r>
    </w:p>
    <w:p w:rsidR="005C7959" w:rsidRPr="002F5E99" w:rsidRDefault="00BE3C65" w:rsidP="002F5E99">
      <w:pPr>
        <w:spacing w:after="0" w:line="240" w:lineRule="auto"/>
        <w:rPr>
          <w:rFonts w:ascii="Arial" w:hAnsi="Arial" w:cs="Arial"/>
          <w:sz w:val="20"/>
          <w:szCs w:val="20"/>
        </w:rPr>
      </w:pPr>
      <w:r w:rsidRPr="002F5E99">
        <w:rPr>
          <w:rFonts w:ascii="Arial" w:hAnsi="Arial" w:cs="Arial"/>
          <w:sz w:val="20"/>
          <w:szCs w:val="20"/>
          <w:lang w:val="en-US"/>
        </w:rPr>
        <w:t xml:space="preserve">After the </w:t>
      </w:r>
      <w:r w:rsidR="00EF74A5" w:rsidRPr="002F5E99">
        <w:rPr>
          <w:rFonts w:ascii="Arial" w:hAnsi="Arial" w:cs="Arial"/>
          <w:sz w:val="20"/>
          <w:szCs w:val="20"/>
          <w:lang w:val="en-US"/>
        </w:rPr>
        <w:t>operationalization</w:t>
      </w:r>
      <w:r w:rsidRPr="002F5E99">
        <w:rPr>
          <w:rFonts w:ascii="Arial" w:hAnsi="Arial" w:cs="Arial"/>
          <w:sz w:val="20"/>
          <w:szCs w:val="20"/>
          <w:lang w:val="en-US"/>
        </w:rPr>
        <w:t xml:space="preserve"> of the PMTE, </w:t>
      </w:r>
      <w:r w:rsidRPr="002F5E99">
        <w:rPr>
          <w:rFonts w:ascii="Arial" w:hAnsi="Arial" w:cs="Arial"/>
          <w:sz w:val="20"/>
          <w:szCs w:val="20"/>
        </w:rPr>
        <w:t>t</w:t>
      </w:r>
      <w:r w:rsidR="00F20CE3" w:rsidRPr="002F5E99">
        <w:rPr>
          <w:rFonts w:ascii="Arial" w:hAnsi="Arial" w:cs="Arial"/>
          <w:sz w:val="20"/>
          <w:szCs w:val="20"/>
        </w:rPr>
        <w:t xml:space="preserve">he DPWI has the responsibility for developing policy and regulations to ensure standards and uniformity in the public works, infrastructure, construction, and professional built environment sector. </w:t>
      </w:r>
    </w:p>
    <w:p w:rsidR="00AC2FDA" w:rsidRPr="002F5E99" w:rsidRDefault="00AC2FDA" w:rsidP="002F5E99">
      <w:pPr>
        <w:spacing w:after="0" w:line="240" w:lineRule="auto"/>
        <w:rPr>
          <w:rFonts w:ascii="Arial" w:hAnsi="Arial" w:cs="Arial"/>
          <w:sz w:val="20"/>
          <w:szCs w:val="20"/>
          <w:lang w:val="en-US"/>
        </w:rPr>
      </w:pPr>
      <w:r w:rsidRPr="002F5E99">
        <w:rPr>
          <w:rFonts w:ascii="Arial" w:hAnsi="Arial" w:cs="Arial"/>
          <w:sz w:val="20"/>
          <w:szCs w:val="20"/>
          <w:lang w:val="en-US"/>
        </w:rPr>
        <w:t xml:space="preserve">The </w:t>
      </w:r>
      <w:r w:rsidR="009B1FAE" w:rsidRPr="002F5E99">
        <w:rPr>
          <w:rFonts w:ascii="Arial" w:hAnsi="Arial" w:cs="Arial"/>
          <w:sz w:val="20"/>
          <w:szCs w:val="20"/>
          <w:lang w:val="en-US"/>
        </w:rPr>
        <w:t xml:space="preserve">Constitution, including Schedule 4 (that describes public works as a concurrent function), the </w:t>
      </w:r>
      <w:r w:rsidRPr="002F5E99">
        <w:rPr>
          <w:rFonts w:ascii="Arial" w:hAnsi="Arial" w:cs="Arial"/>
          <w:sz w:val="20"/>
          <w:szCs w:val="20"/>
          <w:lang w:val="en-US"/>
        </w:rPr>
        <w:t>Public Finance Management Act (PFMA</w:t>
      </w:r>
      <w:r w:rsidR="000A6D61" w:rsidRPr="002F5E99">
        <w:rPr>
          <w:rFonts w:ascii="Arial" w:hAnsi="Arial" w:cs="Arial"/>
          <w:sz w:val="20"/>
          <w:szCs w:val="20"/>
          <w:lang w:val="en-US"/>
        </w:rPr>
        <w:t>, Act 1 of 2009</w:t>
      </w:r>
      <w:r w:rsidRPr="002F5E99">
        <w:rPr>
          <w:rFonts w:ascii="Arial" w:hAnsi="Arial" w:cs="Arial"/>
          <w:sz w:val="20"/>
          <w:szCs w:val="20"/>
          <w:lang w:val="en-US"/>
        </w:rPr>
        <w:t xml:space="preserve">) and the respective Acts of the Independent Development Trust, Agrément South Africa, Construction Industry Development Board, and Council for the Built Environment, describes the </w:t>
      </w:r>
      <w:r w:rsidR="00D25DED" w:rsidRPr="002F5E99">
        <w:rPr>
          <w:rFonts w:ascii="Arial" w:hAnsi="Arial" w:cs="Arial"/>
          <w:sz w:val="20"/>
          <w:szCs w:val="20"/>
          <w:lang w:val="en-US"/>
        </w:rPr>
        <w:t xml:space="preserve">mandate, and </w:t>
      </w:r>
      <w:r w:rsidRPr="002F5E99">
        <w:rPr>
          <w:rFonts w:ascii="Arial" w:hAnsi="Arial" w:cs="Arial"/>
          <w:sz w:val="20"/>
          <w:szCs w:val="20"/>
          <w:lang w:val="en-US"/>
        </w:rPr>
        <w:t>regulatory and governance relationship between the entities</w:t>
      </w:r>
      <w:r w:rsidR="00717AC8" w:rsidRPr="002F5E99">
        <w:rPr>
          <w:rFonts w:ascii="Arial" w:hAnsi="Arial" w:cs="Arial"/>
          <w:sz w:val="20"/>
          <w:szCs w:val="20"/>
          <w:lang w:val="en-US"/>
        </w:rPr>
        <w:t>,</w:t>
      </w:r>
      <w:r w:rsidRPr="002F5E99">
        <w:rPr>
          <w:rFonts w:ascii="Arial" w:hAnsi="Arial" w:cs="Arial"/>
          <w:sz w:val="20"/>
          <w:szCs w:val="20"/>
          <w:lang w:val="en-US"/>
        </w:rPr>
        <w:t xml:space="preserve"> </w:t>
      </w:r>
      <w:r w:rsidR="00717AC8" w:rsidRPr="002F5E99">
        <w:rPr>
          <w:rFonts w:ascii="Arial" w:hAnsi="Arial" w:cs="Arial"/>
          <w:sz w:val="20"/>
          <w:szCs w:val="20"/>
          <w:lang w:val="en-US"/>
        </w:rPr>
        <w:t xml:space="preserve">the DPWI </w:t>
      </w:r>
      <w:r w:rsidRPr="002F5E99">
        <w:rPr>
          <w:rFonts w:ascii="Arial" w:hAnsi="Arial" w:cs="Arial"/>
          <w:sz w:val="20"/>
          <w:szCs w:val="20"/>
          <w:lang w:val="en-US"/>
        </w:rPr>
        <w:t xml:space="preserve">and the Minister. </w:t>
      </w:r>
    </w:p>
    <w:p w:rsidR="00AC2FDA" w:rsidRPr="002F5E99" w:rsidRDefault="00AC2FDA" w:rsidP="002F5E99">
      <w:pPr>
        <w:spacing w:after="0" w:line="240" w:lineRule="auto"/>
        <w:rPr>
          <w:rFonts w:ascii="Arial" w:hAnsi="Arial" w:cs="Arial"/>
          <w:sz w:val="20"/>
          <w:szCs w:val="20"/>
        </w:rPr>
      </w:pPr>
      <w:r w:rsidRPr="002F5E99">
        <w:rPr>
          <w:rFonts w:ascii="Arial" w:hAnsi="Arial" w:cs="Arial"/>
          <w:sz w:val="20"/>
          <w:szCs w:val="20"/>
        </w:rPr>
        <w:t>Since the PMTE has taken over the core functions related to the GIAMA, it exercises a property management, maintenance and trading function in respect of government properties. While in the past, the DPW</w:t>
      </w:r>
      <w:r w:rsidR="005C7959" w:rsidRPr="002F5E99">
        <w:rPr>
          <w:rFonts w:ascii="Arial" w:hAnsi="Arial" w:cs="Arial"/>
          <w:sz w:val="20"/>
          <w:szCs w:val="20"/>
        </w:rPr>
        <w:t>I</w:t>
      </w:r>
      <w:r w:rsidRPr="002F5E99">
        <w:rPr>
          <w:rFonts w:ascii="Arial" w:hAnsi="Arial" w:cs="Arial"/>
          <w:sz w:val="20"/>
          <w:szCs w:val="20"/>
        </w:rPr>
        <w:t xml:space="preserve"> acted as regulator as well as property manager of government immovable assets, since undergoing a turnaround strategy from 20</w:t>
      </w:r>
      <w:r w:rsidR="005F1319" w:rsidRPr="002F5E99">
        <w:rPr>
          <w:rFonts w:ascii="Arial" w:hAnsi="Arial" w:cs="Arial"/>
          <w:sz w:val="20"/>
          <w:szCs w:val="20"/>
        </w:rPr>
        <w:t>11</w:t>
      </w:r>
      <w:r w:rsidR="0060026A" w:rsidRPr="002F5E99">
        <w:rPr>
          <w:rFonts w:ascii="Arial" w:hAnsi="Arial" w:cs="Arial"/>
          <w:sz w:val="20"/>
          <w:szCs w:val="20"/>
        </w:rPr>
        <w:t>-20</w:t>
      </w:r>
      <w:r w:rsidRPr="002F5E99">
        <w:rPr>
          <w:rFonts w:ascii="Arial" w:hAnsi="Arial" w:cs="Arial"/>
          <w:sz w:val="20"/>
          <w:szCs w:val="20"/>
        </w:rPr>
        <w:t>12 onwards, the function of property management, maintenance and trading has been devolved to the PMTE. As custodian of vast immovable assets, there is substantial opportunity to generate income and the PMTE would be responsible for this aspect of the public works function of government. This aspect lagged behind for many years due to the incompleteness of the Government Immovable Asset Register (GIAR) that is managed by the DPW</w:t>
      </w:r>
      <w:r w:rsidRPr="002F5E99">
        <w:rPr>
          <w:rStyle w:val="FootnoteReference"/>
          <w:rFonts w:ascii="Arial" w:hAnsi="Arial" w:cs="Arial"/>
          <w:sz w:val="20"/>
          <w:szCs w:val="20"/>
        </w:rPr>
        <w:footnoteReference w:id="2"/>
      </w:r>
      <w:r w:rsidRPr="002F5E99">
        <w:rPr>
          <w:rFonts w:ascii="Arial" w:hAnsi="Arial" w:cs="Arial"/>
          <w:sz w:val="20"/>
          <w:szCs w:val="20"/>
        </w:rPr>
        <w:t xml:space="preserve"> as regulator and custodian department.</w:t>
      </w:r>
    </w:p>
    <w:p w:rsidR="00EF74A5" w:rsidRPr="002F5E99" w:rsidRDefault="00EF74A5" w:rsidP="002F5E99">
      <w:pPr>
        <w:spacing w:after="0" w:line="240" w:lineRule="auto"/>
        <w:rPr>
          <w:rFonts w:ascii="Arial" w:hAnsi="Arial" w:cs="Arial"/>
          <w:sz w:val="20"/>
          <w:szCs w:val="20"/>
        </w:rPr>
      </w:pPr>
    </w:p>
    <w:p w:rsidR="005F1319" w:rsidRPr="002F5E99" w:rsidRDefault="00302F78" w:rsidP="002F5E99">
      <w:pPr>
        <w:pStyle w:val="Heading2"/>
        <w:spacing w:before="0" w:after="0" w:line="240" w:lineRule="auto"/>
        <w:jc w:val="left"/>
        <w:rPr>
          <w:rFonts w:ascii="Arial" w:hAnsi="Arial" w:cs="Arial"/>
          <w:sz w:val="20"/>
          <w:szCs w:val="20"/>
        </w:rPr>
      </w:pPr>
      <w:r w:rsidRPr="002F5E99">
        <w:rPr>
          <w:rFonts w:ascii="Arial" w:hAnsi="Arial" w:cs="Arial"/>
          <w:sz w:val="20"/>
          <w:szCs w:val="20"/>
        </w:rPr>
        <w:t>The Mandate o</w:t>
      </w:r>
      <w:r w:rsidR="005F1319" w:rsidRPr="002F5E99">
        <w:rPr>
          <w:rFonts w:ascii="Arial" w:hAnsi="Arial" w:cs="Arial"/>
          <w:sz w:val="20"/>
          <w:szCs w:val="20"/>
        </w:rPr>
        <w:t xml:space="preserve">f </w:t>
      </w:r>
      <w:r w:rsidR="00BA327C" w:rsidRPr="002F5E99">
        <w:rPr>
          <w:rFonts w:ascii="Arial" w:hAnsi="Arial" w:cs="Arial"/>
          <w:sz w:val="20"/>
          <w:szCs w:val="20"/>
        </w:rPr>
        <w:t>the</w:t>
      </w:r>
      <w:r w:rsidR="005F1319" w:rsidRPr="002F5E99">
        <w:rPr>
          <w:rFonts w:ascii="Arial" w:hAnsi="Arial" w:cs="Arial"/>
          <w:sz w:val="20"/>
          <w:szCs w:val="20"/>
        </w:rPr>
        <w:t xml:space="preserve"> Portfolio </w:t>
      </w:r>
      <w:r w:rsidR="00552E96" w:rsidRPr="002F5E99">
        <w:rPr>
          <w:rFonts w:ascii="Arial" w:hAnsi="Arial" w:cs="Arial"/>
          <w:sz w:val="20"/>
          <w:szCs w:val="20"/>
        </w:rPr>
        <w:t>Committee</w:t>
      </w:r>
      <w:r w:rsidR="005F1319" w:rsidRPr="002F5E99">
        <w:rPr>
          <w:rFonts w:ascii="Arial" w:hAnsi="Arial" w:cs="Arial"/>
          <w:sz w:val="20"/>
          <w:szCs w:val="20"/>
        </w:rPr>
        <w:t xml:space="preserve"> </w:t>
      </w:r>
      <w:r w:rsidR="00D4003A" w:rsidRPr="002F5E99">
        <w:rPr>
          <w:rFonts w:ascii="Arial" w:hAnsi="Arial" w:cs="Arial"/>
          <w:sz w:val="20"/>
          <w:szCs w:val="20"/>
        </w:rPr>
        <w:t>on</w:t>
      </w:r>
      <w:r w:rsidR="005F1319" w:rsidRPr="002F5E99">
        <w:rPr>
          <w:rFonts w:ascii="Arial" w:hAnsi="Arial" w:cs="Arial"/>
          <w:sz w:val="20"/>
          <w:szCs w:val="20"/>
        </w:rPr>
        <w:t xml:space="preserve"> Public Works</w:t>
      </w:r>
      <w:r w:rsidR="00EF74A5" w:rsidRPr="002F5E99">
        <w:rPr>
          <w:rFonts w:ascii="Arial" w:hAnsi="Arial" w:cs="Arial"/>
          <w:sz w:val="20"/>
          <w:szCs w:val="20"/>
        </w:rPr>
        <w:t xml:space="preserve"> and Infrastructure</w:t>
      </w:r>
    </w:p>
    <w:p w:rsidR="005F1319" w:rsidRPr="002F5E99" w:rsidRDefault="005F1319" w:rsidP="002F5E99">
      <w:pPr>
        <w:spacing w:after="0" w:line="240" w:lineRule="auto"/>
        <w:rPr>
          <w:rFonts w:ascii="Arial" w:hAnsi="Arial" w:cs="Arial"/>
          <w:sz w:val="20"/>
          <w:szCs w:val="20"/>
          <w:lang w:val="en-US"/>
        </w:rPr>
      </w:pPr>
      <w:r w:rsidRPr="002F5E99">
        <w:rPr>
          <w:rFonts w:ascii="Arial" w:hAnsi="Arial" w:cs="Arial"/>
          <w:sz w:val="20"/>
          <w:szCs w:val="20"/>
        </w:rPr>
        <w:t xml:space="preserve">The </w:t>
      </w:r>
      <w:r w:rsidR="00552E96" w:rsidRPr="002F5E99">
        <w:rPr>
          <w:rFonts w:ascii="Arial" w:hAnsi="Arial" w:cs="Arial"/>
          <w:sz w:val="20"/>
          <w:szCs w:val="20"/>
          <w:lang w:val="en-US"/>
        </w:rPr>
        <w:t>Committee</w:t>
      </w:r>
      <w:r w:rsidRPr="002F5E99">
        <w:rPr>
          <w:rFonts w:ascii="Arial" w:hAnsi="Arial" w:cs="Arial"/>
          <w:sz w:val="20"/>
          <w:szCs w:val="20"/>
          <w:lang w:val="en-US"/>
        </w:rPr>
        <w:t xml:space="preserve"> does oversight over the programmatic deliverables of the DPWI and its entities to implement the policies made by the Minister of Public Works as per the mandate of the DPW. The Constitution, and Government Immovable Management Act (GIAMA, Act 19 of 2007), describes the mandate of the DPWI.</w:t>
      </w:r>
    </w:p>
    <w:p w:rsidR="00AC2FDA" w:rsidRPr="002F5E99" w:rsidRDefault="005F1319" w:rsidP="002F5E99">
      <w:pPr>
        <w:pStyle w:val="Heading1"/>
        <w:spacing w:before="0" w:after="0" w:line="240" w:lineRule="auto"/>
        <w:jc w:val="left"/>
        <w:rPr>
          <w:rFonts w:ascii="Arial" w:hAnsi="Arial" w:cs="Arial"/>
          <w:sz w:val="20"/>
          <w:szCs w:val="20"/>
        </w:rPr>
      </w:pPr>
      <w:r w:rsidRPr="002F5E99">
        <w:rPr>
          <w:rFonts w:ascii="Arial" w:hAnsi="Arial" w:cs="Arial"/>
          <w:sz w:val="20"/>
          <w:szCs w:val="20"/>
        </w:rPr>
        <w:t>PURPOSE OF THE OVERS</w:t>
      </w:r>
      <w:r w:rsidR="00F24A8B" w:rsidRPr="002F5E99">
        <w:rPr>
          <w:rFonts w:ascii="Arial" w:hAnsi="Arial" w:cs="Arial"/>
          <w:sz w:val="20"/>
          <w:szCs w:val="20"/>
        </w:rPr>
        <w:t>IGHT VISIT</w:t>
      </w:r>
    </w:p>
    <w:p w:rsidR="00B572A6" w:rsidRPr="002F5E99" w:rsidRDefault="00B572A6" w:rsidP="002F5E99">
      <w:pPr>
        <w:tabs>
          <w:tab w:val="left" w:pos="3960"/>
        </w:tabs>
        <w:spacing w:after="0" w:line="240" w:lineRule="auto"/>
        <w:rPr>
          <w:rFonts w:ascii="Arial" w:hAnsi="Arial" w:cs="Arial"/>
          <w:sz w:val="20"/>
          <w:szCs w:val="20"/>
        </w:rPr>
      </w:pPr>
      <w:r w:rsidRPr="002F5E99">
        <w:rPr>
          <w:rFonts w:ascii="Arial" w:hAnsi="Arial" w:cs="Arial"/>
          <w:sz w:val="20"/>
          <w:szCs w:val="20"/>
        </w:rPr>
        <w:t>The aim of the visits was to gain insight into whether and how the Department of Public Works (DPW</w:t>
      </w:r>
      <w:r w:rsidR="0060026A" w:rsidRPr="002F5E99">
        <w:rPr>
          <w:rFonts w:ascii="Arial" w:hAnsi="Arial" w:cs="Arial"/>
          <w:sz w:val="20"/>
          <w:szCs w:val="20"/>
        </w:rPr>
        <w:t>I</w:t>
      </w:r>
      <w:r w:rsidRPr="002F5E99">
        <w:rPr>
          <w:rFonts w:ascii="Arial" w:hAnsi="Arial" w:cs="Arial"/>
          <w:sz w:val="20"/>
          <w:szCs w:val="20"/>
        </w:rPr>
        <w:t xml:space="preserve">) and the Property Management Trading Entity (PMTE) </w:t>
      </w:r>
      <w:r w:rsidR="00A319A4" w:rsidRPr="002F5E99">
        <w:rPr>
          <w:rFonts w:ascii="Arial" w:hAnsi="Arial" w:cs="Arial"/>
          <w:sz w:val="20"/>
          <w:szCs w:val="20"/>
        </w:rPr>
        <w:t>we</w:t>
      </w:r>
      <w:r w:rsidRPr="002F5E99">
        <w:rPr>
          <w:rFonts w:ascii="Arial" w:hAnsi="Arial" w:cs="Arial"/>
          <w:sz w:val="20"/>
          <w:szCs w:val="20"/>
        </w:rPr>
        <w:t>re managing small harbours along South Africa’s coast.</w:t>
      </w:r>
    </w:p>
    <w:p w:rsidR="004912AD" w:rsidRPr="002F5E99" w:rsidRDefault="00350268" w:rsidP="002F5E99">
      <w:pPr>
        <w:tabs>
          <w:tab w:val="left" w:pos="3960"/>
        </w:tabs>
        <w:spacing w:after="0" w:line="240" w:lineRule="auto"/>
        <w:rPr>
          <w:rFonts w:ascii="Arial" w:hAnsi="Arial" w:cs="Arial"/>
          <w:sz w:val="20"/>
          <w:szCs w:val="20"/>
        </w:rPr>
      </w:pPr>
      <w:r w:rsidRPr="002F5E99">
        <w:rPr>
          <w:rFonts w:ascii="Arial" w:hAnsi="Arial" w:cs="Arial"/>
          <w:sz w:val="20"/>
          <w:szCs w:val="20"/>
        </w:rPr>
        <w:t xml:space="preserve">As per the Strategic Plan of this </w:t>
      </w:r>
      <w:r w:rsidR="00552E96" w:rsidRPr="002F5E99">
        <w:rPr>
          <w:rFonts w:ascii="Arial" w:hAnsi="Arial" w:cs="Arial"/>
          <w:sz w:val="20"/>
          <w:szCs w:val="20"/>
        </w:rPr>
        <w:t>committee</w:t>
      </w:r>
      <w:r w:rsidRPr="002F5E99">
        <w:rPr>
          <w:rFonts w:ascii="Arial" w:hAnsi="Arial" w:cs="Arial"/>
          <w:sz w:val="20"/>
          <w:szCs w:val="20"/>
        </w:rPr>
        <w:t xml:space="preserve">, it </w:t>
      </w:r>
      <w:r w:rsidR="00991C70" w:rsidRPr="002F5E99">
        <w:rPr>
          <w:rFonts w:ascii="Arial" w:hAnsi="Arial" w:cs="Arial"/>
          <w:sz w:val="20"/>
          <w:szCs w:val="20"/>
        </w:rPr>
        <w:t>emphasized doing on-site</w:t>
      </w:r>
      <w:r w:rsidR="00C0215F" w:rsidRPr="002F5E99">
        <w:rPr>
          <w:rFonts w:ascii="Arial" w:hAnsi="Arial" w:cs="Arial"/>
          <w:sz w:val="20"/>
          <w:szCs w:val="20"/>
        </w:rPr>
        <w:t xml:space="preserve"> </w:t>
      </w:r>
      <w:r w:rsidR="00991C70" w:rsidRPr="002F5E99">
        <w:rPr>
          <w:rFonts w:ascii="Arial" w:hAnsi="Arial" w:cs="Arial"/>
          <w:sz w:val="20"/>
          <w:szCs w:val="20"/>
        </w:rPr>
        <w:t xml:space="preserve">inspection </w:t>
      </w:r>
      <w:r w:rsidR="00B572A6" w:rsidRPr="002F5E99">
        <w:rPr>
          <w:rFonts w:ascii="Arial" w:hAnsi="Arial" w:cs="Arial"/>
          <w:sz w:val="20"/>
          <w:szCs w:val="20"/>
        </w:rPr>
        <w:t>visit</w:t>
      </w:r>
      <w:r w:rsidR="00C0215F" w:rsidRPr="002F5E99">
        <w:rPr>
          <w:rFonts w:ascii="Arial" w:hAnsi="Arial" w:cs="Arial"/>
          <w:sz w:val="20"/>
          <w:szCs w:val="20"/>
        </w:rPr>
        <w:t>s</w:t>
      </w:r>
      <w:r w:rsidR="00B572A6" w:rsidRPr="002F5E99">
        <w:rPr>
          <w:rFonts w:ascii="Arial" w:hAnsi="Arial" w:cs="Arial"/>
          <w:sz w:val="20"/>
          <w:szCs w:val="20"/>
        </w:rPr>
        <w:t xml:space="preserve"> prior to receiving </w:t>
      </w:r>
      <w:r w:rsidR="00135D58" w:rsidRPr="002F5E99">
        <w:rPr>
          <w:rFonts w:ascii="Arial" w:hAnsi="Arial" w:cs="Arial"/>
          <w:sz w:val="20"/>
          <w:szCs w:val="20"/>
        </w:rPr>
        <w:t xml:space="preserve">presentations and </w:t>
      </w:r>
      <w:r w:rsidR="00B572A6" w:rsidRPr="002F5E99">
        <w:rPr>
          <w:rFonts w:ascii="Arial" w:hAnsi="Arial" w:cs="Arial"/>
          <w:sz w:val="20"/>
          <w:szCs w:val="20"/>
        </w:rPr>
        <w:t>briefings from departments</w:t>
      </w:r>
      <w:r w:rsidR="004F23A5" w:rsidRPr="002F5E99">
        <w:rPr>
          <w:rFonts w:ascii="Arial" w:hAnsi="Arial" w:cs="Arial"/>
          <w:sz w:val="20"/>
          <w:szCs w:val="20"/>
        </w:rPr>
        <w:t>,</w:t>
      </w:r>
      <w:r w:rsidR="00B96E45" w:rsidRPr="002F5E99">
        <w:rPr>
          <w:rFonts w:ascii="Arial" w:hAnsi="Arial" w:cs="Arial"/>
          <w:sz w:val="20"/>
          <w:szCs w:val="20"/>
        </w:rPr>
        <w:t xml:space="preserve"> entities</w:t>
      </w:r>
      <w:r w:rsidR="004F23A5" w:rsidRPr="002F5E99">
        <w:rPr>
          <w:rFonts w:ascii="Arial" w:hAnsi="Arial" w:cs="Arial"/>
          <w:sz w:val="20"/>
          <w:szCs w:val="20"/>
        </w:rPr>
        <w:t xml:space="preserve"> or </w:t>
      </w:r>
      <w:r w:rsidR="001A0E90" w:rsidRPr="002F5E99">
        <w:rPr>
          <w:rFonts w:ascii="Arial" w:hAnsi="Arial" w:cs="Arial"/>
          <w:sz w:val="20"/>
          <w:szCs w:val="20"/>
        </w:rPr>
        <w:t xml:space="preserve">contracted </w:t>
      </w:r>
      <w:r w:rsidR="004F23A5" w:rsidRPr="002F5E99">
        <w:rPr>
          <w:rFonts w:ascii="Arial" w:hAnsi="Arial" w:cs="Arial"/>
          <w:sz w:val="20"/>
          <w:szCs w:val="20"/>
        </w:rPr>
        <w:t>service providers</w:t>
      </w:r>
      <w:r w:rsidR="00B572A6" w:rsidRPr="002F5E99">
        <w:rPr>
          <w:rFonts w:ascii="Arial" w:hAnsi="Arial" w:cs="Arial"/>
          <w:sz w:val="20"/>
          <w:szCs w:val="20"/>
        </w:rPr>
        <w:t xml:space="preserve"> (</w:t>
      </w:r>
      <w:r w:rsidR="00B96E45" w:rsidRPr="002F5E99">
        <w:rPr>
          <w:rFonts w:ascii="Arial" w:hAnsi="Arial" w:cs="Arial"/>
          <w:sz w:val="20"/>
          <w:szCs w:val="20"/>
        </w:rPr>
        <w:t>in this case the relevant</w:t>
      </w:r>
      <w:r w:rsidR="00135D58" w:rsidRPr="002F5E99">
        <w:rPr>
          <w:rFonts w:ascii="Arial" w:hAnsi="Arial" w:cs="Arial"/>
          <w:sz w:val="20"/>
          <w:szCs w:val="20"/>
        </w:rPr>
        <w:t xml:space="preserve"> departments were D</w:t>
      </w:r>
      <w:r w:rsidR="00B572A6" w:rsidRPr="002F5E99">
        <w:rPr>
          <w:rFonts w:ascii="Arial" w:hAnsi="Arial" w:cs="Arial"/>
          <w:sz w:val="20"/>
          <w:szCs w:val="20"/>
        </w:rPr>
        <w:t>PWI and DFFE</w:t>
      </w:r>
      <w:r w:rsidR="00C0215F" w:rsidRPr="002F5E99">
        <w:rPr>
          <w:rFonts w:ascii="Arial" w:hAnsi="Arial" w:cs="Arial"/>
          <w:sz w:val="20"/>
          <w:szCs w:val="20"/>
        </w:rPr>
        <w:t>).</w:t>
      </w:r>
      <w:r w:rsidR="00AC2FDA" w:rsidRPr="002F5E99">
        <w:rPr>
          <w:rFonts w:ascii="Arial" w:hAnsi="Arial" w:cs="Arial"/>
          <w:sz w:val="20"/>
          <w:szCs w:val="20"/>
        </w:rPr>
        <w:t xml:space="preserve"> This </w:t>
      </w:r>
      <w:r w:rsidR="006F7756" w:rsidRPr="002F5E99">
        <w:rPr>
          <w:rFonts w:ascii="Arial" w:hAnsi="Arial" w:cs="Arial"/>
          <w:sz w:val="20"/>
          <w:szCs w:val="20"/>
        </w:rPr>
        <w:t>methodology</w:t>
      </w:r>
      <w:r w:rsidR="00430649" w:rsidRPr="002F5E99">
        <w:rPr>
          <w:rFonts w:ascii="Arial" w:hAnsi="Arial" w:cs="Arial"/>
          <w:sz w:val="20"/>
          <w:szCs w:val="20"/>
        </w:rPr>
        <w:t xml:space="preserve"> </w:t>
      </w:r>
      <w:r w:rsidR="00AC2FDA" w:rsidRPr="002F5E99">
        <w:rPr>
          <w:rFonts w:ascii="Arial" w:hAnsi="Arial" w:cs="Arial"/>
          <w:sz w:val="20"/>
          <w:szCs w:val="20"/>
        </w:rPr>
        <w:t xml:space="preserve">allowed </w:t>
      </w:r>
      <w:r w:rsidR="00552E96" w:rsidRPr="002F5E99">
        <w:rPr>
          <w:rFonts w:ascii="Arial" w:hAnsi="Arial" w:cs="Arial"/>
          <w:sz w:val="20"/>
          <w:szCs w:val="20"/>
        </w:rPr>
        <w:t>member</w:t>
      </w:r>
      <w:r w:rsidR="00430649" w:rsidRPr="002F5E99">
        <w:rPr>
          <w:rFonts w:ascii="Arial" w:hAnsi="Arial" w:cs="Arial"/>
          <w:sz w:val="20"/>
          <w:szCs w:val="20"/>
        </w:rPr>
        <w:t xml:space="preserve">s and support staff of the </w:t>
      </w:r>
      <w:r w:rsidR="00552E96" w:rsidRPr="002F5E99">
        <w:rPr>
          <w:rFonts w:ascii="Arial" w:hAnsi="Arial" w:cs="Arial"/>
          <w:sz w:val="20"/>
          <w:szCs w:val="20"/>
        </w:rPr>
        <w:t>committee</w:t>
      </w:r>
      <w:r w:rsidR="00430649" w:rsidRPr="002F5E99">
        <w:rPr>
          <w:rFonts w:ascii="Arial" w:hAnsi="Arial" w:cs="Arial"/>
          <w:sz w:val="20"/>
          <w:szCs w:val="20"/>
        </w:rPr>
        <w:t xml:space="preserve"> </w:t>
      </w:r>
      <w:r w:rsidR="00AC2FDA" w:rsidRPr="002F5E99">
        <w:rPr>
          <w:rFonts w:ascii="Arial" w:hAnsi="Arial" w:cs="Arial"/>
          <w:sz w:val="20"/>
          <w:szCs w:val="20"/>
        </w:rPr>
        <w:t xml:space="preserve">to </w:t>
      </w:r>
      <w:r w:rsidR="00C0215F" w:rsidRPr="002F5E99">
        <w:rPr>
          <w:rFonts w:ascii="Arial" w:hAnsi="Arial" w:cs="Arial"/>
          <w:sz w:val="20"/>
          <w:szCs w:val="20"/>
        </w:rPr>
        <w:t xml:space="preserve">have direct sight of the challenges </w:t>
      </w:r>
      <w:r w:rsidR="006F7756" w:rsidRPr="002F5E99">
        <w:rPr>
          <w:rFonts w:ascii="Arial" w:hAnsi="Arial" w:cs="Arial"/>
          <w:sz w:val="20"/>
          <w:szCs w:val="20"/>
        </w:rPr>
        <w:t xml:space="preserve">and engage with community </w:t>
      </w:r>
      <w:r w:rsidR="00552E96" w:rsidRPr="002F5E99">
        <w:rPr>
          <w:rFonts w:ascii="Arial" w:hAnsi="Arial" w:cs="Arial"/>
          <w:sz w:val="20"/>
          <w:szCs w:val="20"/>
        </w:rPr>
        <w:t>member</w:t>
      </w:r>
      <w:r w:rsidR="006F7756" w:rsidRPr="002F5E99">
        <w:rPr>
          <w:rFonts w:ascii="Arial" w:hAnsi="Arial" w:cs="Arial"/>
          <w:sz w:val="20"/>
          <w:szCs w:val="20"/>
        </w:rPr>
        <w:t>s</w:t>
      </w:r>
      <w:r w:rsidR="008E7606" w:rsidRPr="002F5E99">
        <w:rPr>
          <w:rFonts w:ascii="Arial" w:hAnsi="Arial" w:cs="Arial"/>
          <w:sz w:val="20"/>
          <w:szCs w:val="20"/>
        </w:rPr>
        <w:t>, construction, maintenance,</w:t>
      </w:r>
      <w:r w:rsidR="006F7756" w:rsidRPr="002F5E99">
        <w:rPr>
          <w:rFonts w:ascii="Arial" w:hAnsi="Arial" w:cs="Arial"/>
          <w:sz w:val="20"/>
          <w:szCs w:val="20"/>
        </w:rPr>
        <w:t xml:space="preserve"> project workers</w:t>
      </w:r>
      <w:r w:rsidR="00ED0A1E" w:rsidRPr="002F5E99">
        <w:rPr>
          <w:rFonts w:ascii="Arial" w:hAnsi="Arial" w:cs="Arial"/>
          <w:sz w:val="20"/>
          <w:szCs w:val="20"/>
        </w:rPr>
        <w:t>,</w:t>
      </w:r>
      <w:r w:rsidR="006F7756" w:rsidRPr="002F5E99">
        <w:rPr>
          <w:rFonts w:ascii="Arial" w:hAnsi="Arial" w:cs="Arial"/>
          <w:sz w:val="20"/>
          <w:szCs w:val="20"/>
        </w:rPr>
        <w:t xml:space="preserve"> </w:t>
      </w:r>
      <w:r w:rsidR="00ED0A1E" w:rsidRPr="002F5E99">
        <w:rPr>
          <w:rFonts w:ascii="Arial" w:hAnsi="Arial" w:cs="Arial"/>
          <w:sz w:val="20"/>
          <w:szCs w:val="20"/>
        </w:rPr>
        <w:t xml:space="preserve">and clients that are leasing in the harbours who have daily </w:t>
      </w:r>
      <w:r w:rsidR="00C0215F" w:rsidRPr="002F5E99">
        <w:rPr>
          <w:rFonts w:ascii="Arial" w:hAnsi="Arial" w:cs="Arial"/>
          <w:sz w:val="20"/>
          <w:szCs w:val="20"/>
        </w:rPr>
        <w:t>experience</w:t>
      </w:r>
      <w:r w:rsidR="00ED0A1E" w:rsidRPr="002F5E99">
        <w:rPr>
          <w:rFonts w:ascii="Arial" w:hAnsi="Arial" w:cs="Arial"/>
          <w:sz w:val="20"/>
          <w:szCs w:val="20"/>
        </w:rPr>
        <w:t xml:space="preserve"> of</w:t>
      </w:r>
      <w:r w:rsidR="00C0215F" w:rsidRPr="002F5E99">
        <w:rPr>
          <w:rFonts w:ascii="Arial" w:hAnsi="Arial" w:cs="Arial"/>
          <w:sz w:val="20"/>
          <w:szCs w:val="20"/>
        </w:rPr>
        <w:t xml:space="preserve"> the harbours</w:t>
      </w:r>
      <w:r w:rsidR="00ED0A1E" w:rsidRPr="002F5E99">
        <w:rPr>
          <w:rFonts w:ascii="Arial" w:hAnsi="Arial" w:cs="Arial"/>
          <w:sz w:val="20"/>
          <w:szCs w:val="20"/>
        </w:rPr>
        <w:t>. Such initial engagement is a walking-method of</w:t>
      </w:r>
      <w:r w:rsidR="00A9095A" w:rsidRPr="002F5E99">
        <w:rPr>
          <w:rFonts w:ascii="Arial" w:hAnsi="Arial" w:cs="Arial"/>
          <w:sz w:val="20"/>
          <w:szCs w:val="20"/>
        </w:rPr>
        <w:t xml:space="preserve"> </w:t>
      </w:r>
      <w:r w:rsidR="00ED0A1E" w:rsidRPr="002F5E99">
        <w:rPr>
          <w:rFonts w:ascii="Arial" w:hAnsi="Arial" w:cs="Arial"/>
          <w:sz w:val="20"/>
          <w:szCs w:val="20"/>
        </w:rPr>
        <w:t xml:space="preserve">oversight that can be relied upon to question and engage the documentary evidence provided in board and meeting rooms. </w:t>
      </w:r>
      <w:r w:rsidR="00C0215F" w:rsidRPr="002F5E99">
        <w:rPr>
          <w:rFonts w:ascii="Arial" w:hAnsi="Arial" w:cs="Arial"/>
          <w:sz w:val="20"/>
          <w:szCs w:val="20"/>
        </w:rPr>
        <w:t xml:space="preserve"> </w:t>
      </w:r>
      <w:r w:rsidR="00A9095A" w:rsidRPr="002F5E99">
        <w:rPr>
          <w:rFonts w:ascii="Arial" w:hAnsi="Arial" w:cs="Arial"/>
          <w:sz w:val="20"/>
          <w:szCs w:val="20"/>
        </w:rPr>
        <w:t>It solicits experience gathered from the actual circumstances that is used to</w:t>
      </w:r>
      <w:r w:rsidR="00C0215F" w:rsidRPr="002F5E99">
        <w:rPr>
          <w:rFonts w:ascii="Arial" w:hAnsi="Arial" w:cs="Arial"/>
          <w:sz w:val="20"/>
          <w:szCs w:val="20"/>
        </w:rPr>
        <w:t xml:space="preserve"> </w:t>
      </w:r>
      <w:r w:rsidR="00AC2FDA" w:rsidRPr="002F5E99">
        <w:rPr>
          <w:rFonts w:ascii="Arial" w:hAnsi="Arial" w:cs="Arial"/>
          <w:sz w:val="20"/>
          <w:szCs w:val="20"/>
        </w:rPr>
        <w:t xml:space="preserve">engage with the </w:t>
      </w:r>
      <w:r w:rsidR="00C0215F" w:rsidRPr="002F5E99">
        <w:rPr>
          <w:rFonts w:ascii="Arial" w:hAnsi="Arial" w:cs="Arial"/>
          <w:sz w:val="20"/>
          <w:szCs w:val="20"/>
        </w:rPr>
        <w:t xml:space="preserve">officials of </w:t>
      </w:r>
      <w:r w:rsidR="00A9095A" w:rsidRPr="002F5E99">
        <w:rPr>
          <w:rFonts w:ascii="Arial" w:hAnsi="Arial" w:cs="Arial"/>
          <w:sz w:val="20"/>
          <w:szCs w:val="20"/>
        </w:rPr>
        <w:t xml:space="preserve">the </w:t>
      </w:r>
      <w:r w:rsidR="00C0215F" w:rsidRPr="002F5E99">
        <w:rPr>
          <w:rFonts w:ascii="Arial" w:hAnsi="Arial" w:cs="Arial"/>
          <w:sz w:val="20"/>
          <w:szCs w:val="20"/>
        </w:rPr>
        <w:t>department</w:t>
      </w:r>
      <w:r w:rsidR="00A9095A" w:rsidRPr="002F5E99">
        <w:rPr>
          <w:rFonts w:ascii="Arial" w:hAnsi="Arial" w:cs="Arial"/>
          <w:sz w:val="20"/>
          <w:szCs w:val="20"/>
        </w:rPr>
        <w:t xml:space="preserve">, </w:t>
      </w:r>
      <w:r w:rsidR="001055A6" w:rsidRPr="002F5E99">
        <w:rPr>
          <w:rFonts w:ascii="Arial" w:hAnsi="Arial" w:cs="Arial"/>
          <w:sz w:val="20"/>
          <w:szCs w:val="20"/>
        </w:rPr>
        <w:t>entities, and communities</w:t>
      </w:r>
      <w:r w:rsidR="00C0215F" w:rsidRPr="002F5E99">
        <w:rPr>
          <w:rFonts w:ascii="Arial" w:hAnsi="Arial" w:cs="Arial"/>
          <w:sz w:val="20"/>
          <w:szCs w:val="20"/>
        </w:rPr>
        <w:t>.</w:t>
      </w:r>
      <w:r w:rsidR="00AC2FDA" w:rsidRPr="002F5E99">
        <w:rPr>
          <w:rFonts w:ascii="Arial" w:hAnsi="Arial" w:cs="Arial"/>
          <w:sz w:val="20"/>
          <w:szCs w:val="20"/>
        </w:rPr>
        <w:t xml:space="preserve"> </w:t>
      </w:r>
      <w:r w:rsidR="001055A6" w:rsidRPr="002F5E99">
        <w:rPr>
          <w:rFonts w:ascii="Arial" w:hAnsi="Arial" w:cs="Arial"/>
          <w:sz w:val="20"/>
          <w:szCs w:val="20"/>
        </w:rPr>
        <w:t xml:space="preserve">Often this walking-methodology leads to community </w:t>
      </w:r>
      <w:r w:rsidR="00552E96" w:rsidRPr="002F5E99">
        <w:rPr>
          <w:rFonts w:ascii="Arial" w:hAnsi="Arial" w:cs="Arial"/>
          <w:sz w:val="20"/>
          <w:szCs w:val="20"/>
        </w:rPr>
        <w:t>member</w:t>
      </w:r>
      <w:r w:rsidR="001055A6" w:rsidRPr="002F5E99">
        <w:rPr>
          <w:rFonts w:ascii="Arial" w:hAnsi="Arial" w:cs="Arial"/>
          <w:sz w:val="20"/>
          <w:szCs w:val="20"/>
        </w:rPr>
        <w:t>s and clients joining the actual meeting and may</w:t>
      </w:r>
      <w:r w:rsidR="000A7130" w:rsidRPr="002F5E99">
        <w:rPr>
          <w:rFonts w:ascii="Arial" w:hAnsi="Arial" w:cs="Arial"/>
          <w:sz w:val="20"/>
          <w:szCs w:val="20"/>
        </w:rPr>
        <w:t xml:space="preserve"> be</w:t>
      </w:r>
      <w:r w:rsidR="001055A6" w:rsidRPr="002F5E99">
        <w:rPr>
          <w:rFonts w:ascii="Arial" w:hAnsi="Arial" w:cs="Arial"/>
          <w:sz w:val="20"/>
          <w:szCs w:val="20"/>
        </w:rPr>
        <w:t xml:space="preserve"> allowed to further enrich deliberations. </w:t>
      </w:r>
    </w:p>
    <w:p w:rsidR="00137980" w:rsidRPr="002F5E99" w:rsidRDefault="00266FB0" w:rsidP="002F5E99">
      <w:pPr>
        <w:tabs>
          <w:tab w:val="left" w:pos="3960"/>
        </w:tabs>
        <w:spacing w:after="0" w:line="240" w:lineRule="auto"/>
        <w:rPr>
          <w:rFonts w:ascii="Arial" w:hAnsi="Arial" w:cs="Arial"/>
          <w:sz w:val="20"/>
          <w:szCs w:val="20"/>
        </w:rPr>
      </w:pPr>
      <w:r w:rsidRPr="002F5E99">
        <w:rPr>
          <w:rFonts w:ascii="Arial" w:hAnsi="Arial" w:cs="Arial"/>
          <w:sz w:val="20"/>
          <w:szCs w:val="20"/>
        </w:rPr>
        <w:t>At</w:t>
      </w:r>
      <w:r w:rsidR="00133253" w:rsidRPr="002F5E99">
        <w:rPr>
          <w:rFonts w:ascii="Arial" w:hAnsi="Arial" w:cs="Arial"/>
          <w:sz w:val="20"/>
          <w:szCs w:val="20"/>
        </w:rPr>
        <w:t xml:space="preserve"> the last two small harbours </w:t>
      </w:r>
      <w:r w:rsidR="004912AD" w:rsidRPr="002F5E99">
        <w:rPr>
          <w:rFonts w:ascii="Arial" w:hAnsi="Arial" w:cs="Arial"/>
          <w:sz w:val="20"/>
          <w:szCs w:val="20"/>
        </w:rPr>
        <w:t>namely Kalk Bay and Gordons Bay,</w:t>
      </w:r>
      <w:r w:rsidR="00133253" w:rsidRPr="002F5E99">
        <w:rPr>
          <w:rFonts w:ascii="Arial" w:hAnsi="Arial" w:cs="Arial"/>
          <w:sz w:val="20"/>
          <w:szCs w:val="20"/>
        </w:rPr>
        <w:t xml:space="preserve"> </w:t>
      </w:r>
      <w:r w:rsidR="00726D56" w:rsidRPr="002F5E99">
        <w:rPr>
          <w:rFonts w:ascii="Arial" w:hAnsi="Arial" w:cs="Arial"/>
          <w:sz w:val="20"/>
          <w:szCs w:val="20"/>
        </w:rPr>
        <w:t xml:space="preserve">due to unfavourable weather conditions, </w:t>
      </w:r>
      <w:r w:rsidR="00133253" w:rsidRPr="002F5E99">
        <w:rPr>
          <w:rFonts w:ascii="Arial" w:hAnsi="Arial" w:cs="Arial"/>
          <w:sz w:val="20"/>
          <w:szCs w:val="20"/>
        </w:rPr>
        <w:t xml:space="preserve">the </w:t>
      </w:r>
      <w:r w:rsidR="00552E96" w:rsidRPr="002F5E99">
        <w:rPr>
          <w:rFonts w:ascii="Arial" w:hAnsi="Arial" w:cs="Arial"/>
          <w:sz w:val="20"/>
          <w:szCs w:val="20"/>
        </w:rPr>
        <w:t>committee</w:t>
      </w:r>
      <w:r w:rsidR="004912AD" w:rsidRPr="002F5E99">
        <w:rPr>
          <w:rFonts w:ascii="Arial" w:hAnsi="Arial" w:cs="Arial"/>
          <w:sz w:val="20"/>
          <w:szCs w:val="20"/>
        </w:rPr>
        <w:t xml:space="preserve"> </w:t>
      </w:r>
      <w:r w:rsidR="00133253" w:rsidRPr="002F5E99">
        <w:rPr>
          <w:rFonts w:ascii="Arial" w:hAnsi="Arial" w:cs="Arial"/>
          <w:sz w:val="20"/>
          <w:szCs w:val="20"/>
        </w:rPr>
        <w:t xml:space="preserve">received briefings prior </w:t>
      </w:r>
      <w:r w:rsidR="004912AD" w:rsidRPr="002F5E99">
        <w:rPr>
          <w:rFonts w:ascii="Arial" w:hAnsi="Arial" w:cs="Arial"/>
          <w:sz w:val="20"/>
          <w:szCs w:val="20"/>
        </w:rPr>
        <w:t>to the on-</w:t>
      </w:r>
      <w:r w:rsidR="00133253" w:rsidRPr="002F5E99">
        <w:rPr>
          <w:rFonts w:ascii="Arial" w:hAnsi="Arial" w:cs="Arial"/>
          <w:sz w:val="20"/>
          <w:szCs w:val="20"/>
        </w:rPr>
        <w:t xml:space="preserve">site </w:t>
      </w:r>
      <w:r w:rsidR="004912AD" w:rsidRPr="002F5E99">
        <w:rPr>
          <w:rFonts w:ascii="Arial" w:hAnsi="Arial" w:cs="Arial"/>
          <w:sz w:val="20"/>
          <w:szCs w:val="20"/>
        </w:rPr>
        <w:t xml:space="preserve">walking </w:t>
      </w:r>
      <w:r w:rsidR="00133253" w:rsidRPr="002F5E99">
        <w:rPr>
          <w:rFonts w:ascii="Arial" w:hAnsi="Arial" w:cs="Arial"/>
          <w:sz w:val="20"/>
          <w:szCs w:val="20"/>
        </w:rPr>
        <w:t xml:space="preserve">inspections. </w:t>
      </w:r>
    </w:p>
    <w:p w:rsidR="00774A3C" w:rsidRPr="002F5E99" w:rsidRDefault="00774A3C" w:rsidP="002F5E99">
      <w:pPr>
        <w:tabs>
          <w:tab w:val="left" w:pos="3960"/>
        </w:tabs>
        <w:spacing w:after="0" w:line="240" w:lineRule="auto"/>
        <w:rPr>
          <w:rFonts w:ascii="Arial" w:hAnsi="Arial" w:cs="Arial"/>
          <w:sz w:val="20"/>
          <w:szCs w:val="20"/>
        </w:rPr>
      </w:pPr>
    </w:p>
    <w:p w:rsidR="00266FB0" w:rsidRPr="002F5E99" w:rsidRDefault="00266FB0" w:rsidP="002F5E99">
      <w:pPr>
        <w:tabs>
          <w:tab w:val="left" w:pos="3960"/>
        </w:tabs>
        <w:spacing w:after="0" w:line="240" w:lineRule="auto"/>
        <w:rPr>
          <w:rFonts w:ascii="Arial" w:hAnsi="Arial" w:cs="Arial"/>
          <w:sz w:val="20"/>
          <w:szCs w:val="20"/>
        </w:rPr>
      </w:pPr>
    </w:p>
    <w:p w:rsidR="00266FB0" w:rsidRPr="002F5E99" w:rsidRDefault="00266FB0" w:rsidP="002F5E99">
      <w:pPr>
        <w:tabs>
          <w:tab w:val="left" w:pos="3960"/>
        </w:tabs>
        <w:spacing w:after="0" w:line="240" w:lineRule="auto"/>
        <w:rPr>
          <w:rFonts w:ascii="Arial" w:hAnsi="Arial" w:cs="Arial"/>
          <w:sz w:val="20"/>
          <w:szCs w:val="20"/>
        </w:rPr>
      </w:pPr>
    </w:p>
    <w:p w:rsidR="00EF74A5" w:rsidRPr="002F5E99" w:rsidRDefault="00EF74A5" w:rsidP="002F5E99">
      <w:pPr>
        <w:pStyle w:val="Heading1"/>
        <w:spacing w:before="0" w:after="0" w:line="240" w:lineRule="auto"/>
        <w:jc w:val="left"/>
        <w:rPr>
          <w:rFonts w:ascii="Arial" w:hAnsi="Arial" w:cs="Arial"/>
          <w:sz w:val="20"/>
          <w:szCs w:val="20"/>
        </w:rPr>
      </w:pPr>
      <w:r w:rsidRPr="002F5E99">
        <w:rPr>
          <w:rFonts w:ascii="Arial" w:hAnsi="Arial" w:cs="Arial"/>
          <w:sz w:val="20"/>
          <w:szCs w:val="20"/>
        </w:rPr>
        <w:t xml:space="preserve">DAY 1 OF THE VISITS: </w:t>
      </w:r>
      <w:r w:rsidR="00C0215F" w:rsidRPr="002F5E99">
        <w:rPr>
          <w:rFonts w:ascii="Arial" w:hAnsi="Arial" w:cs="Arial"/>
          <w:sz w:val="20"/>
          <w:szCs w:val="20"/>
        </w:rPr>
        <w:t>TUESDAY, 18 APRIL 2023</w:t>
      </w:r>
    </w:p>
    <w:p w:rsidR="00133253" w:rsidRPr="002F5E99" w:rsidRDefault="00E92952" w:rsidP="002F5E99">
      <w:pPr>
        <w:spacing w:after="0" w:line="240" w:lineRule="auto"/>
        <w:rPr>
          <w:rFonts w:ascii="Arial" w:hAnsi="Arial" w:cs="Arial"/>
          <w:sz w:val="20"/>
          <w:szCs w:val="20"/>
        </w:rPr>
      </w:pPr>
      <w:r w:rsidRPr="002F5E99">
        <w:rPr>
          <w:rFonts w:ascii="Arial" w:hAnsi="Arial" w:cs="Arial"/>
          <w:sz w:val="20"/>
          <w:szCs w:val="20"/>
        </w:rPr>
        <w:t>On day one</w:t>
      </w:r>
      <w:r w:rsidR="00133253" w:rsidRPr="002F5E99">
        <w:rPr>
          <w:rFonts w:ascii="Arial" w:hAnsi="Arial" w:cs="Arial"/>
          <w:sz w:val="20"/>
          <w:szCs w:val="20"/>
        </w:rPr>
        <w:t xml:space="preserve"> of the visits, the </w:t>
      </w:r>
      <w:r w:rsidR="005B4D88" w:rsidRPr="002F5E99">
        <w:rPr>
          <w:rFonts w:ascii="Arial" w:hAnsi="Arial" w:cs="Arial"/>
          <w:sz w:val="20"/>
          <w:szCs w:val="20"/>
        </w:rPr>
        <w:t>c</w:t>
      </w:r>
      <w:r w:rsidR="00133253" w:rsidRPr="002F5E99">
        <w:rPr>
          <w:rFonts w:ascii="Arial" w:hAnsi="Arial" w:cs="Arial"/>
          <w:sz w:val="20"/>
          <w:szCs w:val="20"/>
        </w:rPr>
        <w:t xml:space="preserve">ommittee visited the Saldanha Bay harbour. During the </w:t>
      </w:r>
      <w:r w:rsidR="00936A3F" w:rsidRPr="002F5E99">
        <w:rPr>
          <w:rFonts w:ascii="Arial" w:hAnsi="Arial" w:cs="Arial"/>
          <w:sz w:val="20"/>
          <w:szCs w:val="20"/>
        </w:rPr>
        <w:t>site-</w:t>
      </w:r>
      <w:r w:rsidR="00142B2D" w:rsidRPr="002F5E99">
        <w:rPr>
          <w:rFonts w:ascii="Arial" w:hAnsi="Arial" w:cs="Arial"/>
          <w:sz w:val="20"/>
          <w:szCs w:val="20"/>
        </w:rPr>
        <w:t>i</w:t>
      </w:r>
      <w:r w:rsidR="00936A3F" w:rsidRPr="002F5E99">
        <w:rPr>
          <w:rFonts w:ascii="Arial" w:hAnsi="Arial" w:cs="Arial"/>
          <w:sz w:val="20"/>
          <w:szCs w:val="20"/>
        </w:rPr>
        <w:t xml:space="preserve">nspection </w:t>
      </w:r>
      <w:r w:rsidR="00133253" w:rsidRPr="002F5E99">
        <w:rPr>
          <w:rFonts w:ascii="Arial" w:hAnsi="Arial" w:cs="Arial"/>
          <w:sz w:val="20"/>
          <w:szCs w:val="20"/>
        </w:rPr>
        <w:t xml:space="preserve">walk </w:t>
      </w:r>
      <w:r w:rsidR="005B4D88" w:rsidRPr="002F5E99">
        <w:rPr>
          <w:rFonts w:ascii="Arial" w:hAnsi="Arial" w:cs="Arial"/>
          <w:sz w:val="20"/>
          <w:szCs w:val="20"/>
        </w:rPr>
        <w:t>m</w:t>
      </w:r>
      <w:r w:rsidR="00133253" w:rsidRPr="002F5E99">
        <w:rPr>
          <w:rFonts w:ascii="Arial" w:hAnsi="Arial" w:cs="Arial"/>
          <w:sz w:val="20"/>
          <w:szCs w:val="20"/>
        </w:rPr>
        <w:t xml:space="preserve">embers of the </w:t>
      </w:r>
      <w:r w:rsidR="005B4D88" w:rsidRPr="002F5E99">
        <w:rPr>
          <w:rFonts w:ascii="Arial" w:hAnsi="Arial" w:cs="Arial"/>
          <w:sz w:val="20"/>
          <w:szCs w:val="20"/>
        </w:rPr>
        <w:t>c</w:t>
      </w:r>
      <w:r w:rsidR="00133253" w:rsidRPr="002F5E99">
        <w:rPr>
          <w:rFonts w:ascii="Arial" w:hAnsi="Arial" w:cs="Arial"/>
          <w:sz w:val="20"/>
          <w:szCs w:val="20"/>
        </w:rPr>
        <w:t>ommittee asked questions, which the re</w:t>
      </w:r>
      <w:r w:rsidRPr="002F5E99">
        <w:rPr>
          <w:rFonts w:ascii="Arial" w:hAnsi="Arial" w:cs="Arial"/>
          <w:sz w:val="20"/>
          <w:szCs w:val="20"/>
        </w:rPr>
        <w:t>levant parties responded to and detailed presentations were made thereafter in a meeting setting.</w:t>
      </w:r>
    </w:p>
    <w:p w:rsidR="005B2B9A" w:rsidRPr="002F5E99" w:rsidRDefault="003B52C5" w:rsidP="002F5E99">
      <w:pPr>
        <w:spacing w:after="0" w:line="240" w:lineRule="auto"/>
        <w:rPr>
          <w:rFonts w:ascii="Arial" w:hAnsi="Arial" w:cs="Arial"/>
          <w:sz w:val="20"/>
          <w:szCs w:val="20"/>
        </w:rPr>
      </w:pPr>
      <w:r w:rsidRPr="002F5E99">
        <w:rPr>
          <w:rFonts w:ascii="Arial" w:hAnsi="Arial" w:cs="Arial"/>
          <w:sz w:val="20"/>
          <w:szCs w:val="20"/>
        </w:rPr>
        <w:t xml:space="preserve">The discussions related to small harbours require recognition of what the </w:t>
      </w:r>
      <w:r w:rsidR="00552E96" w:rsidRPr="002F5E99">
        <w:rPr>
          <w:rFonts w:ascii="Arial" w:hAnsi="Arial" w:cs="Arial"/>
          <w:sz w:val="20"/>
          <w:szCs w:val="20"/>
        </w:rPr>
        <w:t>committee</w:t>
      </w:r>
      <w:r w:rsidRPr="002F5E99">
        <w:rPr>
          <w:rFonts w:ascii="Arial" w:hAnsi="Arial" w:cs="Arial"/>
          <w:sz w:val="20"/>
          <w:szCs w:val="20"/>
        </w:rPr>
        <w:t xml:space="preserve"> knew prior to its visit. These visits relate to what the DPWI/PMTE budgeted for the </w:t>
      </w:r>
      <w:r w:rsidR="009C32B4" w:rsidRPr="002F5E99">
        <w:rPr>
          <w:rFonts w:ascii="Arial" w:hAnsi="Arial" w:cs="Arial"/>
          <w:sz w:val="20"/>
          <w:szCs w:val="20"/>
        </w:rPr>
        <w:t>infrastructure</w:t>
      </w:r>
      <w:r w:rsidRPr="002F5E99">
        <w:rPr>
          <w:rFonts w:ascii="Arial" w:hAnsi="Arial" w:cs="Arial"/>
          <w:sz w:val="20"/>
          <w:szCs w:val="20"/>
        </w:rPr>
        <w:t xml:space="preserve"> upgrades and security of proclaimed small harbours. </w:t>
      </w:r>
      <w:r w:rsidR="009C32B4" w:rsidRPr="002F5E99">
        <w:rPr>
          <w:rFonts w:ascii="Arial" w:hAnsi="Arial" w:cs="Arial"/>
          <w:sz w:val="20"/>
          <w:szCs w:val="20"/>
        </w:rPr>
        <w:t>We</w:t>
      </w:r>
      <w:r w:rsidR="00C90269" w:rsidRPr="002F5E99">
        <w:rPr>
          <w:rFonts w:ascii="Arial" w:hAnsi="Arial" w:cs="Arial"/>
          <w:sz w:val="20"/>
          <w:szCs w:val="20"/>
        </w:rPr>
        <w:t xml:space="preserve"> recall that in its preparation, this </w:t>
      </w:r>
      <w:r w:rsidR="00552E96" w:rsidRPr="002F5E99">
        <w:rPr>
          <w:rFonts w:ascii="Arial" w:hAnsi="Arial" w:cs="Arial"/>
          <w:sz w:val="20"/>
          <w:szCs w:val="20"/>
        </w:rPr>
        <w:t>committee</w:t>
      </w:r>
      <w:r w:rsidR="00C90269" w:rsidRPr="002F5E99">
        <w:rPr>
          <w:rFonts w:ascii="Arial" w:hAnsi="Arial" w:cs="Arial"/>
          <w:sz w:val="20"/>
          <w:szCs w:val="20"/>
        </w:rPr>
        <w:t xml:space="preserve"> engaged with the DPWI and PMTE</w:t>
      </w:r>
      <w:r w:rsidR="002B2106" w:rsidRPr="002F5E99">
        <w:rPr>
          <w:rFonts w:ascii="Arial" w:hAnsi="Arial" w:cs="Arial"/>
          <w:sz w:val="20"/>
          <w:szCs w:val="20"/>
        </w:rPr>
        <w:t xml:space="preserve"> in meetings and through questions to the Minister</w:t>
      </w:r>
      <w:r w:rsidR="00C90269" w:rsidRPr="002F5E99">
        <w:rPr>
          <w:rFonts w:ascii="Arial" w:hAnsi="Arial" w:cs="Arial"/>
          <w:sz w:val="20"/>
          <w:szCs w:val="20"/>
        </w:rPr>
        <w:t xml:space="preserve"> on maintenance, security, and other challenges at the </w:t>
      </w:r>
      <w:r w:rsidR="0075591E" w:rsidRPr="002F5E99">
        <w:rPr>
          <w:rFonts w:ascii="Arial" w:hAnsi="Arial" w:cs="Arial"/>
          <w:sz w:val="20"/>
          <w:szCs w:val="20"/>
        </w:rPr>
        <w:t>thirteen</w:t>
      </w:r>
      <w:r w:rsidR="00C90269" w:rsidRPr="002F5E99">
        <w:rPr>
          <w:rFonts w:ascii="Arial" w:hAnsi="Arial" w:cs="Arial"/>
          <w:sz w:val="20"/>
          <w:szCs w:val="20"/>
        </w:rPr>
        <w:t xml:space="preserve"> proclaimed small harbours in the Western Cape</w:t>
      </w:r>
      <w:r w:rsidR="007E2B4F" w:rsidRPr="002F5E99">
        <w:rPr>
          <w:rStyle w:val="FootnoteReference"/>
          <w:rFonts w:ascii="Arial" w:hAnsi="Arial" w:cs="Arial"/>
          <w:sz w:val="20"/>
          <w:szCs w:val="20"/>
        </w:rPr>
        <w:footnoteReference w:id="3"/>
      </w:r>
      <w:r w:rsidR="00C90269" w:rsidRPr="002F5E99">
        <w:rPr>
          <w:rFonts w:ascii="Arial" w:hAnsi="Arial" w:cs="Arial"/>
          <w:sz w:val="20"/>
          <w:szCs w:val="20"/>
        </w:rPr>
        <w:t xml:space="preserve">. </w:t>
      </w:r>
    </w:p>
    <w:p w:rsidR="0075591E" w:rsidRPr="002F5E99" w:rsidRDefault="005B2B9A" w:rsidP="002F5E99">
      <w:pPr>
        <w:spacing w:after="0" w:line="240" w:lineRule="auto"/>
        <w:rPr>
          <w:rFonts w:ascii="Arial" w:hAnsi="Arial" w:cs="Arial"/>
          <w:sz w:val="20"/>
          <w:szCs w:val="20"/>
        </w:rPr>
      </w:pPr>
      <w:r w:rsidRPr="002F5E99">
        <w:rPr>
          <w:rFonts w:ascii="Arial" w:hAnsi="Arial" w:cs="Arial"/>
          <w:sz w:val="20"/>
          <w:szCs w:val="20"/>
        </w:rPr>
        <w:t xml:space="preserve">At on-site oversight visits and work-site ‘walk-throughs’, the </w:t>
      </w:r>
      <w:r w:rsidR="00552E96" w:rsidRPr="002F5E99">
        <w:rPr>
          <w:rFonts w:ascii="Arial" w:hAnsi="Arial" w:cs="Arial"/>
          <w:sz w:val="20"/>
          <w:szCs w:val="20"/>
        </w:rPr>
        <w:t>committee</w:t>
      </w:r>
      <w:r w:rsidRPr="002F5E99">
        <w:rPr>
          <w:rFonts w:ascii="Arial" w:hAnsi="Arial" w:cs="Arial"/>
          <w:sz w:val="20"/>
          <w:szCs w:val="20"/>
        </w:rPr>
        <w:t xml:space="preserve"> wants to juxtapose all information </w:t>
      </w:r>
      <w:r w:rsidR="00FF49C1" w:rsidRPr="002F5E99">
        <w:rPr>
          <w:rFonts w:ascii="Arial" w:hAnsi="Arial" w:cs="Arial"/>
          <w:sz w:val="20"/>
          <w:szCs w:val="20"/>
        </w:rPr>
        <w:t xml:space="preserve">on a budgeted item </w:t>
      </w:r>
      <w:r w:rsidRPr="002F5E99">
        <w:rPr>
          <w:rFonts w:ascii="Arial" w:hAnsi="Arial" w:cs="Arial"/>
          <w:sz w:val="20"/>
          <w:szCs w:val="20"/>
        </w:rPr>
        <w:t>to ensure that we gain a more complete and updated understanding</w:t>
      </w:r>
      <w:r w:rsidR="007F031F" w:rsidRPr="002F5E99">
        <w:rPr>
          <w:rFonts w:ascii="Arial" w:hAnsi="Arial" w:cs="Arial"/>
          <w:sz w:val="20"/>
          <w:szCs w:val="20"/>
        </w:rPr>
        <w:t>.</w:t>
      </w:r>
    </w:p>
    <w:p w:rsidR="00C90269" w:rsidRPr="002F5E99" w:rsidRDefault="00C90269" w:rsidP="002F5E99">
      <w:pPr>
        <w:spacing w:after="0" w:line="240" w:lineRule="auto"/>
        <w:rPr>
          <w:rFonts w:ascii="Arial" w:hAnsi="Arial" w:cs="Arial"/>
          <w:sz w:val="20"/>
          <w:szCs w:val="20"/>
        </w:rPr>
      </w:pPr>
      <w:r w:rsidRPr="002F5E99">
        <w:rPr>
          <w:rFonts w:ascii="Arial" w:hAnsi="Arial" w:cs="Arial"/>
          <w:sz w:val="20"/>
          <w:szCs w:val="20"/>
        </w:rPr>
        <w:t xml:space="preserve">At a meeting </w:t>
      </w:r>
      <w:r w:rsidR="00F45437" w:rsidRPr="002F5E99">
        <w:rPr>
          <w:rFonts w:ascii="Arial" w:hAnsi="Arial" w:cs="Arial"/>
          <w:sz w:val="20"/>
          <w:szCs w:val="20"/>
        </w:rPr>
        <w:t xml:space="preserve">dated 4 September 2019, the PMTE reported on R402 million being made available for the scope of removing sunken vessels across all twelve the proclaimed small fishing harbours. The challenge was this total </w:t>
      </w:r>
      <w:r w:rsidR="003D1752" w:rsidRPr="002F5E99">
        <w:rPr>
          <w:rFonts w:ascii="Arial" w:hAnsi="Arial" w:cs="Arial"/>
          <w:sz w:val="20"/>
          <w:szCs w:val="20"/>
        </w:rPr>
        <w:t xml:space="preserve">was insufficient for every single sub-component of small harbours maintenance that </w:t>
      </w:r>
      <w:r w:rsidR="00F45437" w:rsidRPr="002F5E99">
        <w:rPr>
          <w:rFonts w:ascii="Arial" w:hAnsi="Arial" w:cs="Arial"/>
          <w:sz w:val="20"/>
          <w:szCs w:val="20"/>
        </w:rPr>
        <w:t xml:space="preserve">included </w:t>
      </w:r>
      <w:r w:rsidR="00F45437" w:rsidRPr="002F5E99">
        <w:rPr>
          <w:rFonts w:ascii="Arial" w:hAnsi="Arial" w:cs="Arial"/>
          <w:i/>
          <w:sz w:val="20"/>
          <w:szCs w:val="20"/>
        </w:rPr>
        <w:t>dredging, repair and upgrades to slipways, shore crane replacements, security installations and apparatus; and civil and electrical infrastructure repairs.</w:t>
      </w:r>
      <w:r w:rsidR="00F45437" w:rsidRPr="002F5E99">
        <w:rPr>
          <w:rFonts w:ascii="Arial" w:hAnsi="Arial" w:cs="Arial"/>
          <w:sz w:val="20"/>
          <w:szCs w:val="20"/>
        </w:rPr>
        <w:t xml:space="preserve"> This </w:t>
      </w:r>
      <w:r w:rsidR="00820A85" w:rsidRPr="002F5E99">
        <w:rPr>
          <w:rFonts w:ascii="Arial" w:hAnsi="Arial" w:cs="Arial"/>
          <w:sz w:val="20"/>
          <w:szCs w:val="20"/>
        </w:rPr>
        <w:t xml:space="preserve">amount </w:t>
      </w:r>
      <w:r w:rsidR="00F45437" w:rsidRPr="002F5E99">
        <w:rPr>
          <w:rFonts w:ascii="Arial" w:hAnsi="Arial" w:cs="Arial"/>
          <w:sz w:val="20"/>
          <w:szCs w:val="20"/>
        </w:rPr>
        <w:t xml:space="preserve">was updated </w:t>
      </w:r>
      <w:r w:rsidR="00820A85" w:rsidRPr="002F5E99">
        <w:rPr>
          <w:rFonts w:ascii="Arial" w:hAnsi="Arial" w:cs="Arial"/>
          <w:sz w:val="20"/>
          <w:szCs w:val="20"/>
        </w:rPr>
        <w:t xml:space="preserve">to R 501 million </w:t>
      </w:r>
      <w:r w:rsidR="00F45437" w:rsidRPr="002F5E99">
        <w:rPr>
          <w:rFonts w:ascii="Arial" w:hAnsi="Arial" w:cs="Arial"/>
          <w:sz w:val="20"/>
          <w:szCs w:val="20"/>
        </w:rPr>
        <w:t>in the former Minister’s 2022-2023 Budget Vote speech</w:t>
      </w:r>
      <w:r w:rsidR="00820A85" w:rsidRPr="002F5E99">
        <w:rPr>
          <w:rFonts w:ascii="Arial" w:hAnsi="Arial" w:cs="Arial"/>
          <w:sz w:val="20"/>
          <w:szCs w:val="20"/>
        </w:rPr>
        <w:t xml:space="preserve"> and remains inadequate for the stated purpose.</w:t>
      </w:r>
      <w:r w:rsidR="00F45437" w:rsidRPr="002F5E99">
        <w:rPr>
          <w:rFonts w:ascii="Arial" w:hAnsi="Arial" w:cs="Arial"/>
          <w:sz w:val="20"/>
          <w:szCs w:val="20"/>
        </w:rPr>
        <w:t xml:space="preserve">  </w:t>
      </w:r>
    </w:p>
    <w:p w:rsidR="00C03027" w:rsidRPr="002F5E99" w:rsidRDefault="00C03027" w:rsidP="002F5E99">
      <w:pPr>
        <w:spacing w:after="0" w:line="240" w:lineRule="auto"/>
        <w:rPr>
          <w:rFonts w:ascii="Arial" w:hAnsi="Arial" w:cs="Arial"/>
          <w:sz w:val="20"/>
          <w:szCs w:val="20"/>
        </w:rPr>
      </w:pPr>
    </w:p>
    <w:p w:rsidR="000E7529" w:rsidRPr="002F5E99" w:rsidRDefault="00C0215F" w:rsidP="002F5E99">
      <w:pPr>
        <w:pStyle w:val="Heading2"/>
        <w:spacing w:before="0" w:after="0" w:line="240" w:lineRule="auto"/>
        <w:jc w:val="left"/>
        <w:rPr>
          <w:rFonts w:ascii="Arial" w:hAnsi="Arial" w:cs="Arial"/>
          <w:sz w:val="20"/>
          <w:szCs w:val="20"/>
        </w:rPr>
      </w:pPr>
      <w:r w:rsidRPr="002F5E99">
        <w:rPr>
          <w:rFonts w:ascii="Arial" w:hAnsi="Arial" w:cs="Arial"/>
          <w:sz w:val="20"/>
          <w:szCs w:val="20"/>
        </w:rPr>
        <w:t xml:space="preserve">Saldanha Bay </w:t>
      </w:r>
      <w:r w:rsidR="00F62D28" w:rsidRPr="002F5E99">
        <w:rPr>
          <w:rFonts w:ascii="Arial" w:hAnsi="Arial" w:cs="Arial"/>
          <w:sz w:val="20"/>
          <w:szCs w:val="20"/>
        </w:rPr>
        <w:t>S</w:t>
      </w:r>
      <w:r w:rsidR="00B04E7B" w:rsidRPr="002F5E99">
        <w:rPr>
          <w:rFonts w:ascii="Arial" w:hAnsi="Arial" w:cs="Arial"/>
          <w:sz w:val="20"/>
          <w:szCs w:val="20"/>
        </w:rPr>
        <w:t xml:space="preserve">mall </w:t>
      </w:r>
      <w:r w:rsidR="00F62D28" w:rsidRPr="002F5E99">
        <w:rPr>
          <w:rFonts w:ascii="Arial" w:hAnsi="Arial" w:cs="Arial"/>
          <w:sz w:val="20"/>
          <w:szCs w:val="20"/>
        </w:rPr>
        <w:t>H</w:t>
      </w:r>
      <w:r w:rsidRPr="002F5E99">
        <w:rPr>
          <w:rFonts w:ascii="Arial" w:hAnsi="Arial" w:cs="Arial"/>
          <w:sz w:val="20"/>
          <w:szCs w:val="20"/>
        </w:rPr>
        <w:t>arbour</w:t>
      </w:r>
    </w:p>
    <w:p w:rsidR="000E17AD" w:rsidRPr="002F5E99" w:rsidRDefault="000E17AD" w:rsidP="002F5E99">
      <w:pPr>
        <w:spacing w:after="0" w:line="240" w:lineRule="auto"/>
        <w:rPr>
          <w:rFonts w:ascii="Arial" w:hAnsi="Arial" w:cs="Arial"/>
          <w:bCs/>
          <w:sz w:val="20"/>
          <w:szCs w:val="20"/>
        </w:rPr>
      </w:pPr>
      <w:r w:rsidRPr="002F5E99">
        <w:rPr>
          <w:rFonts w:ascii="Arial" w:hAnsi="Arial" w:cs="Arial"/>
          <w:bCs/>
          <w:sz w:val="20"/>
          <w:szCs w:val="20"/>
        </w:rPr>
        <w:t xml:space="preserve">It was reported that there was an estimated damage of about R45 million on the quayside where Sea Harvest production buildings are situated. Sea Harvest is the </w:t>
      </w:r>
      <w:r w:rsidR="00B04E7B" w:rsidRPr="002F5E99">
        <w:rPr>
          <w:rFonts w:ascii="Arial" w:hAnsi="Arial" w:cs="Arial"/>
          <w:bCs/>
          <w:sz w:val="20"/>
          <w:szCs w:val="20"/>
        </w:rPr>
        <w:t xml:space="preserve">sole leasing </w:t>
      </w:r>
      <w:r w:rsidRPr="002F5E99">
        <w:rPr>
          <w:rFonts w:ascii="Arial" w:hAnsi="Arial" w:cs="Arial"/>
          <w:bCs/>
          <w:sz w:val="20"/>
          <w:szCs w:val="20"/>
        </w:rPr>
        <w:t xml:space="preserve">company </w:t>
      </w:r>
      <w:r w:rsidR="00B04E7B" w:rsidRPr="002F5E99">
        <w:rPr>
          <w:rFonts w:ascii="Arial" w:hAnsi="Arial" w:cs="Arial"/>
          <w:bCs/>
          <w:sz w:val="20"/>
          <w:szCs w:val="20"/>
        </w:rPr>
        <w:t>at Saldanha Bay small harbour</w:t>
      </w:r>
      <w:r w:rsidRPr="002F5E99">
        <w:rPr>
          <w:rFonts w:ascii="Arial" w:hAnsi="Arial" w:cs="Arial"/>
          <w:bCs/>
          <w:sz w:val="20"/>
          <w:szCs w:val="20"/>
        </w:rPr>
        <w:t>.</w:t>
      </w:r>
    </w:p>
    <w:p w:rsidR="000C5606" w:rsidRPr="002F5E99" w:rsidRDefault="00C0215F" w:rsidP="002F5E99">
      <w:pPr>
        <w:pStyle w:val="Heading3"/>
        <w:spacing w:before="0" w:line="240" w:lineRule="auto"/>
        <w:rPr>
          <w:rFonts w:ascii="Arial" w:hAnsi="Arial" w:cs="Arial"/>
          <w:sz w:val="20"/>
          <w:szCs w:val="20"/>
        </w:rPr>
      </w:pPr>
      <w:r w:rsidRPr="002F5E99">
        <w:rPr>
          <w:rFonts w:ascii="Arial" w:hAnsi="Arial" w:cs="Arial"/>
          <w:sz w:val="20"/>
          <w:szCs w:val="20"/>
        </w:rPr>
        <w:t xml:space="preserve">Site visit </w:t>
      </w:r>
    </w:p>
    <w:p w:rsidR="005045E2" w:rsidRPr="002F5E99" w:rsidRDefault="000C5606" w:rsidP="002F5E99">
      <w:pPr>
        <w:pStyle w:val="Heading4"/>
        <w:spacing w:before="0" w:line="240" w:lineRule="auto"/>
        <w:rPr>
          <w:rFonts w:ascii="Arial" w:hAnsi="Arial" w:cs="Arial"/>
          <w:sz w:val="20"/>
          <w:szCs w:val="20"/>
        </w:rPr>
      </w:pPr>
      <w:r w:rsidRPr="002F5E99">
        <w:rPr>
          <w:rFonts w:ascii="Arial" w:hAnsi="Arial" w:cs="Arial"/>
          <w:sz w:val="20"/>
          <w:szCs w:val="20"/>
        </w:rPr>
        <w:t>Sea Harvest Quayside</w:t>
      </w:r>
    </w:p>
    <w:p w:rsidR="000C5606" w:rsidRPr="002F5E99" w:rsidRDefault="000C5606" w:rsidP="002F5E99">
      <w:pPr>
        <w:spacing w:after="0" w:line="240" w:lineRule="auto"/>
        <w:rPr>
          <w:rFonts w:ascii="Arial" w:hAnsi="Arial" w:cs="Arial"/>
          <w:sz w:val="20"/>
          <w:szCs w:val="20"/>
        </w:rPr>
      </w:pPr>
      <w:r w:rsidRPr="002F5E99">
        <w:rPr>
          <w:rFonts w:ascii="Arial" w:hAnsi="Arial" w:cs="Arial"/>
          <w:sz w:val="20"/>
          <w:szCs w:val="20"/>
        </w:rPr>
        <w:t>The site inspection o</w:t>
      </w:r>
      <w:r w:rsidR="00D6124F" w:rsidRPr="002F5E99">
        <w:rPr>
          <w:rFonts w:ascii="Arial" w:hAnsi="Arial" w:cs="Arial"/>
          <w:sz w:val="20"/>
          <w:szCs w:val="20"/>
        </w:rPr>
        <w:t>f</w:t>
      </w:r>
      <w:r w:rsidRPr="002F5E99">
        <w:rPr>
          <w:rFonts w:ascii="Arial" w:hAnsi="Arial" w:cs="Arial"/>
          <w:sz w:val="20"/>
          <w:szCs w:val="20"/>
        </w:rPr>
        <w:t xml:space="preserve"> the Sea Harvest quayside</w:t>
      </w:r>
      <w:r w:rsidR="00D6124F" w:rsidRPr="002F5E99">
        <w:rPr>
          <w:rFonts w:ascii="Arial" w:hAnsi="Arial" w:cs="Arial"/>
          <w:sz w:val="20"/>
          <w:szCs w:val="20"/>
        </w:rPr>
        <w:t xml:space="preserve"> showed</w:t>
      </w:r>
      <w:r w:rsidRPr="002F5E99">
        <w:rPr>
          <w:rFonts w:ascii="Arial" w:hAnsi="Arial" w:cs="Arial"/>
          <w:sz w:val="20"/>
          <w:szCs w:val="20"/>
        </w:rPr>
        <w:t xml:space="preserve"> damage to the jetty</w:t>
      </w:r>
      <w:r w:rsidR="00C32E2B" w:rsidRPr="002F5E99">
        <w:rPr>
          <w:rFonts w:ascii="Arial" w:hAnsi="Arial" w:cs="Arial"/>
          <w:sz w:val="20"/>
          <w:szCs w:val="20"/>
        </w:rPr>
        <w:t xml:space="preserve"> that could hamper business operations</w:t>
      </w:r>
      <w:r w:rsidRPr="002F5E99">
        <w:rPr>
          <w:rFonts w:ascii="Arial" w:hAnsi="Arial" w:cs="Arial"/>
          <w:sz w:val="20"/>
          <w:szCs w:val="20"/>
        </w:rPr>
        <w:t xml:space="preserve">. The </w:t>
      </w:r>
      <w:r w:rsidR="006E2AF9" w:rsidRPr="002F5E99">
        <w:rPr>
          <w:rFonts w:ascii="Arial" w:hAnsi="Arial" w:cs="Arial"/>
          <w:sz w:val="20"/>
          <w:szCs w:val="20"/>
        </w:rPr>
        <w:t xml:space="preserve">Sea Harvest Operations Director </w:t>
      </w:r>
      <w:r w:rsidRPr="002F5E99">
        <w:rPr>
          <w:rFonts w:ascii="Arial" w:hAnsi="Arial" w:cs="Arial"/>
          <w:sz w:val="20"/>
          <w:szCs w:val="20"/>
        </w:rPr>
        <w:t xml:space="preserve">reported </w:t>
      </w:r>
      <w:r w:rsidR="006507E3" w:rsidRPr="002F5E99">
        <w:rPr>
          <w:rFonts w:ascii="Arial" w:hAnsi="Arial" w:cs="Arial"/>
          <w:sz w:val="20"/>
          <w:szCs w:val="20"/>
        </w:rPr>
        <w:t xml:space="preserve">on the damage and related matters </w:t>
      </w:r>
      <w:r w:rsidRPr="002F5E99">
        <w:rPr>
          <w:rFonts w:ascii="Arial" w:hAnsi="Arial" w:cs="Arial"/>
          <w:sz w:val="20"/>
          <w:szCs w:val="20"/>
        </w:rPr>
        <w:t>as follows:</w:t>
      </w:r>
    </w:p>
    <w:p w:rsidR="000C5606" w:rsidRPr="002F5E99" w:rsidRDefault="000C5606" w:rsidP="002F5E99">
      <w:pPr>
        <w:pStyle w:val="ListParagraph"/>
        <w:numPr>
          <w:ilvl w:val="0"/>
          <w:numId w:val="30"/>
        </w:numPr>
        <w:spacing w:after="0" w:line="240" w:lineRule="auto"/>
        <w:rPr>
          <w:rFonts w:ascii="Arial" w:hAnsi="Arial" w:cs="Arial"/>
          <w:sz w:val="20"/>
          <w:szCs w:val="20"/>
        </w:rPr>
      </w:pPr>
      <w:r w:rsidRPr="002F5E99">
        <w:rPr>
          <w:rFonts w:ascii="Arial" w:hAnsi="Arial" w:cs="Arial"/>
          <w:sz w:val="20"/>
          <w:szCs w:val="20"/>
        </w:rPr>
        <w:t>Only 55% of the quay</w:t>
      </w:r>
      <w:r w:rsidR="00AB35FE" w:rsidRPr="002F5E99">
        <w:rPr>
          <w:rFonts w:ascii="Arial" w:hAnsi="Arial" w:cs="Arial"/>
          <w:sz w:val="20"/>
          <w:szCs w:val="20"/>
        </w:rPr>
        <w:t>side</w:t>
      </w:r>
      <w:r w:rsidRPr="002F5E99">
        <w:rPr>
          <w:rFonts w:ascii="Arial" w:hAnsi="Arial" w:cs="Arial"/>
          <w:sz w:val="20"/>
          <w:szCs w:val="20"/>
        </w:rPr>
        <w:t xml:space="preserve"> is usable.</w:t>
      </w:r>
    </w:p>
    <w:p w:rsidR="000C5606" w:rsidRPr="002F5E99" w:rsidRDefault="000C5606" w:rsidP="002F5E99">
      <w:pPr>
        <w:pStyle w:val="ListParagraph"/>
        <w:numPr>
          <w:ilvl w:val="0"/>
          <w:numId w:val="30"/>
        </w:numPr>
        <w:spacing w:after="0" w:line="240" w:lineRule="auto"/>
        <w:rPr>
          <w:rFonts w:ascii="Arial" w:hAnsi="Arial" w:cs="Arial"/>
          <w:sz w:val="20"/>
          <w:szCs w:val="20"/>
        </w:rPr>
      </w:pPr>
      <w:r w:rsidRPr="002F5E99">
        <w:rPr>
          <w:rFonts w:ascii="Arial" w:hAnsi="Arial" w:cs="Arial"/>
          <w:sz w:val="20"/>
          <w:szCs w:val="20"/>
        </w:rPr>
        <w:lastRenderedPageBreak/>
        <w:t>The company has about 12 vessels coming into the harbour each day, with an estimate of about 33</w:t>
      </w:r>
      <w:r w:rsidR="00FB773C" w:rsidRPr="002F5E99">
        <w:rPr>
          <w:rFonts w:ascii="Arial" w:hAnsi="Arial" w:cs="Arial"/>
          <w:sz w:val="20"/>
          <w:szCs w:val="20"/>
        </w:rPr>
        <w:t xml:space="preserve"> </w:t>
      </w:r>
      <w:r w:rsidRPr="002F5E99">
        <w:rPr>
          <w:rFonts w:ascii="Arial" w:hAnsi="Arial" w:cs="Arial"/>
          <w:sz w:val="20"/>
          <w:szCs w:val="20"/>
        </w:rPr>
        <w:t xml:space="preserve">000 tons of fish to be offloaded. </w:t>
      </w:r>
    </w:p>
    <w:p w:rsidR="001459D7" w:rsidRPr="002F5E99" w:rsidRDefault="00C31B60" w:rsidP="002F5E99">
      <w:pPr>
        <w:pStyle w:val="ListParagraph"/>
        <w:numPr>
          <w:ilvl w:val="0"/>
          <w:numId w:val="30"/>
        </w:numPr>
        <w:spacing w:after="0" w:line="240" w:lineRule="auto"/>
        <w:rPr>
          <w:rFonts w:ascii="Arial" w:hAnsi="Arial" w:cs="Arial"/>
          <w:sz w:val="20"/>
          <w:szCs w:val="20"/>
        </w:rPr>
      </w:pPr>
      <w:r w:rsidRPr="002F5E99">
        <w:rPr>
          <w:rFonts w:ascii="Arial" w:hAnsi="Arial" w:cs="Arial"/>
          <w:sz w:val="20"/>
          <w:szCs w:val="20"/>
        </w:rPr>
        <w:t xml:space="preserve">Due to the 45% of the quayside that is unusable, the company has to offload the catch in Mossel Bay </w:t>
      </w:r>
      <w:r w:rsidR="00943847" w:rsidRPr="002F5E99">
        <w:rPr>
          <w:rFonts w:ascii="Arial" w:hAnsi="Arial" w:cs="Arial"/>
          <w:sz w:val="20"/>
          <w:szCs w:val="20"/>
        </w:rPr>
        <w:t xml:space="preserve">as  there is a </w:t>
      </w:r>
      <w:r w:rsidRPr="002F5E99">
        <w:rPr>
          <w:rFonts w:ascii="Arial" w:hAnsi="Arial" w:cs="Arial"/>
          <w:sz w:val="20"/>
          <w:szCs w:val="20"/>
        </w:rPr>
        <w:t xml:space="preserve">limited timeframe </w:t>
      </w:r>
      <w:r w:rsidR="00943847" w:rsidRPr="002F5E99">
        <w:rPr>
          <w:rFonts w:ascii="Arial" w:hAnsi="Arial" w:cs="Arial"/>
          <w:sz w:val="20"/>
          <w:szCs w:val="20"/>
        </w:rPr>
        <w:t>to keep fish on a</w:t>
      </w:r>
      <w:r w:rsidRPr="002F5E99">
        <w:rPr>
          <w:rFonts w:ascii="Arial" w:hAnsi="Arial" w:cs="Arial"/>
          <w:sz w:val="20"/>
          <w:szCs w:val="20"/>
        </w:rPr>
        <w:t xml:space="preserve"> vessel</w:t>
      </w:r>
      <w:r w:rsidR="00943847" w:rsidRPr="002F5E99">
        <w:rPr>
          <w:rFonts w:ascii="Arial" w:hAnsi="Arial" w:cs="Arial"/>
          <w:sz w:val="20"/>
          <w:szCs w:val="20"/>
        </w:rPr>
        <w:t>;</w:t>
      </w:r>
      <w:r w:rsidRPr="002F5E99">
        <w:rPr>
          <w:rFonts w:ascii="Arial" w:hAnsi="Arial" w:cs="Arial"/>
          <w:sz w:val="20"/>
          <w:szCs w:val="20"/>
        </w:rPr>
        <w:t xml:space="preserve"> failure to adhere to </w:t>
      </w:r>
      <w:r w:rsidR="00943847" w:rsidRPr="002F5E99">
        <w:rPr>
          <w:rFonts w:ascii="Arial" w:hAnsi="Arial" w:cs="Arial"/>
          <w:sz w:val="20"/>
          <w:szCs w:val="20"/>
        </w:rPr>
        <w:t xml:space="preserve">such </w:t>
      </w:r>
      <w:r w:rsidRPr="002F5E99">
        <w:rPr>
          <w:rFonts w:ascii="Arial" w:hAnsi="Arial" w:cs="Arial"/>
          <w:sz w:val="20"/>
          <w:szCs w:val="20"/>
        </w:rPr>
        <w:t xml:space="preserve">timeframes affect the quality of the fish. </w:t>
      </w:r>
      <w:r w:rsidR="003C30F8" w:rsidRPr="002F5E99">
        <w:rPr>
          <w:rFonts w:ascii="Arial" w:hAnsi="Arial" w:cs="Arial"/>
          <w:sz w:val="20"/>
          <w:szCs w:val="20"/>
        </w:rPr>
        <w:t>Due to the damaged quay at Saldanha Bay small harbour,</w:t>
      </w:r>
      <w:r w:rsidRPr="002F5E99">
        <w:rPr>
          <w:rFonts w:ascii="Arial" w:hAnsi="Arial" w:cs="Arial"/>
          <w:sz w:val="20"/>
          <w:szCs w:val="20"/>
        </w:rPr>
        <w:t xml:space="preserve"> insufficient </w:t>
      </w:r>
      <w:r w:rsidR="003C30F8" w:rsidRPr="002F5E99">
        <w:rPr>
          <w:rFonts w:ascii="Arial" w:hAnsi="Arial" w:cs="Arial"/>
          <w:sz w:val="20"/>
          <w:szCs w:val="20"/>
        </w:rPr>
        <w:t xml:space="preserve">docking </w:t>
      </w:r>
      <w:r w:rsidRPr="002F5E99">
        <w:rPr>
          <w:rFonts w:ascii="Arial" w:hAnsi="Arial" w:cs="Arial"/>
          <w:sz w:val="20"/>
          <w:szCs w:val="20"/>
        </w:rPr>
        <w:t>space</w:t>
      </w:r>
      <w:r w:rsidR="003C30F8" w:rsidRPr="002F5E99">
        <w:rPr>
          <w:rFonts w:ascii="Arial" w:hAnsi="Arial" w:cs="Arial"/>
          <w:sz w:val="20"/>
          <w:szCs w:val="20"/>
        </w:rPr>
        <w:t xml:space="preserve"> leads to vessels traveling to either Mossel Bay to offload or to</w:t>
      </w:r>
      <w:r w:rsidRPr="002F5E99">
        <w:rPr>
          <w:rFonts w:ascii="Arial" w:hAnsi="Arial" w:cs="Arial"/>
          <w:sz w:val="20"/>
          <w:szCs w:val="20"/>
        </w:rPr>
        <w:t xml:space="preserve"> Vikings Fishing Co</w:t>
      </w:r>
      <w:r w:rsidR="00540DBA" w:rsidRPr="002F5E99">
        <w:rPr>
          <w:rFonts w:ascii="Arial" w:hAnsi="Arial" w:cs="Arial"/>
          <w:sz w:val="20"/>
          <w:szCs w:val="20"/>
        </w:rPr>
        <w:t>mpany</w:t>
      </w:r>
      <w:r w:rsidRPr="002F5E99">
        <w:rPr>
          <w:rFonts w:ascii="Arial" w:hAnsi="Arial" w:cs="Arial"/>
          <w:sz w:val="20"/>
          <w:szCs w:val="20"/>
        </w:rPr>
        <w:t xml:space="preserve"> in Woodstock (Cape Town) </w:t>
      </w:r>
      <w:r w:rsidR="003C30F8" w:rsidRPr="002F5E99">
        <w:rPr>
          <w:rFonts w:ascii="Arial" w:hAnsi="Arial" w:cs="Arial"/>
          <w:sz w:val="20"/>
          <w:szCs w:val="20"/>
        </w:rPr>
        <w:t>where there is</w:t>
      </w:r>
      <w:r w:rsidRPr="002F5E99">
        <w:rPr>
          <w:rFonts w:ascii="Arial" w:hAnsi="Arial" w:cs="Arial"/>
          <w:sz w:val="20"/>
          <w:szCs w:val="20"/>
        </w:rPr>
        <w:t xml:space="preserve"> ample space</w:t>
      </w:r>
      <w:r w:rsidR="00123781" w:rsidRPr="002F5E99">
        <w:rPr>
          <w:rFonts w:ascii="Arial" w:hAnsi="Arial" w:cs="Arial"/>
          <w:sz w:val="20"/>
          <w:szCs w:val="20"/>
        </w:rPr>
        <w:t>.</w:t>
      </w:r>
      <w:r w:rsidRPr="002F5E99">
        <w:rPr>
          <w:rFonts w:ascii="Arial" w:hAnsi="Arial" w:cs="Arial"/>
          <w:sz w:val="20"/>
          <w:szCs w:val="20"/>
        </w:rPr>
        <w:t xml:space="preserve"> </w:t>
      </w:r>
      <w:r w:rsidR="003C30F8" w:rsidRPr="002F5E99">
        <w:rPr>
          <w:rFonts w:ascii="Arial" w:hAnsi="Arial" w:cs="Arial"/>
          <w:sz w:val="20"/>
          <w:szCs w:val="20"/>
        </w:rPr>
        <w:t>Transportation costs from Mossel Bay to Saldanha ranges around R2,5 million per month. In both these scenarios</w:t>
      </w:r>
      <w:r w:rsidRPr="002F5E99">
        <w:rPr>
          <w:rFonts w:ascii="Arial" w:hAnsi="Arial" w:cs="Arial"/>
          <w:sz w:val="20"/>
          <w:szCs w:val="20"/>
        </w:rPr>
        <w:t xml:space="preserve"> employment opportunities </w:t>
      </w:r>
      <w:r w:rsidR="000A349A" w:rsidRPr="002F5E99">
        <w:rPr>
          <w:rFonts w:ascii="Arial" w:hAnsi="Arial" w:cs="Arial"/>
          <w:sz w:val="20"/>
          <w:szCs w:val="20"/>
        </w:rPr>
        <w:t>and household income is</w:t>
      </w:r>
      <w:r w:rsidRPr="002F5E99">
        <w:rPr>
          <w:rFonts w:ascii="Arial" w:hAnsi="Arial" w:cs="Arial"/>
          <w:sz w:val="20"/>
          <w:szCs w:val="20"/>
        </w:rPr>
        <w:t xml:space="preserve"> taken away from </w:t>
      </w:r>
      <w:r w:rsidR="00757AE5" w:rsidRPr="002F5E99">
        <w:rPr>
          <w:rFonts w:ascii="Arial" w:hAnsi="Arial" w:cs="Arial"/>
          <w:sz w:val="20"/>
          <w:szCs w:val="20"/>
        </w:rPr>
        <w:t xml:space="preserve">the community of </w:t>
      </w:r>
      <w:r w:rsidR="00943847" w:rsidRPr="002F5E99">
        <w:rPr>
          <w:rFonts w:ascii="Arial" w:hAnsi="Arial" w:cs="Arial"/>
          <w:sz w:val="20"/>
          <w:szCs w:val="20"/>
        </w:rPr>
        <w:t>Saldanha Bay</w:t>
      </w:r>
      <w:r w:rsidRPr="002F5E99">
        <w:rPr>
          <w:rFonts w:ascii="Arial" w:hAnsi="Arial" w:cs="Arial"/>
          <w:sz w:val="20"/>
          <w:szCs w:val="20"/>
        </w:rPr>
        <w:t xml:space="preserve">. If the challenge persists, Sea Harvest may need to move from </w:t>
      </w:r>
      <w:r w:rsidR="00AB35FE" w:rsidRPr="002F5E99">
        <w:rPr>
          <w:rFonts w:ascii="Arial" w:hAnsi="Arial" w:cs="Arial"/>
          <w:sz w:val="20"/>
          <w:szCs w:val="20"/>
        </w:rPr>
        <w:t>Saldanha</w:t>
      </w:r>
      <w:r w:rsidR="00A62353" w:rsidRPr="002F5E99">
        <w:rPr>
          <w:rFonts w:ascii="Arial" w:hAnsi="Arial" w:cs="Arial"/>
          <w:sz w:val="20"/>
          <w:szCs w:val="20"/>
        </w:rPr>
        <w:t xml:space="preserve"> to one of these more favourable locations</w:t>
      </w:r>
      <w:r w:rsidR="00AB35FE" w:rsidRPr="002F5E99">
        <w:rPr>
          <w:rFonts w:ascii="Arial" w:hAnsi="Arial" w:cs="Arial"/>
          <w:sz w:val="20"/>
          <w:szCs w:val="20"/>
        </w:rPr>
        <w:t>.</w:t>
      </w:r>
      <w:r w:rsidR="00A01E44" w:rsidRPr="002F5E99">
        <w:rPr>
          <w:rFonts w:ascii="Arial" w:hAnsi="Arial" w:cs="Arial"/>
          <w:sz w:val="20"/>
          <w:szCs w:val="20"/>
        </w:rPr>
        <w:t xml:space="preserve"> </w:t>
      </w:r>
    </w:p>
    <w:p w:rsidR="00C31B60" w:rsidRPr="002F5E99" w:rsidRDefault="00A01E44" w:rsidP="002F5E99">
      <w:pPr>
        <w:pStyle w:val="ListParagraph"/>
        <w:numPr>
          <w:ilvl w:val="0"/>
          <w:numId w:val="30"/>
        </w:numPr>
        <w:spacing w:after="0" w:line="240" w:lineRule="auto"/>
        <w:rPr>
          <w:rFonts w:ascii="Arial" w:hAnsi="Arial" w:cs="Arial"/>
          <w:sz w:val="20"/>
          <w:szCs w:val="20"/>
        </w:rPr>
      </w:pPr>
      <w:r w:rsidRPr="002F5E99">
        <w:rPr>
          <w:rFonts w:ascii="Arial" w:hAnsi="Arial" w:cs="Arial"/>
          <w:sz w:val="20"/>
          <w:szCs w:val="20"/>
        </w:rPr>
        <w:t xml:space="preserve">Mr Moss, a </w:t>
      </w:r>
      <w:r w:rsidR="001459D7" w:rsidRPr="002F5E99">
        <w:rPr>
          <w:rFonts w:ascii="Arial" w:hAnsi="Arial" w:cs="Arial"/>
          <w:sz w:val="20"/>
          <w:szCs w:val="20"/>
        </w:rPr>
        <w:t xml:space="preserve">local fishing </w:t>
      </w:r>
      <w:r w:rsidRPr="002F5E99">
        <w:rPr>
          <w:rFonts w:ascii="Arial" w:hAnsi="Arial" w:cs="Arial"/>
          <w:sz w:val="20"/>
          <w:szCs w:val="20"/>
        </w:rPr>
        <w:t>community leader</w:t>
      </w:r>
      <w:r w:rsidR="001459D7" w:rsidRPr="002F5E99">
        <w:rPr>
          <w:rFonts w:ascii="Arial" w:hAnsi="Arial" w:cs="Arial"/>
          <w:sz w:val="20"/>
          <w:szCs w:val="20"/>
        </w:rPr>
        <w:t>,</w:t>
      </w:r>
      <w:r w:rsidRPr="002F5E99">
        <w:rPr>
          <w:rFonts w:ascii="Arial" w:hAnsi="Arial" w:cs="Arial"/>
          <w:sz w:val="20"/>
          <w:szCs w:val="20"/>
        </w:rPr>
        <w:t xml:space="preserve"> indicated that he noted growth and development in employment since Sea Harvest was established</w:t>
      </w:r>
      <w:r w:rsidR="00E702B5" w:rsidRPr="002F5E99">
        <w:rPr>
          <w:rFonts w:ascii="Arial" w:hAnsi="Arial" w:cs="Arial"/>
          <w:sz w:val="20"/>
          <w:szCs w:val="20"/>
        </w:rPr>
        <w:t>. If the company moved away from the small harbour, it would destroy the community. The community w</w:t>
      </w:r>
      <w:r w:rsidRPr="002F5E99">
        <w:rPr>
          <w:rFonts w:ascii="Arial" w:hAnsi="Arial" w:cs="Arial"/>
          <w:sz w:val="20"/>
          <w:szCs w:val="20"/>
        </w:rPr>
        <w:t>ould rather have Sea Harvest stay in operation in Saldanha.</w:t>
      </w:r>
    </w:p>
    <w:p w:rsidR="00B70158" w:rsidRPr="002F5E99" w:rsidRDefault="00E212CA" w:rsidP="002F5E99">
      <w:pPr>
        <w:pStyle w:val="ListParagraph"/>
        <w:numPr>
          <w:ilvl w:val="0"/>
          <w:numId w:val="30"/>
        </w:numPr>
        <w:spacing w:after="0" w:line="240" w:lineRule="auto"/>
        <w:rPr>
          <w:rFonts w:ascii="Arial" w:hAnsi="Arial" w:cs="Arial"/>
          <w:sz w:val="20"/>
          <w:szCs w:val="20"/>
        </w:rPr>
      </w:pPr>
      <w:r w:rsidRPr="002F5E99">
        <w:rPr>
          <w:rFonts w:ascii="Arial" w:hAnsi="Arial" w:cs="Arial"/>
          <w:sz w:val="20"/>
          <w:szCs w:val="20"/>
        </w:rPr>
        <w:t xml:space="preserve">Sea Harvest employs at least 2000 local people </w:t>
      </w:r>
      <w:r w:rsidR="00301A9A" w:rsidRPr="002F5E99">
        <w:rPr>
          <w:rFonts w:ascii="Arial" w:hAnsi="Arial" w:cs="Arial"/>
          <w:sz w:val="20"/>
          <w:szCs w:val="20"/>
        </w:rPr>
        <w:t>- this includes personnel on vessels and those who working in the fish processing</w:t>
      </w:r>
      <w:r w:rsidR="009365CA" w:rsidRPr="002F5E99">
        <w:rPr>
          <w:rFonts w:ascii="Arial" w:hAnsi="Arial" w:cs="Arial"/>
          <w:sz w:val="20"/>
          <w:szCs w:val="20"/>
        </w:rPr>
        <w:t xml:space="preserve"> </w:t>
      </w:r>
      <w:r w:rsidR="00301A9A" w:rsidRPr="002F5E99">
        <w:rPr>
          <w:rFonts w:ascii="Arial" w:hAnsi="Arial" w:cs="Arial"/>
          <w:sz w:val="20"/>
          <w:szCs w:val="20"/>
        </w:rPr>
        <w:t xml:space="preserve">production line. </w:t>
      </w:r>
      <w:r w:rsidR="00A9033E" w:rsidRPr="002F5E99">
        <w:rPr>
          <w:rFonts w:ascii="Arial" w:hAnsi="Arial" w:cs="Arial"/>
          <w:sz w:val="20"/>
          <w:szCs w:val="20"/>
        </w:rPr>
        <w:t xml:space="preserve">It </w:t>
      </w:r>
      <w:r w:rsidRPr="002F5E99">
        <w:rPr>
          <w:rFonts w:ascii="Arial" w:hAnsi="Arial" w:cs="Arial"/>
          <w:sz w:val="20"/>
          <w:szCs w:val="20"/>
        </w:rPr>
        <w:t>is the single largest employer in this Cape West coast region. The</w:t>
      </w:r>
      <w:r w:rsidR="00AB35FE" w:rsidRPr="002F5E99">
        <w:rPr>
          <w:rFonts w:ascii="Arial" w:hAnsi="Arial" w:cs="Arial"/>
          <w:sz w:val="20"/>
          <w:szCs w:val="20"/>
        </w:rPr>
        <w:t xml:space="preserve"> </w:t>
      </w:r>
      <w:r w:rsidR="000C5606" w:rsidRPr="002F5E99">
        <w:rPr>
          <w:rFonts w:ascii="Arial" w:hAnsi="Arial" w:cs="Arial"/>
          <w:sz w:val="20"/>
          <w:szCs w:val="20"/>
        </w:rPr>
        <w:t xml:space="preserve">company </w:t>
      </w:r>
      <w:r w:rsidRPr="002F5E99">
        <w:rPr>
          <w:rFonts w:ascii="Arial" w:hAnsi="Arial" w:cs="Arial"/>
          <w:sz w:val="20"/>
          <w:szCs w:val="20"/>
        </w:rPr>
        <w:t>has been in</w:t>
      </w:r>
      <w:r w:rsidR="00AB35FE" w:rsidRPr="002F5E99">
        <w:rPr>
          <w:rFonts w:ascii="Arial" w:hAnsi="Arial" w:cs="Arial"/>
          <w:sz w:val="20"/>
          <w:szCs w:val="20"/>
        </w:rPr>
        <w:t xml:space="preserve"> existence</w:t>
      </w:r>
      <w:r w:rsidR="002600F8" w:rsidRPr="002F5E99">
        <w:rPr>
          <w:rFonts w:ascii="Arial" w:hAnsi="Arial" w:cs="Arial"/>
          <w:sz w:val="20"/>
          <w:szCs w:val="20"/>
        </w:rPr>
        <w:t xml:space="preserve"> operating from Saldanha Bay small harbour</w:t>
      </w:r>
      <w:r w:rsidR="00AB35FE" w:rsidRPr="002F5E99">
        <w:rPr>
          <w:rFonts w:ascii="Arial" w:hAnsi="Arial" w:cs="Arial"/>
          <w:sz w:val="20"/>
          <w:szCs w:val="20"/>
        </w:rPr>
        <w:t xml:space="preserve"> for the past 63 years</w:t>
      </w:r>
      <w:r w:rsidR="00C31B60" w:rsidRPr="002F5E99">
        <w:rPr>
          <w:rFonts w:ascii="Arial" w:hAnsi="Arial" w:cs="Arial"/>
          <w:sz w:val="20"/>
          <w:szCs w:val="20"/>
        </w:rPr>
        <w:t>.</w:t>
      </w:r>
      <w:r w:rsidR="00B30A46" w:rsidRPr="002F5E99">
        <w:rPr>
          <w:rFonts w:ascii="Arial" w:hAnsi="Arial" w:cs="Arial"/>
          <w:sz w:val="20"/>
          <w:szCs w:val="20"/>
        </w:rPr>
        <w:t xml:space="preserve"> </w:t>
      </w:r>
    </w:p>
    <w:p w:rsidR="007C109C" w:rsidRPr="002F5E99" w:rsidRDefault="000C5606" w:rsidP="002F5E99">
      <w:pPr>
        <w:pStyle w:val="ListParagraph"/>
        <w:numPr>
          <w:ilvl w:val="0"/>
          <w:numId w:val="30"/>
        </w:numPr>
        <w:spacing w:after="0" w:line="240" w:lineRule="auto"/>
        <w:rPr>
          <w:rFonts w:ascii="Arial" w:hAnsi="Arial" w:cs="Arial"/>
          <w:sz w:val="20"/>
          <w:szCs w:val="20"/>
        </w:rPr>
      </w:pPr>
      <w:r w:rsidRPr="002F5E99">
        <w:rPr>
          <w:rFonts w:ascii="Arial" w:hAnsi="Arial" w:cs="Arial"/>
          <w:sz w:val="20"/>
          <w:szCs w:val="20"/>
        </w:rPr>
        <w:t xml:space="preserve">The Harbour Master </w:t>
      </w:r>
      <w:r w:rsidR="00F36832" w:rsidRPr="002F5E99">
        <w:rPr>
          <w:rFonts w:ascii="Arial" w:hAnsi="Arial" w:cs="Arial"/>
          <w:sz w:val="20"/>
          <w:szCs w:val="20"/>
        </w:rPr>
        <w:t xml:space="preserve">employed by the DFFE </w:t>
      </w:r>
      <w:r w:rsidRPr="002F5E99">
        <w:rPr>
          <w:rFonts w:ascii="Arial" w:hAnsi="Arial" w:cs="Arial"/>
          <w:sz w:val="20"/>
          <w:szCs w:val="20"/>
        </w:rPr>
        <w:t>indicated that there was a need for another jetty as the current one ha</w:t>
      </w:r>
      <w:r w:rsidR="00B70158" w:rsidRPr="002F5E99">
        <w:rPr>
          <w:rFonts w:ascii="Arial" w:hAnsi="Arial" w:cs="Arial"/>
          <w:sz w:val="20"/>
          <w:szCs w:val="20"/>
        </w:rPr>
        <w:t>d</w:t>
      </w:r>
      <w:r w:rsidRPr="002F5E99">
        <w:rPr>
          <w:rFonts w:ascii="Arial" w:hAnsi="Arial" w:cs="Arial"/>
          <w:sz w:val="20"/>
          <w:szCs w:val="20"/>
        </w:rPr>
        <w:t xml:space="preserve"> insufficient space for boat </w:t>
      </w:r>
      <w:r w:rsidR="008128EB" w:rsidRPr="002F5E99">
        <w:rPr>
          <w:rFonts w:ascii="Arial" w:hAnsi="Arial" w:cs="Arial"/>
          <w:sz w:val="20"/>
          <w:szCs w:val="20"/>
        </w:rPr>
        <w:t>doc</w:t>
      </w:r>
      <w:r w:rsidRPr="002F5E99">
        <w:rPr>
          <w:rFonts w:ascii="Arial" w:hAnsi="Arial" w:cs="Arial"/>
          <w:sz w:val="20"/>
          <w:szCs w:val="20"/>
        </w:rPr>
        <w:t>king. As a means of relieving the pressure from the main jetty and avoid double</w:t>
      </w:r>
      <w:r w:rsidR="007B7E10" w:rsidRPr="002F5E99">
        <w:rPr>
          <w:rFonts w:ascii="Arial" w:hAnsi="Arial" w:cs="Arial"/>
          <w:sz w:val="20"/>
          <w:szCs w:val="20"/>
        </w:rPr>
        <w:t>-</w:t>
      </w:r>
      <w:r w:rsidR="0012294D" w:rsidRPr="002F5E99">
        <w:rPr>
          <w:rFonts w:ascii="Arial" w:hAnsi="Arial" w:cs="Arial"/>
          <w:sz w:val="20"/>
          <w:szCs w:val="20"/>
        </w:rPr>
        <w:t>doc</w:t>
      </w:r>
      <w:r w:rsidRPr="002F5E99">
        <w:rPr>
          <w:rFonts w:ascii="Arial" w:hAnsi="Arial" w:cs="Arial"/>
          <w:sz w:val="20"/>
          <w:szCs w:val="20"/>
        </w:rPr>
        <w:t xml:space="preserve">king </w:t>
      </w:r>
      <w:r w:rsidR="0012294D" w:rsidRPr="002F5E99">
        <w:rPr>
          <w:rFonts w:ascii="Arial" w:hAnsi="Arial" w:cs="Arial"/>
          <w:sz w:val="20"/>
          <w:szCs w:val="20"/>
        </w:rPr>
        <w:t xml:space="preserve">the slipway jetty was used </w:t>
      </w:r>
      <w:r w:rsidRPr="002F5E99">
        <w:rPr>
          <w:rFonts w:ascii="Arial" w:hAnsi="Arial" w:cs="Arial"/>
          <w:sz w:val="20"/>
          <w:szCs w:val="20"/>
        </w:rPr>
        <w:t xml:space="preserve">when there </w:t>
      </w:r>
      <w:r w:rsidR="0012294D" w:rsidRPr="002F5E99">
        <w:rPr>
          <w:rFonts w:ascii="Arial" w:hAnsi="Arial" w:cs="Arial"/>
          <w:sz w:val="20"/>
          <w:szCs w:val="20"/>
        </w:rPr>
        <w:t>wa</w:t>
      </w:r>
      <w:r w:rsidRPr="002F5E99">
        <w:rPr>
          <w:rFonts w:ascii="Arial" w:hAnsi="Arial" w:cs="Arial"/>
          <w:sz w:val="20"/>
          <w:szCs w:val="20"/>
        </w:rPr>
        <w:t>s congestion</w:t>
      </w:r>
      <w:r w:rsidR="007C109C" w:rsidRPr="002F5E99">
        <w:rPr>
          <w:rFonts w:ascii="Arial" w:hAnsi="Arial" w:cs="Arial"/>
          <w:sz w:val="20"/>
          <w:szCs w:val="20"/>
        </w:rPr>
        <w:t>.</w:t>
      </w:r>
    </w:p>
    <w:p w:rsidR="00A01E44" w:rsidRPr="002F5E99" w:rsidRDefault="00A01E44" w:rsidP="002F5E99">
      <w:pPr>
        <w:pStyle w:val="Heading4"/>
        <w:spacing w:before="0" w:line="240" w:lineRule="auto"/>
        <w:rPr>
          <w:rFonts w:ascii="Arial" w:hAnsi="Arial" w:cs="Arial"/>
          <w:sz w:val="20"/>
          <w:szCs w:val="20"/>
        </w:rPr>
      </w:pPr>
      <w:r w:rsidRPr="002F5E99">
        <w:rPr>
          <w:rFonts w:ascii="Arial" w:hAnsi="Arial" w:cs="Arial"/>
          <w:sz w:val="20"/>
          <w:szCs w:val="20"/>
        </w:rPr>
        <w:t>The Winch Room</w:t>
      </w:r>
    </w:p>
    <w:p w:rsidR="00974102" w:rsidRPr="002F5E99" w:rsidRDefault="00974102" w:rsidP="002F5E99">
      <w:pPr>
        <w:spacing w:after="0" w:line="240" w:lineRule="auto"/>
        <w:rPr>
          <w:rFonts w:ascii="Arial" w:hAnsi="Arial" w:cs="Arial"/>
          <w:sz w:val="20"/>
          <w:szCs w:val="20"/>
        </w:rPr>
      </w:pPr>
      <w:r w:rsidRPr="002F5E99">
        <w:rPr>
          <w:rFonts w:ascii="Arial" w:hAnsi="Arial" w:cs="Arial"/>
          <w:sz w:val="20"/>
          <w:szCs w:val="20"/>
        </w:rPr>
        <w:t xml:space="preserve">In the winch area, </w:t>
      </w:r>
      <w:r w:rsidR="00B4499F" w:rsidRPr="002F5E99">
        <w:rPr>
          <w:rFonts w:ascii="Arial" w:hAnsi="Arial" w:cs="Arial"/>
          <w:sz w:val="20"/>
          <w:szCs w:val="20"/>
        </w:rPr>
        <w:t>a new winch room was constructed</w:t>
      </w:r>
      <w:r w:rsidRPr="002F5E99">
        <w:rPr>
          <w:rFonts w:ascii="Arial" w:hAnsi="Arial" w:cs="Arial"/>
          <w:sz w:val="20"/>
          <w:szCs w:val="20"/>
        </w:rPr>
        <w:t xml:space="preserve"> by the</w:t>
      </w:r>
      <w:r w:rsidR="00B4499F" w:rsidRPr="002F5E99">
        <w:rPr>
          <w:rFonts w:ascii="Arial" w:hAnsi="Arial" w:cs="Arial"/>
          <w:sz w:val="20"/>
          <w:szCs w:val="20"/>
        </w:rPr>
        <w:t xml:space="preserve"> PMTE</w:t>
      </w:r>
      <w:r w:rsidRPr="002F5E99">
        <w:rPr>
          <w:rFonts w:ascii="Arial" w:hAnsi="Arial" w:cs="Arial"/>
          <w:sz w:val="20"/>
          <w:szCs w:val="20"/>
        </w:rPr>
        <w:t xml:space="preserve"> and officially opened by the former minister during the </w:t>
      </w:r>
      <w:r w:rsidR="00360783" w:rsidRPr="002F5E99">
        <w:rPr>
          <w:rFonts w:ascii="Arial" w:hAnsi="Arial" w:cs="Arial"/>
          <w:sz w:val="20"/>
          <w:szCs w:val="20"/>
        </w:rPr>
        <w:t>20</w:t>
      </w:r>
      <w:r w:rsidRPr="002F5E99">
        <w:rPr>
          <w:rFonts w:ascii="Arial" w:hAnsi="Arial" w:cs="Arial"/>
          <w:sz w:val="20"/>
          <w:szCs w:val="20"/>
        </w:rPr>
        <w:t>21</w:t>
      </w:r>
      <w:r w:rsidR="00360783" w:rsidRPr="002F5E99">
        <w:rPr>
          <w:rFonts w:ascii="Arial" w:hAnsi="Arial" w:cs="Arial"/>
          <w:sz w:val="20"/>
          <w:szCs w:val="20"/>
        </w:rPr>
        <w:t>-20</w:t>
      </w:r>
      <w:r w:rsidRPr="002F5E99">
        <w:rPr>
          <w:rFonts w:ascii="Arial" w:hAnsi="Arial" w:cs="Arial"/>
          <w:sz w:val="20"/>
          <w:szCs w:val="20"/>
        </w:rPr>
        <w:t>22 financial year.</w:t>
      </w:r>
    </w:p>
    <w:p w:rsidR="00A01E44" w:rsidRPr="002F5E99" w:rsidRDefault="00A01E44" w:rsidP="002F5E99">
      <w:pPr>
        <w:spacing w:after="0" w:line="240" w:lineRule="auto"/>
        <w:rPr>
          <w:rFonts w:ascii="Arial" w:hAnsi="Arial" w:cs="Arial"/>
          <w:sz w:val="20"/>
          <w:szCs w:val="20"/>
        </w:rPr>
      </w:pPr>
      <w:r w:rsidRPr="002F5E99">
        <w:rPr>
          <w:rFonts w:ascii="Arial" w:hAnsi="Arial" w:cs="Arial"/>
          <w:sz w:val="20"/>
          <w:szCs w:val="20"/>
        </w:rPr>
        <w:t>The winch room housed the hauling or lifting device consisting of a rope winding round a horizontal rotating drum, typically turned by a motor. The winch helps in moving the vessels in and out of the slip</w:t>
      </w:r>
      <w:r w:rsidR="007B672F" w:rsidRPr="002F5E99">
        <w:rPr>
          <w:rFonts w:ascii="Arial" w:hAnsi="Arial" w:cs="Arial"/>
          <w:sz w:val="20"/>
          <w:szCs w:val="20"/>
        </w:rPr>
        <w:t>way</w:t>
      </w:r>
      <w:r w:rsidRPr="002F5E99">
        <w:rPr>
          <w:rFonts w:ascii="Arial" w:hAnsi="Arial" w:cs="Arial"/>
          <w:sz w:val="20"/>
          <w:szCs w:val="20"/>
        </w:rPr>
        <w:t xml:space="preserve"> for repair purposes.</w:t>
      </w:r>
    </w:p>
    <w:p w:rsidR="00A01E44" w:rsidRPr="002F5E99" w:rsidRDefault="00B30A46" w:rsidP="002F5E99">
      <w:pPr>
        <w:spacing w:after="0" w:line="240" w:lineRule="auto"/>
        <w:rPr>
          <w:rFonts w:ascii="Arial" w:hAnsi="Arial" w:cs="Arial"/>
          <w:sz w:val="20"/>
          <w:szCs w:val="20"/>
        </w:rPr>
      </w:pPr>
      <w:r w:rsidRPr="002F5E99">
        <w:rPr>
          <w:rFonts w:ascii="Arial" w:hAnsi="Arial" w:cs="Arial"/>
          <w:sz w:val="20"/>
          <w:szCs w:val="20"/>
        </w:rPr>
        <w:t xml:space="preserve">Before </w:t>
      </w:r>
      <w:r w:rsidR="003A1E39" w:rsidRPr="002F5E99">
        <w:rPr>
          <w:rFonts w:ascii="Arial" w:hAnsi="Arial" w:cs="Arial"/>
          <w:sz w:val="20"/>
          <w:szCs w:val="20"/>
        </w:rPr>
        <w:t xml:space="preserve">these </w:t>
      </w:r>
      <w:r w:rsidRPr="002F5E99">
        <w:rPr>
          <w:rFonts w:ascii="Arial" w:hAnsi="Arial" w:cs="Arial"/>
          <w:sz w:val="20"/>
          <w:szCs w:val="20"/>
        </w:rPr>
        <w:t xml:space="preserve">improvements the winch </w:t>
      </w:r>
      <w:r w:rsidR="00667320" w:rsidRPr="002F5E99">
        <w:rPr>
          <w:rFonts w:ascii="Arial" w:hAnsi="Arial" w:cs="Arial"/>
          <w:sz w:val="20"/>
          <w:szCs w:val="20"/>
        </w:rPr>
        <w:t>could handle</w:t>
      </w:r>
      <w:r w:rsidR="00A01E44" w:rsidRPr="002F5E99">
        <w:rPr>
          <w:rFonts w:ascii="Arial" w:hAnsi="Arial" w:cs="Arial"/>
          <w:sz w:val="20"/>
          <w:szCs w:val="20"/>
        </w:rPr>
        <w:t xml:space="preserve"> </w:t>
      </w:r>
      <w:r w:rsidRPr="002F5E99">
        <w:rPr>
          <w:rFonts w:ascii="Arial" w:hAnsi="Arial" w:cs="Arial"/>
          <w:sz w:val="20"/>
          <w:szCs w:val="20"/>
        </w:rPr>
        <w:t>500-ton vessels</w:t>
      </w:r>
      <w:r w:rsidR="00667320" w:rsidRPr="002F5E99">
        <w:rPr>
          <w:rFonts w:ascii="Arial" w:hAnsi="Arial" w:cs="Arial"/>
          <w:sz w:val="20"/>
          <w:szCs w:val="20"/>
        </w:rPr>
        <w:t>. T</w:t>
      </w:r>
      <w:r w:rsidRPr="002F5E99">
        <w:rPr>
          <w:rFonts w:ascii="Arial" w:hAnsi="Arial" w:cs="Arial"/>
          <w:sz w:val="20"/>
          <w:szCs w:val="20"/>
        </w:rPr>
        <w:t xml:space="preserve">he refurbishment of the winch room, </w:t>
      </w:r>
      <w:r w:rsidR="00667320" w:rsidRPr="002F5E99">
        <w:rPr>
          <w:rFonts w:ascii="Arial" w:hAnsi="Arial" w:cs="Arial"/>
          <w:sz w:val="20"/>
          <w:szCs w:val="20"/>
        </w:rPr>
        <w:t>meant that an</w:t>
      </w:r>
      <w:r w:rsidRPr="002F5E99">
        <w:rPr>
          <w:rFonts w:ascii="Arial" w:hAnsi="Arial" w:cs="Arial"/>
          <w:sz w:val="20"/>
          <w:szCs w:val="20"/>
        </w:rPr>
        <w:t xml:space="preserve"> advanced </w:t>
      </w:r>
      <w:r w:rsidR="00667320" w:rsidRPr="002F5E99">
        <w:rPr>
          <w:rFonts w:ascii="Arial" w:hAnsi="Arial" w:cs="Arial"/>
          <w:sz w:val="20"/>
          <w:szCs w:val="20"/>
        </w:rPr>
        <w:t>winch motor was installed that could now move</w:t>
      </w:r>
      <w:r w:rsidRPr="002F5E99">
        <w:rPr>
          <w:rFonts w:ascii="Arial" w:hAnsi="Arial" w:cs="Arial"/>
          <w:sz w:val="20"/>
          <w:szCs w:val="20"/>
        </w:rPr>
        <w:t xml:space="preserve"> 1</w:t>
      </w:r>
      <w:r w:rsidR="008A5FA6" w:rsidRPr="002F5E99">
        <w:rPr>
          <w:rFonts w:ascii="Arial" w:hAnsi="Arial" w:cs="Arial"/>
          <w:sz w:val="20"/>
          <w:szCs w:val="20"/>
        </w:rPr>
        <w:t>2</w:t>
      </w:r>
      <w:r w:rsidRPr="002F5E99">
        <w:rPr>
          <w:rFonts w:ascii="Arial" w:hAnsi="Arial" w:cs="Arial"/>
          <w:sz w:val="20"/>
          <w:szCs w:val="20"/>
        </w:rPr>
        <w:t>00-ton weighing vessels</w:t>
      </w:r>
      <w:r w:rsidR="00667320" w:rsidRPr="002F5E99">
        <w:rPr>
          <w:rFonts w:ascii="Arial" w:hAnsi="Arial" w:cs="Arial"/>
          <w:sz w:val="20"/>
          <w:szCs w:val="20"/>
        </w:rPr>
        <w:t>. This made</w:t>
      </w:r>
      <w:r w:rsidRPr="002F5E99">
        <w:rPr>
          <w:rFonts w:ascii="Arial" w:hAnsi="Arial" w:cs="Arial"/>
          <w:sz w:val="20"/>
          <w:szCs w:val="20"/>
        </w:rPr>
        <w:t xml:space="preserve"> </w:t>
      </w:r>
      <w:r w:rsidR="00A01E44" w:rsidRPr="002F5E99">
        <w:rPr>
          <w:rFonts w:ascii="Arial" w:hAnsi="Arial" w:cs="Arial"/>
          <w:sz w:val="20"/>
          <w:szCs w:val="20"/>
        </w:rPr>
        <w:t xml:space="preserve">Saldanha </w:t>
      </w:r>
      <w:r w:rsidR="00667320" w:rsidRPr="002F5E99">
        <w:rPr>
          <w:rFonts w:ascii="Arial" w:hAnsi="Arial" w:cs="Arial"/>
          <w:sz w:val="20"/>
          <w:szCs w:val="20"/>
        </w:rPr>
        <w:t>Bay</w:t>
      </w:r>
      <w:r w:rsidR="00A01E44" w:rsidRPr="002F5E99">
        <w:rPr>
          <w:rFonts w:ascii="Arial" w:hAnsi="Arial" w:cs="Arial"/>
          <w:sz w:val="20"/>
          <w:szCs w:val="20"/>
        </w:rPr>
        <w:t xml:space="preserve"> the only</w:t>
      </w:r>
      <w:r w:rsidRPr="002F5E99">
        <w:rPr>
          <w:rFonts w:ascii="Arial" w:hAnsi="Arial" w:cs="Arial"/>
          <w:sz w:val="20"/>
          <w:szCs w:val="20"/>
        </w:rPr>
        <w:t xml:space="preserve"> </w:t>
      </w:r>
      <w:r w:rsidR="00667320" w:rsidRPr="002F5E99">
        <w:rPr>
          <w:rFonts w:ascii="Arial" w:hAnsi="Arial" w:cs="Arial"/>
          <w:sz w:val="20"/>
          <w:szCs w:val="20"/>
        </w:rPr>
        <w:t xml:space="preserve">small </w:t>
      </w:r>
      <w:r w:rsidRPr="002F5E99">
        <w:rPr>
          <w:rFonts w:ascii="Arial" w:hAnsi="Arial" w:cs="Arial"/>
          <w:sz w:val="20"/>
          <w:szCs w:val="20"/>
        </w:rPr>
        <w:t xml:space="preserve">harbour </w:t>
      </w:r>
      <w:r w:rsidR="004F39AA" w:rsidRPr="002F5E99">
        <w:rPr>
          <w:rFonts w:ascii="Arial" w:hAnsi="Arial" w:cs="Arial"/>
          <w:sz w:val="20"/>
          <w:szCs w:val="20"/>
        </w:rPr>
        <w:t>with the</w:t>
      </w:r>
      <w:r w:rsidRPr="002F5E99">
        <w:rPr>
          <w:rFonts w:ascii="Arial" w:hAnsi="Arial" w:cs="Arial"/>
          <w:sz w:val="20"/>
          <w:szCs w:val="20"/>
        </w:rPr>
        <w:t xml:space="preserve"> capacity </w:t>
      </w:r>
      <w:r w:rsidR="004F39AA" w:rsidRPr="002F5E99">
        <w:rPr>
          <w:rFonts w:ascii="Arial" w:hAnsi="Arial" w:cs="Arial"/>
          <w:sz w:val="20"/>
          <w:szCs w:val="20"/>
        </w:rPr>
        <w:t>to service large fishing vessels.</w:t>
      </w:r>
      <w:r w:rsidR="008A5FA6" w:rsidRPr="002F5E99">
        <w:rPr>
          <w:rFonts w:ascii="Arial" w:hAnsi="Arial" w:cs="Arial"/>
          <w:sz w:val="20"/>
          <w:szCs w:val="20"/>
        </w:rPr>
        <w:t xml:space="preserve"> The main slip</w:t>
      </w:r>
      <w:r w:rsidR="00C15AA1" w:rsidRPr="002F5E99">
        <w:rPr>
          <w:rFonts w:ascii="Arial" w:hAnsi="Arial" w:cs="Arial"/>
          <w:sz w:val="20"/>
          <w:szCs w:val="20"/>
        </w:rPr>
        <w:t>way</w:t>
      </w:r>
      <w:r w:rsidR="008A5FA6" w:rsidRPr="002F5E99">
        <w:rPr>
          <w:rFonts w:ascii="Arial" w:hAnsi="Arial" w:cs="Arial"/>
          <w:sz w:val="20"/>
          <w:szCs w:val="20"/>
        </w:rPr>
        <w:t xml:space="preserve"> can handle up to </w:t>
      </w:r>
      <w:r w:rsidR="00974102" w:rsidRPr="002F5E99">
        <w:rPr>
          <w:rFonts w:ascii="Arial" w:hAnsi="Arial" w:cs="Arial"/>
          <w:sz w:val="20"/>
          <w:szCs w:val="20"/>
        </w:rPr>
        <w:t>1200-ton</w:t>
      </w:r>
      <w:r w:rsidR="00A01E44" w:rsidRPr="002F5E99">
        <w:rPr>
          <w:rFonts w:ascii="Arial" w:hAnsi="Arial" w:cs="Arial"/>
          <w:sz w:val="20"/>
          <w:szCs w:val="20"/>
        </w:rPr>
        <w:t xml:space="preserve"> ships and </w:t>
      </w:r>
      <w:r w:rsidR="00974102" w:rsidRPr="002F5E99">
        <w:rPr>
          <w:rFonts w:ascii="Arial" w:hAnsi="Arial" w:cs="Arial"/>
          <w:sz w:val="20"/>
          <w:szCs w:val="20"/>
        </w:rPr>
        <w:t>600-ton</w:t>
      </w:r>
      <w:r w:rsidR="00A01E44" w:rsidRPr="002F5E99">
        <w:rPr>
          <w:rFonts w:ascii="Arial" w:hAnsi="Arial" w:cs="Arial"/>
          <w:sz w:val="20"/>
          <w:szCs w:val="20"/>
        </w:rPr>
        <w:t xml:space="preserve"> ships on the </w:t>
      </w:r>
      <w:r w:rsidR="008A5FA6" w:rsidRPr="002F5E99">
        <w:rPr>
          <w:rFonts w:ascii="Arial" w:hAnsi="Arial" w:cs="Arial"/>
          <w:sz w:val="20"/>
          <w:szCs w:val="20"/>
        </w:rPr>
        <w:t xml:space="preserve">two available </w:t>
      </w:r>
      <w:r w:rsidR="00974102" w:rsidRPr="002F5E99">
        <w:rPr>
          <w:rFonts w:ascii="Arial" w:hAnsi="Arial" w:cs="Arial"/>
          <w:sz w:val="20"/>
          <w:szCs w:val="20"/>
        </w:rPr>
        <w:t>sideslips</w:t>
      </w:r>
      <w:r w:rsidR="008A5FA6" w:rsidRPr="002F5E99">
        <w:rPr>
          <w:rFonts w:ascii="Arial" w:hAnsi="Arial" w:cs="Arial"/>
          <w:sz w:val="20"/>
          <w:szCs w:val="20"/>
        </w:rPr>
        <w:t xml:space="preserve"> for repairs</w:t>
      </w:r>
      <w:r w:rsidR="00A01E44" w:rsidRPr="002F5E99">
        <w:rPr>
          <w:rFonts w:ascii="Arial" w:hAnsi="Arial" w:cs="Arial"/>
          <w:sz w:val="20"/>
          <w:szCs w:val="20"/>
        </w:rPr>
        <w:t>.</w:t>
      </w:r>
      <w:r w:rsidR="00974102" w:rsidRPr="002F5E99">
        <w:rPr>
          <w:rFonts w:ascii="Arial" w:hAnsi="Arial" w:cs="Arial"/>
          <w:sz w:val="20"/>
          <w:szCs w:val="20"/>
        </w:rPr>
        <w:t xml:space="preserve"> The sideslips </w:t>
      </w:r>
      <w:r w:rsidR="00C15AA1" w:rsidRPr="002F5E99">
        <w:rPr>
          <w:rFonts w:ascii="Arial" w:hAnsi="Arial" w:cs="Arial"/>
          <w:sz w:val="20"/>
          <w:szCs w:val="20"/>
        </w:rPr>
        <w:t xml:space="preserve">could not </w:t>
      </w:r>
      <w:r w:rsidR="00974102" w:rsidRPr="002F5E99">
        <w:rPr>
          <w:rFonts w:ascii="Arial" w:hAnsi="Arial" w:cs="Arial"/>
          <w:sz w:val="20"/>
          <w:szCs w:val="20"/>
        </w:rPr>
        <w:t>function without the main</w:t>
      </w:r>
      <w:r w:rsidR="00C15AA1" w:rsidRPr="002F5E99">
        <w:rPr>
          <w:rFonts w:ascii="Arial" w:hAnsi="Arial" w:cs="Arial"/>
          <w:sz w:val="20"/>
          <w:szCs w:val="20"/>
        </w:rPr>
        <w:t xml:space="preserve"> slipway</w:t>
      </w:r>
      <w:r w:rsidR="00974102" w:rsidRPr="002F5E99">
        <w:rPr>
          <w:rFonts w:ascii="Arial" w:hAnsi="Arial" w:cs="Arial"/>
          <w:sz w:val="20"/>
          <w:szCs w:val="20"/>
        </w:rPr>
        <w:t xml:space="preserve"> as there </w:t>
      </w:r>
      <w:r w:rsidR="00C15AA1" w:rsidRPr="002F5E99">
        <w:rPr>
          <w:rFonts w:ascii="Arial" w:hAnsi="Arial" w:cs="Arial"/>
          <w:sz w:val="20"/>
          <w:szCs w:val="20"/>
        </w:rPr>
        <w:t>wa</w:t>
      </w:r>
      <w:r w:rsidR="00974102" w:rsidRPr="002F5E99">
        <w:rPr>
          <w:rFonts w:ascii="Arial" w:hAnsi="Arial" w:cs="Arial"/>
          <w:sz w:val="20"/>
          <w:szCs w:val="20"/>
        </w:rPr>
        <w:t>s an automated system that move</w:t>
      </w:r>
      <w:r w:rsidR="006E6A35" w:rsidRPr="002F5E99">
        <w:rPr>
          <w:rFonts w:ascii="Arial" w:hAnsi="Arial" w:cs="Arial"/>
          <w:sz w:val="20"/>
          <w:szCs w:val="20"/>
        </w:rPr>
        <w:t>d</w:t>
      </w:r>
      <w:r w:rsidR="00974102" w:rsidRPr="002F5E99">
        <w:rPr>
          <w:rFonts w:ascii="Arial" w:hAnsi="Arial" w:cs="Arial"/>
          <w:sz w:val="20"/>
          <w:szCs w:val="20"/>
        </w:rPr>
        <w:t xml:space="preserve"> vessels from the main to the side</w:t>
      </w:r>
      <w:r w:rsidR="006E6A35" w:rsidRPr="002F5E99">
        <w:rPr>
          <w:rFonts w:ascii="Arial" w:hAnsi="Arial" w:cs="Arial"/>
          <w:sz w:val="20"/>
          <w:szCs w:val="20"/>
        </w:rPr>
        <w:t xml:space="preserve"> slipways</w:t>
      </w:r>
      <w:r w:rsidR="00974102" w:rsidRPr="002F5E99">
        <w:rPr>
          <w:rFonts w:ascii="Arial" w:hAnsi="Arial" w:cs="Arial"/>
          <w:sz w:val="20"/>
          <w:szCs w:val="20"/>
        </w:rPr>
        <w:t>.</w:t>
      </w:r>
    </w:p>
    <w:p w:rsidR="001C5010" w:rsidRPr="002F5E99" w:rsidRDefault="001C5010" w:rsidP="002F5E99">
      <w:pPr>
        <w:spacing w:after="0" w:line="240" w:lineRule="auto"/>
        <w:rPr>
          <w:rFonts w:ascii="Arial" w:hAnsi="Arial" w:cs="Arial"/>
          <w:sz w:val="20"/>
          <w:szCs w:val="20"/>
        </w:rPr>
      </w:pPr>
      <w:r w:rsidRPr="002F5E99">
        <w:rPr>
          <w:rFonts w:ascii="Arial" w:hAnsi="Arial" w:cs="Arial"/>
          <w:sz w:val="20"/>
          <w:szCs w:val="20"/>
        </w:rPr>
        <w:t>According to the Harbour Master, i</w:t>
      </w:r>
      <w:r w:rsidR="00A01E44" w:rsidRPr="002F5E99">
        <w:rPr>
          <w:rFonts w:ascii="Arial" w:hAnsi="Arial" w:cs="Arial"/>
          <w:sz w:val="20"/>
          <w:szCs w:val="20"/>
        </w:rPr>
        <w:t>n commercial harbours, it cost</w:t>
      </w:r>
      <w:r w:rsidR="00793A3E" w:rsidRPr="002F5E99">
        <w:rPr>
          <w:rFonts w:ascii="Arial" w:hAnsi="Arial" w:cs="Arial"/>
          <w:sz w:val="20"/>
          <w:szCs w:val="20"/>
        </w:rPr>
        <w:t>ed</w:t>
      </w:r>
      <w:r w:rsidR="00A01E44" w:rsidRPr="002F5E99">
        <w:rPr>
          <w:rFonts w:ascii="Arial" w:hAnsi="Arial" w:cs="Arial"/>
          <w:sz w:val="20"/>
          <w:szCs w:val="20"/>
        </w:rPr>
        <w:t xml:space="preserve"> </w:t>
      </w:r>
      <w:r w:rsidR="008A5FA6" w:rsidRPr="002F5E99">
        <w:rPr>
          <w:rFonts w:ascii="Arial" w:hAnsi="Arial" w:cs="Arial"/>
          <w:sz w:val="20"/>
          <w:szCs w:val="20"/>
        </w:rPr>
        <w:t>ten thousand</w:t>
      </w:r>
      <w:r w:rsidR="00A01E44" w:rsidRPr="002F5E99">
        <w:rPr>
          <w:rFonts w:ascii="Arial" w:hAnsi="Arial" w:cs="Arial"/>
          <w:sz w:val="20"/>
          <w:szCs w:val="20"/>
        </w:rPr>
        <w:t xml:space="preserve"> </w:t>
      </w:r>
      <w:r w:rsidR="008A5FA6" w:rsidRPr="002F5E99">
        <w:rPr>
          <w:rFonts w:ascii="Arial" w:hAnsi="Arial" w:cs="Arial"/>
          <w:sz w:val="20"/>
          <w:szCs w:val="20"/>
        </w:rPr>
        <w:t xml:space="preserve">rands (R10 000.00) </w:t>
      </w:r>
      <w:r w:rsidR="00A01E44" w:rsidRPr="002F5E99">
        <w:rPr>
          <w:rFonts w:ascii="Arial" w:hAnsi="Arial" w:cs="Arial"/>
          <w:sz w:val="20"/>
          <w:szCs w:val="20"/>
        </w:rPr>
        <w:t xml:space="preserve">to winch </w:t>
      </w:r>
      <w:r w:rsidR="008A5FA6" w:rsidRPr="002F5E99">
        <w:rPr>
          <w:rFonts w:ascii="Arial" w:hAnsi="Arial" w:cs="Arial"/>
          <w:sz w:val="20"/>
          <w:szCs w:val="20"/>
        </w:rPr>
        <w:t>vessels</w:t>
      </w:r>
      <w:r w:rsidR="00A01E44" w:rsidRPr="002F5E99">
        <w:rPr>
          <w:rFonts w:ascii="Arial" w:hAnsi="Arial" w:cs="Arial"/>
          <w:sz w:val="20"/>
          <w:szCs w:val="20"/>
        </w:rPr>
        <w:t xml:space="preserve"> in</w:t>
      </w:r>
      <w:r w:rsidR="002E50D9" w:rsidRPr="002F5E99">
        <w:rPr>
          <w:rFonts w:ascii="Arial" w:hAnsi="Arial" w:cs="Arial"/>
          <w:sz w:val="20"/>
          <w:szCs w:val="20"/>
        </w:rPr>
        <w:t>,</w:t>
      </w:r>
      <w:r w:rsidR="00A01E44" w:rsidRPr="002F5E99">
        <w:rPr>
          <w:rFonts w:ascii="Arial" w:hAnsi="Arial" w:cs="Arial"/>
          <w:sz w:val="20"/>
          <w:szCs w:val="20"/>
        </w:rPr>
        <w:t xml:space="preserve"> and </w:t>
      </w:r>
      <w:r w:rsidR="008A5FA6" w:rsidRPr="002F5E99">
        <w:rPr>
          <w:rFonts w:ascii="Arial" w:hAnsi="Arial" w:cs="Arial"/>
          <w:sz w:val="20"/>
          <w:szCs w:val="20"/>
        </w:rPr>
        <w:t>another R10 000.00</w:t>
      </w:r>
      <w:r w:rsidR="00A01E44" w:rsidRPr="002F5E99">
        <w:rPr>
          <w:rFonts w:ascii="Arial" w:hAnsi="Arial" w:cs="Arial"/>
          <w:sz w:val="20"/>
          <w:szCs w:val="20"/>
        </w:rPr>
        <w:t xml:space="preserve"> to winch </w:t>
      </w:r>
      <w:r w:rsidR="008A5FA6" w:rsidRPr="002F5E99">
        <w:rPr>
          <w:rFonts w:ascii="Arial" w:hAnsi="Arial" w:cs="Arial"/>
          <w:sz w:val="20"/>
          <w:szCs w:val="20"/>
        </w:rPr>
        <w:t xml:space="preserve">them </w:t>
      </w:r>
      <w:r w:rsidR="00A01E44" w:rsidRPr="002F5E99">
        <w:rPr>
          <w:rFonts w:ascii="Arial" w:hAnsi="Arial" w:cs="Arial"/>
          <w:sz w:val="20"/>
          <w:szCs w:val="20"/>
        </w:rPr>
        <w:t>out</w:t>
      </w:r>
      <w:r w:rsidR="002D5349" w:rsidRPr="002F5E99">
        <w:rPr>
          <w:rFonts w:ascii="Arial" w:hAnsi="Arial" w:cs="Arial"/>
          <w:sz w:val="20"/>
          <w:szCs w:val="20"/>
        </w:rPr>
        <w:t>;</w:t>
      </w:r>
      <w:r w:rsidR="008A5FA6" w:rsidRPr="002F5E99">
        <w:rPr>
          <w:rFonts w:ascii="Arial" w:hAnsi="Arial" w:cs="Arial"/>
          <w:sz w:val="20"/>
          <w:szCs w:val="20"/>
        </w:rPr>
        <w:t xml:space="preserve"> </w:t>
      </w:r>
      <w:r w:rsidR="002D5349" w:rsidRPr="002F5E99">
        <w:rPr>
          <w:rFonts w:ascii="Arial" w:hAnsi="Arial" w:cs="Arial"/>
          <w:sz w:val="20"/>
          <w:szCs w:val="20"/>
        </w:rPr>
        <w:t>mean</w:t>
      </w:r>
      <w:r w:rsidR="008A5FA6" w:rsidRPr="002F5E99">
        <w:rPr>
          <w:rFonts w:ascii="Arial" w:hAnsi="Arial" w:cs="Arial"/>
          <w:sz w:val="20"/>
          <w:szCs w:val="20"/>
        </w:rPr>
        <w:t>ing a total cost of twenty thousand rands (R20 000.00) per vessel</w:t>
      </w:r>
      <w:r w:rsidR="00A01E44" w:rsidRPr="002F5E99">
        <w:rPr>
          <w:rFonts w:ascii="Arial" w:hAnsi="Arial" w:cs="Arial"/>
          <w:sz w:val="20"/>
          <w:szCs w:val="20"/>
        </w:rPr>
        <w:t>. In Saldanha, it only costs</w:t>
      </w:r>
      <w:r w:rsidR="008A5FA6" w:rsidRPr="002F5E99">
        <w:rPr>
          <w:rFonts w:ascii="Arial" w:hAnsi="Arial" w:cs="Arial"/>
          <w:sz w:val="20"/>
          <w:szCs w:val="20"/>
        </w:rPr>
        <w:t xml:space="preserve"> R450 rand for both </w:t>
      </w:r>
      <w:r w:rsidRPr="002F5E99">
        <w:rPr>
          <w:rFonts w:ascii="Arial" w:hAnsi="Arial" w:cs="Arial"/>
          <w:sz w:val="20"/>
          <w:szCs w:val="20"/>
        </w:rPr>
        <w:t xml:space="preserve">winching in and out </w:t>
      </w:r>
      <w:r w:rsidR="008A5FA6" w:rsidRPr="002F5E99">
        <w:rPr>
          <w:rFonts w:ascii="Arial" w:hAnsi="Arial" w:cs="Arial"/>
          <w:sz w:val="20"/>
          <w:szCs w:val="20"/>
        </w:rPr>
        <w:t xml:space="preserve">because this function </w:t>
      </w:r>
      <w:r w:rsidR="00DA457A" w:rsidRPr="002F5E99">
        <w:rPr>
          <w:rFonts w:ascii="Arial" w:hAnsi="Arial" w:cs="Arial"/>
          <w:sz w:val="20"/>
          <w:szCs w:val="20"/>
        </w:rPr>
        <w:t>wa</w:t>
      </w:r>
      <w:r w:rsidR="008A5FA6" w:rsidRPr="002F5E99">
        <w:rPr>
          <w:rFonts w:ascii="Arial" w:hAnsi="Arial" w:cs="Arial"/>
          <w:sz w:val="20"/>
          <w:szCs w:val="20"/>
        </w:rPr>
        <w:t>s subsidised.</w:t>
      </w:r>
      <w:r w:rsidR="00A01E44" w:rsidRPr="002F5E99">
        <w:rPr>
          <w:rFonts w:ascii="Arial" w:hAnsi="Arial" w:cs="Arial"/>
          <w:sz w:val="20"/>
          <w:szCs w:val="20"/>
        </w:rPr>
        <w:t xml:space="preserve"> </w:t>
      </w:r>
      <w:r w:rsidRPr="002F5E99">
        <w:rPr>
          <w:rFonts w:ascii="Arial" w:hAnsi="Arial" w:cs="Arial"/>
          <w:sz w:val="20"/>
          <w:szCs w:val="20"/>
        </w:rPr>
        <w:t xml:space="preserve">This </w:t>
      </w:r>
      <w:r w:rsidR="000C3571" w:rsidRPr="002F5E99">
        <w:rPr>
          <w:rFonts w:ascii="Arial" w:hAnsi="Arial" w:cs="Arial"/>
          <w:sz w:val="20"/>
          <w:szCs w:val="20"/>
        </w:rPr>
        <w:t>could</w:t>
      </w:r>
      <w:r w:rsidR="00701389" w:rsidRPr="002F5E99">
        <w:rPr>
          <w:rFonts w:ascii="Arial" w:hAnsi="Arial" w:cs="Arial"/>
          <w:sz w:val="20"/>
          <w:szCs w:val="20"/>
        </w:rPr>
        <w:t xml:space="preserve"> </w:t>
      </w:r>
      <w:r w:rsidRPr="002F5E99">
        <w:rPr>
          <w:rFonts w:ascii="Arial" w:hAnsi="Arial" w:cs="Arial"/>
          <w:sz w:val="20"/>
          <w:szCs w:val="20"/>
        </w:rPr>
        <w:t xml:space="preserve">be attributed to </w:t>
      </w:r>
      <w:r w:rsidR="00685A2D" w:rsidRPr="002F5E99">
        <w:rPr>
          <w:rFonts w:ascii="Arial" w:hAnsi="Arial" w:cs="Arial"/>
          <w:sz w:val="20"/>
          <w:szCs w:val="20"/>
        </w:rPr>
        <w:t>DFFE</w:t>
      </w:r>
      <w:r w:rsidRPr="002F5E99">
        <w:rPr>
          <w:rFonts w:ascii="Arial" w:hAnsi="Arial" w:cs="Arial"/>
          <w:sz w:val="20"/>
          <w:szCs w:val="20"/>
        </w:rPr>
        <w:t xml:space="preserve"> legislation that regulate</w:t>
      </w:r>
      <w:r w:rsidR="00D74FB2" w:rsidRPr="002F5E99">
        <w:rPr>
          <w:rFonts w:ascii="Arial" w:hAnsi="Arial" w:cs="Arial"/>
          <w:sz w:val="20"/>
          <w:szCs w:val="20"/>
        </w:rPr>
        <w:t>d</w:t>
      </w:r>
      <w:r w:rsidRPr="002F5E99">
        <w:rPr>
          <w:rFonts w:ascii="Arial" w:hAnsi="Arial" w:cs="Arial"/>
          <w:sz w:val="20"/>
          <w:szCs w:val="20"/>
        </w:rPr>
        <w:t xml:space="preserve"> fees and levies in small fishing harbours. </w:t>
      </w:r>
      <w:r w:rsidR="001752C6" w:rsidRPr="002F5E99">
        <w:rPr>
          <w:rFonts w:ascii="Arial" w:hAnsi="Arial" w:cs="Arial"/>
          <w:sz w:val="20"/>
          <w:szCs w:val="20"/>
        </w:rPr>
        <w:t xml:space="preserve">The Revenue Management Unit in the DFFE was responsible for levies and regulations. </w:t>
      </w:r>
      <w:r w:rsidRPr="002F5E99">
        <w:rPr>
          <w:rFonts w:ascii="Arial" w:hAnsi="Arial" w:cs="Arial"/>
          <w:sz w:val="20"/>
          <w:szCs w:val="20"/>
        </w:rPr>
        <w:t xml:space="preserve">The levies </w:t>
      </w:r>
      <w:r w:rsidR="00A37DAF" w:rsidRPr="002F5E99">
        <w:rPr>
          <w:rFonts w:ascii="Arial" w:hAnsi="Arial" w:cs="Arial"/>
          <w:sz w:val="20"/>
          <w:szCs w:val="20"/>
        </w:rPr>
        <w:t xml:space="preserve">had </w:t>
      </w:r>
      <w:r w:rsidRPr="002F5E99">
        <w:rPr>
          <w:rFonts w:ascii="Arial" w:hAnsi="Arial" w:cs="Arial"/>
          <w:sz w:val="20"/>
          <w:szCs w:val="20"/>
        </w:rPr>
        <w:t>not been updated for a number of years</w:t>
      </w:r>
      <w:r w:rsidR="00A37DAF" w:rsidRPr="002F5E99">
        <w:rPr>
          <w:rFonts w:ascii="Arial" w:hAnsi="Arial" w:cs="Arial"/>
          <w:sz w:val="20"/>
          <w:szCs w:val="20"/>
        </w:rPr>
        <w:t xml:space="preserve"> and was clearly outdated</w:t>
      </w:r>
      <w:r w:rsidRPr="002F5E99">
        <w:rPr>
          <w:rFonts w:ascii="Arial" w:hAnsi="Arial" w:cs="Arial"/>
          <w:sz w:val="20"/>
          <w:szCs w:val="20"/>
        </w:rPr>
        <w:t xml:space="preserve">. The last time there was an attempt to revise levies, there was </w:t>
      </w:r>
      <w:r w:rsidR="00C57A5C" w:rsidRPr="002F5E99">
        <w:rPr>
          <w:rFonts w:ascii="Arial" w:hAnsi="Arial" w:cs="Arial"/>
          <w:sz w:val="20"/>
          <w:szCs w:val="20"/>
        </w:rPr>
        <w:t>vehement</w:t>
      </w:r>
      <w:r w:rsidRPr="002F5E99">
        <w:rPr>
          <w:rFonts w:ascii="Arial" w:hAnsi="Arial" w:cs="Arial"/>
          <w:sz w:val="20"/>
          <w:szCs w:val="20"/>
        </w:rPr>
        <w:t xml:space="preserve"> rejection by the fishing companies</w:t>
      </w:r>
      <w:r w:rsidR="00024078" w:rsidRPr="002F5E99">
        <w:rPr>
          <w:rFonts w:ascii="Arial" w:hAnsi="Arial" w:cs="Arial"/>
          <w:sz w:val="20"/>
          <w:szCs w:val="20"/>
        </w:rPr>
        <w:t xml:space="preserve"> and boat owners</w:t>
      </w:r>
      <w:r w:rsidRPr="002F5E99">
        <w:rPr>
          <w:rFonts w:ascii="Arial" w:hAnsi="Arial" w:cs="Arial"/>
          <w:sz w:val="20"/>
          <w:szCs w:val="20"/>
        </w:rPr>
        <w:t xml:space="preserve">. Currently, a blanket approach </w:t>
      </w:r>
      <w:r w:rsidR="00163047" w:rsidRPr="002F5E99">
        <w:rPr>
          <w:rFonts w:ascii="Arial" w:hAnsi="Arial" w:cs="Arial"/>
          <w:sz w:val="20"/>
          <w:szCs w:val="20"/>
        </w:rPr>
        <w:t xml:space="preserve">was applied </w:t>
      </w:r>
      <w:r w:rsidR="00912F6B" w:rsidRPr="002F5E99">
        <w:rPr>
          <w:rFonts w:ascii="Arial" w:hAnsi="Arial" w:cs="Arial"/>
          <w:sz w:val="20"/>
          <w:szCs w:val="20"/>
        </w:rPr>
        <w:t>in det</w:t>
      </w:r>
      <w:r w:rsidR="00F42CC6" w:rsidRPr="002F5E99">
        <w:rPr>
          <w:rFonts w:ascii="Arial" w:hAnsi="Arial" w:cs="Arial"/>
          <w:sz w:val="20"/>
          <w:szCs w:val="20"/>
        </w:rPr>
        <w:t>e</w:t>
      </w:r>
      <w:r w:rsidR="00912F6B" w:rsidRPr="002F5E99">
        <w:rPr>
          <w:rFonts w:ascii="Arial" w:hAnsi="Arial" w:cs="Arial"/>
          <w:sz w:val="20"/>
          <w:szCs w:val="20"/>
        </w:rPr>
        <w:t xml:space="preserve">rmining </w:t>
      </w:r>
      <w:r w:rsidR="00C61420" w:rsidRPr="002F5E99">
        <w:rPr>
          <w:rFonts w:ascii="Arial" w:hAnsi="Arial" w:cs="Arial"/>
          <w:sz w:val="20"/>
          <w:szCs w:val="20"/>
        </w:rPr>
        <w:t xml:space="preserve">the </w:t>
      </w:r>
      <w:r w:rsidR="00912F6B" w:rsidRPr="002F5E99">
        <w:rPr>
          <w:rFonts w:ascii="Arial" w:hAnsi="Arial" w:cs="Arial"/>
          <w:sz w:val="20"/>
          <w:szCs w:val="20"/>
        </w:rPr>
        <w:t>cost</w:t>
      </w:r>
      <w:r w:rsidR="0039047D" w:rsidRPr="002F5E99">
        <w:rPr>
          <w:rFonts w:ascii="Arial" w:hAnsi="Arial" w:cs="Arial"/>
          <w:sz w:val="20"/>
          <w:szCs w:val="20"/>
        </w:rPr>
        <w:t xml:space="preserve"> levied</w:t>
      </w:r>
      <w:r w:rsidR="00912F6B" w:rsidRPr="002F5E99">
        <w:rPr>
          <w:rFonts w:ascii="Arial" w:hAnsi="Arial" w:cs="Arial"/>
          <w:sz w:val="20"/>
          <w:szCs w:val="20"/>
        </w:rPr>
        <w:t xml:space="preserve"> that did not</w:t>
      </w:r>
      <w:r w:rsidRPr="002F5E99">
        <w:rPr>
          <w:rFonts w:ascii="Arial" w:hAnsi="Arial" w:cs="Arial"/>
          <w:sz w:val="20"/>
          <w:szCs w:val="20"/>
        </w:rPr>
        <w:t xml:space="preserve"> consider the size of the business owning the ship. </w:t>
      </w:r>
    </w:p>
    <w:p w:rsidR="00A01E44" w:rsidRPr="002F5E99" w:rsidRDefault="00A01E44" w:rsidP="002F5E99">
      <w:pPr>
        <w:spacing w:after="0" w:line="240" w:lineRule="auto"/>
        <w:rPr>
          <w:rFonts w:ascii="Arial" w:hAnsi="Arial" w:cs="Arial"/>
          <w:sz w:val="20"/>
          <w:szCs w:val="20"/>
        </w:rPr>
      </w:pPr>
    </w:p>
    <w:p w:rsidR="000E17AD" w:rsidRPr="002F5E99" w:rsidRDefault="00974102" w:rsidP="002F5E99">
      <w:pPr>
        <w:pStyle w:val="Heading4"/>
        <w:spacing w:before="0" w:line="240" w:lineRule="auto"/>
        <w:rPr>
          <w:rFonts w:ascii="Arial" w:hAnsi="Arial" w:cs="Arial"/>
          <w:sz w:val="20"/>
          <w:szCs w:val="20"/>
        </w:rPr>
      </w:pPr>
      <w:r w:rsidRPr="002F5E99">
        <w:rPr>
          <w:rFonts w:ascii="Arial" w:hAnsi="Arial" w:cs="Arial"/>
          <w:sz w:val="20"/>
          <w:szCs w:val="20"/>
        </w:rPr>
        <w:t>Slipway Office</w:t>
      </w:r>
      <w:r w:rsidR="00820F99" w:rsidRPr="002F5E99">
        <w:rPr>
          <w:rFonts w:ascii="Arial" w:hAnsi="Arial" w:cs="Arial"/>
          <w:sz w:val="20"/>
          <w:szCs w:val="20"/>
        </w:rPr>
        <w:t xml:space="preserve"> and Closed Circuit Television (CCTV) Room</w:t>
      </w:r>
    </w:p>
    <w:p w:rsidR="00974102" w:rsidRPr="002F5E99" w:rsidRDefault="00974102" w:rsidP="002F5E99">
      <w:pPr>
        <w:spacing w:after="0" w:line="240" w:lineRule="auto"/>
        <w:rPr>
          <w:rFonts w:ascii="Arial" w:hAnsi="Arial" w:cs="Arial"/>
          <w:sz w:val="20"/>
          <w:szCs w:val="20"/>
        </w:rPr>
      </w:pPr>
    </w:p>
    <w:p w:rsidR="00974102" w:rsidRPr="002F5E99" w:rsidRDefault="00974102" w:rsidP="002F5E99">
      <w:pPr>
        <w:spacing w:after="0" w:line="240" w:lineRule="auto"/>
        <w:rPr>
          <w:rFonts w:ascii="Arial" w:hAnsi="Arial" w:cs="Arial"/>
          <w:sz w:val="20"/>
          <w:szCs w:val="20"/>
        </w:rPr>
      </w:pPr>
      <w:r w:rsidRPr="002F5E99">
        <w:rPr>
          <w:rFonts w:ascii="Arial" w:hAnsi="Arial" w:cs="Arial"/>
          <w:sz w:val="20"/>
          <w:szCs w:val="20"/>
        </w:rPr>
        <w:t>The slipway office is one of the newly built buildings in the winch area.</w:t>
      </w:r>
    </w:p>
    <w:p w:rsidR="00CB3824" w:rsidRPr="002F5E99" w:rsidRDefault="00974102" w:rsidP="002F5E99">
      <w:pPr>
        <w:spacing w:after="0" w:line="240" w:lineRule="auto"/>
        <w:rPr>
          <w:rFonts w:ascii="Arial" w:hAnsi="Arial" w:cs="Arial"/>
          <w:sz w:val="20"/>
          <w:szCs w:val="20"/>
        </w:rPr>
      </w:pPr>
      <w:r w:rsidRPr="002F5E99">
        <w:rPr>
          <w:rFonts w:ascii="Arial" w:hAnsi="Arial" w:cs="Arial"/>
          <w:sz w:val="20"/>
          <w:szCs w:val="20"/>
        </w:rPr>
        <w:t xml:space="preserve">There is CCTV room in the building. The motion cameras only pick up movements and only start recording upon motion detection. The footage lasts for 3 months only and there is no backup for it after the three </w:t>
      </w:r>
      <w:r w:rsidR="00820F99" w:rsidRPr="002F5E99">
        <w:rPr>
          <w:rFonts w:ascii="Arial" w:hAnsi="Arial" w:cs="Arial"/>
          <w:sz w:val="20"/>
          <w:szCs w:val="20"/>
        </w:rPr>
        <w:t>months’</w:t>
      </w:r>
      <w:r w:rsidRPr="002F5E99">
        <w:rPr>
          <w:rFonts w:ascii="Arial" w:hAnsi="Arial" w:cs="Arial"/>
          <w:sz w:val="20"/>
          <w:szCs w:val="20"/>
        </w:rPr>
        <w:t xml:space="preserve"> period lapses.</w:t>
      </w:r>
      <w:r w:rsidR="00820F99" w:rsidRPr="002F5E99">
        <w:rPr>
          <w:rFonts w:ascii="Arial" w:hAnsi="Arial" w:cs="Arial"/>
          <w:sz w:val="20"/>
          <w:szCs w:val="20"/>
        </w:rPr>
        <w:t xml:space="preserve"> </w:t>
      </w:r>
    </w:p>
    <w:p w:rsidR="00CB3824" w:rsidRPr="002F5E99" w:rsidRDefault="00D214C3" w:rsidP="002F5E99">
      <w:pPr>
        <w:spacing w:after="0" w:line="240" w:lineRule="auto"/>
        <w:rPr>
          <w:rFonts w:ascii="Arial" w:hAnsi="Arial" w:cs="Arial"/>
          <w:sz w:val="20"/>
          <w:szCs w:val="20"/>
        </w:rPr>
      </w:pPr>
      <w:r w:rsidRPr="002F5E99">
        <w:rPr>
          <w:rFonts w:ascii="Arial" w:hAnsi="Arial" w:cs="Arial"/>
          <w:sz w:val="20"/>
          <w:szCs w:val="20"/>
        </w:rPr>
        <w:t>CCTV systems are really only useful</w:t>
      </w:r>
      <w:r w:rsidR="001D533F" w:rsidRPr="002F5E99">
        <w:rPr>
          <w:rFonts w:ascii="Arial" w:hAnsi="Arial" w:cs="Arial"/>
          <w:sz w:val="20"/>
          <w:szCs w:val="20"/>
        </w:rPr>
        <w:t xml:space="preserve"> for security purposes</w:t>
      </w:r>
      <w:r w:rsidRPr="002F5E99">
        <w:rPr>
          <w:rFonts w:ascii="Arial" w:hAnsi="Arial" w:cs="Arial"/>
          <w:sz w:val="20"/>
          <w:szCs w:val="20"/>
        </w:rPr>
        <w:t xml:space="preserve"> and fit for purpose if it is secured, monitored for 24 hours, operated by </w:t>
      </w:r>
      <w:r w:rsidR="004E3A41" w:rsidRPr="002F5E99">
        <w:rPr>
          <w:rFonts w:ascii="Arial" w:hAnsi="Arial" w:cs="Arial"/>
          <w:sz w:val="20"/>
          <w:szCs w:val="20"/>
        </w:rPr>
        <w:t xml:space="preserve">properly trained </w:t>
      </w:r>
      <w:r w:rsidRPr="002F5E99">
        <w:rPr>
          <w:rFonts w:ascii="Arial" w:hAnsi="Arial" w:cs="Arial"/>
          <w:sz w:val="20"/>
          <w:szCs w:val="20"/>
        </w:rPr>
        <w:t>staff</w:t>
      </w:r>
      <w:r w:rsidR="004E3A41" w:rsidRPr="002F5E99">
        <w:rPr>
          <w:rFonts w:ascii="Arial" w:hAnsi="Arial" w:cs="Arial"/>
          <w:sz w:val="20"/>
          <w:szCs w:val="20"/>
        </w:rPr>
        <w:t xml:space="preserve"> according to security industry standards,</w:t>
      </w:r>
      <w:r w:rsidR="00B56072" w:rsidRPr="002F5E99">
        <w:rPr>
          <w:rFonts w:ascii="Arial" w:hAnsi="Arial" w:cs="Arial"/>
          <w:sz w:val="20"/>
          <w:szCs w:val="20"/>
        </w:rPr>
        <w:t xml:space="preserve"> that follow</w:t>
      </w:r>
      <w:r w:rsidRPr="002F5E99">
        <w:rPr>
          <w:rFonts w:ascii="Arial" w:hAnsi="Arial" w:cs="Arial"/>
          <w:sz w:val="20"/>
          <w:szCs w:val="20"/>
        </w:rPr>
        <w:t xml:space="preserve"> standard operating procedure</w:t>
      </w:r>
      <w:r w:rsidR="00B56072" w:rsidRPr="002F5E99">
        <w:rPr>
          <w:rFonts w:ascii="Arial" w:hAnsi="Arial" w:cs="Arial"/>
          <w:sz w:val="20"/>
          <w:szCs w:val="20"/>
        </w:rPr>
        <w:t>s</w:t>
      </w:r>
      <w:r w:rsidRPr="002F5E99">
        <w:rPr>
          <w:rFonts w:ascii="Arial" w:hAnsi="Arial" w:cs="Arial"/>
          <w:sz w:val="20"/>
          <w:szCs w:val="20"/>
        </w:rPr>
        <w:t xml:space="preserve"> </w:t>
      </w:r>
      <w:r w:rsidR="00B161E6" w:rsidRPr="002F5E99">
        <w:rPr>
          <w:rFonts w:ascii="Arial" w:hAnsi="Arial" w:cs="Arial"/>
          <w:sz w:val="20"/>
          <w:szCs w:val="20"/>
        </w:rPr>
        <w:t>(</w:t>
      </w:r>
      <w:r w:rsidRPr="002F5E99">
        <w:rPr>
          <w:rFonts w:ascii="Arial" w:hAnsi="Arial" w:cs="Arial"/>
          <w:sz w:val="20"/>
          <w:szCs w:val="20"/>
        </w:rPr>
        <w:t>according to which they monitor screens, archive and delete material and record their own hourly movem</w:t>
      </w:r>
      <w:r w:rsidR="0015539F" w:rsidRPr="002F5E99">
        <w:rPr>
          <w:rFonts w:ascii="Arial" w:hAnsi="Arial" w:cs="Arial"/>
          <w:sz w:val="20"/>
          <w:szCs w:val="20"/>
        </w:rPr>
        <w:t>en</w:t>
      </w:r>
      <w:r w:rsidRPr="002F5E99">
        <w:rPr>
          <w:rFonts w:ascii="Arial" w:hAnsi="Arial" w:cs="Arial"/>
          <w:sz w:val="20"/>
          <w:szCs w:val="20"/>
        </w:rPr>
        <w:t>ts when on duty</w:t>
      </w:r>
      <w:r w:rsidR="00B161E6" w:rsidRPr="002F5E99">
        <w:rPr>
          <w:rFonts w:ascii="Arial" w:hAnsi="Arial" w:cs="Arial"/>
          <w:sz w:val="20"/>
          <w:szCs w:val="20"/>
        </w:rPr>
        <w:t>)</w:t>
      </w:r>
      <w:r w:rsidRPr="002F5E99">
        <w:rPr>
          <w:rFonts w:ascii="Arial" w:hAnsi="Arial" w:cs="Arial"/>
          <w:sz w:val="20"/>
          <w:szCs w:val="20"/>
        </w:rPr>
        <w:t xml:space="preserve">. </w:t>
      </w:r>
    </w:p>
    <w:p w:rsidR="00120260" w:rsidRPr="002F5E99" w:rsidRDefault="00CB3824" w:rsidP="002F5E99">
      <w:pPr>
        <w:spacing w:after="0" w:line="240" w:lineRule="auto"/>
        <w:rPr>
          <w:rFonts w:ascii="Arial" w:hAnsi="Arial" w:cs="Arial"/>
          <w:sz w:val="20"/>
          <w:szCs w:val="20"/>
        </w:rPr>
      </w:pPr>
      <w:r w:rsidRPr="002F5E99">
        <w:rPr>
          <w:rFonts w:ascii="Arial" w:hAnsi="Arial" w:cs="Arial"/>
          <w:sz w:val="20"/>
          <w:szCs w:val="20"/>
        </w:rPr>
        <w:t xml:space="preserve">During the on-site oversight walk-though </w:t>
      </w:r>
      <w:r w:rsidR="00552E96" w:rsidRPr="002F5E99">
        <w:rPr>
          <w:rFonts w:ascii="Arial" w:hAnsi="Arial" w:cs="Arial"/>
          <w:sz w:val="20"/>
          <w:szCs w:val="20"/>
        </w:rPr>
        <w:t>member</w:t>
      </w:r>
      <w:r w:rsidRPr="002F5E99">
        <w:rPr>
          <w:rFonts w:ascii="Arial" w:hAnsi="Arial" w:cs="Arial"/>
          <w:sz w:val="20"/>
          <w:szCs w:val="20"/>
        </w:rPr>
        <w:t>s engaged</w:t>
      </w:r>
      <w:r w:rsidR="00820F99" w:rsidRPr="002F5E99">
        <w:rPr>
          <w:rFonts w:ascii="Arial" w:hAnsi="Arial" w:cs="Arial"/>
          <w:sz w:val="20"/>
          <w:szCs w:val="20"/>
        </w:rPr>
        <w:t xml:space="preserve"> the DFFE </w:t>
      </w:r>
      <w:r w:rsidR="009B114C" w:rsidRPr="002F5E99">
        <w:rPr>
          <w:rFonts w:ascii="Arial" w:hAnsi="Arial" w:cs="Arial"/>
          <w:sz w:val="20"/>
          <w:szCs w:val="20"/>
        </w:rPr>
        <w:t xml:space="preserve">and PMTE </w:t>
      </w:r>
      <w:r w:rsidR="00820F99" w:rsidRPr="002F5E99">
        <w:rPr>
          <w:rFonts w:ascii="Arial" w:hAnsi="Arial" w:cs="Arial"/>
          <w:sz w:val="20"/>
          <w:szCs w:val="20"/>
        </w:rPr>
        <w:t>personnel on the operation of this security measure,</w:t>
      </w:r>
      <w:r w:rsidR="009B114C" w:rsidRPr="002F5E99">
        <w:rPr>
          <w:rFonts w:ascii="Arial" w:hAnsi="Arial" w:cs="Arial"/>
          <w:sz w:val="20"/>
          <w:szCs w:val="20"/>
        </w:rPr>
        <w:t xml:space="preserve"> and</w:t>
      </w:r>
      <w:r w:rsidR="00820F99" w:rsidRPr="002F5E99">
        <w:rPr>
          <w:rFonts w:ascii="Arial" w:hAnsi="Arial" w:cs="Arial"/>
          <w:sz w:val="20"/>
          <w:szCs w:val="20"/>
        </w:rPr>
        <w:t xml:space="preserve"> learnt that there was no assigned trained security staff that secured and operated the CCTV room.  </w:t>
      </w:r>
    </w:p>
    <w:p w:rsidR="00120260" w:rsidRPr="002F5E99" w:rsidRDefault="00120260" w:rsidP="002F5E99">
      <w:pPr>
        <w:spacing w:after="0" w:line="240" w:lineRule="auto"/>
        <w:rPr>
          <w:rFonts w:ascii="Arial" w:hAnsi="Arial" w:cs="Arial"/>
          <w:sz w:val="20"/>
          <w:szCs w:val="20"/>
        </w:rPr>
      </w:pPr>
    </w:p>
    <w:p w:rsidR="00974102" w:rsidRPr="002F5E99" w:rsidRDefault="00AB6CBD" w:rsidP="002F5E99">
      <w:pPr>
        <w:pStyle w:val="Heading4"/>
        <w:spacing w:before="0" w:line="240" w:lineRule="auto"/>
        <w:rPr>
          <w:rFonts w:ascii="Arial" w:hAnsi="Arial" w:cs="Arial"/>
          <w:sz w:val="20"/>
          <w:szCs w:val="20"/>
        </w:rPr>
      </w:pPr>
      <w:r w:rsidRPr="002F5E99">
        <w:rPr>
          <w:rFonts w:ascii="Arial" w:hAnsi="Arial" w:cs="Arial"/>
          <w:sz w:val="20"/>
          <w:szCs w:val="20"/>
        </w:rPr>
        <w:t>Sunken Vessels</w:t>
      </w:r>
      <w:r w:rsidR="0065772E" w:rsidRPr="002F5E99">
        <w:rPr>
          <w:rFonts w:ascii="Arial" w:hAnsi="Arial" w:cs="Arial"/>
          <w:sz w:val="20"/>
          <w:szCs w:val="20"/>
        </w:rPr>
        <w:t xml:space="preserve"> H</w:t>
      </w:r>
      <w:r w:rsidR="00D86B00" w:rsidRPr="002F5E99">
        <w:rPr>
          <w:rFonts w:ascii="Arial" w:hAnsi="Arial" w:cs="Arial"/>
          <w:sz w:val="20"/>
          <w:szCs w:val="20"/>
        </w:rPr>
        <w:t>amper Fishing Operations</w:t>
      </w:r>
    </w:p>
    <w:p w:rsidR="00AB6CBD" w:rsidRPr="002F5E99" w:rsidRDefault="00AB6CBD" w:rsidP="002F5E99">
      <w:pPr>
        <w:spacing w:after="0" w:line="240" w:lineRule="auto"/>
        <w:rPr>
          <w:rFonts w:ascii="Arial" w:hAnsi="Arial" w:cs="Arial"/>
          <w:sz w:val="20"/>
          <w:szCs w:val="20"/>
        </w:rPr>
      </w:pPr>
    </w:p>
    <w:p w:rsidR="00AB6CBD" w:rsidRPr="002F5E99" w:rsidRDefault="00AB6CBD" w:rsidP="002F5E99">
      <w:pPr>
        <w:spacing w:after="0" w:line="240" w:lineRule="auto"/>
        <w:rPr>
          <w:rFonts w:ascii="Arial" w:hAnsi="Arial" w:cs="Arial"/>
          <w:sz w:val="20"/>
          <w:szCs w:val="20"/>
        </w:rPr>
      </w:pPr>
      <w:r w:rsidRPr="002F5E99">
        <w:rPr>
          <w:rFonts w:ascii="Arial" w:hAnsi="Arial" w:cs="Arial"/>
          <w:sz w:val="20"/>
          <w:szCs w:val="20"/>
        </w:rPr>
        <w:lastRenderedPageBreak/>
        <w:t xml:space="preserve">The </w:t>
      </w:r>
      <w:r w:rsidR="00552E96" w:rsidRPr="002F5E99">
        <w:rPr>
          <w:rFonts w:ascii="Arial" w:hAnsi="Arial" w:cs="Arial"/>
          <w:sz w:val="20"/>
          <w:szCs w:val="20"/>
        </w:rPr>
        <w:t>committee</w:t>
      </w:r>
      <w:r w:rsidRPr="002F5E99">
        <w:rPr>
          <w:rFonts w:ascii="Arial" w:hAnsi="Arial" w:cs="Arial"/>
          <w:sz w:val="20"/>
          <w:szCs w:val="20"/>
        </w:rPr>
        <w:t xml:space="preserve"> found two sunken vessels in the harbour</w:t>
      </w:r>
      <w:r w:rsidR="00C90269" w:rsidRPr="002F5E99">
        <w:rPr>
          <w:rFonts w:ascii="Arial" w:hAnsi="Arial" w:cs="Arial"/>
          <w:sz w:val="20"/>
          <w:szCs w:val="20"/>
        </w:rPr>
        <w:t xml:space="preserve">. The Harbour Master reported that they were </w:t>
      </w:r>
      <w:r w:rsidRPr="002F5E99">
        <w:rPr>
          <w:rFonts w:ascii="Arial" w:hAnsi="Arial" w:cs="Arial"/>
          <w:sz w:val="20"/>
          <w:szCs w:val="20"/>
        </w:rPr>
        <w:t>submerged for a period of two to three years.</w:t>
      </w:r>
      <w:r w:rsidR="00C90269" w:rsidRPr="002F5E99">
        <w:rPr>
          <w:rFonts w:ascii="Arial" w:hAnsi="Arial" w:cs="Arial"/>
          <w:sz w:val="20"/>
          <w:szCs w:val="20"/>
        </w:rPr>
        <w:t xml:space="preserve"> </w:t>
      </w:r>
      <w:r w:rsidRPr="002F5E99">
        <w:rPr>
          <w:rFonts w:ascii="Arial" w:hAnsi="Arial" w:cs="Arial"/>
          <w:sz w:val="20"/>
          <w:szCs w:val="20"/>
        </w:rPr>
        <w:t>It was reported that a notice was served to one of the owners but the owner indicated that they were not in a position to recover the vessel due to financial constraints. Most owners opt to abandon their vessels upon realising the quot</w:t>
      </w:r>
      <w:r w:rsidR="007A3717" w:rsidRPr="002F5E99">
        <w:rPr>
          <w:rFonts w:ascii="Arial" w:hAnsi="Arial" w:cs="Arial"/>
          <w:sz w:val="20"/>
          <w:szCs w:val="20"/>
        </w:rPr>
        <w:t>ed cost</w:t>
      </w:r>
      <w:r w:rsidRPr="002F5E99">
        <w:rPr>
          <w:rFonts w:ascii="Arial" w:hAnsi="Arial" w:cs="Arial"/>
          <w:sz w:val="20"/>
          <w:szCs w:val="20"/>
        </w:rPr>
        <w:t xml:space="preserve"> to remove sunken vessels. Legally, the DPWI and DFFE have no right to remove property that does not belong to them, regardless of how detrimental the property is to the harbour</w:t>
      </w:r>
      <w:r w:rsidR="003A1C3C" w:rsidRPr="002F5E99">
        <w:rPr>
          <w:rFonts w:ascii="Arial" w:hAnsi="Arial" w:cs="Arial"/>
          <w:sz w:val="20"/>
          <w:szCs w:val="20"/>
        </w:rPr>
        <w:t xml:space="preserve"> and leasing clients such as Sea Harvest</w:t>
      </w:r>
      <w:r w:rsidRPr="002F5E99">
        <w:rPr>
          <w:rFonts w:ascii="Arial" w:hAnsi="Arial" w:cs="Arial"/>
          <w:sz w:val="20"/>
          <w:szCs w:val="20"/>
        </w:rPr>
        <w:t xml:space="preserve">. The current legislation [Marine Living Resources Act (1998)] is unclear about recovery of sunken vessels. The asset disposal unit within DFFE </w:t>
      </w:r>
      <w:r w:rsidR="00603512" w:rsidRPr="002F5E99">
        <w:rPr>
          <w:rFonts w:ascii="Arial" w:hAnsi="Arial" w:cs="Arial"/>
          <w:sz w:val="20"/>
          <w:szCs w:val="20"/>
        </w:rPr>
        <w:t>may only</w:t>
      </w:r>
      <w:r w:rsidRPr="002F5E99">
        <w:rPr>
          <w:rFonts w:ascii="Arial" w:hAnsi="Arial" w:cs="Arial"/>
          <w:sz w:val="20"/>
          <w:szCs w:val="20"/>
        </w:rPr>
        <w:t xml:space="preserve"> remove the vessels upon concession from the owner.</w:t>
      </w:r>
      <w:r w:rsidRPr="002F5E99">
        <w:rPr>
          <w:rFonts w:ascii="Arial" w:hAnsi="Arial" w:cs="Arial"/>
          <w:sz w:val="20"/>
          <w:szCs w:val="20"/>
        </w:rPr>
        <w:br/>
      </w:r>
    </w:p>
    <w:p w:rsidR="00D319E8" w:rsidRPr="002F5E99" w:rsidRDefault="00D319E8" w:rsidP="002F5E99">
      <w:pPr>
        <w:pStyle w:val="Heading4"/>
        <w:spacing w:before="0" w:line="240" w:lineRule="auto"/>
        <w:rPr>
          <w:rFonts w:ascii="Arial" w:hAnsi="Arial" w:cs="Arial"/>
          <w:sz w:val="20"/>
          <w:szCs w:val="20"/>
        </w:rPr>
      </w:pPr>
      <w:r w:rsidRPr="002F5E99">
        <w:rPr>
          <w:rFonts w:ascii="Arial" w:hAnsi="Arial" w:cs="Arial"/>
          <w:sz w:val="20"/>
          <w:szCs w:val="20"/>
        </w:rPr>
        <w:t>Dilapidated building</w:t>
      </w:r>
    </w:p>
    <w:p w:rsidR="00D319E8" w:rsidRPr="002F5E99" w:rsidRDefault="00D319E8" w:rsidP="002F5E99">
      <w:pPr>
        <w:spacing w:after="0" w:line="240" w:lineRule="auto"/>
        <w:rPr>
          <w:rFonts w:ascii="Arial" w:hAnsi="Arial" w:cs="Arial"/>
          <w:sz w:val="20"/>
          <w:szCs w:val="20"/>
        </w:rPr>
      </w:pPr>
    </w:p>
    <w:p w:rsidR="00D319E8" w:rsidRPr="002F5E99" w:rsidRDefault="00D319E8" w:rsidP="002F5E99">
      <w:pPr>
        <w:spacing w:after="0" w:line="240" w:lineRule="auto"/>
        <w:rPr>
          <w:rFonts w:ascii="Arial" w:hAnsi="Arial" w:cs="Arial"/>
          <w:sz w:val="20"/>
          <w:szCs w:val="20"/>
        </w:rPr>
      </w:pPr>
      <w:r w:rsidRPr="002F5E99">
        <w:rPr>
          <w:rFonts w:ascii="Arial" w:hAnsi="Arial" w:cs="Arial"/>
          <w:sz w:val="20"/>
          <w:szCs w:val="20"/>
        </w:rPr>
        <w:t xml:space="preserve">The </w:t>
      </w:r>
      <w:r w:rsidR="00552E96" w:rsidRPr="002F5E99">
        <w:rPr>
          <w:rFonts w:ascii="Arial" w:hAnsi="Arial" w:cs="Arial"/>
          <w:sz w:val="20"/>
          <w:szCs w:val="20"/>
        </w:rPr>
        <w:t>committee</w:t>
      </w:r>
      <w:r w:rsidRPr="002F5E99">
        <w:rPr>
          <w:rFonts w:ascii="Arial" w:hAnsi="Arial" w:cs="Arial"/>
          <w:sz w:val="20"/>
          <w:szCs w:val="20"/>
        </w:rPr>
        <w:t xml:space="preserve"> caught sight of a dilapidated building in the harbour precinct and when questioned, the DPWI stated that they have applied for demolition therefore a process is underway.</w:t>
      </w:r>
    </w:p>
    <w:p w:rsidR="00DB6C15" w:rsidRPr="002F5E99" w:rsidRDefault="00DB6C15" w:rsidP="002F5E99">
      <w:pPr>
        <w:spacing w:after="0" w:line="240" w:lineRule="auto"/>
        <w:rPr>
          <w:rFonts w:ascii="Arial" w:hAnsi="Arial" w:cs="Arial"/>
          <w:sz w:val="20"/>
          <w:szCs w:val="20"/>
        </w:rPr>
      </w:pPr>
    </w:p>
    <w:p w:rsidR="00D319E8" w:rsidRPr="002F5E99" w:rsidRDefault="00DB6C15" w:rsidP="002F5E99">
      <w:pPr>
        <w:pStyle w:val="Heading4"/>
        <w:spacing w:before="0" w:line="240" w:lineRule="auto"/>
        <w:rPr>
          <w:rFonts w:ascii="Arial" w:hAnsi="Arial" w:cs="Arial"/>
          <w:sz w:val="20"/>
          <w:szCs w:val="20"/>
        </w:rPr>
      </w:pPr>
      <w:r w:rsidRPr="002F5E99">
        <w:rPr>
          <w:rFonts w:ascii="Arial" w:hAnsi="Arial" w:cs="Arial"/>
          <w:sz w:val="20"/>
          <w:szCs w:val="20"/>
        </w:rPr>
        <w:t xml:space="preserve">Abandoned </w:t>
      </w:r>
      <w:r w:rsidR="00120260" w:rsidRPr="002F5E99">
        <w:rPr>
          <w:rFonts w:ascii="Arial" w:hAnsi="Arial" w:cs="Arial"/>
          <w:sz w:val="20"/>
          <w:szCs w:val="20"/>
        </w:rPr>
        <w:t>Restaurant</w:t>
      </w:r>
    </w:p>
    <w:p w:rsidR="00120260" w:rsidRPr="002F5E99" w:rsidRDefault="00120260" w:rsidP="002F5E99">
      <w:pPr>
        <w:spacing w:after="0" w:line="240" w:lineRule="auto"/>
        <w:rPr>
          <w:rFonts w:ascii="Arial" w:hAnsi="Arial" w:cs="Arial"/>
          <w:sz w:val="20"/>
          <w:szCs w:val="20"/>
        </w:rPr>
      </w:pPr>
    </w:p>
    <w:p w:rsidR="00D319E8" w:rsidRPr="002F5E99" w:rsidRDefault="00D319E8" w:rsidP="002F5E99">
      <w:pPr>
        <w:spacing w:after="0" w:line="240" w:lineRule="auto"/>
        <w:rPr>
          <w:rFonts w:ascii="Arial" w:hAnsi="Arial" w:cs="Arial"/>
          <w:sz w:val="20"/>
          <w:szCs w:val="20"/>
        </w:rPr>
      </w:pPr>
      <w:r w:rsidRPr="002F5E99">
        <w:rPr>
          <w:rFonts w:ascii="Arial" w:hAnsi="Arial" w:cs="Arial"/>
          <w:sz w:val="20"/>
          <w:szCs w:val="20"/>
        </w:rPr>
        <w:t xml:space="preserve">Regarding the restaurant that closed down due to </w:t>
      </w:r>
      <w:r w:rsidR="000A4DFF" w:rsidRPr="002F5E99">
        <w:rPr>
          <w:rFonts w:ascii="Arial" w:hAnsi="Arial" w:cs="Arial"/>
          <w:sz w:val="20"/>
          <w:szCs w:val="20"/>
        </w:rPr>
        <w:t>the C</w:t>
      </w:r>
      <w:r w:rsidRPr="002F5E99">
        <w:rPr>
          <w:rFonts w:ascii="Arial" w:hAnsi="Arial" w:cs="Arial"/>
          <w:sz w:val="20"/>
          <w:szCs w:val="20"/>
        </w:rPr>
        <w:t>ovid</w:t>
      </w:r>
      <w:r w:rsidR="00120260" w:rsidRPr="002F5E99">
        <w:rPr>
          <w:rFonts w:ascii="Arial" w:hAnsi="Arial" w:cs="Arial"/>
          <w:sz w:val="20"/>
          <w:szCs w:val="20"/>
        </w:rPr>
        <w:t>19</w:t>
      </w:r>
      <w:r w:rsidR="000A4DFF" w:rsidRPr="002F5E99">
        <w:rPr>
          <w:rFonts w:ascii="Arial" w:hAnsi="Arial" w:cs="Arial"/>
          <w:sz w:val="20"/>
          <w:szCs w:val="20"/>
        </w:rPr>
        <w:t xml:space="preserve"> economic lockdown</w:t>
      </w:r>
      <w:r w:rsidRPr="002F5E99">
        <w:rPr>
          <w:rFonts w:ascii="Arial" w:hAnsi="Arial" w:cs="Arial"/>
          <w:sz w:val="20"/>
          <w:szCs w:val="20"/>
        </w:rPr>
        <w:t xml:space="preserve">, the DPWI </w:t>
      </w:r>
      <w:r w:rsidR="00120260" w:rsidRPr="002F5E99">
        <w:rPr>
          <w:rFonts w:ascii="Arial" w:hAnsi="Arial" w:cs="Arial"/>
          <w:sz w:val="20"/>
          <w:szCs w:val="20"/>
        </w:rPr>
        <w:t>indicated that it would advertise for a new tenant. No timeframes were given.</w:t>
      </w:r>
    </w:p>
    <w:p w:rsidR="00D319E8" w:rsidRPr="002F5E99" w:rsidRDefault="00D319E8" w:rsidP="002F5E99">
      <w:pPr>
        <w:spacing w:after="0" w:line="240" w:lineRule="auto"/>
        <w:rPr>
          <w:rFonts w:ascii="Arial" w:hAnsi="Arial" w:cs="Arial"/>
          <w:sz w:val="20"/>
          <w:szCs w:val="20"/>
        </w:rPr>
      </w:pPr>
    </w:p>
    <w:p w:rsidR="00247404" w:rsidRPr="002F5E99" w:rsidRDefault="00247404" w:rsidP="002F5E99">
      <w:pPr>
        <w:spacing w:after="0" w:line="240" w:lineRule="auto"/>
        <w:rPr>
          <w:rFonts w:ascii="Arial" w:hAnsi="Arial" w:cs="Arial"/>
          <w:sz w:val="20"/>
          <w:szCs w:val="20"/>
        </w:rPr>
      </w:pPr>
    </w:p>
    <w:p w:rsidR="00247404" w:rsidRPr="002F5E99" w:rsidRDefault="00247404" w:rsidP="002F5E99">
      <w:pPr>
        <w:spacing w:after="0" w:line="240" w:lineRule="auto"/>
        <w:rPr>
          <w:rFonts w:ascii="Arial" w:hAnsi="Arial" w:cs="Arial"/>
          <w:sz w:val="20"/>
          <w:szCs w:val="20"/>
        </w:rPr>
      </w:pPr>
    </w:p>
    <w:p w:rsidR="00D319E8" w:rsidRPr="002F5E99" w:rsidRDefault="00120260" w:rsidP="002F5E99">
      <w:pPr>
        <w:pStyle w:val="Heading4"/>
        <w:spacing w:before="0" w:line="240" w:lineRule="auto"/>
        <w:rPr>
          <w:rFonts w:ascii="Arial" w:hAnsi="Arial" w:cs="Arial"/>
          <w:sz w:val="20"/>
          <w:szCs w:val="20"/>
        </w:rPr>
      </w:pPr>
      <w:r w:rsidRPr="002F5E99">
        <w:rPr>
          <w:rFonts w:ascii="Arial" w:hAnsi="Arial" w:cs="Arial"/>
          <w:sz w:val="20"/>
          <w:szCs w:val="20"/>
        </w:rPr>
        <w:t>Boat Store</w:t>
      </w:r>
    </w:p>
    <w:p w:rsidR="00D319E8" w:rsidRPr="002F5E99" w:rsidRDefault="00D319E8" w:rsidP="002F5E99">
      <w:pPr>
        <w:spacing w:after="0" w:line="240" w:lineRule="auto"/>
        <w:rPr>
          <w:rFonts w:ascii="Arial" w:hAnsi="Arial" w:cs="Arial"/>
          <w:sz w:val="20"/>
          <w:szCs w:val="20"/>
        </w:rPr>
      </w:pPr>
    </w:p>
    <w:p w:rsidR="00D319E8" w:rsidRPr="002F5E99" w:rsidRDefault="00120260" w:rsidP="002F5E99">
      <w:pPr>
        <w:spacing w:after="0" w:line="240" w:lineRule="auto"/>
        <w:rPr>
          <w:rFonts w:ascii="Arial" w:hAnsi="Arial" w:cs="Arial"/>
          <w:sz w:val="20"/>
          <w:szCs w:val="20"/>
        </w:rPr>
      </w:pPr>
      <w:r w:rsidRPr="002F5E99">
        <w:rPr>
          <w:rFonts w:ascii="Arial" w:hAnsi="Arial" w:cs="Arial"/>
          <w:sz w:val="20"/>
          <w:szCs w:val="20"/>
        </w:rPr>
        <w:t>This is one of the recently erected buildings by the DPWI. It houses freezers and is currently being used to store abalone and cr</w:t>
      </w:r>
      <w:r w:rsidR="00D319E8" w:rsidRPr="002F5E99">
        <w:rPr>
          <w:rFonts w:ascii="Arial" w:hAnsi="Arial" w:cs="Arial"/>
          <w:sz w:val="20"/>
          <w:szCs w:val="20"/>
        </w:rPr>
        <w:t>ayfish recovered from</w:t>
      </w:r>
      <w:r w:rsidRPr="002F5E99">
        <w:rPr>
          <w:rFonts w:ascii="Arial" w:hAnsi="Arial" w:cs="Arial"/>
          <w:sz w:val="20"/>
          <w:szCs w:val="20"/>
        </w:rPr>
        <w:t xml:space="preserve"> </w:t>
      </w:r>
      <w:r w:rsidR="00CF56E7" w:rsidRPr="002F5E99">
        <w:rPr>
          <w:rFonts w:ascii="Arial" w:hAnsi="Arial" w:cs="Arial"/>
          <w:sz w:val="20"/>
          <w:szCs w:val="20"/>
        </w:rPr>
        <w:t xml:space="preserve">convicted and </w:t>
      </w:r>
      <w:r w:rsidRPr="002F5E99">
        <w:rPr>
          <w:rFonts w:ascii="Arial" w:hAnsi="Arial" w:cs="Arial"/>
          <w:sz w:val="20"/>
          <w:szCs w:val="20"/>
        </w:rPr>
        <w:t xml:space="preserve">incarcerated criminals who were </w:t>
      </w:r>
      <w:r w:rsidR="00CF56E7" w:rsidRPr="002F5E99">
        <w:rPr>
          <w:rFonts w:ascii="Arial" w:hAnsi="Arial" w:cs="Arial"/>
          <w:sz w:val="20"/>
          <w:szCs w:val="20"/>
        </w:rPr>
        <w:t>either arrested while</w:t>
      </w:r>
      <w:r w:rsidRPr="002F5E99">
        <w:rPr>
          <w:rFonts w:ascii="Arial" w:hAnsi="Arial" w:cs="Arial"/>
          <w:sz w:val="20"/>
          <w:szCs w:val="20"/>
        </w:rPr>
        <w:t xml:space="preserve"> poaching or</w:t>
      </w:r>
      <w:r w:rsidR="00CF56E7" w:rsidRPr="002F5E99">
        <w:rPr>
          <w:rFonts w:ascii="Arial" w:hAnsi="Arial" w:cs="Arial"/>
          <w:sz w:val="20"/>
          <w:szCs w:val="20"/>
        </w:rPr>
        <w:t xml:space="preserve"> found</w:t>
      </w:r>
      <w:r w:rsidRPr="002F5E99">
        <w:rPr>
          <w:rFonts w:ascii="Arial" w:hAnsi="Arial" w:cs="Arial"/>
          <w:sz w:val="20"/>
          <w:szCs w:val="20"/>
        </w:rPr>
        <w:t xml:space="preserve"> in illegal possession of such marine species. After </w:t>
      </w:r>
      <w:r w:rsidR="00AB1F32" w:rsidRPr="002F5E99">
        <w:rPr>
          <w:rFonts w:ascii="Arial" w:hAnsi="Arial" w:cs="Arial"/>
          <w:sz w:val="20"/>
          <w:szCs w:val="20"/>
        </w:rPr>
        <w:t xml:space="preserve">cases </w:t>
      </w:r>
      <w:r w:rsidR="002736CD" w:rsidRPr="002F5E99">
        <w:rPr>
          <w:rFonts w:ascii="Arial" w:hAnsi="Arial" w:cs="Arial"/>
          <w:sz w:val="20"/>
          <w:szCs w:val="20"/>
        </w:rPr>
        <w:t>had</w:t>
      </w:r>
      <w:r w:rsidRPr="002F5E99">
        <w:rPr>
          <w:rFonts w:ascii="Arial" w:hAnsi="Arial" w:cs="Arial"/>
          <w:sz w:val="20"/>
          <w:szCs w:val="20"/>
        </w:rPr>
        <w:t xml:space="preserve"> been finalised, the speci</w:t>
      </w:r>
      <w:r w:rsidR="006C254C" w:rsidRPr="002F5E99">
        <w:rPr>
          <w:rFonts w:ascii="Arial" w:hAnsi="Arial" w:cs="Arial"/>
          <w:sz w:val="20"/>
          <w:szCs w:val="20"/>
        </w:rPr>
        <w:t>mens would be</w:t>
      </w:r>
      <w:r w:rsidRPr="002F5E99">
        <w:rPr>
          <w:rFonts w:ascii="Arial" w:hAnsi="Arial" w:cs="Arial"/>
          <w:sz w:val="20"/>
          <w:szCs w:val="20"/>
        </w:rPr>
        <w:t xml:space="preserve"> sold </w:t>
      </w:r>
      <w:r w:rsidR="00D319E8" w:rsidRPr="002F5E99">
        <w:rPr>
          <w:rFonts w:ascii="Arial" w:hAnsi="Arial" w:cs="Arial"/>
          <w:sz w:val="20"/>
          <w:szCs w:val="20"/>
        </w:rPr>
        <w:t>through a</w:t>
      </w:r>
      <w:r w:rsidRPr="002F5E99">
        <w:rPr>
          <w:rFonts w:ascii="Arial" w:hAnsi="Arial" w:cs="Arial"/>
          <w:sz w:val="20"/>
          <w:szCs w:val="20"/>
        </w:rPr>
        <w:t xml:space="preserve"> formal</w:t>
      </w:r>
      <w:r w:rsidR="00D319E8" w:rsidRPr="002F5E99">
        <w:rPr>
          <w:rFonts w:ascii="Arial" w:hAnsi="Arial" w:cs="Arial"/>
          <w:sz w:val="20"/>
          <w:szCs w:val="20"/>
        </w:rPr>
        <w:t xml:space="preserve"> disposal process </w:t>
      </w:r>
      <w:r w:rsidR="006C254C" w:rsidRPr="002F5E99">
        <w:rPr>
          <w:rFonts w:ascii="Arial" w:hAnsi="Arial" w:cs="Arial"/>
          <w:sz w:val="20"/>
          <w:szCs w:val="20"/>
        </w:rPr>
        <w:t>with the</w:t>
      </w:r>
      <w:r w:rsidR="00D319E8" w:rsidRPr="002F5E99">
        <w:rPr>
          <w:rFonts w:ascii="Arial" w:hAnsi="Arial" w:cs="Arial"/>
          <w:sz w:val="20"/>
          <w:szCs w:val="20"/>
        </w:rPr>
        <w:t xml:space="preserve"> proceeds go</w:t>
      </w:r>
      <w:r w:rsidR="006C254C" w:rsidRPr="002F5E99">
        <w:rPr>
          <w:rFonts w:ascii="Arial" w:hAnsi="Arial" w:cs="Arial"/>
          <w:sz w:val="20"/>
          <w:szCs w:val="20"/>
        </w:rPr>
        <w:t>ing</w:t>
      </w:r>
      <w:r w:rsidR="00D319E8" w:rsidRPr="002F5E99">
        <w:rPr>
          <w:rFonts w:ascii="Arial" w:hAnsi="Arial" w:cs="Arial"/>
          <w:sz w:val="20"/>
          <w:szCs w:val="20"/>
        </w:rPr>
        <w:t xml:space="preserve"> to th</w:t>
      </w:r>
      <w:r w:rsidRPr="002F5E99">
        <w:rPr>
          <w:rFonts w:ascii="Arial" w:hAnsi="Arial" w:cs="Arial"/>
          <w:sz w:val="20"/>
          <w:szCs w:val="20"/>
        </w:rPr>
        <w:t xml:space="preserve">e Marine Living Resources Fund, which is an operational fund of the </w:t>
      </w:r>
      <w:r w:rsidR="00D319E8" w:rsidRPr="002F5E99">
        <w:rPr>
          <w:rFonts w:ascii="Arial" w:hAnsi="Arial" w:cs="Arial"/>
          <w:sz w:val="20"/>
          <w:szCs w:val="20"/>
        </w:rPr>
        <w:t>DFFE</w:t>
      </w:r>
      <w:r w:rsidRPr="002F5E99">
        <w:rPr>
          <w:rFonts w:ascii="Arial" w:hAnsi="Arial" w:cs="Arial"/>
          <w:sz w:val="20"/>
          <w:szCs w:val="20"/>
        </w:rPr>
        <w:t>.</w:t>
      </w:r>
    </w:p>
    <w:p w:rsidR="00D319E8" w:rsidRPr="002F5E99" w:rsidRDefault="00D319E8" w:rsidP="002F5E99">
      <w:pPr>
        <w:spacing w:after="0" w:line="240" w:lineRule="auto"/>
        <w:rPr>
          <w:rFonts w:ascii="Arial" w:hAnsi="Arial" w:cs="Arial"/>
          <w:sz w:val="20"/>
          <w:szCs w:val="20"/>
        </w:rPr>
      </w:pPr>
    </w:p>
    <w:p w:rsidR="00120260" w:rsidRPr="002F5E99" w:rsidRDefault="00120260" w:rsidP="002F5E99">
      <w:pPr>
        <w:pStyle w:val="Heading4"/>
        <w:spacing w:before="0" w:line="240" w:lineRule="auto"/>
        <w:rPr>
          <w:rFonts w:ascii="Arial" w:hAnsi="Arial" w:cs="Arial"/>
          <w:sz w:val="20"/>
          <w:szCs w:val="20"/>
        </w:rPr>
      </w:pPr>
      <w:r w:rsidRPr="002F5E99">
        <w:rPr>
          <w:rFonts w:ascii="Arial" w:hAnsi="Arial" w:cs="Arial"/>
          <w:sz w:val="20"/>
          <w:szCs w:val="20"/>
        </w:rPr>
        <w:t>Security</w:t>
      </w:r>
    </w:p>
    <w:p w:rsidR="00E44F55" w:rsidRPr="002F5E99" w:rsidRDefault="00E44F55" w:rsidP="002F5E99">
      <w:pPr>
        <w:spacing w:after="0" w:line="240" w:lineRule="auto"/>
        <w:rPr>
          <w:rFonts w:ascii="Arial" w:hAnsi="Arial" w:cs="Arial"/>
          <w:sz w:val="20"/>
          <w:szCs w:val="20"/>
        </w:rPr>
      </w:pPr>
    </w:p>
    <w:p w:rsidR="00D319E8" w:rsidRPr="002F5E99" w:rsidRDefault="00D319E8" w:rsidP="002F5E99">
      <w:pPr>
        <w:spacing w:after="0" w:line="240" w:lineRule="auto"/>
        <w:rPr>
          <w:rFonts w:ascii="Arial" w:hAnsi="Arial" w:cs="Arial"/>
          <w:sz w:val="20"/>
          <w:szCs w:val="20"/>
        </w:rPr>
      </w:pPr>
      <w:r w:rsidRPr="002F5E99">
        <w:rPr>
          <w:rFonts w:ascii="Arial" w:hAnsi="Arial" w:cs="Arial"/>
          <w:sz w:val="20"/>
          <w:szCs w:val="20"/>
        </w:rPr>
        <w:t xml:space="preserve">Security remains </w:t>
      </w:r>
      <w:r w:rsidR="00D660CC" w:rsidRPr="002F5E99">
        <w:rPr>
          <w:rFonts w:ascii="Arial" w:hAnsi="Arial" w:cs="Arial"/>
          <w:sz w:val="20"/>
          <w:szCs w:val="20"/>
        </w:rPr>
        <w:t>a challenge, especially</w:t>
      </w:r>
      <w:r w:rsidR="00120260" w:rsidRPr="002F5E99">
        <w:rPr>
          <w:rFonts w:ascii="Arial" w:hAnsi="Arial" w:cs="Arial"/>
          <w:sz w:val="20"/>
          <w:szCs w:val="20"/>
        </w:rPr>
        <w:t xml:space="preserve"> </w:t>
      </w:r>
      <w:r w:rsidR="00D660CC" w:rsidRPr="002F5E99">
        <w:rPr>
          <w:rFonts w:ascii="Arial" w:hAnsi="Arial" w:cs="Arial"/>
          <w:sz w:val="20"/>
          <w:szCs w:val="20"/>
        </w:rPr>
        <w:t xml:space="preserve">in the light of no permanent trained security staff at the installed CCTV room </w:t>
      </w:r>
      <w:r w:rsidR="00C86BB1" w:rsidRPr="002F5E99">
        <w:rPr>
          <w:rFonts w:ascii="Arial" w:hAnsi="Arial" w:cs="Arial"/>
          <w:sz w:val="20"/>
          <w:szCs w:val="20"/>
        </w:rPr>
        <w:t>and with</w:t>
      </w:r>
      <w:r w:rsidRPr="002F5E99">
        <w:rPr>
          <w:rFonts w:ascii="Arial" w:hAnsi="Arial" w:cs="Arial"/>
          <w:sz w:val="20"/>
          <w:szCs w:val="20"/>
        </w:rPr>
        <w:t xml:space="preserve"> no </w:t>
      </w:r>
      <w:r w:rsidR="00120260" w:rsidRPr="002F5E99">
        <w:rPr>
          <w:rFonts w:ascii="Arial" w:hAnsi="Arial" w:cs="Arial"/>
          <w:sz w:val="20"/>
          <w:szCs w:val="20"/>
        </w:rPr>
        <w:t xml:space="preserve">physical </w:t>
      </w:r>
      <w:r w:rsidRPr="002F5E99">
        <w:rPr>
          <w:rFonts w:ascii="Arial" w:hAnsi="Arial" w:cs="Arial"/>
          <w:sz w:val="20"/>
          <w:szCs w:val="20"/>
        </w:rPr>
        <w:t xml:space="preserve">security </w:t>
      </w:r>
      <w:r w:rsidR="00990F64" w:rsidRPr="002F5E99">
        <w:rPr>
          <w:rFonts w:ascii="Arial" w:hAnsi="Arial" w:cs="Arial"/>
          <w:sz w:val="20"/>
          <w:szCs w:val="20"/>
        </w:rPr>
        <w:t>service provider</w:t>
      </w:r>
      <w:r w:rsidRPr="002F5E99">
        <w:rPr>
          <w:rFonts w:ascii="Arial" w:hAnsi="Arial" w:cs="Arial"/>
          <w:sz w:val="20"/>
          <w:szCs w:val="20"/>
        </w:rPr>
        <w:t xml:space="preserve"> in the harbour</w:t>
      </w:r>
      <w:r w:rsidR="002736CD" w:rsidRPr="002F5E99">
        <w:rPr>
          <w:rFonts w:ascii="Arial" w:hAnsi="Arial" w:cs="Arial"/>
          <w:sz w:val="20"/>
          <w:szCs w:val="20"/>
        </w:rPr>
        <w:t>.</w:t>
      </w:r>
    </w:p>
    <w:p w:rsidR="00E44F55" w:rsidRPr="002F5E99" w:rsidRDefault="00E44F55" w:rsidP="002F5E99">
      <w:pPr>
        <w:spacing w:after="0" w:line="240" w:lineRule="auto"/>
        <w:rPr>
          <w:rFonts w:ascii="Arial" w:hAnsi="Arial" w:cs="Arial"/>
          <w:sz w:val="20"/>
          <w:szCs w:val="20"/>
        </w:rPr>
      </w:pPr>
    </w:p>
    <w:p w:rsidR="00D319E8" w:rsidRPr="002F5E99" w:rsidRDefault="00120260" w:rsidP="002F5E99">
      <w:pPr>
        <w:pStyle w:val="Heading4"/>
        <w:spacing w:before="0" w:line="240" w:lineRule="auto"/>
        <w:rPr>
          <w:rFonts w:ascii="Arial" w:hAnsi="Arial" w:cs="Arial"/>
          <w:sz w:val="20"/>
          <w:szCs w:val="20"/>
        </w:rPr>
      </w:pPr>
      <w:r w:rsidRPr="002F5E99">
        <w:rPr>
          <w:rFonts w:ascii="Arial" w:hAnsi="Arial" w:cs="Arial"/>
          <w:sz w:val="20"/>
          <w:szCs w:val="20"/>
        </w:rPr>
        <w:t>Skills development</w:t>
      </w:r>
    </w:p>
    <w:p w:rsidR="00120260" w:rsidRPr="002F5E99" w:rsidRDefault="00120260" w:rsidP="002F5E99">
      <w:pPr>
        <w:spacing w:after="0" w:line="240" w:lineRule="auto"/>
        <w:rPr>
          <w:rFonts w:ascii="Arial" w:hAnsi="Arial" w:cs="Arial"/>
          <w:sz w:val="20"/>
          <w:szCs w:val="20"/>
        </w:rPr>
      </w:pPr>
    </w:p>
    <w:p w:rsidR="00D319E8" w:rsidRPr="002F5E99" w:rsidRDefault="00D319E8" w:rsidP="002F5E99">
      <w:pPr>
        <w:spacing w:after="0" w:line="240" w:lineRule="auto"/>
        <w:rPr>
          <w:rFonts w:ascii="Arial" w:hAnsi="Arial" w:cs="Arial"/>
          <w:sz w:val="20"/>
          <w:szCs w:val="20"/>
        </w:rPr>
      </w:pPr>
      <w:r w:rsidRPr="002F5E99">
        <w:rPr>
          <w:rFonts w:ascii="Arial" w:hAnsi="Arial" w:cs="Arial"/>
          <w:sz w:val="20"/>
          <w:szCs w:val="20"/>
        </w:rPr>
        <w:t xml:space="preserve">Certified training of locals on winching and </w:t>
      </w:r>
      <w:r w:rsidR="00E44F55" w:rsidRPr="002F5E99">
        <w:rPr>
          <w:rFonts w:ascii="Arial" w:hAnsi="Arial" w:cs="Arial"/>
          <w:sz w:val="20"/>
          <w:szCs w:val="20"/>
        </w:rPr>
        <w:t>dry-docking</w:t>
      </w:r>
      <w:r w:rsidRPr="002F5E99">
        <w:rPr>
          <w:rFonts w:ascii="Arial" w:hAnsi="Arial" w:cs="Arial"/>
          <w:sz w:val="20"/>
          <w:szCs w:val="20"/>
        </w:rPr>
        <w:t xml:space="preserve"> is provided </w:t>
      </w:r>
      <w:r w:rsidR="00E44F55" w:rsidRPr="002F5E99">
        <w:rPr>
          <w:rFonts w:ascii="Arial" w:hAnsi="Arial" w:cs="Arial"/>
          <w:sz w:val="20"/>
          <w:szCs w:val="20"/>
        </w:rPr>
        <w:t xml:space="preserve">by the DFFE in the harbour </w:t>
      </w:r>
      <w:r w:rsidRPr="002F5E99">
        <w:rPr>
          <w:rFonts w:ascii="Arial" w:hAnsi="Arial" w:cs="Arial"/>
          <w:sz w:val="20"/>
          <w:szCs w:val="20"/>
        </w:rPr>
        <w:t>for employment purposes.</w:t>
      </w:r>
    </w:p>
    <w:p w:rsidR="0044346D" w:rsidRPr="002F5E99" w:rsidRDefault="0044346D" w:rsidP="002F5E99">
      <w:pPr>
        <w:spacing w:after="0" w:line="240" w:lineRule="auto"/>
        <w:rPr>
          <w:rFonts w:ascii="Arial" w:hAnsi="Arial" w:cs="Arial"/>
          <w:sz w:val="20"/>
          <w:szCs w:val="20"/>
        </w:rPr>
      </w:pPr>
    </w:p>
    <w:p w:rsidR="00D91388" w:rsidRPr="002F5E99" w:rsidRDefault="00C0215F" w:rsidP="002F5E99">
      <w:pPr>
        <w:pStyle w:val="Heading3"/>
        <w:spacing w:before="0" w:line="240" w:lineRule="auto"/>
        <w:rPr>
          <w:rFonts w:ascii="Arial" w:hAnsi="Arial" w:cs="Arial"/>
          <w:sz w:val="20"/>
          <w:szCs w:val="20"/>
        </w:rPr>
      </w:pPr>
      <w:r w:rsidRPr="002F5E99">
        <w:rPr>
          <w:rFonts w:ascii="Arial" w:hAnsi="Arial" w:cs="Arial"/>
          <w:sz w:val="20"/>
          <w:szCs w:val="20"/>
        </w:rPr>
        <w:t>Briefings by the DPWI and DFFE</w:t>
      </w:r>
    </w:p>
    <w:p w:rsidR="00B34003" w:rsidRPr="002F5E99" w:rsidRDefault="00B34003" w:rsidP="002F5E99">
      <w:pPr>
        <w:spacing w:after="0" w:line="240" w:lineRule="auto"/>
        <w:rPr>
          <w:rFonts w:ascii="Arial" w:hAnsi="Arial" w:cs="Arial"/>
          <w:sz w:val="20"/>
          <w:szCs w:val="20"/>
        </w:rPr>
      </w:pPr>
    </w:p>
    <w:p w:rsidR="00B34003" w:rsidRPr="002F5E99" w:rsidRDefault="00B34003" w:rsidP="002F5E99">
      <w:pPr>
        <w:spacing w:after="0" w:line="240" w:lineRule="auto"/>
        <w:rPr>
          <w:rFonts w:ascii="Arial" w:hAnsi="Arial" w:cs="Arial"/>
          <w:sz w:val="20"/>
          <w:szCs w:val="20"/>
        </w:rPr>
      </w:pPr>
      <w:r w:rsidRPr="002F5E99">
        <w:rPr>
          <w:rFonts w:ascii="Arial" w:hAnsi="Arial" w:cs="Arial"/>
          <w:sz w:val="20"/>
          <w:szCs w:val="20"/>
        </w:rPr>
        <w:t xml:space="preserve">After the </w:t>
      </w:r>
      <w:r w:rsidR="00932C1D" w:rsidRPr="002F5E99">
        <w:rPr>
          <w:rFonts w:ascii="Arial" w:hAnsi="Arial" w:cs="Arial"/>
          <w:sz w:val="20"/>
          <w:szCs w:val="20"/>
        </w:rPr>
        <w:t>on-</w:t>
      </w:r>
      <w:r w:rsidRPr="002F5E99">
        <w:rPr>
          <w:rFonts w:ascii="Arial" w:hAnsi="Arial" w:cs="Arial"/>
          <w:sz w:val="20"/>
          <w:szCs w:val="20"/>
        </w:rPr>
        <w:t xml:space="preserve">site </w:t>
      </w:r>
      <w:r w:rsidR="00932C1D" w:rsidRPr="002F5E99">
        <w:rPr>
          <w:rFonts w:ascii="Arial" w:hAnsi="Arial" w:cs="Arial"/>
          <w:sz w:val="20"/>
          <w:szCs w:val="20"/>
        </w:rPr>
        <w:t>walk-through an</w:t>
      </w:r>
      <w:r w:rsidR="00FD09C1" w:rsidRPr="002F5E99">
        <w:rPr>
          <w:rFonts w:ascii="Arial" w:hAnsi="Arial" w:cs="Arial"/>
          <w:sz w:val="20"/>
          <w:szCs w:val="20"/>
        </w:rPr>
        <w:t>d</w:t>
      </w:r>
      <w:r w:rsidR="00932C1D" w:rsidRPr="002F5E99">
        <w:rPr>
          <w:rFonts w:ascii="Arial" w:hAnsi="Arial" w:cs="Arial"/>
          <w:sz w:val="20"/>
          <w:szCs w:val="20"/>
        </w:rPr>
        <w:t xml:space="preserve"> discussions with clients, community and officials</w:t>
      </w:r>
      <w:r w:rsidRPr="002F5E99">
        <w:rPr>
          <w:rFonts w:ascii="Arial" w:hAnsi="Arial" w:cs="Arial"/>
          <w:sz w:val="20"/>
          <w:szCs w:val="20"/>
        </w:rPr>
        <w:t xml:space="preserve">, the </w:t>
      </w:r>
      <w:r w:rsidR="00552E96" w:rsidRPr="002F5E99">
        <w:rPr>
          <w:rFonts w:ascii="Arial" w:hAnsi="Arial" w:cs="Arial"/>
          <w:sz w:val="20"/>
          <w:szCs w:val="20"/>
        </w:rPr>
        <w:t>committee</w:t>
      </w:r>
      <w:r w:rsidRPr="002F5E99">
        <w:rPr>
          <w:rFonts w:ascii="Arial" w:hAnsi="Arial" w:cs="Arial"/>
          <w:sz w:val="20"/>
          <w:szCs w:val="20"/>
        </w:rPr>
        <w:t xml:space="preserve"> received presentations from both department</w:t>
      </w:r>
      <w:r w:rsidR="00932C1D" w:rsidRPr="002F5E99">
        <w:rPr>
          <w:rFonts w:ascii="Arial" w:hAnsi="Arial" w:cs="Arial"/>
          <w:sz w:val="20"/>
          <w:szCs w:val="20"/>
        </w:rPr>
        <w:t>al officials</w:t>
      </w:r>
      <w:r w:rsidRPr="002F5E99">
        <w:rPr>
          <w:rFonts w:ascii="Arial" w:hAnsi="Arial" w:cs="Arial"/>
          <w:sz w:val="20"/>
          <w:szCs w:val="20"/>
        </w:rPr>
        <w:t>.</w:t>
      </w:r>
    </w:p>
    <w:p w:rsidR="00B34003" w:rsidRPr="002F5E99" w:rsidRDefault="00B34003" w:rsidP="002F5E99">
      <w:pPr>
        <w:spacing w:after="0" w:line="240" w:lineRule="auto"/>
        <w:rPr>
          <w:rFonts w:ascii="Arial" w:hAnsi="Arial" w:cs="Arial"/>
          <w:sz w:val="20"/>
          <w:szCs w:val="20"/>
        </w:rPr>
      </w:pPr>
    </w:p>
    <w:p w:rsidR="00B34003" w:rsidRPr="002F5E99" w:rsidRDefault="00B34003" w:rsidP="002F5E99">
      <w:pPr>
        <w:pStyle w:val="Heading4"/>
        <w:spacing w:before="0" w:line="240" w:lineRule="auto"/>
        <w:rPr>
          <w:rFonts w:ascii="Arial" w:hAnsi="Arial" w:cs="Arial"/>
          <w:sz w:val="20"/>
          <w:szCs w:val="20"/>
        </w:rPr>
      </w:pPr>
      <w:r w:rsidRPr="002F5E99">
        <w:rPr>
          <w:rFonts w:ascii="Arial" w:hAnsi="Arial" w:cs="Arial"/>
          <w:sz w:val="20"/>
          <w:szCs w:val="20"/>
        </w:rPr>
        <w:t>Presentation by the DPWI</w:t>
      </w:r>
    </w:p>
    <w:p w:rsidR="00B34003" w:rsidRPr="002F5E99" w:rsidRDefault="00B34003" w:rsidP="002F5E99">
      <w:pPr>
        <w:spacing w:after="0" w:line="240" w:lineRule="auto"/>
        <w:rPr>
          <w:rFonts w:ascii="Arial" w:hAnsi="Arial" w:cs="Arial"/>
          <w:sz w:val="20"/>
          <w:szCs w:val="20"/>
        </w:rPr>
      </w:pPr>
    </w:p>
    <w:p w:rsidR="00B34003" w:rsidRPr="002F5E99" w:rsidRDefault="00B34003" w:rsidP="002F5E99">
      <w:pPr>
        <w:spacing w:after="0" w:line="240" w:lineRule="auto"/>
        <w:rPr>
          <w:rFonts w:ascii="Arial" w:hAnsi="Arial" w:cs="Arial"/>
          <w:sz w:val="20"/>
          <w:szCs w:val="20"/>
        </w:rPr>
      </w:pPr>
      <w:r w:rsidRPr="002F5E99">
        <w:rPr>
          <w:rFonts w:ascii="Arial" w:hAnsi="Arial" w:cs="Arial"/>
          <w:sz w:val="20"/>
          <w:szCs w:val="20"/>
        </w:rPr>
        <w:t>The Acting Deputy Director</w:t>
      </w:r>
      <w:r w:rsidR="00527CF2" w:rsidRPr="002F5E99">
        <w:rPr>
          <w:rFonts w:ascii="Arial" w:hAnsi="Arial" w:cs="Arial"/>
          <w:sz w:val="20"/>
          <w:szCs w:val="20"/>
        </w:rPr>
        <w:t>-</w:t>
      </w:r>
      <w:r w:rsidRPr="002F5E99">
        <w:rPr>
          <w:rFonts w:ascii="Arial" w:hAnsi="Arial" w:cs="Arial"/>
          <w:sz w:val="20"/>
          <w:szCs w:val="20"/>
        </w:rPr>
        <w:t>General responsible for small harbours within the DPWI led the presentation and highlighted areas that were identified for improvement in the Saldanha Bay harbour. The focus was on the removal of sunken vessels, repairs to slipways, security upgrades, civil infrastructure upgrades and electrical infrastructure upgrades.</w:t>
      </w:r>
      <w:r w:rsidR="00C038F3" w:rsidRPr="002F5E99">
        <w:rPr>
          <w:rFonts w:ascii="Arial" w:hAnsi="Arial" w:cs="Arial"/>
          <w:sz w:val="20"/>
          <w:szCs w:val="20"/>
        </w:rPr>
        <w:t xml:space="preserve"> </w:t>
      </w:r>
      <w:r w:rsidR="001261EB" w:rsidRPr="002F5E99">
        <w:rPr>
          <w:rFonts w:ascii="Arial" w:hAnsi="Arial" w:cs="Arial"/>
          <w:sz w:val="20"/>
          <w:szCs w:val="20"/>
        </w:rPr>
        <w:t>The DPWI</w:t>
      </w:r>
      <w:r w:rsidR="00C038F3" w:rsidRPr="002F5E99">
        <w:rPr>
          <w:rFonts w:ascii="Arial" w:hAnsi="Arial" w:cs="Arial"/>
          <w:sz w:val="20"/>
          <w:szCs w:val="20"/>
        </w:rPr>
        <w:t xml:space="preserve"> is responsible for the maintenance, repairs and leases in the proclaimed small fishing harbours.</w:t>
      </w:r>
    </w:p>
    <w:p w:rsidR="007C109C" w:rsidRPr="002F5E99" w:rsidRDefault="007C109C" w:rsidP="002F5E99">
      <w:pPr>
        <w:spacing w:after="0" w:line="240" w:lineRule="auto"/>
        <w:rPr>
          <w:rFonts w:ascii="Arial" w:hAnsi="Arial" w:cs="Arial"/>
          <w:sz w:val="20"/>
          <w:szCs w:val="20"/>
        </w:rPr>
      </w:pPr>
    </w:p>
    <w:p w:rsidR="00C0215F" w:rsidRPr="002F5E99" w:rsidRDefault="00B34003" w:rsidP="002F5E99">
      <w:pPr>
        <w:pStyle w:val="Heading4"/>
        <w:spacing w:before="0" w:line="240" w:lineRule="auto"/>
        <w:rPr>
          <w:rFonts w:ascii="Arial" w:hAnsi="Arial" w:cs="Arial"/>
          <w:sz w:val="20"/>
          <w:szCs w:val="20"/>
        </w:rPr>
      </w:pPr>
      <w:r w:rsidRPr="002F5E99">
        <w:rPr>
          <w:rFonts w:ascii="Arial" w:hAnsi="Arial" w:cs="Arial"/>
          <w:sz w:val="20"/>
          <w:szCs w:val="20"/>
        </w:rPr>
        <w:t>Presentation by the DFFE</w:t>
      </w:r>
    </w:p>
    <w:p w:rsidR="00D065D7" w:rsidRPr="002F5E99" w:rsidRDefault="00D065D7" w:rsidP="002F5E99">
      <w:pPr>
        <w:spacing w:after="0" w:line="240" w:lineRule="auto"/>
        <w:rPr>
          <w:rFonts w:ascii="Arial" w:hAnsi="Arial" w:cs="Arial"/>
          <w:sz w:val="20"/>
          <w:szCs w:val="20"/>
        </w:rPr>
      </w:pPr>
    </w:p>
    <w:p w:rsidR="002A7FEF" w:rsidRPr="002F5E99" w:rsidRDefault="00B34003" w:rsidP="002F5E99">
      <w:pPr>
        <w:spacing w:after="0" w:line="240" w:lineRule="auto"/>
        <w:rPr>
          <w:rFonts w:ascii="Arial" w:hAnsi="Arial" w:cs="Arial"/>
          <w:sz w:val="20"/>
          <w:szCs w:val="20"/>
        </w:rPr>
      </w:pPr>
      <w:r w:rsidRPr="002F5E99">
        <w:rPr>
          <w:rFonts w:ascii="Arial" w:hAnsi="Arial" w:cs="Arial"/>
          <w:sz w:val="20"/>
          <w:szCs w:val="20"/>
        </w:rPr>
        <w:t>The Acting Deputy Director</w:t>
      </w:r>
      <w:r w:rsidR="00C940F5" w:rsidRPr="002F5E99">
        <w:rPr>
          <w:rFonts w:ascii="Arial" w:hAnsi="Arial" w:cs="Arial"/>
          <w:sz w:val="20"/>
          <w:szCs w:val="20"/>
        </w:rPr>
        <w:t>-</w:t>
      </w:r>
      <w:r w:rsidRPr="002F5E99">
        <w:rPr>
          <w:rFonts w:ascii="Arial" w:hAnsi="Arial" w:cs="Arial"/>
          <w:sz w:val="20"/>
          <w:szCs w:val="20"/>
        </w:rPr>
        <w:t>General responsible for small harbours led the presentation and presented as follows:</w:t>
      </w:r>
    </w:p>
    <w:p w:rsidR="00C038F3" w:rsidRPr="002F5E99" w:rsidRDefault="00C038F3" w:rsidP="002F5E99">
      <w:pPr>
        <w:pStyle w:val="Heading5"/>
        <w:numPr>
          <w:ilvl w:val="0"/>
          <w:numId w:val="35"/>
        </w:numPr>
        <w:spacing w:before="0" w:line="240" w:lineRule="auto"/>
        <w:rPr>
          <w:rFonts w:ascii="Arial" w:hAnsi="Arial" w:cs="Arial"/>
          <w:b/>
          <w:sz w:val="20"/>
          <w:szCs w:val="20"/>
        </w:rPr>
      </w:pPr>
      <w:r w:rsidRPr="002F5E99">
        <w:rPr>
          <w:rFonts w:ascii="Arial" w:hAnsi="Arial" w:cs="Arial"/>
          <w:b/>
          <w:sz w:val="20"/>
          <w:szCs w:val="20"/>
        </w:rPr>
        <w:t xml:space="preserve">Background and history </w:t>
      </w:r>
    </w:p>
    <w:p w:rsidR="00B34003" w:rsidRPr="002F5E99" w:rsidRDefault="00B34003" w:rsidP="002F5E99">
      <w:pPr>
        <w:spacing w:after="0" w:line="240" w:lineRule="auto"/>
        <w:rPr>
          <w:rFonts w:ascii="Arial" w:hAnsi="Arial" w:cs="Arial"/>
          <w:sz w:val="20"/>
          <w:szCs w:val="20"/>
        </w:rPr>
      </w:pPr>
      <w:r w:rsidRPr="002F5E99">
        <w:rPr>
          <w:rFonts w:ascii="Arial" w:hAnsi="Arial" w:cs="Arial"/>
          <w:sz w:val="20"/>
          <w:szCs w:val="20"/>
        </w:rPr>
        <w:t>The fishing harbours were constructed in 1925 to provide access and serve the fisheries industry. In 1998, the Marine Living Resource Ac</w:t>
      </w:r>
      <w:r w:rsidR="00C038F3" w:rsidRPr="002F5E99">
        <w:rPr>
          <w:rFonts w:ascii="Arial" w:hAnsi="Arial" w:cs="Arial"/>
          <w:sz w:val="20"/>
          <w:szCs w:val="20"/>
        </w:rPr>
        <w:t>t, 18 of 1998 (MLRA)</w:t>
      </w:r>
      <w:r w:rsidRPr="002F5E99">
        <w:rPr>
          <w:rFonts w:ascii="Arial" w:hAnsi="Arial" w:cs="Arial"/>
          <w:sz w:val="20"/>
          <w:szCs w:val="20"/>
        </w:rPr>
        <w:t xml:space="preserve"> was passed which governed the proclamation and management of proclaimed fishing harbours under Section 27. Under the Act, the </w:t>
      </w:r>
      <w:r w:rsidRPr="002F5E99">
        <w:rPr>
          <w:rFonts w:ascii="Arial" w:hAnsi="Arial" w:cs="Arial"/>
          <w:sz w:val="20"/>
          <w:szCs w:val="20"/>
        </w:rPr>
        <w:lastRenderedPageBreak/>
        <w:t xml:space="preserve">Department of Forestry, Fisheries and the Environment is responsible for regulations and management of proclaimed fishing harbours in relation to the objectives of the Act: </w:t>
      </w:r>
    </w:p>
    <w:p w:rsidR="00B34003" w:rsidRPr="002F5E99" w:rsidRDefault="00B34003" w:rsidP="002F5E99">
      <w:pPr>
        <w:spacing w:after="0" w:line="240" w:lineRule="auto"/>
        <w:rPr>
          <w:rFonts w:ascii="Arial" w:hAnsi="Arial" w:cs="Arial"/>
          <w:i/>
          <w:sz w:val="20"/>
          <w:szCs w:val="20"/>
        </w:rPr>
      </w:pPr>
      <w:r w:rsidRPr="002F5E99">
        <w:rPr>
          <w:rFonts w:ascii="Arial" w:hAnsi="Arial" w:cs="Arial"/>
          <w:i/>
          <w:sz w:val="20"/>
          <w:szCs w:val="20"/>
        </w:rPr>
        <w:t>“Conservation of marine ecosystem, long term sustainable utilisation of marine living resources and orderly access to exploitation in a fair and equitable manner to the benefit of all citizens of South Africa…”</w:t>
      </w:r>
    </w:p>
    <w:p w:rsidR="00C038F3" w:rsidRPr="002F5E99" w:rsidRDefault="00C038F3" w:rsidP="002F5E99">
      <w:pPr>
        <w:spacing w:after="0" w:line="240" w:lineRule="auto"/>
        <w:rPr>
          <w:rFonts w:ascii="Arial" w:hAnsi="Arial" w:cs="Arial"/>
          <w:sz w:val="20"/>
          <w:szCs w:val="20"/>
        </w:rPr>
      </w:pPr>
      <w:r w:rsidRPr="002F5E99">
        <w:rPr>
          <w:rFonts w:ascii="Arial" w:hAnsi="Arial" w:cs="Arial"/>
          <w:sz w:val="20"/>
          <w:szCs w:val="20"/>
        </w:rPr>
        <w:t>Section 27 of the MLRA covers:</w:t>
      </w:r>
    </w:p>
    <w:p w:rsidR="00C038F3" w:rsidRPr="002F5E99" w:rsidRDefault="00C038F3" w:rsidP="002F5E99">
      <w:pPr>
        <w:pStyle w:val="ListParagraph"/>
        <w:numPr>
          <w:ilvl w:val="0"/>
          <w:numId w:val="32"/>
        </w:numPr>
        <w:spacing w:after="0" w:line="240" w:lineRule="auto"/>
        <w:rPr>
          <w:rFonts w:ascii="Arial" w:hAnsi="Arial" w:cs="Arial"/>
          <w:sz w:val="20"/>
          <w:szCs w:val="20"/>
        </w:rPr>
      </w:pPr>
      <w:r w:rsidRPr="002F5E99">
        <w:rPr>
          <w:rFonts w:ascii="Arial" w:hAnsi="Arial" w:cs="Arial"/>
          <w:sz w:val="20"/>
          <w:szCs w:val="20"/>
        </w:rPr>
        <w:t>Section 27</w:t>
      </w:r>
    </w:p>
    <w:p w:rsidR="00C038F3" w:rsidRPr="002F5E99" w:rsidRDefault="00C038F3" w:rsidP="002F5E99">
      <w:pPr>
        <w:pStyle w:val="ListParagraph"/>
        <w:spacing w:after="0" w:line="240" w:lineRule="auto"/>
        <w:rPr>
          <w:rFonts w:ascii="Arial" w:hAnsi="Arial" w:cs="Arial"/>
          <w:sz w:val="20"/>
          <w:szCs w:val="20"/>
        </w:rPr>
      </w:pPr>
      <w:r w:rsidRPr="002F5E99">
        <w:rPr>
          <w:rFonts w:ascii="Arial" w:hAnsi="Arial" w:cs="Arial"/>
          <w:sz w:val="20"/>
          <w:szCs w:val="20"/>
        </w:rPr>
        <w:t>(1) &amp; (2) Declaration of a fishing harbour or portion of commercial harbour</w:t>
      </w:r>
    </w:p>
    <w:p w:rsidR="00C038F3" w:rsidRPr="002F5E99" w:rsidRDefault="00C038F3" w:rsidP="002F5E99">
      <w:pPr>
        <w:pStyle w:val="ListParagraph"/>
        <w:spacing w:after="0" w:line="240" w:lineRule="auto"/>
        <w:rPr>
          <w:rFonts w:ascii="Arial" w:hAnsi="Arial" w:cs="Arial"/>
          <w:sz w:val="20"/>
          <w:szCs w:val="20"/>
        </w:rPr>
      </w:pPr>
      <w:r w:rsidRPr="002F5E99">
        <w:rPr>
          <w:rFonts w:ascii="Arial" w:hAnsi="Arial" w:cs="Arial"/>
          <w:sz w:val="20"/>
          <w:szCs w:val="20"/>
        </w:rPr>
        <w:t>(3)</w:t>
      </w:r>
      <w:r w:rsidR="002C082E" w:rsidRPr="002F5E99">
        <w:rPr>
          <w:rFonts w:ascii="Arial" w:hAnsi="Arial" w:cs="Arial"/>
          <w:sz w:val="20"/>
          <w:szCs w:val="20"/>
        </w:rPr>
        <w:t xml:space="preserve"> </w:t>
      </w:r>
      <w:r w:rsidRPr="002F5E99">
        <w:rPr>
          <w:rFonts w:ascii="Arial" w:hAnsi="Arial" w:cs="Arial"/>
          <w:sz w:val="20"/>
          <w:szCs w:val="20"/>
        </w:rPr>
        <w:t>Determination of fees to use the fishing harbour or facilities.</w:t>
      </w:r>
    </w:p>
    <w:p w:rsidR="00C038F3" w:rsidRPr="002F5E99" w:rsidRDefault="00C038F3" w:rsidP="002F5E99">
      <w:pPr>
        <w:pStyle w:val="ListParagraph"/>
        <w:numPr>
          <w:ilvl w:val="0"/>
          <w:numId w:val="32"/>
        </w:numPr>
        <w:spacing w:after="0" w:line="240" w:lineRule="auto"/>
        <w:rPr>
          <w:rFonts w:ascii="Arial" w:hAnsi="Arial" w:cs="Arial"/>
          <w:sz w:val="20"/>
          <w:szCs w:val="20"/>
        </w:rPr>
      </w:pPr>
      <w:r w:rsidRPr="002F5E99">
        <w:rPr>
          <w:rFonts w:ascii="Arial" w:hAnsi="Arial" w:cs="Arial"/>
          <w:sz w:val="20"/>
          <w:szCs w:val="20"/>
        </w:rPr>
        <w:t>Section 77 (z) Develop regulations governing the administration of proclaimed fishing harbours and any other matter incidental thereto;</w:t>
      </w:r>
    </w:p>
    <w:p w:rsidR="00C038F3" w:rsidRPr="002F5E99" w:rsidRDefault="00C038F3" w:rsidP="002F5E99">
      <w:pPr>
        <w:spacing w:after="0" w:line="240" w:lineRule="auto"/>
        <w:rPr>
          <w:rFonts w:ascii="Arial" w:hAnsi="Arial" w:cs="Arial"/>
          <w:sz w:val="20"/>
          <w:szCs w:val="20"/>
        </w:rPr>
      </w:pPr>
      <w:r w:rsidRPr="002F5E99">
        <w:rPr>
          <w:rFonts w:ascii="Arial" w:hAnsi="Arial" w:cs="Arial"/>
          <w:sz w:val="20"/>
          <w:szCs w:val="20"/>
        </w:rPr>
        <w:t>MLRA Regulations speaks to fishing harbours</w:t>
      </w:r>
      <w:r w:rsidR="004756DB" w:rsidRPr="002F5E99">
        <w:rPr>
          <w:rFonts w:ascii="Arial" w:hAnsi="Arial" w:cs="Arial"/>
          <w:sz w:val="20"/>
          <w:szCs w:val="20"/>
        </w:rPr>
        <w:t>:</w:t>
      </w:r>
    </w:p>
    <w:p w:rsidR="00C038F3" w:rsidRPr="002F5E99" w:rsidRDefault="00C038F3" w:rsidP="002F5E99">
      <w:pPr>
        <w:pStyle w:val="ListParagraph"/>
        <w:numPr>
          <w:ilvl w:val="0"/>
          <w:numId w:val="32"/>
        </w:numPr>
        <w:spacing w:after="0" w:line="240" w:lineRule="auto"/>
        <w:rPr>
          <w:rFonts w:ascii="Arial" w:hAnsi="Arial" w:cs="Arial"/>
          <w:sz w:val="20"/>
          <w:szCs w:val="20"/>
        </w:rPr>
      </w:pPr>
      <w:r w:rsidRPr="002F5E99">
        <w:rPr>
          <w:rFonts w:ascii="Arial" w:hAnsi="Arial" w:cs="Arial"/>
          <w:sz w:val="20"/>
          <w:szCs w:val="20"/>
        </w:rPr>
        <w:t>Chapter 9,</w:t>
      </w:r>
    </w:p>
    <w:p w:rsidR="00D6412C" w:rsidRPr="002F5E99" w:rsidRDefault="00C038F3" w:rsidP="002F5E99">
      <w:pPr>
        <w:pStyle w:val="ListParagraph"/>
        <w:spacing w:after="0" w:line="240" w:lineRule="auto"/>
        <w:rPr>
          <w:rFonts w:ascii="Arial" w:hAnsi="Arial" w:cs="Arial"/>
          <w:sz w:val="20"/>
          <w:szCs w:val="20"/>
        </w:rPr>
      </w:pPr>
      <w:r w:rsidRPr="002F5E99">
        <w:rPr>
          <w:rFonts w:ascii="Arial" w:hAnsi="Arial" w:cs="Arial"/>
          <w:sz w:val="20"/>
          <w:szCs w:val="20"/>
        </w:rPr>
        <w:t>Part 2 (88 95) outlines the regulations which deals primarily with access, slipping, mooring and safety management of the proclaimed fishing harbour’s</w:t>
      </w:r>
    </w:p>
    <w:p w:rsidR="002A7FEF" w:rsidRPr="002F5E99" w:rsidRDefault="00C038F3" w:rsidP="002F5E99">
      <w:pPr>
        <w:spacing w:after="0" w:line="240" w:lineRule="auto"/>
        <w:rPr>
          <w:rFonts w:ascii="Arial" w:hAnsi="Arial" w:cs="Arial"/>
          <w:sz w:val="20"/>
          <w:szCs w:val="20"/>
        </w:rPr>
      </w:pPr>
      <w:r w:rsidRPr="002F5E99">
        <w:rPr>
          <w:rFonts w:ascii="Arial" w:hAnsi="Arial" w:cs="Arial"/>
          <w:sz w:val="20"/>
          <w:szCs w:val="20"/>
        </w:rPr>
        <w:t>The twelve proclaimed small fishing harbours are Lamberts Bay, Berg River (Laaiplek), St Helena Bay, Saldanha Bay, Gordons Bay, Kalk Bay, Hout Bay, Arniston, Hermanus, Gans Bay, Still Bay and Struis Bay</w:t>
      </w:r>
      <w:r w:rsidR="00161C38" w:rsidRPr="002F5E99">
        <w:rPr>
          <w:rStyle w:val="FootnoteReference"/>
          <w:rFonts w:ascii="Arial" w:hAnsi="Arial" w:cs="Arial"/>
          <w:sz w:val="20"/>
          <w:szCs w:val="20"/>
        </w:rPr>
        <w:footnoteReference w:id="4"/>
      </w:r>
      <w:r w:rsidRPr="002F5E99">
        <w:rPr>
          <w:rFonts w:ascii="Arial" w:hAnsi="Arial" w:cs="Arial"/>
          <w:sz w:val="20"/>
          <w:szCs w:val="20"/>
        </w:rPr>
        <w:t>.</w:t>
      </w:r>
    </w:p>
    <w:p w:rsidR="004756DB" w:rsidRPr="002F5E99" w:rsidRDefault="006F5B3B" w:rsidP="002F5E99">
      <w:pPr>
        <w:pStyle w:val="ListParagraph"/>
        <w:numPr>
          <w:ilvl w:val="0"/>
          <w:numId w:val="32"/>
        </w:numPr>
        <w:spacing w:after="0" w:line="240" w:lineRule="auto"/>
        <w:rPr>
          <w:rFonts w:ascii="Arial" w:hAnsi="Arial" w:cs="Arial"/>
          <w:b/>
          <w:sz w:val="20"/>
          <w:szCs w:val="20"/>
        </w:rPr>
      </w:pPr>
      <w:r w:rsidRPr="002F5E99">
        <w:rPr>
          <w:rFonts w:ascii="Arial" w:hAnsi="Arial" w:cs="Arial"/>
          <w:b/>
          <w:sz w:val="20"/>
          <w:szCs w:val="20"/>
        </w:rPr>
        <w:t xml:space="preserve">DFFE - </w:t>
      </w:r>
      <w:r w:rsidR="004756DB" w:rsidRPr="002F5E99">
        <w:rPr>
          <w:rFonts w:ascii="Arial" w:hAnsi="Arial" w:cs="Arial"/>
          <w:b/>
          <w:sz w:val="20"/>
          <w:szCs w:val="20"/>
        </w:rPr>
        <w:t xml:space="preserve">Management of </w:t>
      </w:r>
      <w:r w:rsidR="0087394B" w:rsidRPr="002F5E99">
        <w:rPr>
          <w:rFonts w:ascii="Arial" w:hAnsi="Arial" w:cs="Arial"/>
          <w:b/>
          <w:sz w:val="20"/>
          <w:szCs w:val="20"/>
        </w:rPr>
        <w:t>Proclaimed S</w:t>
      </w:r>
      <w:r w:rsidR="004756DB" w:rsidRPr="002F5E99">
        <w:rPr>
          <w:rFonts w:ascii="Arial" w:hAnsi="Arial" w:cs="Arial"/>
          <w:b/>
          <w:sz w:val="20"/>
          <w:szCs w:val="20"/>
        </w:rPr>
        <w:t xml:space="preserve">mall </w:t>
      </w:r>
      <w:r w:rsidR="0087394B" w:rsidRPr="002F5E99">
        <w:rPr>
          <w:rFonts w:ascii="Arial" w:hAnsi="Arial" w:cs="Arial"/>
          <w:b/>
          <w:sz w:val="20"/>
          <w:szCs w:val="20"/>
        </w:rPr>
        <w:t>F</w:t>
      </w:r>
      <w:r w:rsidR="004756DB" w:rsidRPr="002F5E99">
        <w:rPr>
          <w:rFonts w:ascii="Arial" w:hAnsi="Arial" w:cs="Arial"/>
          <w:b/>
          <w:sz w:val="20"/>
          <w:szCs w:val="20"/>
        </w:rPr>
        <w:t xml:space="preserve">ishing </w:t>
      </w:r>
      <w:r w:rsidR="0087394B" w:rsidRPr="002F5E99">
        <w:rPr>
          <w:rFonts w:ascii="Arial" w:hAnsi="Arial" w:cs="Arial"/>
          <w:b/>
          <w:sz w:val="20"/>
          <w:szCs w:val="20"/>
        </w:rPr>
        <w:t>H</w:t>
      </w:r>
      <w:r w:rsidR="004756DB" w:rsidRPr="002F5E99">
        <w:rPr>
          <w:rFonts w:ascii="Arial" w:hAnsi="Arial" w:cs="Arial"/>
          <w:b/>
          <w:sz w:val="20"/>
          <w:szCs w:val="20"/>
        </w:rPr>
        <w:t>arbours</w:t>
      </w:r>
    </w:p>
    <w:p w:rsidR="004756DB" w:rsidRPr="002F5E99" w:rsidRDefault="004756DB" w:rsidP="002F5E99">
      <w:pPr>
        <w:spacing w:after="0" w:line="240" w:lineRule="auto"/>
        <w:rPr>
          <w:rFonts w:ascii="Arial" w:hAnsi="Arial" w:cs="Arial"/>
          <w:i/>
          <w:sz w:val="20"/>
          <w:szCs w:val="20"/>
        </w:rPr>
      </w:pPr>
      <w:r w:rsidRPr="002F5E99">
        <w:rPr>
          <w:rFonts w:ascii="Arial" w:hAnsi="Arial" w:cs="Arial"/>
          <w:i/>
          <w:sz w:val="20"/>
          <w:szCs w:val="20"/>
        </w:rPr>
        <w:t>Human Resources:</w:t>
      </w:r>
    </w:p>
    <w:p w:rsidR="004756DB" w:rsidRPr="002F5E99" w:rsidRDefault="004756DB" w:rsidP="002F5E99">
      <w:pPr>
        <w:spacing w:after="0" w:line="240" w:lineRule="auto"/>
        <w:rPr>
          <w:rFonts w:ascii="Arial" w:hAnsi="Arial" w:cs="Arial"/>
          <w:sz w:val="20"/>
          <w:szCs w:val="20"/>
        </w:rPr>
      </w:pPr>
      <w:r w:rsidRPr="002F5E99">
        <w:rPr>
          <w:rFonts w:ascii="Arial" w:hAnsi="Arial" w:cs="Arial"/>
          <w:sz w:val="20"/>
          <w:szCs w:val="20"/>
        </w:rPr>
        <w:t>DFFE currently has significant human capacity constraints in the harbours with six Harbour</w:t>
      </w:r>
    </w:p>
    <w:p w:rsidR="004756DB" w:rsidRPr="002F5E99" w:rsidRDefault="004756DB" w:rsidP="002F5E99">
      <w:pPr>
        <w:spacing w:after="0" w:line="240" w:lineRule="auto"/>
        <w:rPr>
          <w:rFonts w:ascii="Arial" w:hAnsi="Arial" w:cs="Arial"/>
          <w:sz w:val="20"/>
          <w:szCs w:val="20"/>
        </w:rPr>
      </w:pPr>
      <w:r w:rsidRPr="002F5E99">
        <w:rPr>
          <w:rFonts w:ascii="Arial" w:hAnsi="Arial" w:cs="Arial"/>
          <w:sz w:val="20"/>
          <w:szCs w:val="20"/>
        </w:rPr>
        <w:t>Masters appointed but there are twelve harbours. There is also a shortage of Dockers and Dock Masters.</w:t>
      </w:r>
    </w:p>
    <w:p w:rsidR="002A7FEF" w:rsidRPr="002F5E99" w:rsidRDefault="004756DB" w:rsidP="002F5E99">
      <w:pPr>
        <w:spacing w:after="0" w:line="240" w:lineRule="auto"/>
        <w:rPr>
          <w:rFonts w:ascii="Arial" w:hAnsi="Arial" w:cs="Arial"/>
          <w:sz w:val="20"/>
          <w:szCs w:val="20"/>
        </w:rPr>
      </w:pPr>
      <w:r w:rsidRPr="002F5E99">
        <w:rPr>
          <w:rFonts w:ascii="Arial" w:hAnsi="Arial" w:cs="Arial"/>
          <w:sz w:val="20"/>
          <w:szCs w:val="20"/>
        </w:rPr>
        <w:t>To assist with capacity, 216 contract workers have been appointed through the Working for Fisheries programme to assist with management, cleaning and operations of the twelve fishing harbours. The position of the Director: Proclaimed Fishing Harbours post has been advertised and closed on 10 April 2023.</w:t>
      </w:r>
    </w:p>
    <w:p w:rsidR="00E92952" w:rsidRPr="002F5E99" w:rsidRDefault="00E92952" w:rsidP="002F5E99">
      <w:pPr>
        <w:spacing w:after="0" w:line="240" w:lineRule="auto"/>
        <w:rPr>
          <w:rFonts w:ascii="Arial" w:hAnsi="Arial" w:cs="Arial"/>
          <w:sz w:val="20"/>
          <w:szCs w:val="20"/>
        </w:rPr>
      </w:pPr>
    </w:p>
    <w:p w:rsidR="004756DB" w:rsidRPr="002F5E99" w:rsidRDefault="004756DB" w:rsidP="002F5E99">
      <w:pPr>
        <w:spacing w:after="0" w:line="240" w:lineRule="auto"/>
        <w:rPr>
          <w:rFonts w:ascii="Arial" w:hAnsi="Arial" w:cs="Arial"/>
          <w:i/>
          <w:sz w:val="20"/>
          <w:szCs w:val="20"/>
        </w:rPr>
      </w:pPr>
      <w:r w:rsidRPr="002F5E99">
        <w:rPr>
          <w:rFonts w:ascii="Arial" w:hAnsi="Arial" w:cs="Arial"/>
          <w:i/>
          <w:sz w:val="20"/>
          <w:szCs w:val="20"/>
        </w:rPr>
        <w:t>Repairs and maintenance:</w:t>
      </w:r>
    </w:p>
    <w:p w:rsidR="004756DB" w:rsidRPr="002F5E99" w:rsidRDefault="004756DB" w:rsidP="002F5E99">
      <w:pPr>
        <w:spacing w:after="0" w:line="240" w:lineRule="auto"/>
        <w:rPr>
          <w:rFonts w:ascii="Arial" w:hAnsi="Arial" w:cs="Arial"/>
          <w:sz w:val="20"/>
          <w:szCs w:val="20"/>
        </w:rPr>
      </w:pPr>
      <w:r w:rsidRPr="002F5E99">
        <w:rPr>
          <w:rFonts w:ascii="Arial" w:hAnsi="Arial" w:cs="Arial"/>
          <w:sz w:val="20"/>
          <w:szCs w:val="20"/>
        </w:rPr>
        <w:t>The DFFE is responsible for minor repairs and maintenance (&lt;R100 000) and DPWI for major maintenance. DFFE provides input in the User Asset Management Plans (UAMPS) in collaboration with DPWI to inform what repairs and maintenance are required and the estimated annual costs.</w:t>
      </w:r>
    </w:p>
    <w:p w:rsidR="004756DB" w:rsidRPr="002F5E99" w:rsidRDefault="004756DB" w:rsidP="002F5E99">
      <w:pPr>
        <w:spacing w:after="0" w:line="240" w:lineRule="auto"/>
        <w:rPr>
          <w:rFonts w:ascii="Arial" w:hAnsi="Arial" w:cs="Arial"/>
          <w:sz w:val="20"/>
          <w:szCs w:val="20"/>
        </w:rPr>
      </w:pPr>
      <w:r w:rsidRPr="002F5E99">
        <w:rPr>
          <w:rFonts w:ascii="Arial" w:hAnsi="Arial" w:cs="Arial"/>
          <w:sz w:val="20"/>
          <w:szCs w:val="20"/>
        </w:rPr>
        <w:t>Sunken and abandoned vessels were previously removed by the DPWI under infrastructure projects. DFFE is currently working with internal legal support to issue owner’s notices and follow legal process to remove and dispose of sunken or abandoned vessels.</w:t>
      </w:r>
    </w:p>
    <w:p w:rsidR="004756DB" w:rsidRPr="002F5E99" w:rsidRDefault="004756DB" w:rsidP="002F5E99">
      <w:pPr>
        <w:spacing w:after="0" w:line="240" w:lineRule="auto"/>
        <w:rPr>
          <w:rFonts w:ascii="Arial" w:hAnsi="Arial" w:cs="Arial"/>
          <w:i/>
          <w:sz w:val="20"/>
          <w:szCs w:val="20"/>
        </w:rPr>
      </w:pPr>
      <w:r w:rsidRPr="002F5E99">
        <w:rPr>
          <w:rFonts w:ascii="Arial" w:hAnsi="Arial" w:cs="Arial"/>
          <w:i/>
          <w:sz w:val="20"/>
          <w:szCs w:val="20"/>
        </w:rPr>
        <w:t>Security</w:t>
      </w:r>
      <w:r w:rsidR="002A7FEF" w:rsidRPr="002F5E99">
        <w:rPr>
          <w:rFonts w:ascii="Arial" w:hAnsi="Arial" w:cs="Arial"/>
          <w:i/>
          <w:sz w:val="20"/>
          <w:szCs w:val="20"/>
        </w:rPr>
        <w:t>:</w:t>
      </w:r>
    </w:p>
    <w:p w:rsidR="002A7FEF" w:rsidRPr="002F5E99" w:rsidRDefault="004756DB" w:rsidP="002F5E99">
      <w:pPr>
        <w:spacing w:after="0" w:line="240" w:lineRule="auto"/>
        <w:rPr>
          <w:rFonts w:ascii="Arial" w:hAnsi="Arial" w:cs="Arial"/>
          <w:sz w:val="20"/>
          <w:szCs w:val="20"/>
        </w:rPr>
      </w:pPr>
      <w:r w:rsidRPr="002F5E99">
        <w:rPr>
          <w:rFonts w:ascii="Arial" w:hAnsi="Arial" w:cs="Arial"/>
          <w:sz w:val="20"/>
          <w:szCs w:val="20"/>
        </w:rPr>
        <w:t xml:space="preserve">The DFFE and DPWI currently have temporary security stationed at high-risk harbours, however this intervention is not sufficient to address the vandalism and security risks. The DFFE has done an assessment of the security requirements of the fisheries offices as well </w:t>
      </w:r>
      <w:r w:rsidR="00A51C13" w:rsidRPr="002F5E99">
        <w:rPr>
          <w:rFonts w:ascii="Arial" w:hAnsi="Arial" w:cs="Arial"/>
          <w:sz w:val="20"/>
          <w:szCs w:val="20"/>
        </w:rPr>
        <w:t>as buildings</w:t>
      </w:r>
      <w:r w:rsidRPr="002F5E99">
        <w:rPr>
          <w:rFonts w:ascii="Arial" w:hAnsi="Arial" w:cs="Arial"/>
          <w:sz w:val="20"/>
          <w:szCs w:val="20"/>
        </w:rPr>
        <w:t xml:space="preserve"> and is busy with procurement of services. The specifications will be revised and advertised shortly. The specifications include armed response, security, infrastructure and security personnel. There are various users in the </w:t>
      </w:r>
      <w:r w:rsidR="00A51C13" w:rsidRPr="002F5E99">
        <w:rPr>
          <w:rFonts w:ascii="Arial" w:hAnsi="Arial" w:cs="Arial"/>
          <w:sz w:val="20"/>
          <w:szCs w:val="20"/>
        </w:rPr>
        <w:t>small h</w:t>
      </w:r>
      <w:r w:rsidRPr="002F5E99">
        <w:rPr>
          <w:rFonts w:ascii="Arial" w:hAnsi="Arial" w:cs="Arial"/>
          <w:sz w:val="20"/>
          <w:szCs w:val="20"/>
        </w:rPr>
        <w:t xml:space="preserve">arbours and security is a broader </w:t>
      </w:r>
      <w:r w:rsidR="002A7FEF" w:rsidRPr="002F5E99">
        <w:rPr>
          <w:rFonts w:ascii="Arial" w:hAnsi="Arial" w:cs="Arial"/>
          <w:sz w:val="20"/>
          <w:szCs w:val="20"/>
        </w:rPr>
        <w:t>responsibility.</w:t>
      </w:r>
    </w:p>
    <w:p w:rsidR="004756DB" w:rsidRPr="002F5E99" w:rsidRDefault="004756DB" w:rsidP="002F5E99">
      <w:pPr>
        <w:spacing w:after="0" w:line="240" w:lineRule="auto"/>
        <w:rPr>
          <w:rFonts w:ascii="Arial" w:hAnsi="Arial" w:cs="Arial"/>
          <w:i/>
          <w:sz w:val="20"/>
          <w:szCs w:val="20"/>
        </w:rPr>
      </w:pPr>
      <w:r w:rsidRPr="002F5E99">
        <w:rPr>
          <w:rFonts w:ascii="Arial" w:hAnsi="Arial" w:cs="Arial"/>
          <w:i/>
          <w:sz w:val="20"/>
          <w:szCs w:val="20"/>
        </w:rPr>
        <w:t>Collection of revenue</w:t>
      </w:r>
      <w:r w:rsidR="002A7FEF" w:rsidRPr="002F5E99">
        <w:rPr>
          <w:rFonts w:ascii="Arial" w:hAnsi="Arial" w:cs="Arial"/>
          <w:i/>
          <w:sz w:val="20"/>
          <w:szCs w:val="20"/>
        </w:rPr>
        <w:t>:</w:t>
      </w:r>
    </w:p>
    <w:p w:rsidR="004756DB" w:rsidRPr="002F5E99" w:rsidRDefault="004756DB" w:rsidP="002F5E99">
      <w:pPr>
        <w:spacing w:after="0" w:line="240" w:lineRule="auto"/>
        <w:rPr>
          <w:rFonts w:ascii="Arial" w:hAnsi="Arial" w:cs="Arial"/>
          <w:sz w:val="20"/>
          <w:szCs w:val="20"/>
        </w:rPr>
      </w:pPr>
      <w:r w:rsidRPr="002F5E99">
        <w:rPr>
          <w:rFonts w:ascii="Arial" w:hAnsi="Arial" w:cs="Arial"/>
          <w:sz w:val="20"/>
          <w:szCs w:val="20"/>
        </w:rPr>
        <w:t>Levies and harbour fees are minimal as the primary function is to support fisheries and this does not cover the operational costs.</w:t>
      </w:r>
    </w:p>
    <w:p w:rsidR="00526D9C" w:rsidRPr="002F5E99" w:rsidRDefault="00EF74A5" w:rsidP="002F5E99">
      <w:pPr>
        <w:pStyle w:val="Heading1"/>
        <w:spacing w:before="0" w:after="0" w:line="240" w:lineRule="auto"/>
        <w:jc w:val="left"/>
        <w:rPr>
          <w:rFonts w:ascii="Arial" w:hAnsi="Arial" w:cs="Arial"/>
          <w:sz w:val="20"/>
          <w:szCs w:val="20"/>
        </w:rPr>
      </w:pPr>
      <w:r w:rsidRPr="002F5E99">
        <w:rPr>
          <w:rFonts w:ascii="Arial" w:hAnsi="Arial" w:cs="Arial"/>
          <w:sz w:val="20"/>
          <w:szCs w:val="20"/>
        </w:rPr>
        <w:t xml:space="preserve">DAY 2 OF THE VISITS: </w:t>
      </w:r>
      <w:r w:rsidR="00F85F8A" w:rsidRPr="002F5E99">
        <w:rPr>
          <w:rFonts w:ascii="Arial" w:hAnsi="Arial" w:cs="Arial"/>
          <w:sz w:val="20"/>
          <w:szCs w:val="20"/>
        </w:rPr>
        <w:t>WEDNESDAY, 19 APRIL 2023</w:t>
      </w:r>
    </w:p>
    <w:p w:rsidR="00E92952" w:rsidRPr="002F5E99" w:rsidRDefault="00E92952" w:rsidP="002F5E99">
      <w:pPr>
        <w:spacing w:after="0" w:line="240" w:lineRule="auto"/>
        <w:rPr>
          <w:rFonts w:ascii="Arial" w:hAnsi="Arial" w:cs="Arial"/>
          <w:sz w:val="20"/>
          <w:szCs w:val="20"/>
        </w:rPr>
      </w:pPr>
    </w:p>
    <w:p w:rsidR="007D28A5" w:rsidRPr="002F5E99" w:rsidRDefault="009667AF" w:rsidP="002F5E99">
      <w:pPr>
        <w:spacing w:after="0" w:line="240" w:lineRule="auto"/>
        <w:rPr>
          <w:rFonts w:ascii="Arial" w:hAnsi="Arial" w:cs="Arial"/>
          <w:sz w:val="20"/>
          <w:szCs w:val="20"/>
        </w:rPr>
      </w:pPr>
      <w:r w:rsidRPr="002F5E99">
        <w:rPr>
          <w:rFonts w:ascii="Arial" w:hAnsi="Arial" w:cs="Arial"/>
          <w:sz w:val="20"/>
          <w:szCs w:val="20"/>
        </w:rPr>
        <w:t>On the second day</w:t>
      </w:r>
      <w:r w:rsidR="00E92952" w:rsidRPr="002F5E99">
        <w:rPr>
          <w:rFonts w:ascii="Arial" w:hAnsi="Arial" w:cs="Arial"/>
          <w:sz w:val="20"/>
          <w:szCs w:val="20"/>
        </w:rPr>
        <w:t xml:space="preserve"> the </w:t>
      </w:r>
      <w:r w:rsidR="00573248" w:rsidRPr="002F5E99">
        <w:rPr>
          <w:rFonts w:ascii="Arial" w:hAnsi="Arial" w:cs="Arial"/>
          <w:sz w:val="20"/>
          <w:szCs w:val="20"/>
        </w:rPr>
        <w:t>c</w:t>
      </w:r>
      <w:r w:rsidR="00E92952" w:rsidRPr="002F5E99">
        <w:rPr>
          <w:rFonts w:ascii="Arial" w:hAnsi="Arial" w:cs="Arial"/>
          <w:sz w:val="20"/>
          <w:szCs w:val="20"/>
        </w:rPr>
        <w:t xml:space="preserve">ommittee first visited the Yzerfontein harbour and then proceeded to the Hout Bay harbour. During the </w:t>
      </w:r>
      <w:r w:rsidR="00013B92" w:rsidRPr="002F5E99">
        <w:rPr>
          <w:rFonts w:ascii="Arial" w:hAnsi="Arial" w:cs="Arial"/>
          <w:sz w:val="20"/>
          <w:szCs w:val="20"/>
        </w:rPr>
        <w:t>on-site ‘walkthroughs’</w:t>
      </w:r>
      <w:r w:rsidR="00E92952" w:rsidRPr="002F5E99">
        <w:rPr>
          <w:rFonts w:ascii="Arial" w:hAnsi="Arial" w:cs="Arial"/>
          <w:sz w:val="20"/>
          <w:szCs w:val="20"/>
        </w:rPr>
        <w:t xml:space="preserve">, </w:t>
      </w:r>
      <w:r w:rsidR="00DC7E84" w:rsidRPr="002F5E99">
        <w:rPr>
          <w:rFonts w:ascii="Arial" w:hAnsi="Arial" w:cs="Arial"/>
          <w:sz w:val="20"/>
          <w:szCs w:val="20"/>
        </w:rPr>
        <w:t>m</w:t>
      </w:r>
      <w:r w:rsidR="00E92952" w:rsidRPr="002F5E99">
        <w:rPr>
          <w:rFonts w:ascii="Arial" w:hAnsi="Arial" w:cs="Arial"/>
          <w:sz w:val="20"/>
          <w:szCs w:val="20"/>
        </w:rPr>
        <w:t xml:space="preserve">embers </w:t>
      </w:r>
      <w:r w:rsidR="00DC7E84" w:rsidRPr="002F5E99">
        <w:rPr>
          <w:rFonts w:ascii="Arial" w:hAnsi="Arial" w:cs="Arial"/>
          <w:sz w:val="20"/>
          <w:szCs w:val="20"/>
        </w:rPr>
        <w:t>engaged various role-players which were followed by</w:t>
      </w:r>
      <w:r w:rsidR="00E92952" w:rsidRPr="002F5E99">
        <w:rPr>
          <w:rFonts w:ascii="Arial" w:hAnsi="Arial" w:cs="Arial"/>
          <w:sz w:val="20"/>
          <w:szCs w:val="20"/>
        </w:rPr>
        <w:t xml:space="preserve"> detailed presentations meeting </w:t>
      </w:r>
      <w:r w:rsidR="00DC7E84" w:rsidRPr="002F5E99">
        <w:rPr>
          <w:rFonts w:ascii="Arial" w:hAnsi="Arial" w:cs="Arial"/>
          <w:sz w:val="20"/>
          <w:szCs w:val="20"/>
        </w:rPr>
        <w:t>room settings</w:t>
      </w:r>
      <w:r w:rsidR="00E92952" w:rsidRPr="002F5E99">
        <w:rPr>
          <w:rFonts w:ascii="Arial" w:hAnsi="Arial" w:cs="Arial"/>
          <w:sz w:val="20"/>
          <w:szCs w:val="20"/>
        </w:rPr>
        <w:t>.</w:t>
      </w:r>
    </w:p>
    <w:p w:rsidR="00E92952" w:rsidRPr="002F5E99" w:rsidRDefault="00E92952" w:rsidP="002F5E99">
      <w:pPr>
        <w:spacing w:after="0" w:line="240" w:lineRule="auto"/>
        <w:rPr>
          <w:rFonts w:ascii="Arial" w:hAnsi="Arial" w:cs="Arial"/>
          <w:sz w:val="20"/>
          <w:szCs w:val="20"/>
        </w:rPr>
      </w:pPr>
    </w:p>
    <w:p w:rsidR="005E0FFC" w:rsidRPr="002F5E99" w:rsidRDefault="00693154" w:rsidP="002F5E99">
      <w:pPr>
        <w:pStyle w:val="Heading2"/>
        <w:spacing w:before="0" w:after="0" w:line="240" w:lineRule="auto"/>
        <w:jc w:val="left"/>
        <w:rPr>
          <w:rFonts w:ascii="Arial" w:hAnsi="Arial" w:cs="Arial"/>
          <w:sz w:val="20"/>
          <w:szCs w:val="20"/>
        </w:rPr>
      </w:pPr>
      <w:r w:rsidRPr="002F5E99">
        <w:rPr>
          <w:rFonts w:ascii="Arial" w:hAnsi="Arial" w:cs="Arial"/>
          <w:sz w:val="20"/>
          <w:szCs w:val="20"/>
        </w:rPr>
        <w:t xml:space="preserve">Visit to </w:t>
      </w:r>
      <w:r w:rsidR="00E92952" w:rsidRPr="002F5E99">
        <w:rPr>
          <w:rFonts w:ascii="Arial" w:hAnsi="Arial" w:cs="Arial"/>
          <w:sz w:val="20"/>
          <w:szCs w:val="20"/>
        </w:rPr>
        <w:t xml:space="preserve">Yzerfontein </w:t>
      </w:r>
    </w:p>
    <w:p w:rsidR="006566F5" w:rsidRPr="002F5E99" w:rsidRDefault="006566F5" w:rsidP="002F5E99">
      <w:pPr>
        <w:spacing w:after="0" w:line="240" w:lineRule="auto"/>
        <w:rPr>
          <w:rFonts w:ascii="Arial" w:hAnsi="Arial" w:cs="Arial"/>
          <w:sz w:val="20"/>
          <w:szCs w:val="20"/>
        </w:rPr>
      </w:pPr>
    </w:p>
    <w:p w:rsidR="00E92952" w:rsidRPr="002F5E99" w:rsidRDefault="00E92952" w:rsidP="002F5E99">
      <w:pPr>
        <w:spacing w:after="0" w:line="240" w:lineRule="auto"/>
        <w:rPr>
          <w:rFonts w:ascii="Arial" w:hAnsi="Arial" w:cs="Arial"/>
          <w:sz w:val="20"/>
          <w:szCs w:val="20"/>
        </w:rPr>
      </w:pPr>
      <w:r w:rsidRPr="002F5E99">
        <w:rPr>
          <w:rFonts w:ascii="Arial" w:hAnsi="Arial" w:cs="Arial"/>
          <w:sz w:val="20"/>
          <w:szCs w:val="20"/>
        </w:rPr>
        <w:t xml:space="preserve">The </w:t>
      </w:r>
      <w:r w:rsidR="00552E96" w:rsidRPr="002F5E99">
        <w:rPr>
          <w:rFonts w:ascii="Arial" w:hAnsi="Arial" w:cs="Arial"/>
          <w:sz w:val="20"/>
          <w:szCs w:val="20"/>
        </w:rPr>
        <w:t>Committee</w:t>
      </w:r>
      <w:r w:rsidRPr="002F5E99">
        <w:rPr>
          <w:rFonts w:ascii="Arial" w:hAnsi="Arial" w:cs="Arial"/>
          <w:sz w:val="20"/>
          <w:szCs w:val="20"/>
        </w:rPr>
        <w:t xml:space="preserve"> learnt that the Yzerfontein harbour had no Harbour Master appointed by the DFFE because it </w:t>
      </w:r>
      <w:r w:rsidR="00870987" w:rsidRPr="002F5E99">
        <w:rPr>
          <w:rFonts w:ascii="Arial" w:hAnsi="Arial" w:cs="Arial"/>
          <w:sz w:val="20"/>
          <w:szCs w:val="20"/>
        </w:rPr>
        <w:t>wa</w:t>
      </w:r>
      <w:r w:rsidRPr="002F5E99">
        <w:rPr>
          <w:rFonts w:ascii="Arial" w:hAnsi="Arial" w:cs="Arial"/>
          <w:sz w:val="20"/>
          <w:szCs w:val="20"/>
        </w:rPr>
        <w:t xml:space="preserve">s an unproclaimed fishing harbour managed by the Swartland Local Municipality. The </w:t>
      </w:r>
      <w:r w:rsidR="006566F5" w:rsidRPr="002F5E99">
        <w:rPr>
          <w:rFonts w:ascii="Arial" w:hAnsi="Arial" w:cs="Arial"/>
          <w:sz w:val="20"/>
          <w:szCs w:val="20"/>
        </w:rPr>
        <w:t>municipality</w:t>
      </w:r>
      <w:r w:rsidRPr="002F5E99">
        <w:rPr>
          <w:rFonts w:ascii="Arial" w:hAnsi="Arial" w:cs="Arial"/>
          <w:sz w:val="20"/>
          <w:szCs w:val="20"/>
        </w:rPr>
        <w:t xml:space="preserve"> contracts a service provider for the management of the harbour over a period of three years</w:t>
      </w:r>
      <w:r w:rsidR="006566F5" w:rsidRPr="002F5E99">
        <w:rPr>
          <w:rFonts w:ascii="Arial" w:hAnsi="Arial" w:cs="Arial"/>
          <w:sz w:val="20"/>
          <w:szCs w:val="20"/>
        </w:rPr>
        <w:t xml:space="preserve"> at a cost of nineteen thousand rands (R19 000.00) per month, which adds up to six hundred and eighty-four thousand rands (R684 000.00) per contract</w:t>
      </w:r>
      <w:r w:rsidRPr="002F5E99">
        <w:rPr>
          <w:rFonts w:ascii="Arial" w:hAnsi="Arial" w:cs="Arial"/>
          <w:sz w:val="20"/>
          <w:szCs w:val="20"/>
        </w:rPr>
        <w:t>.</w:t>
      </w:r>
      <w:r w:rsidR="006566F5" w:rsidRPr="002F5E99">
        <w:rPr>
          <w:rFonts w:ascii="Arial" w:hAnsi="Arial" w:cs="Arial"/>
          <w:sz w:val="20"/>
          <w:szCs w:val="20"/>
        </w:rPr>
        <w:t xml:space="preserve"> </w:t>
      </w:r>
      <w:r w:rsidR="00737165" w:rsidRPr="002F5E99">
        <w:rPr>
          <w:rFonts w:ascii="Arial" w:hAnsi="Arial" w:cs="Arial"/>
          <w:sz w:val="20"/>
          <w:szCs w:val="20"/>
        </w:rPr>
        <w:t xml:space="preserve">It follows a </w:t>
      </w:r>
      <w:r w:rsidR="006566F5" w:rsidRPr="002F5E99">
        <w:rPr>
          <w:rFonts w:ascii="Arial" w:hAnsi="Arial" w:cs="Arial"/>
          <w:sz w:val="20"/>
          <w:szCs w:val="20"/>
        </w:rPr>
        <w:t>t</w:t>
      </w:r>
      <w:r w:rsidRPr="002F5E99">
        <w:rPr>
          <w:rFonts w:ascii="Arial" w:hAnsi="Arial" w:cs="Arial"/>
          <w:sz w:val="20"/>
          <w:szCs w:val="20"/>
        </w:rPr>
        <w:t xml:space="preserve">ender process </w:t>
      </w:r>
      <w:r w:rsidR="00C428BE" w:rsidRPr="002F5E99">
        <w:rPr>
          <w:rFonts w:ascii="Arial" w:hAnsi="Arial" w:cs="Arial"/>
          <w:sz w:val="20"/>
          <w:szCs w:val="20"/>
        </w:rPr>
        <w:t>through its supply chain process</w:t>
      </w:r>
      <w:r w:rsidR="00C428BE" w:rsidRPr="002F5E99" w:rsidDel="00737165">
        <w:rPr>
          <w:rFonts w:ascii="Arial" w:hAnsi="Arial" w:cs="Arial"/>
          <w:sz w:val="20"/>
          <w:szCs w:val="20"/>
        </w:rPr>
        <w:t xml:space="preserve"> </w:t>
      </w:r>
      <w:r w:rsidR="00737165" w:rsidRPr="002F5E99">
        <w:rPr>
          <w:rFonts w:ascii="Arial" w:hAnsi="Arial" w:cs="Arial"/>
          <w:sz w:val="20"/>
          <w:szCs w:val="20"/>
        </w:rPr>
        <w:t>for</w:t>
      </w:r>
      <w:r w:rsidRPr="002F5E99">
        <w:rPr>
          <w:rFonts w:ascii="Arial" w:hAnsi="Arial" w:cs="Arial"/>
          <w:sz w:val="20"/>
          <w:szCs w:val="20"/>
        </w:rPr>
        <w:t xml:space="preserve"> </w:t>
      </w:r>
      <w:r w:rsidR="006566F5" w:rsidRPr="002F5E99">
        <w:rPr>
          <w:rFonts w:ascii="Arial" w:hAnsi="Arial" w:cs="Arial"/>
          <w:sz w:val="20"/>
          <w:szCs w:val="20"/>
        </w:rPr>
        <w:t>every three</w:t>
      </w:r>
      <w:r w:rsidRPr="002F5E99">
        <w:rPr>
          <w:rFonts w:ascii="Arial" w:hAnsi="Arial" w:cs="Arial"/>
          <w:sz w:val="20"/>
          <w:szCs w:val="20"/>
        </w:rPr>
        <w:t xml:space="preserve"> year</w:t>
      </w:r>
      <w:r w:rsidR="006566F5" w:rsidRPr="002F5E99">
        <w:rPr>
          <w:rFonts w:ascii="Arial" w:hAnsi="Arial" w:cs="Arial"/>
          <w:sz w:val="20"/>
          <w:szCs w:val="20"/>
        </w:rPr>
        <w:t>s</w:t>
      </w:r>
      <w:r w:rsidRPr="002F5E99">
        <w:rPr>
          <w:rFonts w:ascii="Arial" w:hAnsi="Arial" w:cs="Arial"/>
          <w:sz w:val="20"/>
          <w:szCs w:val="20"/>
        </w:rPr>
        <w:t xml:space="preserve"> </w:t>
      </w:r>
      <w:r w:rsidR="009C26D9" w:rsidRPr="002F5E99">
        <w:rPr>
          <w:rFonts w:ascii="Arial" w:hAnsi="Arial" w:cs="Arial"/>
          <w:sz w:val="20"/>
          <w:szCs w:val="20"/>
        </w:rPr>
        <w:t xml:space="preserve">to appoint a service provider in </w:t>
      </w:r>
      <w:r w:rsidR="006566F5" w:rsidRPr="002F5E99">
        <w:rPr>
          <w:rFonts w:ascii="Arial" w:hAnsi="Arial" w:cs="Arial"/>
          <w:sz w:val="20"/>
          <w:szCs w:val="20"/>
        </w:rPr>
        <w:t>a H</w:t>
      </w:r>
      <w:r w:rsidRPr="002F5E99">
        <w:rPr>
          <w:rFonts w:ascii="Arial" w:hAnsi="Arial" w:cs="Arial"/>
          <w:sz w:val="20"/>
          <w:szCs w:val="20"/>
        </w:rPr>
        <w:t xml:space="preserve">arbour </w:t>
      </w:r>
      <w:r w:rsidR="006566F5" w:rsidRPr="002F5E99">
        <w:rPr>
          <w:rFonts w:ascii="Arial" w:hAnsi="Arial" w:cs="Arial"/>
          <w:sz w:val="20"/>
          <w:szCs w:val="20"/>
        </w:rPr>
        <w:t>M</w:t>
      </w:r>
      <w:r w:rsidRPr="002F5E99">
        <w:rPr>
          <w:rFonts w:ascii="Arial" w:hAnsi="Arial" w:cs="Arial"/>
          <w:sz w:val="20"/>
          <w:szCs w:val="20"/>
        </w:rPr>
        <w:t xml:space="preserve">aster contract. </w:t>
      </w:r>
      <w:r w:rsidR="00741A17" w:rsidRPr="002F5E99">
        <w:rPr>
          <w:rFonts w:ascii="Arial" w:hAnsi="Arial" w:cs="Arial"/>
          <w:sz w:val="20"/>
          <w:szCs w:val="20"/>
        </w:rPr>
        <w:lastRenderedPageBreak/>
        <w:t>According to the municipality, it is more cost effective to have a service provider that is paid maintenance fee instead of a highly regulated full time employee.</w:t>
      </w:r>
    </w:p>
    <w:p w:rsidR="00741A17" w:rsidRPr="002F5E99" w:rsidRDefault="00741A17" w:rsidP="002F5E99">
      <w:pPr>
        <w:spacing w:after="0" w:line="240" w:lineRule="auto"/>
        <w:rPr>
          <w:rFonts w:ascii="Arial" w:hAnsi="Arial" w:cs="Arial"/>
          <w:sz w:val="20"/>
          <w:szCs w:val="20"/>
        </w:rPr>
      </w:pPr>
    </w:p>
    <w:p w:rsidR="00741A17" w:rsidRPr="002F5E99" w:rsidRDefault="006566F5" w:rsidP="002F5E99">
      <w:pPr>
        <w:spacing w:after="0" w:line="240" w:lineRule="auto"/>
        <w:rPr>
          <w:rFonts w:ascii="Arial" w:hAnsi="Arial" w:cs="Arial"/>
          <w:sz w:val="20"/>
          <w:szCs w:val="20"/>
        </w:rPr>
      </w:pPr>
      <w:r w:rsidRPr="002F5E99">
        <w:rPr>
          <w:rFonts w:ascii="Arial" w:hAnsi="Arial" w:cs="Arial"/>
          <w:sz w:val="20"/>
          <w:szCs w:val="20"/>
        </w:rPr>
        <w:t xml:space="preserve">This </w:t>
      </w:r>
      <w:r w:rsidR="00DF162D" w:rsidRPr="002F5E99">
        <w:rPr>
          <w:rFonts w:ascii="Arial" w:hAnsi="Arial" w:cs="Arial"/>
          <w:sz w:val="20"/>
          <w:szCs w:val="20"/>
        </w:rPr>
        <w:t xml:space="preserve">ocean at </w:t>
      </w:r>
      <w:r w:rsidRPr="002F5E99">
        <w:rPr>
          <w:rFonts w:ascii="Arial" w:hAnsi="Arial" w:cs="Arial"/>
          <w:sz w:val="20"/>
          <w:szCs w:val="20"/>
        </w:rPr>
        <w:t xml:space="preserve">harbour is endowed with crayfish that runs during the period September to April each year that translates to the busiest time of the harbour due to activity. The DPWI built a jetty that </w:t>
      </w:r>
      <w:r w:rsidR="000D32BA" w:rsidRPr="002F5E99">
        <w:rPr>
          <w:rFonts w:ascii="Arial" w:hAnsi="Arial" w:cs="Arial"/>
          <w:sz w:val="20"/>
          <w:szCs w:val="20"/>
        </w:rPr>
        <w:t>remained in</w:t>
      </w:r>
      <w:r w:rsidRPr="002F5E99">
        <w:rPr>
          <w:rFonts w:ascii="Arial" w:hAnsi="Arial" w:cs="Arial"/>
          <w:sz w:val="20"/>
          <w:szCs w:val="20"/>
        </w:rPr>
        <w:t xml:space="preserve"> use </w:t>
      </w:r>
      <w:r w:rsidR="00770F91" w:rsidRPr="002F5E99">
        <w:rPr>
          <w:rFonts w:ascii="Arial" w:hAnsi="Arial" w:cs="Arial"/>
          <w:sz w:val="20"/>
          <w:szCs w:val="20"/>
        </w:rPr>
        <w:t>by the local communities of Darling, Laaiplek, and surrounding rural areas</w:t>
      </w:r>
      <w:r w:rsidR="00E92952" w:rsidRPr="002F5E99">
        <w:rPr>
          <w:rFonts w:ascii="Arial" w:hAnsi="Arial" w:cs="Arial"/>
          <w:sz w:val="20"/>
          <w:szCs w:val="20"/>
        </w:rPr>
        <w:t xml:space="preserve"> </w:t>
      </w:r>
      <w:r w:rsidRPr="002F5E99">
        <w:rPr>
          <w:rFonts w:ascii="Arial" w:hAnsi="Arial" w:cs="Arial"/>
          <w:sz w:val="20"/>
          <w:szCs w:val="20"/>
        </w:rPr>
        <w:t xml:space="preserve">that </w:t>
      </w:r>
      <w:r w:rsidR="00770F91" w:rsidRPr="002F5E99">
        <w:rPr>
          <w:rFonts w:ascii="Arial" w:hAnsi="Arial" w:cs="Arial"/>
          <w:sz w:val="20"/>
          <w:szCs w:val="20"/>
        </w:rPr>
        <w:t>catches</w:t>
      </w:r>
      <w:r w:rsidR="00E92952" w:rsidRPr="002F5E99">
        <w:rPr>
          <w:rFonts w:ascii="Arial" w:hAnsi="Arial" w:cs="Arial"/>
          <w:sz w:val="20"/>
          <w:szCs w:val="20"/>
        </w:rPr>
        <w:t xml:space="preserve"> crayfish </w:t>
      </w:r>
      <w:r w:rsidRPr="002F5E99">
        <w:rPr>
          <w:rFonts w:ascii="Arial" w:hAnsi="Arial" w:cs="Arial"/>
          <w:sz w:val="20"/>
          <w:szCs w:val="20"/>
        </w:rPr>
        <w:t xml:space="preserve">or for touring </w:t>
      </w:r>
      <w:r w:rsidR="00B26A59" w:rsidRPr="002F5E99">
        <w:rPr>
          <w:rFonts w:ascii="Arial" w:hAnsi="Arial" w:cs="Arial"/>
          <w:sz w:val="20"/>
          <w:szCs w:val="20"/>
        </w:rPr>
        <w:t xml:space="preserve">and related </w:t>
      </w:r>
      <w:r w:rsidRPr="002F5E99">
        <w:rPr>
          <w:rFonts w:ascii="Arial" w:hAnsi="Arial" w:cs="Arial"/>
          <w:sz w:val="20"/>
          <w:szCs w:val="20"/>
        </w:rPr>
        <w:t>recreational activities.</w:t>
      </w:r>
      <w:r w:rsidR="00741A17" w:rsidRPr="002F5E99">
        <w:rPr>
          <w:rFonts w:ascii="Arial" w:hAnsi="Arial" w:cs="Arial"/>
          <w:sz w:val="20"/>
          <w:szCs w:val="20"/>
        </w:rPr>
        <w:t xml:space="preserve"> </w:t>
      </w:r>
      <w:r w:rsidR="00E92952" w:rsidRPr="002F5E99">
        <w:rPr>
          <w:rFonts w:ascii="Arial" w:hAnsi="Arial" w:cs="Arial"/>
          <w:sz w:val="20"/>
          <w:szCs w:val="20"/>
        </w:rPr>
        <w:t>This harbour is not allowed to charge entrance fees but they rathe</w:t>
      </w:r>
      <w:r w:rsidR="00741A17" w:rsidRPr="002F5E99">
        <w:rPr>
          <w:rFonts w:ascii="Arial" w:hAnsi="Arial" w:cs="Arial"/>
          <w:sz w:val="20"/>
          <w:szCs w:val="20"/>
        </w:rPr>
        <w:t>r charge maintenance fees. Light vehicles are charged R50.00 each and fishing boats R150.00. When the fish run</w:t>
      </w:r>
      <w:r w:rsidR="00E92952" w:rsidRPr="002F5E99">
        <w:rPr>
          <w:rFonts w:ascii="Arial" w:hAnsi="Arial" w:cs="Arial"/>
          <w:sz w:val="20"/>
          <w:szCs w:val="20"/>
        </w:rPr>
        <w:t xml:space="preserve">, an average of 120 boats park at the harbour to catch fish. </w:t>
      </w:r>
      <w:r w:rsidR="007F3863" w:rsidRPr="002F5E99">
        <w:rPr>
          <w:rFonts w:ascii="Arial" w:hAnsi="Arial" w:cs="Arial"/>
          <w:sz w:val="20"/>
          <w:szCs w:val="20"/>
        </w:rPr>
        <w:t xml:space="preserve">Revenue generated from the harbour goes to the municipality. An average of R420 000 per fishing boat is collected annually. </w:t>
      </w:r>
      <w:r w:rsidR="00741A17" w:rsidRPr="002F5E99">
        <w:rPr>
          <w:rFonts w:ascii="Arial" w:hAnsi="Arial" w:cs="Arial"/>
          <w:sz w:val="20"/>
          <w:szCs w:val="20"/>
        </w:rPr>
        <w:t>During busy seasons, n</w:t>
      </w:r>
      <w:r w:rsidR="00E92952" w:rsidRPr="002F5E99">
        <w:rPr>
          <w:rFonts w:ascii="Arial" w:hAnsi="Arial" w:cs="Arial"/>
          <w:sz w:val="20"/>
          <w:szCs w:val="20"/>
        </w:rPr>
        <w:t xml:space="preserve">o </w:t>
      </w:r>
      <w:r w:rsidR="00741A17" w:rsidRPr="002F5E99">
        <w:rPr>
          <w:rFonts w:ascii="Arial" w:hAnsi="Arial" w:cs="Arial"/>
          <w:sz w:val="20"/>
          <w:szCs w:val="20"/>
        </w:rPr>
        <w:t>light vehicles</w:t>
      </w:r>
      <w:r w:rsidR="00E92952" w:rsidRPr="002F5E99">
        <w:rPr>
          <w:rFonts w:ascii="Arial" w:hAnsi="Arial" w:cs="Arial"/>
          <w:sz w:val="20"/>
          <w:szCs w:val="20"/>
        </w:rPr>
        <w:t xml:space="preserve"> a</w:t>
      </w:r>
      <w:r w:rsidR="00741A17" w:rsidRPr="002F5E99">
        <w:rPr>
          <w:rFonts w:ascii="Arial" w:hAnsi="Arial" w:cs="Arial"/>
          <w:sz w:val="20"/>
          <w:szCs w:val="20"/>
        </w:rPr>
        <w:t xml:space="preserve">re allowed inside the premises because </w:t>
      </w:r>
      <w:r w:rsidR="00E92952" w:rsidRPr="002F5E99">
        <w:rPr>
          <w:rFonts w:ascii="Arial" w:hAnsi="Arial" w:cs="Arial"/>
          <w:sz w:val="20"/>
          <w:szCs w:val="20"/>
        </w:rPr>
        <w:t xml:space="preserve">priority is given to boats and trailers. </w:t>
      </w:r>
    </w:p>
    <w:p w:rsidR="00741A17" w:rsidRPr="002F5E99" w:rsidRDefault="00741A17" w:rsidP="002F5E99">
      <w:pPr>
        <w:spacing w:after="0" w:line="240" w:lineRule="auto"/>
        <w:rPr>
          <w:rFonts w:ascii="Arial" w:hAnsi="Arial" w:cs="Arial"/>
          <w:sz w:val="20"/>
          <w:szCs w:val="20"/>
        </w:rPr>
      </w:pPr>
    </w:p>
    <w:p w:rsidR="00741A17" w:rsidRPr="002F5E99" w:rsidRDefault="00E92952" w:rsidP="002F5E99">
      <w:pPr>
        <w:spacing w:after="0" w:line="240" w:lineRule="auto"/>
        <w:rPr>
          <w:rFonts w:ascii="Arial" w:hAnsi="Arial" w:cs="Arial"/>
          <w:sz w:val="20"/>
          <w:szCs w:val="20"/>
        </w:rPr>
      </w:pPr>
      <w:r w:rsidRPr="002F5E99">
        <w:rPr>
          <w:rFonts w:ascii="Arial" w:hAnsi="Arial" w:cs="Arial"/>
          <w:sz w:val="20"/>
          <w:szCs w:val="20"/>
        </w:rPr>
        <w:t>There is</w:t>
      </w:r>
      <w:r w:rsidR="00741A17" w:rsidRPr="002F5E99">
        <w:rPr>
          <w:rFonts w:ascii="Arial" w:hAnsi="Arial" w:cs="Arial"/>
          <w:sz w:val="20"/>
          <w:szCs w:val="20"/>
        </w:rPr>
        <w:t xml:space="preserve"> a fish market on the oth</w:t>
      </w:r>
      <w:r w:rsidRPr="002F5E99">
        <w:rPr>
          <w:rFonts w:ascii="Arial" w:hAnsi="Arial" w:cs="Arial"/>
          <w:sz w:val="20"/>
          <w:szCs w:val="20"/>
        </w:rPr>
        <w:t>er side of town where it is c</w:t>
      </w:r>
      <w:r w:rsidR="00741A17" w:rsidRPr="002F5E99">
        <w:rPr>
          <w:rFonts w:ascii="Arial" w:hAnsi="Arial" w:cs="Arial"/>
          <w:sz w:val="20"/>
          <w:szCs w:val="20"/>
        </w:rPr>
        <w:t>onducive for fishing production.</w:t>
      </w:r>
    </w:p>
    <w:p w:rsidR="00741A17" w:rsidRPr="002F5E99" w:rsidRDefault="00741A17" w:rsidP="002F5E99">
      <w:pPr>
        <w:spacing w:after="0" w:line="240" w:lineRule="auto"/>
        <w:rPr>
          <w:rFonts w:ascii="Arial" w:hAnsi="Arial" w:cs="Arial"/>
          <w:sz w:val="20"/>
          <w:szCs w:val="20"/>
        </w:rPr>
      </w:pPr>
      <w:r w:rsidRPr="002F5E99">
        <w:rPr>
          <w:rFonts w:ascii="Arial" w:hAnsi="Arial" w:cs="Arial"/>
          <w:sz w:val="20"/>
          <w:szCs w:val="20"/>
        </w:rPr>
        <w:t>There are two</w:t>
      </w:r>
      <w:r w:rsidR="00E92952" w:rsidRPr="002F5E99">
        <w:rPr>
          <w:rFonts w:ascii="Arial" w:hAnsi="Arial" w:cs="Arial"/>
          <w:sz w:val="20"/>
          <w:szCs w:val="20"/>
        </w:rPr>
        <w:t xml:space="preserve"> vendors who sell coffee and fishing materia</w:t>
      </w:r>
      <w:r w:rsidR="007F3863" w:rsidRPr="002F5E99">
        <w:rPr>
          <w:rFonts w:ascii="Arial" w:hAnsi="Arial" w:cs="Arial"/>
          <w:sz w:val="20"/>
          <w:szCs w:val="20"/>
        </w:rPr>
        <w:t>ls that operate at the harbour.</w:t>
      </w:r>
    </w:p>
    <w:p w:rsidR="00E92952" w:rsidRPr="002F5E99" w:rsidRDefault="00741A17" w:rsidP="002F5E99">
      <w:pPr>
        <w:spacing w:after="0" w:line="240" w:lineRule="auto"/>
        <w:rPr>
          <w:rFonts w:ascii="Arial" w:hAnsi="Arial" w:cs="Arial"/>
          <w:sz w:val="20"/>
          <w:szCs w:val="20"/>
        </w:rPr>
      </w:pPr>
      <w:r w:rsidRPr="002F5E99">
        <w:rPr>
          <w:rFonts w:ascii="Arial" w:hAnsi="Arial" w:cs="Arial"/>
          <w:sz w:val="20"/>
          <w:szCs w:val="20"/>
        </w:rPr>
        <w:t xml:space="preserve">There are two </w:t>
      </w:r>
      <w:r w:rsidR="00E92952" w:rsidRPr="002F5E99">
        <w:rPr>
          <w:rFonts w:ascii="Arial" w:hAnsi="Arial" w:cs="Arial"/>
          <w:sz w:val="20"/>
          <w:szCs w:val="20"/>
        </w:rPr>
        <w:t>slipway</w:t>
      </w:r>
      <w:r w:rsidRPr="002F5E99">
        <w:rPr>
          <w:rFonts w:ascii="Arial" w:hAnsi="Arial" w:cs="Arial"/>
          <w:sz w:val="20"/>
          <w:szCs w:val="20"/>
        </w:rPr>
        <w:t>s in the harbour, one of which has</w:t>
      </w:r>
      <w:r w:rsidR="007F3863" w:rsidRPr="002F5E99">
        <w:rPr>
          <w:rFonts w:ascii="Arial" w:hAnsi="Arial" w:cs="Arial"/>
          <w:sz w:val="20"/>
          <w:szCs w:val="20"/>
        </w:rPr>
        <w:t xml:space="preserve"> a concrete structural damage and the other has </w:t>
      </w:r>
      <w:r w:rsidR="00E92952" w:rsidRPr="002F5E99">
        <w:rPr>
          <w:rFonts w:ascii="Arial" w:hAnsi="Arial" w:cs="Arial"/>
          <w:sz w:val="20"/>
          <w:szCs w:val="20"/>
        </w:rPr>
        <w:t>been affected by sand that has moved away from concrete that has created a</w:t>
      </w:r>
      <w:r w:rsidR="007F3863" w:rsidRPr="002F5E99">
        <w:rPr>
          <w:rFonts w:ascii="Arial" w:hAnsi="Arial" w:cs="Arial"/>
          <w:sz w:val="20"/>
          <w:szCs w:val="20"/>
        </w:rPr>
        <w:t xml:space="preserve"> hole where boats can be stuck. </w:t>
      </w:r>
      <w:r w:rsidR="00E92952" w:rsidRPr="002F5E99">
        <w:rPr>
          <w:rFonts w:ascii="Arial" w:hAnsi="Arial" w:cs="Arial"/>
          <w:sz w:val="20"/>
          <w:szCs w:val="20"/>
        </w:rPr>
        <w:t>The pier als</w:t>
      </w:r>
      <w:r w:rsidR="007F3863" w:rsidRPr="002F5E99">
        <w:rPr>
          <w:rFonts w:ascii="Arial" w:hAnsi="Arial" w:cs="Arial"/>
          <w:sz w:val="20"/>
          <w:szCs w:val="20"/>
        </w:rPr>
        <w:t>o has structural damage.</w:t>
      </w:r>
    </w:p>
    <w:p w:rsidR="00E92952" w:rsidRPr="002F5E99" w:rsidRDefault="007F3863" w:rsidP="002F5E99">
      <w:pPr>
        <w:spacing w:after="0" w:line="240" w:lineRule="auto"/>
        <w:rPr>
          <w:rFonts w:ascii="Arial" w:hAnsi="Arial" w:cs="Arial"/>
          <w:sz w:val="20"/>
          <w:szCs w:val="20"/>
        </w:rPr>
      </w:pPr>
      <w:r w:rsidRPr="002F5E99">
        <w:rPr>
          <w:rFonts w:ascii="Arial" w:hAnsi="Arial" w:cs="Arial"/>
          <w:sz w:val="20"/>
          <w:szCs w:val="20"/>
        </w:rPr>
        <w:t xml:space="preserve">The municipality manages the slipways on behalf of the DPWI while there is no formal agreement in place. The </w:t>
      </w:r>
      <w:r w:rsidR="00E92952" w:rsidRPr="002F5E99">
        <w:rPr>
          <w:rFonts w:ascii="Arial" w:hAnsi="Arial" w:cs="Arial"/>
          <w:sz w:val="20"/>
          <w:szCs w:val="20"/>
        </w:rPr>
        <w:t xml:space="preserve">DPWI </w:t>
      </w:r>
      <w:r w:rsidRPr="002F5E99">
        <w:rPr>
          <w:rFonts w:ascii="Arial" w:hAnsi="Arial" w:cs="Arial"/>
          <w:sz w:val="20"/>
          <w:szCs w:val="20"/>
        </w:rPr>
        <w:t xml:space="preserve">committed </w:t>
      </w:r>
      <w:r w:rsidR="00E92952" w:rsidRPr="002F5E99">
        <w:rPr>
          <w:rFonts w:ascii="Arial" w:hAnsi="Arial" w:cs="Arial"/>
          <w:sz w:val="20"/>
          <w:szCs w:val="20"/>
        </w:rPr>
        <w:t xml:space="preserve">to send a team of engineers to do a preliminary assessment and thereafter, based on the damage, </w:t>
      </w:r>
      <w:r w:rsidRPr="002F5E99">
        <w:rPr>
          <w:rFonts w:ascii="Arial" w:hAnsi="Arial" w:cs="Arial"/>
          <w:sz w:val="20"/>
          <w:szCs w:val="20"/>
        </w:rPr>
        <w:t xml:space="preserve">would </w:t>
      </w:r>
      <w:r w:rsidR="00E92952" w:rsidRPr="002F5E99">
        <w:rPr>
          <w:rFonts w:ascii="Arial" w:hAnsi="Arial" w:cs="Arial"/>
          <w:sz w:val="20"/>
          <w:szCs w:val="20"/>
        </w:rPr>
        <w:t>commission a</w:t>
      </w:r>
      <w:r w:rsidRPr="002F5E99">
        <w:rPr>
          <w:rFonts w:ascii="Arial" w:hAnsi="Arial" w:cs="Arial"/>
          <w:sz w:val="20"/>
          <w:szCs w:val="20"/>
        </w:rPr>
        <w:t xml:space="preserve"> project based on the assessment results. Another commitment that was made by the DPWI was that the </w:t>
      </w:r>
      <w:r w:rsidR="00E92952" w:rsidRPr="002F5E99">
        <w:rPr>
          <w:rFonts w:ascii="Arial" w:hAnsi="Arial" w:cs="Arial"/>
          <w:sz w:val="20"/>
          <w:szCs w:val="20"/>
        </w:rPr>
        <w:t>M</w:t>
      </w:r>
      <w:r w:rsidRPr="002F5E99">
        <w:rPr>
          <w:rFonts w:ascii="Arial" w:hAnsi="Arial" w:cs="Arial"/>
          <w:sz w:val="20"/>
          <w:szCs w:val="20"/>
        </w:rPr>
        <w:t xml:space="preserve">emorandum </w:t>
      </w:r>
      <w:r w:rsidR="00E92952" w:rsidRPr="002F5E99">
        <w:rPr>
          <w:rFonts w:ascii="Arial" w:hAnsi="Arial" w:cs="Arial"/>
          <w:sz w:val="20"/>
          <w:szCs w:val="20"/>
        </w:rPr>
        <w:t>o</w:t>
      </w:r>
      <w:r w:rsidRPr="002F5E99">
        <w:rPr>
          <w:rFonts w:ascii="Arial" w:hAnsi="Arial" w:cs="Arial"/>
          <w:sz w:val="20"/>
          <w:szCs w:val="20"/>
        </w:rPr>
        <w:t xml:space="preserve">f </w:t>
      </w:r>
      <w:r w:rsidR="00E92952" w:rsidRPr="002F5E99">
        <w:rPr>
          <w:rFonts w:ascii="Arial" w:hAnsi="Arial" w:cs="Arial"/>
          <w:sz w:val="20"/>
          <w:szCs w:val="20"/>
        </w:rPr>
        <w:t>U</w:t>
      </w:r>
      <w:r w:rsidRPr="002F5E99">
        <w:rPr>
          <w:rFonts w:ascii="Arial" w:hAnsi="Arial" w:cs="Arial"/>
          <w:sz w:val="20"/>
          <w:szCs w:val="20"/>
        </w:rPr>
        <w:t>nderstanding</w:t>
      </w:r>
      <w:r w:rsidR="00E92952" w:rsidRPr="002F5E99">
        <w:rPr>
          <w:rFonts w:ascii="Arial" w:hAnsi="Arial" w:cs="Arial"/>
          <w:sz w:val="20"/>
          <w:szCs w:val="20"/>
        </w:rPr>
        <w:t xml:space="preserve"> between DPWI and municipality </w:t>
      </w:r>
      <w:r w:rsidRPr="002F5E99">
        <w:rPr>
          <w:rFonts w:ascii="Arial" w:hAnsi="Arial" w:cs="Arial"/>
          <w:sz w:val="20"/>
          <w:szCs w:val="20"/>
        </w:rPr>
        <w:t>would be finalised by end</w:t>
      </w:r>
      <w:r w:rsidR="00E92952" w:rsidRPr="002F5E99">
        <w:rPr>
          <w:rFonts w:ascii="Arial" w:hAnsi="Arial" w:cs="Arial"/>
          <w:sz w:val="20"/>
          <w:szCs w:val="20"/>
        </w:rPr>
        <w:t xml:space="preserve"> of June</w:t>
      </w:r>
      <w:r w:rsidRPr="002F5E99">
        <w:rPr>
          <w:rFonts w:ascii="Arial" w:hAnsi="Arial" w:cs="Arial"/>
          <w:sz w:val="20"/>
          <w:szCs w:val="20"/>
        </w:rPr>
        <w:t xml:space="preserve"> 2023</w:t>
      </w:r>
      <w:r w:rsidR="00E92952" w:rsidRPr="002F5E99">
        <w:rPr>
          <w:rFonts w:ascii="Arial" w:hAnsi="Arial" w:cs="Arial"/>
          <w:sz w:val="20"/>
          <w:szCs w:val="20"/>
        </w:rPr>
        <w:t xml:space="preserve">. </w:t>
      </w:r>
    </w:p>
    <w:p w:rsidR="00703CA6" w:rsidRPr="002F5E99" w:rsidRDefault="00703CA6" w:rsidP="002F5E99">
      <w:pPr>
        <w:spacing w:after="0" w:line="240" w:lineRule="auto"/>
        <w:rPr>
          <w:rFonts w:ascii="Arial" w:hAnsi="Arial" w:cs="Arial"/>
          <w:sz w:val="20"/>
          <w:szCs w:val="20"/>
        </w:rPr>
      </w:pPr>
    </w:p>
    <w:p w:rsidR="00F85F8A" w:rsidRPr="002F5E99" w:rsidRDefault="00F85F8A" w:rsidP="002F5E99">
      <w:pPr>
        <w:pStyle w:val="Heading3"/>
        <w:spacing w:before="0" w:line="240" w:lineRule="auto"/>
        <w:rPr>
          <w:rFonts w:ascii="Arial" w:hAnsi="Arial" w:cs="Arial"/>
          <w:sz w:val="20"/>
          <w:szCs w:val="20"/>
        </w:rPr>
      </w:pPr>
      <w:r w:rsidRPr="002F5E99">
        <w:rPr>
          <w:rFonts w:ascii="Arial" w:hAnsi="Arial" w:cs="Arial"/>
          <w:sz w:val="20"/>
          <w:szCs w:val="20"/>
        </w:rPr>
        <w:t xml:space="preserve">Briefings by the </w:t>
      </w:r>
      <w:r w:rsidR="00FC453B" w:rsidRPr="002F5E99">
        <w:rPr>
          <w:rFonts w:ascii="Arial" w:hAnsi="Arial" w:cs="Arial"/>
          <w:sz w:val="20"/>
          <w:szCs w:val="20"/>
        </w:rPr>
        <w:t xml:space="preserve">Service Provider, Municipality, </w:t>
      </w:r>
      <w:r w:rsidRPr="002F5E99">
        <w:rPr>
          <w:rFonts w:ascii="Arial" w:hAnsi="Arial" w:cs="Arial"/>
          <w:sz w:val="20"/>
          <w:szCs w:val="20"/>
        </w:rPr>
        <w:t>DPWI and DFFE</w:t>
      </w:r>
    </w:p>
    <w:p w:rsidR="007F3863" w:rsidRPr="002F5E99" w:rsidRDefault="007F3863" w:rsidP="002F5E99">
      <w:pPr>
        <w:spacing w:after="0" w:line="240" w:lineRule="auto"/>
        <w:rPr>
          <w:rFonts w:ascii="Arial" w:hAnsi="Arial" w:cs="Arial"/>
          <w:b/>
          <w:sz w:val="20"/>
          <w:szCs w:val="20"/>
        </w:rPr>
      </w:pPr>
    </w:p>
    <w:p w:rsidR="007F3863" w:rsidRPr="002F5E99" w:rsidRDefault="007F3863" w:rsidP="002F5E99">
      <w:pPr>
        <w:spacing w:after="0" w:line="240" w:lineRule="auto"/>
        <w:rPr>
          <w:rFonts w:ascii="Arial" w:hAnsi="Arial" w:cs="Arial"/>
          <w:sz w:val="20"/>
          <w:szCs w:val="20"/>
        </w:rPr>
      </w:pPr>
      <w:r w:rsidRPr="002F5E99">
        <w:rPr>
          <w:rFonts w:ascii="Arial" w:hAnsi="Arial" w:cs="Arial"/>
          <w:sz w:val="20"/>
          <w:szCs w:val="20"/>
        </w:rPr>
        <w:t xml:space="preserve">During deliberations, the </w:t>
      </w:r>
      <w:r w:rsidR="00E93D96" w:rsidRPr="002F5E99">
        <w:rPr>
          <w:rFonts w:ascii="Arial" w:hAnsi="Arial" w:cs="Arial"/>
          <w:sz w:val="20"/>
          <w:szCs w:val="20"/>
        </w:rPr>
        <w:t>c</w:t>
      </w:r>
      <w:r w:rsidRPr="002F5E99">
        <w:rPr>
          <w:rFonts w:ascii="Arial" w:hAnsi="Arial" w:cs="Arial"/>
          <w:sz w:val="20"/>
          <w:szCs w:val="20"/>
        </w:rPr>
        <w:t xml:space="preserve">ommittee raised its concern regarding the act that Yzerfontein is still not a proclaimed fishing harbour and strongly recommended that the proclamation engagements needed to start as soon as possible. The proclamation requires engagements between different stakeholders (DFFE, province, community, municipality etc.) Given the size of the area, it might be difficult to proclaim this as a fishing harbour. The DPWI committed that a proclamation plan would be tabled to the </w:t>
      </w:r>
      <w:r w:rsidR="00552E96" w:rsidRPr="002F5E99">
        <w:rPr>
          <w:rFonts w:ascii="Arial" w:hAnsi="Arial" w:cs="Arial"/>
          <w:sz w:val="20"/>
          <w:szCs w:val="20"/>
        </w:rPr>
        <w:t>committee</w:t>
      </w:r>
      <w:r w:rsidRPr="002F5E99">
        <w:rPr>
          <w:rFonts w:ascii="Arial" w:hAnsi="Arial" w:cs="Arial"/>
          <w:sz w:val="20"/>
          <w:szCs w:val="20"/>
        </w:rPr>
        <w:t xml:space="preserve"> within the next three months.</w:t>
      </w:r>
    </w:p>
    <w:p w:rsidR="007F3863" w:rsidRPr="002F5E99" w:rsidRDefault="007F3863" w:rsidP="002F5E99">
      <w:pPr>
        <w:spacing w:after="0" w:line="240" w:lineRule="auto"/>
        <w:rPr>
          <w:rFonts w:ascii="Arial" w:hAnsi="Arial" w:cs="Arial"/>
          <w:sz w:val="20"/>
          <w:szCs w:val="20"/>
        </w:rPr>
      </w:pPr>
      <w:r w:rsidRPr="002F5E99">
        <w:rPr>
          <w:rFonts w:ascii="Arial" w:hAnsi="Arial" w:cs="Arial"/>
          <w:sz w:val="20"/>
          <w:szCs w:val="20"/>
        </w:rPr>
        <w:t xml:space="preserve">Another issue was that of an R800 000 debt owed to it by the DPWI, dating back to 2017. This was as </w:t>
      </w:r>
      <w:r w:rsidR="00FC453B" w:rsidRPr="002F5E99">
        <w:rPr>
          <w:rFonts w:ascii="Arial" w:hAnsi="Arial" w:cs="Arial"/>
          <w:sz w:val="20"/>
          <w:szCs w:val="20"/>
        </w:rPr>
        <w:t>a result</w:t>
      </w:r>
      <w:r w:rsidRPr="002F5E99">
        <w:rPr>
          <w:rFonts w:ascii="Arial" w:hAnsi="Arial" w:cs="Arial"/>
          <w:sz w:val="20"/>
          <w:szCs w:val="20"/>
        </w:rPr>
        <w:t xml:space="preserve"> of a “gentlemen’s agreement” reached between the department and the municipality</w:t>
      </w:r>
      <w:r w:rsidR="00FC453B" w:rsidRPr="002F5E99">
        <w:rPr>
          <w:rFonts w:ascii="Arial" w:hAnsi="Arial" w:cs="Arial"/>
          <w:sz w:val="20"/>
          <w:szCs w:val="20"/>
        </w:rPr>
        <w:t>, where repairs of the parking area were undertaken by the municipality with the notion that the department would reimburse</w:t>
      </w:r>
      <w:r w:rsidRPr="002F5E99">
        <w:rPr>
          <w:rFonts w:ascii="Arial" w:hAnsi="Arial" w:cs="Arial"/>
          <w:sz w:val="20"/>
          <w:szCs w:val="20"/>
        </w:rPr>
        <w:t xml:space="preserve"> but the department never kept to the end of the verbal agreement.</w:t>
      </w:r>
    </w:p>
    <w:p w:rsidR="00552E96" w:rsidRPr="002F5E99" w:rsidRDefault="00552E96" w:rsidP="002F5E99">
      <w:pPr>
        <w:spacing w:after="0" w:line="240" w:lineRule="auto"/>
        <w:rPr>
          <w:rFonts w:ascii="Arial" w:hAnsi="Arial" w:cs="Arial"/>
          <w:sz w:val="20"/>
          <w:szCs w:val="20"/>
        </w:rPr>
      </w:pPr>
    </w:p>
    <w:p w:rsidR="00693154" w:rsidRPr="002F5E99" w:rsidRDefault="00693154" w:rsidP="002F5E99">
      <w:pPr>
        <w:pStyle w:val="Heading2"/>
        <w:spacing w:before="0" w:after="0" w:line="240" w:lineRule="auto"/>
        <w:jc w:val="left"/>
        <w:rPr>
          <w:rFonts w:ascii="Arial" w:hAnsi="Arial" w:cs="Arial"/>
          <w:sz w:val="20"/>
          <w:szCs w:val="20"/>
        </w:rPr>
      </w:pPr>
      <w:r w:rsidRPr="002F5E99">
        <w:rPr>
          <w:rFonts w:ascii="Arial" w:hAnsi="Arial" w:cs="Arial"/>
          <w:sz w:val="20"/>
          <w:szCs w:val="20"/>
        </w:rPr>
        <w:t xml:space="preserve">Visit to </w:t>
      </w:r>
      <w:r w:rsidR="00DC48E2" w:rsidRPr="002F5E99">
        <w:rPr>
          <w:rFonts w:ascii="Arial" w:hAnsi="Arial" w:cs="Arial"/>
          <w:sz w:val="20"/>
          <w:szCs w:val="20"/>
        </w:rPr>
        <w:t xml:space="preserve">the </w:t>
      </w:r>
      <w:r w:rsidRPr="002F5E99">
        <w:rPr>
          <w:rFonts w:ascii="Arial" w:hAnsi="Arial" w:cs="Arial"/>
          <w:sz w:val="20"/>
          <w:szCs w:val="20"/>
        </w:rPr>
        <w:t xml:space="preserve">Hout Bay </w:t>
      </w:r>
      <w:r w:rsidR="004B56F6" w:rsidRPr="002F5E99">
        <w:rPr>
          <w:rFonts w:ascii="Arial" w:hAnsi="Arial" w:cs="Arial"/>
          <w:sz w:val="20"/>
          <w:szCs w:val="20"/>
        </w:rPr>
        <w:t>H</w:t>
      </w:r>
      <w:r w:rsidRPr="002F5E99">
        <w:rPr>
          <w:rFonts w:ascii="Arial" w:hAnsi="Arial" w:cs="Arial"/>
          <w:sz w:val="20"/>
          <w:szCs w:val="20"/>
        </w:rPr>
        <w:t>arbour</w:t>
      </w:r>
    </w:p>
    <w:p w:rsidR="00CD704D" w:rsidRPr="002F5E99" w:rsidRDefault="00CD704D" w:rsidP="002F5E99">
      <w:pPr>
        <w:spacing w:after="0" w:line="240" w:lineRule="auto"/>
        <w:rPr>
          <w:rFonts w:ascii="Arial" w:hAnsi="Arial" w:cs="Arial"/>
          <w:sz w:val="20"/>
          <w:szCs w:val="20"/>
        </w:rPr>
      </w:pPr>
    </w:p>
    <w:p w:rsidR="00CD704D" w:rsidRPr="002F5E99" w:rsidRDefault="00CD704D" w:rsidP="002F5E99">
      <w:pPr>
        <w:spacing w:after="0" w:line="240" w:lineRule="auto"/>
        <w:rPr>
          <w:rFonts w:ascii="Arial" w:hAnsi="Arial" w:cs="Arial"/>
          <w:sz w:val="20"/>
          <w:szCs w:val="20"/>
        </w:rPr>
      </w:pPr>
      <w:r w:rsidRPr="002F5E99">
        <w:rPr>
          <w:rFonts w:ascii="Arial" w:hAnsi="Arial" w:cs="Arial"/>
          <w:sz w:val="20"/>
          <w:szCs w:val="20"/>
        </w:rPr>
        <w:t xml:space="preserve">The Deputy Mayor of the City of Cape Town and </w:t>
      </w:r>
      <w:r w:rsidR="000063F0" w:rsidRPr="002F5E99">
        <w:rPr>
          <w:rFonts w:ascii="Arial" w:hAnsi="Arial" w:cs="Arial"/>
          <w:sz w:val="20"/>
          <w:szCs w:val="20"/>
        </w:rPr>
        <w:t xml:space="preserve">a local Councillor who is a </w:t>
      </w:r>
      <w:r w:rsidR="00552E96" w:rsidRPr="002F5E99">
        <w:rPr>
          <w:rFonts w:ascii="Arial" w:hAnsi="Arial" w:cs="Arial"/>
          <w:sz w:val="20"/>
          <w:szCs w:val="20"/>
        </w:rPr>
        <w:t>Member</w:t>
      </w:r>
      <w:r w:rsidR="000063F0" w:rsidRPr="002F5E99">
        <w:rPr>
          <w:rFonts w:ascii="Arial" w:hAnsi="Arial" w:cs="Arial"/>
          <w:sz w:val="20"/>
          <w:szCs w:val="20"/>
        </w:rPr>
        <w:t xml:space="preserve"> of the City of Cape Town’s Mayoral Council </w:t>
      </w:r>
      <w:r w:rsidR="00B15E6D" w:rsidRPr="002F5E99">
        <w:rPr>
          <w:rFonts w:ascii="Arial" w:hAnsi="Arial" w:cs="Arial"/>
          <w:sz w:val="20"/>
          <w:szCs w:val="20"/>
        </w:rPr>
        <w:t>attended the walk-through and presentations by the PMTE and DFFE</w:t>
      </w:r>
      <w:r w:rsidR="000063F0" w:rsidRPr="002F5E99">
        <w:rPr>
          <w:rFonts w:ascii="Arial" w:hAnsi="Arial" w:cs="Arial"/>
          <w:sz w:val="20"/>
          <w:szCs w:val="20"/>
        </w:rPr>
        <w:t>.</w:t>
      </w:r>
      <w:r w:rsidR="00322B4C" w:rsidRPr="002F5E99">
        <w:rPr>
          <w:rFonts w:ascii="Arial" w:hAnsi="Arial" w:cs="Arial"/>
          <w:sz w:val="20"/>
          <w:szCs w:val="20"/>
        </w:rPr>
        <w:t xml:space="preserve"> </w:t>
      </w:r>
      <w:r w:rsidR="00481988" w:rsidRPr="002F5E99">
        <w:rPr>
          <w:rFonts w:ascii="Arial" w:hAnsi="Arial" w:cs="Arial"/>
          <w:sz w:val="20"/>
          <w:szCs w:val="20"/>
        </w:rPr>
        <w:t xml:space="preserve">In their opening remarks, they both conceded that the Hout Bay harbour was pregnant with possibilities that could, through Public Private Partnerships (PPPs) maximise economic activity and revenue generation for the area, city and the country. They also committed to be part of all engagements regarding rebuilding the harbour and bring it back to its </w:t>
      </w:r>
      <w:r w:rsidR="00D82DD9" w:rsidRPr="002F5E99">
        <w:rPr>
          <w:rFonts w:ascii="Arial" w:hAnsi="Arial" w:cs="Arial"/>
          <w:sz w:val="20"/>
          <w:szCs w:val="20"/>
        </w:rPr>
        <w:t>former</w:t>
      </w:r>
      <w:r w:rsidR="00481988" w:rsidRPr="002F5E99">
        <w:rPr>
          <w:rFonts w:ascii="Arial" w:hAnsi="Arial" w:cs="Arial"/>
          <w:sz w:val="20"/>
          <w:szCs w:val="20"/>
        </w:rPr>
        <w:t xml:space="preserve"> glory.</w:t>
      </w:r>
    </w:p>
    <w:p w:rsidR="00D82DD9" w:rsidRPr="002F5E99" w:rsidRDefault="00D82DD9" w:rsidP="002F5E99">
      <w:pPr>
        <w:spacing w:after="0" w:line="240" w:lineRule="auto"/>
        <w:rPr>
          <w:rFonts w:ascii="Arial" w:hAnsi="Arial" w:cs="Arial"/>
          <w:sz w:val="20"/>
          <w:szCs w:val="20"/>
        </w:rPr>
      </w:pPr>
    </w:p>
    <w:p w:rsidR="00CD704D" w:rsidRPr="002F5E99" w:rsidRDefault="000063F0" w:rsidP="002F5E99">
      <w:pPr>
        <w:pStyle w:val="Heading3"/>
        <w:spacing w:before="0" w:line="240" w:lineRule="auto"/>
        <w:rPr>
          <w:rFonts w:ascii="Arial" w:hAnsi="Arial" w:cs="Arial"/>
          <w:sz w:val="20"/>
          <w:szCs w:val="20"/>
        </w:rPr>
      </w:pPr>
      <w:r w:rsidRPr="002F5E99">
        <w:rPr>
          <w:rFonts w:ascii="Arial" w:hAnsi="Arial" w:cs="Arial"/>
          <w:sz w:val="20"/>
          <w:szCs w:val="20"/>
        </w:rPr>
        <w:t>Site visit</w:t>
      </w:r>
    </w:p>
    <w:p w:rsidR="00F008B4" w:rsidRPr="002F5E99" w:rsidRDefault="00F008B4" w:rsidP="002F5E99">
      <w:pPr>
        <w:spacing w:after="0" w:line="240" w:lineRule="auto"/>
        <w:rPr>
          <w:rFonts w:ascii="Arial" w:hAnsi="Arial" w:cs="Arial"/>
          <w:sz w:val="20"/>
          <w:szCs w:val="20"/>
        </w:rPr>
      </w:pPr>
    </w:p>
    <w:p w:rsidR="00F008B4" w:rsidRPr="002F5E99" w:rsidRDefault="00F008B4" w:rsidP="002F5E99">
      <w:pPr>
        <w:pStyle w:val="Heading4"/>
        <w:spacing w:before="0" w:line="240" w:lineRule="auto"/>
        <w:rPr>
          <w:rFonts w:ascii="Arial" w:hAnsi="Arial" w:cs="Arial"/>
          <w:sz w:val="20"/>
          <w:szCs w:val="20"/>
        </w:rPr>
      </w:pPr>
      <w:r w:rsidRPr="002F5E99">
        <w:rPr>
          <w:rFonts w:ascii="Arial" w:hAnsi="Arial" w:cs="Arial"/>
          <w:sz w:val="20"/>
          <w:szCs w:val="20"/>
        </w:rPr>
        <w:t>Sea Rescue Area</w:t>
      </w:r>
    </w:p>
    <w:p w:rsidR="00F008B4" w:rsidRPr="002F5E99" w:rsidRDefault="00F008B4" w:rsidP="002F5E99">
      <w:pPr>
        <w:spacing w:after="0" w:line="240" w:lineRule="auto"/>
        <w:rPr>
          <w:rFonts w:ascii="Arial" w:hAnsi="Arial" w:cs="Arial"/>
          <w:sz w:val="20"/>
          <w:szCs w:val="20"/>
        </w:rPr>
      </w:pPr>
    </w:p>
    <w:p w:rsidR="00F008B4" w:rsidRPr="002F5E99" w:rsidRDefault="00F008B4" w:rsidP="002F5E99">
      <w:pPr>
        <w:spacing w:after="0" w:line="240" w:lineRule="auto"/>
        <w:rPr>
          <w:rFonts w:ascii="Arial" w:hAnsi="Arial" w:cs="Arial"/>
          <w:sz w:val="20"/>
          <w:szCs w:val="20"/>
        </w:rPr>
      </w:pPr>
      <w:r w:rsidRPr="002F5E99">
        <w:rPr>
          <w:rFonts w:ascii="Arial" w:hAnsi="Arial" w:cs="Arial"/>
          <w:sz w:val="20"/>
          <w:szCs w:val="20"/>
        </w:rPr>
        <w:t xml:space="preserve">The Sea Rescue area that is used for treatment of ailing seals is maintained by the DPWI. In that area, security is highly compromised as vagrants destroyed fencing, damaged security features and took lights off so it is highly insecure. </w:t>
      </w:r>
      <w:r w:rsidR="00022EE2" w:rsidRPr="002F5E99">
        <w:rPr>
          <w:rFonts w:ascii="Arial" w:hAnsi="Arial" w:cs="Arial"/>
          <w:sz w:val="20"/>
          <w:szCs w:val="20"/>
        </w:rPr>
        <w:t>I</w:t>
      </w:r>
      <w:r w:rsidRPr="002F5E99">
        <w:rPr>
          <w:rFonts w:ascii="Arial" w:hAnsi="Arial" w:cs="Arial"/>
          <w:sz w:val="20"/>
          <w:szCs w:val="20"/>
        </w:rPr>
        <w:t xml:space="preserve">n collaboration with the South African Police Services (SAPS) </w:t>
      </w:r>
      <w:r w:rsidR="00022EE2" w:rsidRPr="002F5E99">
        <w:rPr>
          <w:rFonts w:ascii="Arial" w:hAnsi="Arial" w:cs="Arial"/>
          <w:sz w:val="20"/>
          <w:szCs w:val="20"/>
        </w:rPr>
        <w:t xml:space="preserve">the PMTE </w:t>
      </w:r>
      <w:r w:rsidRPr="002F5E99">
        <w:rPr>
          <w:rFonts w:ascii="Arial" w:hAnsi="Arial" w:cs="Arial"/>
          <w:sz w:val="20"/>
          <w:szCs w:val="20"/>
        </w:rPr>
        <w:t xml:space="preserve">conducted an assessment </w:t>
      </w:r>
      <w:r w:rsidR="00BD6495" w:rsidRPr="002F5E99">
        <w:rPr>
          <w:rFonts w:ascii="Arial" w:hAnsi="Arial" w:cs="Arial"/>
          <w:sz w:val="20"/>
          <w:szCs w:val="20"/>
        </w:rPr>
        <w:t>that</w:t>
      </w:r>
      <w:r w:rsidRPr="002F5E99">
        <w:rPr>
          <w:rFonts w:ascii="Arial" w:hAnsi="Arial" w:cs="Arial"/>
          <w:sz w:val="20"/>
          <w:szCs w:val="20"/>
        </w:rPr>
        <w:t xml:space="preserve"> the damage cause</w:t>
      </w:r>
      <w:r w:rsidR="000F5F90" w:rsidRPr="002F5E99">
        <w:rPr>
          <w:rFonts w:ascii="Arial" w:hAnsi="Arial" w:cs="Arial"/>
          <w:sz w:val="20"/>
          <w:szCs w:val="20"/>
        </w:rPr>
        <w:t>d</w:t>
      </w:r>
      <w:r w:rsidRPr="002F5E99">
        <w:rPr>
          <w:rFonts w:ascii="Arial" w:hAnsi="Arial" w:cs="Arial"/>
          <w:sz w:val="20"/>
          <w:szCs w:val="20"/>
        </w:rPr>
        <w:t xml:space="preserve"> by criminal </w:t>
      </w:r>
      <w:r w:rsidR="00BD6495" w:rsidRPr="002F5E99">
        <w:rPr>
          <w:rFonts w:ascii="Arial" w:hAnsi="Arial" w:cs="Arial"/>
          <w:sz w:val="20"/>
          <w:szCs w:val="20"/>
        </w:rPr>
        <w:t>activities,</w:t>
      </w:r>
      <w:r w:rsidRPr="002F5E99">
        <w:rPr>
          <w:rFonts w:ascii="Arial" w:hAnsi="Arial" w:cs="Arial"/>
          <w:sz w:val="20"/>
          <w:szCs w:val="20"/>
        </w:rPr>
        <w:t xml:space="preserve"> drug abuse</w:t>
      </w:r>
      <w:r w:rsidR="00083667" w:rsidRPr="002F5E99">
        <w:rPr>
          <w:rFonts w:ascii="Arial" w:hAnsi="Arial" w:cs="Arial"/>
          <w:sz w:val="20"/>
          <w:szCs w:val="20"/>
        </w:rPr>
        <w:t>,</w:t>
      </w:r>
      <w:r w:rsidRPr="002F5E99">
        <w:rPr>
          <w:rFonts w:ascii="Arial" w:hAnsi="Arial" w:cs="Arial"/>
          <w:sz w:val="20"/>
          <w:szCs w:val="20"/>
        </w:rPr>
        <w:t xml:space="preserve"> and unemployment</w:t>
      </w:r>
      <w:r w:rsidR="00BD6495" w:rsidRPr="002F5E99">
        <w:rPr>
          <w:rFonts w:ascii="Arial" w:hAnsi="Arial" w:cs="Arial"/>
          <w:sz w:val="20"/>
          <w:szCs w:val="20"/>
        </w:rPr>
        <w:t xml:space="preserve"> was around R500 000</w:t>
      </w:r>
      <w:r w:rsidRPr="002F5E99">
        <w:rPr>
          <w:rFonts w:ascii="Arial" w:hAnsi="Arial" w:cs="Arial"/>
          <w:sz w:val="20"/>
          <w:szCs w:val="20"/>
        </w:rPr>
        <w:t>.</w:t>
      </w:r>
    </w:p>
    <w:p w:rsidR="00CB338C" w:rsidRPr="002F5E99" w:rsidRDefault="00CB338C" w:rsidP="002F5E99">
      <w:pPr>
        <w:spacing w:after="0" w:line="240" w:lineRule="auto"/>
        <w:rPr>
          <w:rFonts w:ascii="Arial" w:hAnsi="Arial" w:cs="Arial"/>
          <w:sz w:val="20"/>
          <w:szCs w:val="20"/>
        </w:rPr>
      </w:pPr>
    </w:p>
    <w:p w:rsidR="00DC48E2" w:rsidRPr="002F5E99" w:rsidRDefault="00DC48E2" w:rsidP="002F5E99">
      <w:pPr>
        <w:pStyle w:val="Heading4"/>
        <w:spacing w:before="0" w:line="240" w:lineRule="auto"/>
        <w:rPr>
          <w:rFonts w:ascii="Arial" w:hAnsi="Arial" w:cs="Arial"/>
          <w:sz w:val="20"/>
          <w:szCs w:val="20"/>
        </w:rPr>
      </w:pPr>
      <w:r w:rsidRPr="002F5E99">
        <w:rPr>
          <w:rFonts w:ascii="Arial" w:hAnsi="Arial" w:cs="Arial"/>
          <w:sz w:val="20"/>
          <w:szCs w:val="20"/>
        </w:rPr>
        <w:t>Sunken vessels</w:t>
      </w:r>
    </w:p>
    <w:p w:rsidR="00DC48E2" w:rsidRPr="002F5E99" w:rsidRDefault="00DC48E2" w:rsidP="002F5E99">
      <w:pPr>
        <w:spacing w:after="0" w:line="240" w:lineRule="auto"/>
        <w:rPr>
          <w:rFonts w:ascii="Arial" w:hAnsi="Arial" w:cs="Arial"/>
          <w:sz w:val="20"/>
          <w:szCs w:val="20"/>
        </w:rPr>
      </w:pPr>
    </w:p>
    <w:p w:rsidR="00DC48E2" w:rsidRPr="002F5E99" w:rsidRDefault="00DC48E2" w:rsidP="002F5E99">
      <w:pPr>
        <w:spacing w:after="0" w:line="240" w:lineRule="auto"/>
        <w:rPr>
          <w:rFonts w:ascii="Arial" w:hAnsi="Arial" w:cs="Arial"/>
          <w:sz w:val="20"/>
          <w:szCs w:val="20"/>
        </w:rPr>
      </w:pPr>
      <w:r w:rsidRPr="002F5E99">
        <w:rPr>
          <w:rFonts w:ascii="Arial" w:hAnsi="Arial" w:cs="Arial"/>
          <w:sz w:val="20"/>
          <w:szCs w:val="20"/>
        </w:rPr>
        <w:t xml:space="preserve">It was alleged that some sunken vessels were deliberately submerged by criminals to block other active boats from parking in the harbour so that they can utilise the space for their own docking </w:t>
      </w:r>
      <w:r w:rsidR="00083667" w:rsidRPr="002F5E99">
        <w:rPr>
          <w:rFonts w:ascii="Arial" w:hAnsi="Arial" w:cs="Arial"/>
          <w:sz w:val="20"/>
          <w:szCs w:val="20"/>
        </w:rPr>
        <w:t>and poaching</w:t>
      </w:r>
      <w:r w:rsidRPr="002F5E99">
        <w:rPr>
          <w:rFonts w:ascii="Arial" w:hAnsi="Arial" w:cs="Arial"/>
          <w:sz w:val="20"/>
          <w:szCs w:val="20"/>
        </w:rPr>
        <w:t xml:space="preserve"> purposes.</w:t>
      </w:r>
    </w:p>
    <w:p w:rsidR="00DC48E2" w:rsidRPr="002F5E99" w:rsidRDefault="00DC48E2" w:rsidP="002F5E99">
      <w:pPr>
        <w:spacing w:after="0" w:line="240" w:lineRule="auto"/>
        <w:rPr>
          <w:rFonts w:ascii="Arial" w:hAnsi="Arial" w:cs="Arial"/>
          <w:sz w:val="20"/>
          <w:szCs w:val="20"/>
        </w:rPr>
      </w:pPr>
      <w:r w:rsidRPr="002F5E99">
        <w:rPr>
          <w:rFonts w:ascii="Arial" w:hAnsi="Arial" w:cs="Arial"/>
          <w:sz w:val="20"/>
          <w:szCs w:val="20"/>
        </w:rPr>
        <w:lastRenderedPageBreak/>
        <w:t xml:space="preserve">There are currently four (4) sunken vessels in the harbour. One of those has been in the harbour for about ten (10) years. When the DPWI took initiative to remove all sunken vessels in 2018, this vessel was faulty but had not submerged and the owner had plans to remove it. However, after it submerged, the owner could not be traced as the DFFE later learnt that he had moved to Holland. </w:t>
      </w:r>
    </w:p>
    <w:p w:rsidR="00DC48E2" w:rsidRPr="002F5E99" w:rsidRDefault="00DC48E2" w:rsidP="002F5E99">
      <w:pPr>
        <w:spacing w:after="0" w:line="240" w:lineRule="auto"/>
        <w:rPr>
          <w:rFonts w:ascii="Arial" w:hAnsi="Arial" w:cs="Arial"/>
          <w:sz w:val="20"/>
          <w:szCs w:val="20"/>
        </w:rPr>
      </w:pPr>
      <w:r w:rsidRPr="002F5E99">
        <w:rPr>
          <w:rFonts w:ascii="Arial" w:hAnsi="Arial" w:cs="Arial"/>
          <w:sz w:val="20"/>
          <w:szCs w:val="20"/>
        </w:rPr>
        <w:t>The process of removing sunken vessels is one that has to be carefully considered and actioned because there are legal and cost implications. The Harbour Master gives a 30-day notice before the DFFE legal department takes the matter over if the Harbour Master cannot solicit absolute cooperation from the owner. The cost of the removal lies with the owner of the vessel.</w:t>
      </w:r>
    </w:p>
    <w:p w:rsidR="00083667" w:rsidRPr="002F5E99" w:rsidRDefault="00083667" w:rsidP="002F5E99">
      <w:pPr>
        <w:pStyle w:val="Heading4"/>
        <w:numPr>
          <w:ilvl w:val="0"/>
          <w:numId w:val="0"/>
        </w:numPr>
        <w:spacing w:before="0" w:line="240" w:lineRule="auto"/>
        <w:ind w:left="864"/>
        <w:rPr>
          <w:rFonts w:ascii="Arial" w:hAnsi="Arial" w:cs="Arial"/>
          <w:sz w:val="20"/>
          <w:szCs w:val="20"/>
        </w:rPr>
      </w:pPr>
    </w:p>
    <w:p w:rsidR="00F008B4" w:rsidRPr="002F5E99" w:rsidRDefault="00CA77DD" w:rsidP="002F5E99">
      <w:pPr>
        <w:pStyle w:val="Heading4"/>
        <w:spacing w:before="0" w:line="240" w:lineRule="auto"/>
        <w:rPr>
          <w:rFonts w:ascii="Arial" w:hAnsi="Arial" w:cs="Arial"/>
          <w:sz w:val="20"/>
          <w:szCs w:val="20"/>
        </w:rPr>
      </w:pPr>
      <w:r w:rsidRPr="002F5E99">
        <w:rPr>
          <w:rFonts w:ascii="Arial" w:hAnsi="Arial" w:cs="Arial"/>
          <w:sz w:val="20"/>
          <w:szCs w:val="20"/>
        </w:rPr>
        <w:t xml:space="preserve">High Rate of Community Criminality - </w:t>
      </w:r>
      <w:r w:rsidR="008C2695" w:rsidRPr="002F5E99">
        <w:rPr>
          <w:rFonts w:ascii="Arial" w:hAnsi="Arial" w:cs="Arial"/>
          <w:sz w:val="20"/>
          <w:szCs w:val="20"/>
        </w:rPr>
        <w:t>Security</w:t>
      </w:r>
      <w:r w:rsidRPr="002F5E99">
        <w:rPr>
          <w:rFonts w:ascii="Arial" w:hAnsi="Arial" w:cs="Arial"/>
          <w:sz w:val="20"/>
          <w:szCs w:val="20"/>
        </w:rPr>
        <w:t xml:space="preserve"> Breaches</w:t>
      </w:r>
    </w:p>
    <w:p w:rsidR="008C2695" w:rsidRPr="002F5E99" w:rsidRDefault="008C2695" w:rsidP="002F5E99">
      <w:pPr>
        <w:spacing w:after="0" w:line="240" w:lineRule="auto"/>
        <w:rPr>
          <w:rFonts w:ascii="Arial" w:hAnsi="Arial" w:cs="Arial"/>
          <w:sz w:val="20"/>
          <w:szCs w:val="20"/>
        </w:rPr>
      </w:pPr>
    </w:p>
    <w:p w:rsidR="008200D3" w:rsidRPr="002F5E99" w:rsidRDefault="008200D3" w:rsidP="002F5E99">
      <w:pPr>
        <w:spacing w:after="0" w:line="240" w:lineRule="auto"/>
        <w:rPr>
          <w:rFonts w:ascii="Arial" w:hAnsi="Arial" w:cs="Arial"/>
          <w:sz w:val="20"/>
          <w:szCs w:val="20"/>
        </w:rPr>
      </w:pPr>
      <w:r w:rsidRPr="002F5E99">
        <w:rPr>
          <w:rFonts w:ascii="Arial" w:hAnsi="Arial" w:cs="Arial"/>
          <w:sz w:val="20"/>
          <w:szCs w:val="20"/>
        </w:rPr>
        <w:t xml:space="preserve">The committee had to limit its on-site ‘walkthrough’ due to security threats from alleged poachers who entered the harbour in numerous high-powered SUV’s.  They commanded the committee to switch off cameras so that they “could do their job properly”. The Harbour Master were traumatised by this on-going </w:t>
      </w:r>
      <w:r w:rsidR="0013134E" w:rsidRPr="002F5E99">
        <w:rPr>
          <w:rFonts w:ascii="Arial" w:hAnsi="Arial" w:cs="Arial"/>
          <w:sz w:val="20"/>
          <w:szCs w:val="20"/>
        </w:rPr>
        <w:t>terror and</w:t>
      </w:r>
      <w:r w:rsidRPr="002F5E99">
        <w:rPr>
          <w:rFonts w:ascii="Arial" w:hAnsi="Arial" w:cs="Arial"/>
          <w:sz w:val="20"/>
          <w:szCs w:val="20"/>
        </w:rPr>
        <w:t xml:space="preserve"> humbly pleaded with the delegation to immediately move away from the jetty, as the alleged poachers were capable of causing a scene and could possibly harm the delegation with live ammunition if there was any resistance.</w:t>
      </w:r>
    </w:p>
    <w:p w:rsidR="008C2695" w:rsidRPr="002F5E99" w:rsidRDefault="008C2695" w:rsidP="002F5E99">
      <w:pPr>
        <w:spacing w:after="0" w:line="240" w:lineRule="auto"/>
        <w:rPr>
          <w:rFonts w:ascii="Arial" w:hAnsi="Arial" w:cs="Arial"/>
          <w:sz w:val="20"/>
          <w:szCs w:val="20"/>
        </w:rPr>
      </w:pPr>
      <w:r w:rsidRPr="002F5E99">
        <w:rPr>
          <w:rFonts w:ascii="Arial" w:hAnsi="Arial" w:cs="Arial"/>
          <w:sz w:val="20"/>
          <w:szCs w:val="20"/>
        </w:rPr>
        <w:t xml:space="preserve">It was reported that </w:t>
      </w:r>
      <w:r w:rsidR="00083667" w:rsidRPr="002F5E99">
        <w:rPr>
          <w:rFonts w:ascii="Arial" w:hAnsi="Arial" w:cs="Arial"/>
          <w:sz w:val="20"/>
          <w:szCs w:val="20"/>
        </w:rPr>
        <w:t>h</w:t>
      </w:r>
      <w:r w:rsidRPr="002F5E99">
        <w:rPr>
          <w:rFonts w:ascii="Arial" w:hAnsi="Arial" w:cs="Arial"/>
          <w:sz w:val="20"/>
          <w:szCs w:val="20"/>
        </w:rPr>
        <w:t xml:space="preserve">uman trafficking, poaching and drug trade </w:t>
      </w:r>
      <w:r w:rsidR="006200CB" w:rsidRPr="002F5E99">
        <w:rPr>
          <w:rFonts w:ascii="Arial" w:hAnsi="Arial" w:cs="Arial"/>
          <w:sz w:val="20"/>
          <w:szCs w:val="20"/>
        </w:rPr>
        <w:t>wa</w:t>
      </w:r>
      <w:r w:rsidRPr="002F5E99">
        <w:rPr>
          <w:rFonts w:ascii="Arial" w:hAnsi="Arial" w:cs="Arial"/>
          <w:sz w:val="20"/>
          <w:szCs w:val="20"/>
        </w:rPr>
        <w:t>s very rife in the harbour and</w:t>
      </w:r>
      <w:r w:rsidR="006200CB" w:rsidRPr="002F5E99">
        <w:rPr>
          <w:rFonts w:ascii="Arial" w:hAnsi="Arial" w:cs="Arial"/>
          <w:sz w:val="20"/>
          <w:szCs w:val="20"/>
        </w:rPr>
        <w:t xml:space="preserve"> over time</w:t>
      </w:r>
      <w:r w:rsidRPr="002F5E99">
        <w:rPr>
          <w:rFonts w:ascii="Arial" w:hAnsi="Arial" w:cs="Arial"/>
          <w:sz w:val="20"/>
          <w:szCs w:val="20"/>
        </w:rPr>
        <w:t xml:space="preserve"> it </w:t>
      </w:r>
      <w:r w:rsidR="006200CB" w:rsidRPr="002F5E99">
        <w:rPr>
          <w:rFonts w:ascii="Arial" w:hAnsi="Arial" w:cs="Arial"/>
          <w:sz w:val="20"/>
          <w:szCs w:val="20"/>
        </w:rPr>
        <w:t>worsened as</w:t>
      </w:r>
      <w:r w:rsidRPr="002F5E99">
        <w:rPr>
          <w:rFonts w:ascii="Arial" w:hAnsi="Arial" w:cs="Arial"/>
          <w:sz w:val="20"/>
          <w:szCs w:val="20"/>
        </w:rPr>
        <w:t xml:space="preserve"> there </w:t>
      </w:r>
      <w:r w:rsidR="00894316" w:rsidRPr="002F5E99">
        <w:rPr>
          <w:rFonts w:ascii="Arial" w:hAnsi="Arial" w:cs="Arial"/>
          <w:sz w:val="20"/>
          <w:szCs w:val="20"/>
        </w:rPr>
        <w:t>wa</w:t>
      </w:r>
      <w:r w:rsidRPr="002F5E99">
        <w:rPr>
          <w:rFonts w:ascii="Arial" w:hAnsi="Arial" w:cs="Arial"/>
          <w:sz w:val="20"/>
          <w:szCs w:val="20"/>
        </w:rPr>
        <w:t>s no visib</w:t>
      </w:r>
      <w:r w:rsidR="00423CA1" w:rsidRPr="002F5E99">
        <w:rPr>
          <w:rFonts w:ascii="Arial" w:hAnsi="Arial" w:cs="Arial"/>
          <w:sz w:val="20"/>
          <w:szCs w:val="20"/>
        </w:rPr>
        <w:t xml:space="preserve">ility from SAPS </w:t>
      </w:r>
      <w:r w:rsidR="003C4B47" w:rsidRPr="002F5E99">
        <w:rPr>
          <w:rFonts w:ascii="Arial" w:hAnsi="Arial" w:cs="Arial"/>
          <w:sz w:val="20"/>
          <w:szCs w:val="20"/>
        </w:rPr>
        <w:t>officials and</w:t>
      </w:r>
      <w:r w:rsidR="00423CA1" w:rsidRPr="002F5E99">
        <w:rPr>
          <w:rFonts w:ascii="Arial" w:hAnsi="Arial" w:cs="Arial"/>
          <w:sz w:val="20"/>
          <w:szCs w:val="20"/>
        </w:rPr>
        <w:t xml:space="preserve"> SANDF</w:t>
      </w:r>
      <w:r w:rsidRPr="002F5E99">
        <w:rPr>
          <w:rFonts w:ascii="Arial" w:hAnsi="Arial" w:cs="Arial"/>
          <w:sz w:val="20"/>
          <w:szCs w:val="20"/>
        </w:rPr>
        <w:t>. The DPWI contract</w:t>
      </w:r>
      <w:r w:rsidR="00A0457D" w:rsidRPr="002F5E99">
        <w:rPr>
          <w:rFonts w:ascii="Arial" w:hAnsi="Arial" w:cs="Arial"/>
          <w:sz w:val="20"/>
          <w:szCs w:val="20"/>
        </w:rPr>
        <w:t>ed</w:t>
      </w:r>
      <w:r w:rsidRPr="002F5E99">
        <w:rPr>
          <w:rFonts w:ascii="Arial" w:hAnsi="Arial" w:cs="Arial"/>
          <w:sz w:val="20"/>
          <w:szCs w:val="20"/>
        </w:rPr>
        <w:t xml:space="preserve"> a tactical response security company to secure the entrance of the harbour and Harbour Master’s office after numerous hostage incidents that were a threat to the Harbour Master’s life.</w:t>
      </w:r>
    </w:p>
    <w:p w:rsidR="00F008B4" w:rsidRPr="002F5E99" w:rsidRDefault="00F008B4" w:rsidP="002F5E99">
      <w:pPr>
        <w:spacing w:after="0" w:line="240" w:lineRule="auto"/>
        <w:rPr>
          <w:rFonts w:ascii="Arial" w:hAnsi="Arial" w:cs="Arial"/>
          <w:sz w:val="20"/>
          <w:szCs w:val="20"/>
        </w:rPr>
      </w:pPr>
      <w:r w:rsidRPr="002F5E99">
        <w:rPr>
          <w:rFonts w:ascii="Arial" w:hAnsi="Arial" w:cs="Arial"/>
          <w:sz w:val="20"/>
          <w:szCs w:val="20"/>
        </w:rPr>
        <w:t xml:space="preserve">According to the Harbour Master, the </w:t>
      </w:r>
      <w:r w:rsidR="008C2695" w:rsidRPr="002F5E99">
        <w:rPr>
          <w:rFonts w:ascii="Arial" w:hAnsi="Arial" w:cs="Arial"/>
          <w:sz w:val="20"/>
          <w:szCs w:val="20"/>
        </w:rPr>
        <w:t>two</w:t>
      </w:r>
      <w:r w:rsidRPr="002F5E99">
        <w:rPr>
          <w:rFonts w:ascii="Arial" w:hAnsi="Arial" w:cs="Arial"/>
          <w:sz w:val="20"/>
          <w:szCs w:val="20"/>
        </w:rPr>
        <w:t xml:space="preserve"> surrounding communities would often fight about activities that should take place at the harbour, so that criminal elements leverage on such gatherings</w:t>
      </w:r>
      <w:r w:rsidR="008C2695" w:rsidRPr="002F5E99">
        <w:rPr>
          <w:rFonts w:ascii="Arial" w:hAnsi="Arial" w:cs="Arial"/>
          <w:sz w:val="20"/>
          <w:szCs w:val="20"/>
        </w:rPr>
        <w:t xml:space="preserve"> </w:t>
      </w:r>
      <w:r w:rsidRPr="002F5E99">
        <w:rPr>
          <w:rFonts w:ascii="Arial" w:hAnsi="Arial" w:cs="Arial"/>
          <w:sz w:val="20"/>
          <w:szCs w:val="20"/>
        </w:rPr>
        <w:t>to gain access to the harbour.</w:t>
      </w:r>
    </w:p>
    <w:p w:rsidR="00F008B4" w:rsidRPr="002F5E99" w:rsidRDefault="008C2695" w:rsidP="002F5E99">
      <w:pPr>
        <w:spacing w:after="0" w:line="240" w:lineRule="auto"/>
        <w:rPr>
          <w:rFonts w:ascii="Arial" w:hAnsi="Arial" w:cs="Arial"/>
          <w:sz w:val="20"/>
          <w:szCs w:val="20"/>
        </w:rPr>
      </w:pPr>
      <w:r w:rsidRPr="002F5E99">
        <w:rPr>
          <w:rFonts w:ascii="Arial" w:hAnsi="Arial" w:cs="Arial"/>
          <w:sz w:val="20"/>
          <w:szCs w:val="20"/>
        </w:rPr>
        <w:t>The boom gate at the entrance was damaged and taken off through acts of criminality and the security access point was vandalised.</w:t>
      </w:r>
    </w:p>
    <w:p w:rsidR="009F7279" w:rsidRPr="002F5E99" w:rsidRDefault="009F7279" w:rsidP="002F5E99">
      <w:pPr>
        <w:spacing w:after="0" w:line="240" w:lineRule="auto"/>
        <w:rPr>
          <w:rFonts w:ascii="Arial" w:hAnsi="Arial" w:cs="Arial"/>
          <w:sz w:val="20"/>
          <w:szCs w:val="20"/>
        </w:rPr>
      </w:pPr>
      <w:r w:rsidRPr="002F5E99">
        <w:rPr>
          <w:rFonts w:ascii="Arial" w:hAnsi="Arial" w:cs="Arial"/>
          <w:sz w:val="20"/>
          <w:szCs w:val="20"/>
        </w:rPr>
        <w:t>There was a vandalised dilapidated building on the far end side of the harbour, which was reportedly housing drug lords and necessitating human trafficking activities.</w:t>
      </w:r>
    </w:p>
    <w:p w:rsidR="00F008B4" w:rsidRPr="002F5E99" w:rsidRDefault="00DC48E2" w:rsidP="002F5E99">
      <w:pPr>
        <w:spacing w:after="0" w:line="240" w:lineRule="auto"/>
        <w:rPr>
          <w:rFonts w:ascii="Arial" w:hAnsi="Arial" w:cs="Arial"/>
          <w:sz w:val="20"/>
          <w:szCs w:val="20"/>
        </w:rPr>
      </w:pPr>
      <w:r w:rsidRPr="002F5E99">
        <w:rPr>
          <w:rFonts w:ascii="Arial" w:hAnsi="Arial" w:cs="Arial"/>
          <w:sz w:val="20"/>
          <w:szCs w:val="20"/>
        </w:rPr>
        <w:t>The DPWI stated that a</w:t>
      </w:r>
      <w:r w:rsidR="00F008B4" w:rsidRPr="002F5E99">
        <w:rPr>
          <w:rFonts w:ascii="Arial" w:hAnsi="Arial" w:cs="Arial"/>
          <w:sz w:val="20"/>
          <w:szCs w:val="20"/>
        </w:rPr>
        <w:t xml:space="preserve"> window for proposals </w:t>
      </w:r>
      <w:r w:rsidR="00EB5319" w:rsidRPr="002F5E99">
        <w:rPr>
          <w:rFonts w:ascii="Arial" w:hAnsi="Arial" w:cs="Arial"/>
          <w:sz w:val="20"/>
          <w:szCs w:val="20"/>
        </w:rPr>
        <w:t>calling</w:t>
      </w:r>
      <w:r w:rsidR="00F008B4" w:rsidRPr="002F5E99">
        <w:rPr>
          <w:rFonts w:ascii="Arial" w:hAnsi="Arial" w:cs="Arial"/>
          <w:sz w:val="20"/>
          <w:szCs w:val="20"/>
        </w:rPr>
        <w:t xml:space="preserve"> for investors in the harbour </w:t>
      </w:r>
      <w:r w:rsidR="00EB5319" w:rsidRPr="002F5E99">
        <w:rPr>
          <w:rFonts w:ascii="Arial" w:hAnsi="Arial" w:cs="Arial"/>
          <w:sz w:val="20"/>
          <w:szCs w:val="20"/>
        </w:rPr>
        <w:t xml:space="preserve">was opened </w:t>
      </w:r>
      <w:r w:rsidR="00F008B4" w:rsidRPr="002F5E99">
        <w:rPr>
          <w:rFonts w:ascii="Arial" w:hAnsi="Arial" w:cs="Arial"/>
          <w:sz w:val="20"/>
          <w:szCs w:val="20"/>
        </w:rPr>
        <w:t xml:space="preserve">but all </w:t>
      </w:r>
      <w:r w:rsidR="00CC4A01" w:rsidRPr="002F5E99">
        <w:rPr>
          <w:rFonts w:ascii="Arial" w:hAnsi="Arial" w:cs="Arial"/>
          <w:sz w:val="20"/>
          <w:szCs w:val="20"/>
        </w:rPr>
        <w:t>that the</w:t>
      </w:r>
      <w:r w:rsidRPr="002F5E99">
        <w:rPr>
          <w:rFonts w:ascii="Arial" w:hAnsi="Arial" w:cs="Arial"/>
          <w:sz w:val="20"/>
          <w:szCs w:val="20"/>
        </w:rPr>
        <w:t xml:space="preserve"> security </w:t>
      </w:r>
      <w:r w:rsidR="00CC4A01" w:rsidRPr="002F5E99">
        <w:rPr>
          <w:rFonts w:ascii="Arial" w:hAnsi="Arial" w:cs="Arial"/>
          <w:sz w:val="20"/>
          <w:szCs w:val="20"/>
        </w:rPr>
        <w:t>challenge had</w:t>
      </w:r>
      <w:r w:rsidRPr="002F5E99">
        <w:rPr>
          <w:rFonts w:ascii="Arial" w:hAnsi="Arial" w:cs="Arial"/>
          <w:sz w:val="20"/>
          <w:szCs w:val="20"/>
        </w:rPr>
        <w:t xml:space="preserve"> to be </w:t>
      </w:r>
      <w:r w:rsidR="00CC4A01" w:rsidRPr="002F5E99">
        <w:rPr>
          <w:rFonts w:ascii="Arial" w:hAnsi="Arial" w:cs="Arial"/>
          <w:sz w:val="20"/>
          <w:szCs w:val="20"/>
        </w:rPr>
        <w:t>resolved</w:t>
      </w:r>
      <w:r w:rsidRPr="002F5E99">
        <w:rPr>
          <w:rFonts w:ascii="Arial" w:hAnsi="Arial" w:cs="Arial"/>
          <w:sz w:val="20"/>
          <w:szCs w:val="20"/>
        </w:rPr>
        <w:t xml:space="preserve"> so that investors c</w:t>
      </w:r>
      <w:r w:rsidR="00CC4A01" w:rsidRPr="002F5E99">
        <w:rPr>
          <w:rFonts w:ascii="Arial" w:hAnsi="Arial" w:cs="Arial"/>
          <w:sz w:val="20"/>
          <w:szCs w:val="20"/>
        </w:rPr>
        <w:t>ould</w:t>
      </w:r>
      <w:r w:rsidRPr="002F5E99">
        <w:rPr>
          <w:rFonts w:ascii="Arial" w:hAnsi="Arial" w:cs="Arial"/>
          <w:sz w:val="20"/>
          <w:szCs w:val="20"/>
        </w:rPr>
        <w:t xml:space="preserve"> feel</w:t>
      </w:r>
      <w:r w:rsidR="00CC4A01" w:rsidRPr="002F5E99">
        <w:rPr>
          <w:rFonts w:ascii="Arial" w:hAnsi="Arial" w:cs="Arial"/>
          <w:sz w:val="20"/>
          <w:szCs w:val="20"/>
        </w:rPr>
        <w:t xml:space="preserve"> secure enough and </w:t>
      </w:r>
      <w:r w:rsidRPr="002F5E99">
        <w:rPr>
          <w:rFonts w:ascii="Arial" w:hAnsi="Arial" w:cs="Arial"/>
          <w:sz w:val="20"/>
          <w:szCs w:val="20"/>
        </w:rPr>
        <w:t>free to invest in the harbour.</w:t>
      </w:r>
    </w:p>
    <w:p w:rsidR="006F37AB" w:rsidRPr="002F5E99" w:rsidRDefault="006F37AB" w:rsidP="002F5E99">
      <w:pPr>
        <w:spacing w:after="0" w:line="240" w:lineRule="auto"/>
        <w:rPr>
          <w:rFonts w:ascii="Arial" w:hAnsi="Arial" w:cs="Arial"/>
          <w:sz w:val="20"/>
          <w:szCs w:val="20"/>
        </w:rPr>
      </w:pPr>
    </w:p>
    <w:p w:rsidR="00962CD9" w:rsidRPr="002F5E99" w:rsidRDefault="00962CD9" w:rsidP="002F5E99">
      <w:pPr>
        <w:spacing w:after="0" w:line="240" w:lineRule="auto"/>
        <w:rPr>
          <w:rFonts w:ascii="Arial" w:hAnsi="Arial" w:cs="Arial"/>
          <w:sz w:val="20"/>
          <w:szCs w:val="20"/>
        </w:rPr>
      </w:pPr>
    </w:p>
    <w:p w:rsidR="00F008B4" w:rsidRPr="002F5E99" w:rsidRDefault="009F7279" w:rsidP="002F5E99">
      <w:pPr>
        <w:pStyle w:val="Heading3"/>
        <w:spacing w:before="0" w:line="240" w:lineRule="auto"/>
        <w:rPr>
          <w:rFonts w:ascii="Arial" w:hAnsi="Arial" w:cs="Arial"/>
          <w:sz w:val="20"/>
          <w:szCs w:val="20"/>
        </w:rPr>
      </w:pPr>
      <w:r w:rsidRPr="002F5E99">
        <w:rPr>
          <w:rFonts w:ascii="Arial" w:hAnsi="Arial" w:cs="Arial"/>
          <w:sz w:val="20"/>
          <w:szCs w:val="20"/>
        </w:rPr>
        <w:t>Briefings by the DFFE and DPWI</w:t>
      </w:r>
    </w:p>
    <w:p w:rsidR="00F008B4" w:rsidRPr="002F5E99" w:rsidRDefault="00F008B4" w:rsidP="002F5E99">
      <w:pPr>
        <w:pStyle w:val="Heading4"/>
        <w:numPr>
          <w:ilvl w:val="0"/>
          <w:numId w:val="0"/>
        </w:numPr>
        <w:spacing w:before="0" w:line="240" w:lineRule="auto"/>
        <w:rPr>
          <w:rFonts w:ascii="Arial" w:hAnsi="Arial" w:cs="Arial"/>
          <w:sz w:val="20"/>
          <w:szCs w:val="20"/>
        </w:rPr>
      </w:pPr>
    </w:p>
    <w:p w:rsidR="00F008B4" w:rsidRPr="002F5E99" w:rsidRDefault="009F7279" w:rsidP="002F5E99">
      <w:pPr>
        <w:spacing w:after="0" w:line="240" w:lineRule="auto"/>
        <w:rPr>
          <w:rFonts w:ascii="Arial" w:hAnsi="Arial" w:cs="Arial"/>
          <w:sz w:val="20"/>
          <w:szCs w:val="20"/>
        </w:rPr>
      </w:pPr>
      <w:r w:rsidRPr="002F5E99">
        <w:rPr>
          <w:rFonts w:ascii="Arial" w:hAnsi="Arial" w:cs="Arial"/>
          <w:sz w:val="20"/>
          <w:szCs w:val="20"/>
        </w:rPr>
        <w:t xml:space="preserve">The DDG </w:t>
      </w:r>
      <w:r w:rsidR="006F37AB" w:rsidRPr="002F5E99">
        <w:rPr>
          <w:rFonts w:ascii="Arial" w:hAnsi="Arial" w:cs="Arial"/>
          <w:sz w:val="20"/>
          <w:szCs w:val="20"/>
        </w:rPr>
        <w:t>responsible</w:t>
      </w:r>
      <w:r w:rsidRPr="002F5E99">
        <w:rPr>
          <w:rFonts w:ascii="Arial" w:hAnsi="Arial" w:cs="Arial"/>
          <w:sz w:val="20"/>
          <w:szCs w:val="20"/>
        </w:rPr>
        <w:t xml:space="preserve"> for Small Harbours in the DFFE </w:t>
      </w:r>
      <w:r w:rsidR="006F37AB" w:rsidRPr="002F5E99">
        <w:rPr>
          <w:rFonts w:ascii="Arial" w:hAnsi="Arial" w:cs="Arial"/>
          <w:sz w:val="20"/>
          <w:szCs w:val="20"/>
        </w:rPr>
        <w:t>led the presentation. She stated that Hout Bay was</w:t>
      </w:r>
      <w:r w:rsidR="00F008B4" w:rsidRPr="002F5E99">
        <w:rPr>
          <w:rFonts w:ascii="Arial" w:hAnsi="Arial" w:cs="Arial"/>
          <w:sz w:val="20"/>
          <w:szCs w:val="20"/>
        </w:rPr>
        <w:t xml:space="preserve"> the busiest but most chaotic fishing harbour. </w:t>
      </w:r>
      <w:r w:rsidR="006F37AB" w:rsidRPr="002F5E99">
        <w:rPr>
          <w:rFonts w:ascii="Arial" w:hAnsi="Arial" w:cs="Arial"/>
          <w:sz w:val="20"/>
          <w:szCs w:val="20"/>
        </w:rPr>
        <w:t>She further reported that p</w:t>
      </w:r>
      <w:r w:rsidR="00F008B4" w:rsidRPr="002F5E99">
        <w:rPr>
          <w:rFonts w:ascii="Arial" w:hAnsi="Arial" w:cs="Arial"/>
          <w:sz w:val="20"/>
          <w:szCs w:val="20"/>
        </w:rPr>
        <w:t xml:space="preserve">oachers launch in Hout Bay and </w:t>
      </w:r>
      <w:r w:rsidR="00301D64" w:rsidRPr="002F5E99">
        <w:rPr>
          <w:rFonts w:ascii="Arial" w:hAnsi="Arial" w:cs="Arial"/>
          <w:sz w:val="20"/>
          <w:szCs w:val="20"/>
        </w:rPr>
        <w:t>poached abalone at</w:t>
      </w:r>
      <w:r w:rsidR="00F008B4" w:rsidRPr="002F5E99">
        <w:rPr>
          <w:rFonts w:ascii="Arial" w:hAnsi="Arial" w:cs="Arial"/>
          <w:sz w:val="20"/>
          <w:szCs w:val="20"/>
        </w:rPr>
        <w:t xml:space="preserve"> Robben Island (</w:t>
      </w:r>
      <w:r w:rsidR="00DB4DFD" w:rsidRPr="002F5E99">
        <w:rPr>
          <w:rFonts w:ascii="Arial" w:hAnsi="Arial" w:cs="Arial"/>
          <w:sz w:val="20"/>
          <w:szCs w:val="20"/>
        </w:rPr>
        <w:t>in spite of it being</w:t>
      </w:r>
      <w:r w:rsidR="006F37AB" w:rsidRPr="002F5E99">
        <w:rPr>
          <w:rFonts w:ascii="Arial" w:hAnsi="Arial" w:cs="Arial"/>
          <w:sz w:val="20"/>
          <w:szCs w:val="20"/>
        </w:rPr>
        <w:t xml:space="preserve"> a marine protected area)</w:t>
      </w:r>
      <w:r w:rsidR="00F008B4" w:rsidRPr="002F5E99">
        <w:rPr>
          <w:rFonts w:ascii="Arial" w:hAnsi="Arial" w:cs="Arial"/>
          <w:sz w:val="20"/>
          <w:szCs w:val="20"/>
        </w:rPr>
        <w:t>.</w:t>
      </w:r>
    </w:p>
    <w:p w:rsidR="00F008B4" w:rsidRPr="002F5E99" w:rsidRDefault="003E271F" w:rsidP="002F5E99">
      <w:pPr>
        <w:spacing w:after="0" w:line="240" w:lineRule="auto"/>
        <w:rPr>
          <w:rFonts w:ascii="Arial" w:hAnsi="Arial" w:cs="Arial"/>
          <w:sz w:val="20"/>
          <w:szCs w:val="20"/>
        </w:rPr>
      </w:pPr>
      <w:r w:rsidRPr="002F5E99">
        <w:rPr>
          <w:rFonts w:ascii="Arial" w:hAnsi="Arial" w:cs="Arial"/>
          <w:sz w:val="20"/>
          <w:szCs w:val="20"/>
        </w:rPr>
        <w:t>T</w:t>
      </w:r>
      <w:r w:rsidR="00F008B4" w:rsidRPr="002F5E99">
        <w:rPr>
          <w:rFonts w:ascii="Arial" w:hAnsi="Arial" w:cs="Arial"/>
          <w:sz w:val="20"/>
          <w:szCs w:val="20"/>
        </w:rPr>
        <w:t>he fishing industry was declared a</w:t>
      </w:r>
      <w:r w:rsidR="00E23685" w:rsidRPr="002F5E99">
        <w:rPr>
          <w:rFonts w:ascii="Arial" w:hAnsi="Arial" w:cs="Arial"/>
          <w:sz w:val="20"/>
          <w:szCs w:val="20"/>
        </w:rPr>
        <w:t>n</w:t>
      </w:r>
      <w:r w:rsidR="00F008B4" w:rsidRPr="002F5E99">
        <w:rPr>
          <w:rFonts w:ascii="Arial" w:hAnsi="Arial" w:cs="Arial"/>
          <w:sz w:val="20"/>
          <w:szCs w:val="20"/>
        </w:rPr>
        <w:t xml:space="preserve"> essential service since </w:t>
      </w:r>
      <w:r w:rsidR="00F86927" w:rsidRPr="002F5E99">
        <w:rPr>
          <w:rFonts w:ascii="Arial" w:hAnsi="Arial" w:cs="Arial"/>
          <w:sz w:val="20"/>
          <w:szCs w:val="20"/>
        </w:rPr>
        <w:t>during the Covid19 lockdown</w:t>
      </w:r>
      <w:r w:rsidR="00F008B4" w:rsidRPr="002F5E99">
        <w:rPr>
          <w:rFonts w:ascii="Arial" w:hAnsi="Arial" w:cs="Arial"/>
          <w:sz w:val="20"/>
          <w:szCs w:val="20"/>
        </w:rPr>
        <w:t xml:space="preserve">. A lot of fishing operations were affected by </w:t>
      </w:r>
      <w:r w:rsidR="00F86927" w:rsidRPr="002F5E99">
        <w:rPr>
          <w:rFonts w:ascii="Arial" w:hAnsi="Arial" w:cs="Arial"/>
          <w:sz w:val="20"/>
          <w:szCs w:val="20"/>
        </w:rPr>
        <w:t>c</w:t>
      </w:r>
      <w:r w:rsidR="00F008B4" w:rsidRPr="002F5E99">
        <w:rPr>
          <w:rFonts w:ascii="Arial" w:hAnsi="Arial" w:cs="Arial"/>
          <w:sz w:val="20"/>
          <w:szCs w:val="20"/>
        </w:rPr>
        <w:t>ovid</w:t>
      </w:r>
      <w:r w:rsidR="006F37AB" w:rsidRPr="002F5E99">
        <w:rPr>
          <w:rFonts w:ascii="Arial" w:hAnsi="Arial" w:cs="Arial"/>
          <w:sz w:val="20"/>
          <w:szCs w:val="20"/>
        </w:rPr>
        <w:t>19</w:t>
      </w:r>
      <w:r w:rsidR="00F008B4" w:rsidRPr="002F5E99">
        <w:rPr>
          <w:rFonts w:ascii="Arial" w:hAnsi="Arial" w:cs="Arial"/>
          <w:sz w:val="20"/>
          <w:szCs w:val="20"/>
        </w:rPr>
        <w:t xml:space="preserve"> regulations as </w:t>
      </w:r>
      <w:r w:rsidR="00FD7A62" w:rsidRPr="002F5E99">
        <w:rPr>
          <w:rFonts w:ascii="Arial" w:hAnsi="Arial" w:cs="Arial"/>
          <w:sz w:val="20"/>
          <w:szCs w:val="20"/>
        </w:rPr>
        <w:t xml:space="preserve">fishing and related </w:t>
      </w:r>
      <w:r w:rsidR="00F008B4" w:rsidRPr="002F5E99">
        <w:rPr>
          <w:rFonts w:ascii="Arial" w:hAnsi="Arial" w:cs="Arial"/>
          <w:sz w:val="20"/>
          <w:szCs w:val="20"/>
        </w:rPr>
        <w:t>product</w:t>
      </w:r>
      <w:r w:rsidR="00FD7A62" w:rsidRPr="002F5E99">
        <w:rPr>
          <w:rFonts w:ascii="Arial" w:hAnsi="Arial" w:cs="Arial"/>
          <w:sz w:val="20"/>
          <w:szCs w:val="20"/>
        </w:rPr>
        <w:t>s</w:t>
      </w:r>
      <w:r w:rsidR="00F008B4" w:rsidRPr="002F5E99">
        <w:rPr>
          <w:rFonts w:ascii="Arial" w:hAnsi="Arial" w:cs="Arial"/>
          <w:sz w:val="20"/>
          <w:szCs w:val="20"/>
        </w:rPr>
        <w:t xml:space="preserve"> could not be transported out</w:t>
      </w:r>
      <w:r w:rsidR="006F37AB" w:rsidRPr="002F5E99">
        <w:rPr>
          <w:rFonts w:ascii="Arial" w:hAnsi="Arial" w:cs="Arial"/>
          <w:sz w:val="20"/>
          <w:szCs w:val="20"/>
        </w:rPr>
        <w:t xml:space="preserve"> and fishing companies </w:t>
      </w:r>
      <w:r w:rsidR="000A72E2" w:rsidRPr="002F5E99">
        <w:rPr>
          <w:rFonts w:ascii="Arial" w:hAnsi="Arial" w:cs="Arial"/>
          <w:sz w:val="20"/>
          <w:szCs w:val="20"/>
        </w:rPr>
        <w:t>lost revenue</w:t>
      </w:r>
      <w:r w:rsidR="00F008B4" w:rsidRPr="002F5E99">
        <w:rPr>
          <w:rFonts w:ascii="Arial" w:hAnsi="Arial" w:cs="Arial"/>
          <w:sz w:val="20"/>
          <w:szCs w:val="20"/>
        </w:rPr>
        <w:t xml:space="preserve">. </w:t>
      </w:r>
      <w:r w:rsidR="000A72E2" w:rsidRPr="002F5E99">
        <w:rPr>
          <w:rFonts w:ascii="Arial" w:hAnsi="Arial" w:cs="Arial"/>
          <w:sz w:val="20"/>
          <w:szCs w:val="20"/>
        </w:rPr>
        <w:t>B</w:t>
      </w:r>
      <w:r w:rsidR="00F008B4" w:rsidRPr="002F5E99">
        <w:rPr>
          <w:rFonts w:ascii="Arial" w:hAnsi="Arial" w:cs="Arial"/>
          <w:sz w:val="20"/>
          <w:szCs w:val="20"/>
        </w:rPr>
        <w:t xml:space="preserve">ased on this the Minister </w:t>
      </w:r>
      <w:r w:rsidR="000A72E2" w:rsidRPr="002F5E99">
        <w:rPr>
          <w:rFonts w:ascii="Arial" w:hAnsi="Arial" w:cs="Arial"/>
          <w:sz w:val="20"/>
          <w:szCs w:val="20"/>
        </w:rPr>
        <w:t xml:space="preserve">of Fisheries, Forestry and the Environment </w:t>
      </w:r>
      <w:r w:rsidR="00F008B4" w:rsidRPr="002F5E99">
        <w:rPr>
          <w:rFonts w:ascii="Arial" w:hAnsi="Arial" w:cs="Arial"/>
          <w:sz w:val="20"/>
          <w:szCs w:val="20"/>
        </w:rPr>
        <w:t>decided not to increase fees</w:t>
      </w:r>
      <w:r w:rsidR="009F7279" w:rsidRPr="002F5E99">
        <w:rPr>
          <w:rFonts w:ascii="Arial" w:hAnsi="Arial" w:cs="Arial"/>
          <w:sz w:val="20"/>
          <w:szCs w:val="20"/>
        </w:rPr>
        <w:t xml:space="preserve"> in </w:t>
      </w:r>
      <w:r w:rsidR="006F37AB" w:rsidRPr="002F5E99">
        <w:rPr>
          <w:rFonts w:ascii="Arial" w:hAnsi="Arial" w:cs="Arial"/>
          <w:sz w:val="20"/>
          <w:szCs w:val="20"/>
        </w:rPr>
        <w:t>harbours</w:t>
      </w:r>
      <w:r w:rsidR="00F008B4" w:rsidRPr="002F5E99">
        <w:rPr>
          <w:rFonts w:ascii="Arial" w:hAnsi="Arial" w:cs="Arial"/>
          <w:sz w:val="20"/>
          <w:szCs w:val="20"/>
        </w:rPr>
        <w:t>.</w:t>
      </w:r>
    </w:p>
    <w:p w:rsidR="00F008B4" w:rsidRPr="002F5E99" w:rsidRDefault="006F37AB" w:rsidP="002F5E99">
      <w:pPr>
        <w:spacing w:after="0" w:line="240" w:lineRule="auto"/>
        <w:rPr>
          <w:rFonts w:ascii="Arial" w:hAnsi="Arial" w:cs="Arial"/>
          <w:sz w:val="20"/>
          <w:szCs w:val="20"/>
        </w:rPr>
      </w:pPr>
      <w:r w:rsidRPr="002F5E99">
        <w:rPr>
          <w:rFonts w:ascii="Arial" w:hAnsi="Arial" w:cs="Arial"/>
          <w:sz w:val="20"/>
          <w:szCs w:val="20"/>
        </w:rPr>
        <w:t>According to one of the NGOs that did a survey on illegal poaching in South African harbours, the value of the illegal poaching of abalone is three times the value of the formal economic activity in harbours. This would be linked to drugs, human trafficking and other illegal activities. The syndicate buys the local communities’ loyalty through their own social investment as they would allegedly buy food parcels, shoes and clothing items for the benefit of the communities, which makes it difficult for communities to fight against such criminal elements.</w:t>
      </w:r>
    </w:p>
    <w:p w:rsidR="006F37AB" w:rsidRPr="002F5E99" w:rsidRDefault="00DE75EE" w:rsidP="002F5E99">
      <w:pPr>
        <w:spacing w:after="0" w:line="240" w:lineRule="auto"/>
        <w:rPr>
          <w:rFonts w:ascii="Arial" w:hAnsi="Arial" w:cs="Arial"/>
          <w:sz w:val="20"/>
          <w:szCs w:val="20"/>
        </w:rPr>
      </w:pPr>
      <w:r w:rsidRPr="002F5E99">
        <w:rPr>
          <w:rFonts w:ascii="Arial" w:hAnsi="Arial" w:cs="Arial"/>
          <w:sz w:val="20"/>
          <w:szCs w:val="20"/>
        </w:rPr>
        <w:t xml:space="preserve">The Acting DDG responsible for small harbours in the DPWI committed to ensure that relevant departments and municipality meet by 1 May 2023 to hold discussions to revive the harbour management forum.   </w:t>
      </w:r>
    </w:p>
    <w:p w:rsidR="00F008B4" w:rsidRPr="002F5E99" w:rsidRDefault="00F008B4" w:rsidP="002F5E99">
      <w:pPr>
        <w:spacing w:after="0" w:line="240" w:lineRule="auto"/>
        <w:rPr>
          <w:rFonts w:ascii="Arial" w:hAnsi="Arial" w:cs="Arial"/>
          <w:sz w:val="20"/>
          <w:szCs w:val="20"/>
        </w:rPr>
      </w:pPr>
    </w:p>
    <w:p w:rsidR="00CD704D" w:rsidRPr="002F5E99" w:rsidRDefault="00F85F8A" w:rsidP="002F5E99">
      <w:pPr>
        <w:pStyle w:val="Heading1"/>
        <w:spacing w:before="0" w:after="0" w:line="240" w:lineRule="auto"/>
        <w:jc w:val="left"/>
        <w:rPr>
          <w:rFonts w:ascii="Arial" w:hAnsi="Arial" w:cs="Arial"/>
          <w:sz w:val="20"/>
          <w:szCs w:val="20"/>
        </w:rPr>
      </w:pPr>
      <w:r w:rsidRPr="002F5E99">
        <w:rPr>
          <w:rFonts w:ascii="Arial" w:hAnsi="Arial" w:cs="Arial"/>
          <w:sz w:val="20"/>
          <w:szCs w:val="20"/>
        </w:rPr>
        <w:t>DAY 3 OF THE VISITS: THURSDAY, 20 APRIL 2023</w:t>
      </w:r>
    </w:p>
    <w:p w:rsidR="00D82DD9" w:rsidRPr="002F5E99" w:rsidRDefault="00D82DD9" w:rsidP="002F5E99">
      <w:pPr>
        <w:spacing w:after="0" w:line="240" w:lineRule="auto"/>
        <w:rPr>
          <w:rFonts w:ascii="Arial" w:hAnsi="Arial" w:cs="Arial"/>
          <w:sz w:val="20"/>
          <w:szCs w:val="20"/>
        </w:rPr>
      </w:pPr>
    </w:p>
    <w:p w:rsidR="00CD704D" w:rsidRPr="002F5E99" w:rsidRDefault="00693154" w:rsidP="002F5E99">
      <w:pPr>
        <w:pStyle w:val="Heading2"/>
        <w:spacing w:before="0" w:after="0" w:line="240" w:lineRule="auto"/>
        <w:jc w:val="left"/>
        <w:rPr>
          <w:rFonts w:ascii="Arial" w:hAnsi="Arial" w:cs="Arial"/>
          <w:sz w:val="20"/>
          <w:szCs w:val="20"/>
        </w:rPr>
      </w:pPr>
      <w:r w:rsidRPr="002F5E99">
        <w:rPr>
          <w:rFonts w:ascii="Arial" w:hAnsi="Arial" w:cs="Arial"/>
          <w:sz w:val="20"/>
          <w:szCs w:val="20"/>
        </w:rPr>
        <w:t>Visit to Kalk Bay harbour</w:t>
      </w:r>
    </w:p>
    <w:p w:rsidR="00693154" w:rsidRPr="002F5E99" w:rsidRDefault="00811574" w:rsidP="002F5E99">
      <w:pPr>
        <w:spacing w:after="0" w:line="240" w:lineRule="auto"/>
        <w:rPr>
          <w:rFonts w:ascii="Arial" w:hAnsi="Arial" w:cs="Arial"/>
          <w:sz w:val="20"/>
          <w:szCs w:val="20"/>
        </w:rPr>
      </w:pPr>
      <w:r w:rsidRPr="002F5E99">
        <w:rPr>
          <w:rFonts w:ascii="Arial" w:hAnsi="Arial" w:cs="Arial"/>
          <w:sz w:val="20"/>
          <w:szCs w:val="20"/>
        </w:rPr>
        <w:t>Due to unfavourable weather conditions t</w:t>
      </w:r>
      <w:r w:rsidR="00693154" w:rsidRPr="002F5E99">
        <w:rPr>
          <w:rFonts w:ascii="Arial" w:hAnsi="Arial" w:cs="Arial"/>
          <w:sz w:val="20"/>
          <w:szCs w:val="20"/>
        </w:rPr>
        <w:t xml:space="preserve">he </w:t>
      </w:r>
      <w:r w:rsidR="00552E96" w:rsidRPr="002F5E99">
        <w:rPr>
          <w:rFonts w:ascii="Arial" w:hAnsi="Arial" w:cs="Arial"/>
          <w:sz w:val="20"/>
          <w:szCs w:val="20"/>
        </w:rPr>
        <w:t>committee</w:t>
      </w:r>
      <w:r w:rsidR="00693154" w:rsidRPr="002F5E99">
        <w:rPr>
          <w:rFonts w:ascii="Arial" w:hAnsi="Arial" w:cs="Arial"/>
          <w:sz w:val="20"/>
          <w:szCs w:val="20"/>
        </w:rPr>
        <w:t xml:space="preserve"> could not </w:t>
      </w:r>
      <w:r w:rsidRPr="002F5E99">
        <w:rPr>
          <w:rFonts w:ascii="Arial" w:hAnsi="Arial" w:cs="Arial"/>
          <w:sz w:val="20"/>
          <w:szCs w:val="20"/>
        </w:rPr>
        <w:t>do its usual on-site walkthrough of worksites at</w:t>
      </w:r>
      <w:r w:rsidR="00693154" w:rsidRPr="002F5E99">
        <w:rPr>
          <w:rFonts w:ascii="Arial" w:hAnsi="Arial" w:cs="Arial"/>
          <w:sz w:val="20"/>
          <w:szCs w:val="20"/>
        </w:rPr>
        <w:t xml:space="preserve"> the harbour</w:t>
      </w:r>
      <w:r w:rsidR="00CD704D" w:rsidRPr="002F5E99">
        <w:rPr>
          <w:rFonts w:ascii="Arial" w:hAnsi="Arial" w:cs="Arial"/>
          <w:sz w:val="20"/>
          <w:szCs w:val="20"/>
        </w:rPr>
        <w:t>.</w:t>
      </w:r>
      <w:r w:rsidR="00AF39DC" w:rsidRPr="002F5E99">
        <w:rPr>
          <w:rFonts w:ascii="Arial" w:hAnsi="Arial" w:cs="Arial"/>
          <w:sz w:val="20"/>
          <w:szCs w:val="20"/>
        </w:rPr>
        <w:t xml:space="preserve"> Members used a local restaurant and leaseholder as meeting venue. </w:t>
      </w:r>
    </w:p>
    <w:p w:rsidR="0044346D" w:rsidRPr="002F5E99" w:rsidRDefault="0044346D" w:rsidP="002F5E99">
      <w:pPr>
        <w:spacing w:after="0" w:line="240" w:lineRule="auto"/>
        <w:rPr>
          <w:rFonts w:ascii="Arial" w:hAnsi="Arial" w:cs="Arial"/>
          <w:sz w:val="20"/>
          <w:szCs w:val="20"/>
        </w:rPr>
      </w:pPr>
    </w:p>
    <w:p w:rsidR="0044346D" w:rsidRPr="002F5E99" w:rsidRDefault="0044346D" w:rsidP="002F5E99">
      <w:pPr>
        <w:spacing w:after="0" w:line="240" w:lineRule="auto"/>
        <w:rPr>
          <w:rFonts w:ascii="Arial" w:hAnsi="Arial" w:cs="Arial"/>
          <w:sz w:val="20"/>
          <w:szCs w:val="20"/>
        </w:rPr>
      </w:pPr>
    </w:p>
    <w:p w:rsidR="00F85F8A" w:rsidRPr="002F5E99" w:rsidRDefault="00F85F8A" w:rsidP="002F5E99">
      <w:pPr>
        <w:pStyle w:val="Heading3"/>
        <w:spacing w:before="0" w:line="240" w:lineRule="auto"/>
        <w:rPr>
          <w:rFonts w:ascii="Arial" w:hAnsi="Arial" w:cs="Arial"/>
          <w:sz w:val="20"/>
          <w:szCs w:val="20"/>
        </w:rPr>
      </w:pPr>
      <w:r w:rsidRPr="002F5E99">
        <w:rPr>
          <w:rFonts w:ascii="Arial" w:hAnsi="Arial" w:cs="Arial"/>
          <w:sz w:val="20"/>
          <w:szCs w:val="20"/>
        </w:rPr>
        <w:t>Briefings by the DPWI and DFFE</w:t>
      </w:r>
    </w:p>
    <w:p w:rsidR="00F85F8A" w:rsidRPr="002F5E99" w:rsidRDefault="00F85F8A" w:rsidP="002F5E99">
      <w:pPr>
        <w:spacing w:after="0" w:line="240" w:lineRule="auto"/>
        <w:rPr>
          <w:rFonts w:ascii="Arial" w:hAnsi="Arial" w:cs="Arial"/>
          <w:b/>
          <w:sz w:val="20"/>
          <w:szCs w:val="20"/>
        </w:rPr>
      </w:pPr>
    </w:p>
    <w:p w:rsidR="008A579B" w:rsidRPr="002F5E99" w:rsidRDefault="008A579B" w:rsidP="002F5E99">
      <w:pPr>
        <w:pStyle w:val="Heading4"/>
        <w:spacing w:before="0" w:line="240" w:lineRule="auto"/>
        <w:rPr>
          <w:rFonts w:ascii="Arial" w:hAnsi="Arial" w:cs="Arial"/>
          <w:sz w:val="20"/>
          <w:szCs w:val="20"/>
        </w:rPr>
      </w:pPr>
      <w:r w:rsidRPr="002F5E99">
        <w:rPr>
          <w:rFonts w:ascii="Arial" w:hAnsi="Arial" w:cs="Arial"/>
          <w:sz w:val="20"/>
          <w:szCs w:val="20"/>
        </w:rPr>
        <w:lastRenderedPageBreak/>
        <w:t>Infrastructural upgrades</w:t>
      </w:r>
    </w:p>
    <w:p w:rsidR="008A579B" w:rsidRPr="002F5E99" w:rsidRDefault="008A579B" w:rsidP="002F5E99">
      <w:pPr>
        <w:spacing w:after="0" w:line="240" w:lineRule="auto"/>
        <w:rPr>
          <w:rFonts w:ascii="Arial" w:hAnsi="Arial" w:cs="Arial"/>
          <w:sz w:val="20"/>
          <w:szCs w:val="20"/>
        </w:rPr>
      </w:pPr>
    </w:p>
    <w:p w:rsidR="00FB2399" w:rsidRPr="002F5E99" w:rsidRDefault="00FB2399" w:rsidP="002F5E99">
      <w:pPr>
        <w:spacing w:after="0" w:line="240" w:lineRule="auto"/>
        <w:rPr>
          <w:rFonts w:ascii="Arial" w:hAnsi="Arial" w:cs="Arial"/>
          <w:sz w:val="20"/>
          <w:szCs w:val="20"/>
        </w:rPr>
      </w:pPr>
      <w:r w:rsidRPr="002F5E99">
        <w:rPr>
          <w:rFonts w:ascii="Arial" w:hAnsi="Arial" w:cs="Arial"/>
          <w:sz w:val="20"/>
          <w:szCs w:val="20"/>
        </w:rPr>
        <w:t>The DPWI reported the following upgrades that were done at the harbour:</w:t>
      </w:r>
    </w:p>
    <w:p w:rsidR="00FB2399" w:rsidRPr="002F5E99" w:rsidRDefault="00FB2399" w:rsidP="002F5E99">
      <w:pPr>
        <w:pStyle w:val="ListParagraph"/>
        <w:numPr>
          <w:ilvl w:val="0"/>
          <w:numId w:val="32"/>
        </w:numPr>
        <w:spacing w:after="0" w:line="240" w:lineRule="auto"/>
        <w:rPr>
          <w:rFonts w:ascii="Arial" w:hAnsi="Arial" w:cs="Arial"/>
          <w:sz w:val="20"/>
          <w:szCs w:val="20"/>
        </w:rPr>
      </w:pPr>
      <w:r w:rsidRPr="002F5E99">
        <w:rPr>
          <w:rFonts w:ascii="Arial" w:hAnsi="Arial" w:cs="Arial"/>
          <w:sz w:val="20"/>
          <w:szCs w:val="20"/>
        </w:rPr>
        <w:t>90-ton and 30-ton slipways</w:t>
      </w:r>
    </w:p>
    <w:p w:rsidR="00FB2399" w:rsidRPr="002F5E99" w:rsidRDefault="007E27D9" w:rsidP="002F5E99">
      <w:pPr>
        <w:pStyle w:val="ListParagraph"/>
        <w:numPr>
          <w:ilvl w:val="0"/>
          <w:numId w:val="32"/>
        </w:numPr>
        <w:spacing w:after="0" w:line="240" w:lineRule="auto"/>
        <w:rPr>
          <w:rFonts w:ascii="Arial" w:hAnsi="Arial" w:cs="Arial"/>
          <w:sz w:val="20"/>
          <w:szCs w:val="20"/>
        </w:rPr>
      </w:pPr>
      <w:r w:rsidRPr="002F5E99">
        <w:rPr>
          <w:rFonts w:ascii="Arial" w:hAnsi="Arial" w:cs="Arial"/>
          <w:sz w:val="20"/>
          <w:szCs w:val="20"/>
        </w:rPr>
        <w:t>Shore crane</w:t>
      </w:r>
    </w:p>
    <w:p w:rsidR="007E27D9" w:rsidRPr="002F5E99" w:rsidRDefault="007E27D9" w:rsidP="002F5E99">
      <w:pPr>
        <w:pStyle w:val="ListParagraph"/>
        <w:numPr>
          <w:ilvl w:val="0"/>
          <w:numId w:val="32"/>
        </w:numPr>
        <w:spacing w:after="0" w:line="240" w:lineRule="auto"/>
        <w:rPr>
          <w:rFonts w:ascii="Arial" w:hAnsi="Arial" w:cs="Arial"/>
          <w:sz w:val="20"/>
          <w:szCs w:val="20"/>
        </w:rPr>
      </w:pPr>
      <w:r w:rsidRPr="002F5E99">
        <w:rPr>
          <w:rFonts w:ascii="Arial" w:hAnsi="Arial" w:cs="Arial"/>
          <w:sz w:val="20"/>
          <w:szCs w:val="20"/>
        </w:rPr>
        <w:t xml:space="preserve">Security upgrade (CCTV </w:t>
      </w:r>
      <w:r w:rsidR="00FB2399" w:rsidRPr="002F5E99">
        <w:rPr>
          <w:rFonts w:ascii="Arial" w:hAnsi="Arial" w:cs="Arial"/>
          <w:sz w:val="20"/>
          <w:szCs w:val="20"/>
        </w:rPr>
        <w:t>cameras) that are</w:t>
      </w:r>
      <w:r w:rsidRPr="002F5E99">
        <w:rPr>
          <w:rFonts w:ascii="Arial" w:hAnsi="Arial" w:cs="Arial"/>
          <w:sz w:val="20"/>
          <w:szCs w:val="20"/>
        </w:rPr>
        <w:t xml:space="preserve"> n</w:t>
      </w:r>
      <w:r w:rsidR="00FB2399" w:rsidRPr="002F5E99">
        <w:rPr>
          <w:rFonts w:ascii="Arial" w:hAnsi="Arial" w:cs="Arial"/>
          <w:sz w:val="20"/>
          <w:szCs w:val="20"/>
        </w:rPr>
        <w:t xml:space="preserve">ot monitored after hours. There is a tender that is out, whose </w:t>
      </w:r>
      <w:r w:rsidRPr="002F5E99">
        <w:rPr>
          <w:rFonts w:ascii="Arial" w:hAnsi="Arial" w:cs="Arial"/>
          <w:sz w:val="20"/>
          <w:szCs w:val="20"/>
        </w:rPr>
        <w:t>spec</w:t>
      </w:r>
      <w:r w:rsidR="00FB2399" w:rsidRPr="002F5E99">
        <w:rPr>
          <w:rFonts w:ascii="Arial" w:hAnsi="Arial" w:cs="Arial"/>
          <w:sz w:val="20"/>
          <w:szCs w:val="20"/>
        </w:rPr>
        <w:t>ification</w:t>
      </w:r>
      <w:r w:rsidRPr="002F5E99">
        <w:rPr>
          <w:rFonts w:ascii="Arial" w:hAnsi="Arial" w:cs="Arial"/>
          <w:sz w:val="20"/>
          <w:szCs w:val="20"/>
        </w:rPr>
        <w:t>s include armed respo</w:t>
      </w:r>
      <w:r w:rsidR="00FB2399" w:rsidRPr="002F5E99">
        <w:rPr>
          <w:rFonts w:ascii="Arial" w:hAnsi="Arial" w:cs="Arial"/>
          <w:sz w:val="20"/>
          <w:szCs w:val="20"/>
        </w:rPr>
        <w:t>nse and after hours monitoring and the process w</w:t>
      </w:r>
      <w:r w:rsidRPr="002F5E99">
        <w:rPr>
          <w:rFonts w:ascii="Arial" w:hAnsi="Arial" w:cs="Arial"/>
          <w:sz w:val="20"/>
          <w:szCs w:val="20"/>
        </w:rPr>
        <w:t>ill commence in May 2023.</w:t>
      </w:r>
    </w:p>
    <w:p w:rsidR="005460C4" w:rsidRPr="002F5E99" w:rsidRDefault="005460C4" w:rsidP="002F5E99">
      <w:pPr>
        <w:pStyle w:val="ListParagraph"/>
        <w:spacing w:after="0" w:line="240" w:lineRule="auto"/>
        <w:rPr>
          <w:rFonts w:ascii="Arial" w:hAnsi="Arial" w:cs="Arial"/>
          <w:sz w:val="20"/>
          <w:szCs w:val="20"/>
        </w:rPr>
      </w:pPr>
    </w:p>
    <w:p w:rsidR="008A579B" w:rsidRPr="002F5E99" w:rsidRDefault="008D48EE" w:rsidP="002F5E99">
      <w:pPr>
        <w:pStyle w:val="Heading4"/>
        <w:spacing w:before="0" w:line="240" w:lineRule="auto"/>
        <w:rPr>
          <w:rFonts w:ascii="Arial" w:hAnsi="Arial" w:cs="Arial"/>
          <w:sz w:val="20"/>
          <w:szCs w:val="20"/>
        </w:rPr>
      </w:pPr>
      <w:r w:rsidRPr="002F5E99">
        <w:rPr>
          <w:rFonts w:ascii="Arial" w:hAnsi="Arial" w:cs="Arial"/>
          <w:sz w:val="20"/>
          <w:szCs w:val="20"/>
        </w:rPr>
        <w:t>Structural damages and infrastructure requirements</w:t>
      </w:r>
    </w:p>
    <w:p w:rsidR="008D48EE" w:rsidRPr="002F5E99" w:rsidRDefault="008D48EE" w:rsidP="002F5E99">
      <w:pPr>
        <w:spacing w:after="0" w:line="240" w:lineRule="auto"/>
        <w:rPr>
          <w:rFonts w:ascii="Arial" w:hAnsi="Arial" w:cs="Arial"/>
          <w:sz w:val="20"/>
          <w:szCs w:val="20"/>
        </w:rPr>
      </w:pPr>
      <w:r w:rsidRPr="002F5E99">
        <w:rPr>
          <w:rFonts w:ascii="Arial" w:hAnsi="Arial" w:cs="Arial"/>
          <w:sz w:val="20"/>
          <w:szCs w:val="20"/>
        </w:rPr>
        <w:t>According to the Harbour Master:</w:t>
      </w:r>
    </w:p>
    <w:p w:rsidR="008D48EE" w:rsidRPr="002F5E99" w:rsidRDefault="008D48EE" w:rsidP="002F5E99">
      <w:pPr>
        <w:pStyle w:val="ListParagraph"/>
        <w:numPr>
          <w:ilvl w:val="0"/>
          <w:numId w:val="36"/>
        </w:numPr>
        <w:spacing w:after="0" w:line="240" w:lineRule="auto"/>
        <w:rPr>
          <w:rFonts w:ascii="Arial" w:hAnsi="Arial" w:cs="Arial"/>
          <w:sz w:val="20"/>
          <w:szCs w:val="20"/>
        </w:rPr>
      </w:pPr>
      <w:r w:rsidRPr="002F5E99">
        <w:rPr>
          <w:rFonts w:ascii="Arial" w:hAnsi="Arial" w:cs="Arial"/>
          <w:sz w:val="20"/>
          <w:szCs w:val="20"/>
        </w:rPr>
        <w:t xml:space="preserve">The sewage pump station is unable to withstand the volumes of waste because the current one was meant for fishermen only so it takes strain during </w:t>
      </w:r>
      <w:r w:rsidR="00153581" w:rsidRPr="002F5E99">
        <w:rPr>
          <w:rFonts w:ascii="Arial" w:hAnsi="Arial" w:cs="Arial"/>
          <w:sz w:val="20"/>
          <w:szCs w:val="20"/>
        </w:rPr>
        <w:t xml:space="preserve">the holidays and peak tourist season </w:t>
      </w:r>
      <w:r w:rsidRPr="002F5E99">
        <w:rPr>
          <w:rFonts w:ascii="Arial" w:hAnsi="Arial" w:cs="Arial"/>
          <w:sz w:val="20"/>
          <w:szCs w:val="20"/>
        </w:rPr>
        <w:t>periods.</w:t>
      </w:r>
    </w:p>
    <w:p w:rsidR="008D48EE" w:rsidRPr="002F5E99" w:rsidRDefault="008D48EE" w:rsidP="002F5E99">
      <w:pPr>
        <w:pStyle w:val="ListParagraph"/>
        <w:numPr>
          <w:ilvl w:val="0"/>
          <w:numId w:val="36"/>
        </w:numPr>
        <w:spacing w:after="0" w:line="240" w:lineRule="auto"/>
        <w:rPr>
          <w:rFonts w:ascii="Arial" w:hAnsi="Arial" w:cs="Arial"/>
          <w:sz w:val="20"/>
          <w:szCs w:val="20"/>
        </w:rPr>
      </w:pPr>
      <w:r w:rsidRPr="002F5E99">
        <w:rPr>
          <w:rFonts w:ascii="Arial" w:hAnsi="Arial" w:cs="Arial"/>
          <w:sz w:val="20"/>
          <w:szCs w:val="20"/>
        </w:rPr>
        <w:t>Breakwater damaged the vehicle access point.</w:t>
      </w:r>
    </w:p>
    <w:p w:rsidR="008D48EE" w:rsidRPr="002F5E99" w:rsidRDefault="008D48EE" w:rsidP="002F5E99">
      <w:pPr>
        <w:spacing w:after="0" w:line="240" w:lineRule="auto"/>
        <w:rPr>
          <w:rFonts w:ascii="Arial" w:hAnsi="Arial" w:cs="Arial"/>
          <w:sz w:val="20"/>
          <w:szCs w:val="20"/>
        </w:rPr>
      </w:pPr>
    </w:p>
    <w:p w:rsidR="008D48EE" w:rsidRPr="002F5E99" w:rsidRDefault="008D48EE" w:rsidP="002F5E99">
      <w:pPr>
        <w:spacing w:after="0" w:line="240" w:lineRule="auto"/>
        <w:rPr>
          <w:rFonts w:ascii="Arial" w:hAnsi="Arial" w:cs="Arial"/>
          <w:sz w:val="20"/>
          <w:szCs w:val="20"/>
        </w:rPr>
      </w:pPr>
      <w:r w:rsidRPr="002F5E99">
        <w:rPr>
          <w:rFonts w:ascii="Arial" w:hAnsi="Arial" w:cs="Arial"/>
          <w:sz w:val="20"/>
          <w:szCs w:val="20"/>
        </w:rPr>
        <w:t xml:space="preserve">A </w:t>
      </w:r>
      <w:r w:rsidR="00552E96" w:rsidRPr="002F5E99">
        <w:rPr>
          <w:rFonts w:ascii="Arial" w:hAnsi="Arial" w:cs="Arial"/>
          <w:sz w:val="20"/>
          <w:szCs w:val="20"/>
        </w:rPr>
        <w:t>member</w:t>
      </w:r>
      <w:r w:rsidRPr="002F5E99">
        <w:rPr>
          <w:rFonts w:ascii="Arial" w:hAnsi="Arial" w:cs="Arial"/>
          <w:sz w:val="20"/>
          <w:szCs w:val="20"/>
        </w:rPr>
        <w:t xml:space="preserve"> of the community who identified himself as part of the fifth generation of Kalk Bay </w:t>
      </w:r>
      <w:r w:rsidR="00F53872" w:rsidRPr="002F5E99">
        <w:rPr>
          <w:rFonts w:ascii="Arial" w:hAnsi="Arial" w:cs="Arial"/>
          <w:sz w:val="20"/>
          <w:szCs w:val="20"/>
        </w:rPr>
        <w:t xml:space="preserve">and a </w:t>
      </w:r>
      <w:r w:rsidR="00552E96" w:rsidRPr="002F5E99">
        <w:rPr>
          <w:rFonts w:ascii="Arial" w:hAnsi="Arial" w:cs="Arial"/>
          <w:sz w:val="20"/>
          <w:szCs w:val="20"/>
        </w:rPr>
        <w:t>member</w:t>
      </w:r>
      <w:r w:rsidR="00F53872" w:rsidRPr="002F5E99">
        <w:rPr>
          <w:rFonts w:ascii="Arial" w:hAnsi="Arial" w:cs="Arial"/>
          <w:sz w:val="20"/>
          <w:szCs w:val="20"/>
        </w:rPr>
        <w:t xml:space="preserve"> of the Harbour Management Forum (HMF) </w:t>
      </w:r>
      <w:r w:rsidRPr="002F5E99">
        <w:rPr>
          <w:rFonts w:ascii="Arial" w:hAnsi="Arial" w:cs="Arial"/>
          <w:sz w:val="20"/>
          <w:szCs w:val="20"/>
        </w:rPr>
        <w:t>stated that Kalk Bay ha</w:t>
      </w:r>
      <w:r w:rsidR="001A46F8" w:rsidRPr="002F5E99">
        <w:rPr>
          <w:rFonts w:ascii="Arial" w:hAnsi="Arial" w:cs="Arial"/>
          <w:sz w:val="20"/>
          <w:szCs w:val="20"/>
        </w:rPr>
        <w:t>d</w:t>
      </w:r>
      <w:r w:rsidRPr="002F5E99">
        <w:rPr>
          <w:rFonts w:ascii="Arial" w:hAnsi="Arial" w:cs="Arial"/>
          <w:sz w:val="20"/>
          <w:szCs w:val="20"/>
        </w:rPr>
        <w:t xml:space="preserve"> the most lobster but none of it </w:t>
      </w:r>
      <w:r w:rsidR="00393FD2" w:rsidRPr="002F5E99">
        <w:rPr>
          <w:rFonts w:ascii="Arial" w:hAnsi="Arial" w:cs="Arial"/>
          <w:sz w:val="20"/>
          <w:szCs w:val="20"/>
        </w:rPr>
        <w:t>wa</w:t>
      </w:r>
      <w:r w:rsidRPr="002F5E99">
        <w:rPr>
          <w:rFonts w:ascii="Arial" w:hAnsi="Arial" w:cs="Arial"/>
          <w:sz w:val="20"/>
          <w:szCs w:val="20"/>
        </w:rPr>
        <w:t xml:space="preserve">s processed in the </w:t>
      </w:r>
      <w:r w:rsidR="00393FD2" w:rsidRPr="002F5E99">
        <w:rPr>
          <w:rFonts w:ascii="Arial" w:hAnsi="Arial" w:cs="Arial"/>
          <w:sz w:val="20"/>
          <w:szCs w:val="20"/>
        </w:rPr>
        <w:t>harbour by the community itself. Fresh crayfish</w:t>
      </w:r>
      <w:r w:rsidRPr="002F5E99">
        <w:rPr>
          <w:rFonts w:ascii="Arial" w:hAnsi="Arial" w:cs="Arial"/>
          <w:sz w:val="20"/>
          <w:szCs w:val="20"/>
        </w:rPr>
        <w:t xml:space="preserve"> gets shipped out at great costs to </w:t>
      </w:r>
      <w:r w:rsidR="00393FD2" w:rsidRPr="002F5E99">
        <w:rPr>
          <w:rFonts w:ascii="Arial" w:hAnsi="Arial" w:cs="Arial"/>
          <w:sz w:val="20"/>
          <w:szCs w:val="20"/>
        </w:rPr>
        <w:t xml:space="preserve">be </w:t>
      </w:r>
      <w:r w:rsidRPr="002F5E99">
        <w:rPr>
          <w:rFonts w:ascii="Arial" w:hAnsi="Arial" w:cs="Arial"/>
          <w:sz w:val="20"/>
          <w:szCs w:val="20"/>
        </w:rPr>
        <w:t>process</w:t>
      </w:r>
      <w:r w:rsidR="00393FD2" w:rsidRPr="002F5E99">
        <w:rPr>
          <w:rFonts w:ascii="Arial" w:hAnsi="Arial" w:cs="Arial"/>
          <w:sz w:val="20"/>
          <w:szCs w:val="20"/>
        </w:rPr>
        <w:t>ed</w:t>
      </w:r>
      <w:r w:rsidRPr="002F5E99">
        <w:rPr>
          <w:rFonts w:ascii="Arial" w:hAnsi="Arial" w:cs="Arial"/>
          <w:sz w:val="20"/>
          <w:szCs w:val="20"/>
        </w:rPr>
        <w:t xml:space="preserve"> elsewhere. </w:t>
      </w:r>
      <w:r w:rsidR="00393FD2" w:rsidRPr="002F5E99">
        <w:rPr>
          <w:rFonts w:ascii="Arial" w:hAnsi="Arial" w:cs="Arial"/>
          <w:sz w:val="20"/>
          <w:szCs w:val="20"/>
        </w:rPr>
        <w:t>This meant that the community was losing revenue to external business parties. The</w:t>
      </w:r>
      <w:r w:rsidRPr="002F5E99">
        <w:rPr>
          <w:rFonts w:ascii="Arial" w:hAnsi="Arial" w:cs="Arial"/>
          <w:sz w:val="20"/>
          <w:szCs w:val="20"/>
        </w:rPr>
        <w:t xml:space="preserve"> </w:t>
      </w:r>
      <w:r w:rsidR="006156B7" w:rsidRPr="002F5E99">
        <w:rPr>
          <w:rFonts w:ascii="Arial" w:hAnsi="Arial" w:cs="Arial"/>
          <w:sz w:val="20"/>
          <w:szCs w:val="20"/>
        </w:rPr>
        <w:t xml:space="preserve">local </w:t>
      </w:r>
      <w:r w:rsidRPr="002F5E99">
        <w:rPr>
          <w:rFonts w:ascii="Arial" w:hAnsi="Arial" w:cs="Arial"/>
          <w:sz w:val="20"/>
          <w:szCs w:val="20"/>
        </w:rPr>
        <w:t xml:space="preserve">small scale </w:t>
      </w:r>
      <w:r w:rsidR="00393FD2" w:rsidRPr="002F5E99">
        <w:rPr>
          <w:rFonts w:ascii="Arial" w:hAnsi="Arial" w:cs="Arial"/>
          <w:sz w:val="20"/>
          <w:szCs w:val="20"/>
        </w:rPr>
        <w:t xml:space="preserve">fishing </w:t>
      </w:r>
      <w:r w:rsidRPr="002F5E99">
        <w:rPr>
          <w:rFonts w:ascii="Arial" w:hAnsi="Arial" w:cs="Arial"/>
          <w:sz w:val="20"/>
          <w:szCs w:val="20"/>
        </w:rPr>
        <w:t xml:space="preserve">sector </w:t>
      </w:r>
      <w:r w:rsidR="006156B7" w:rsidRPr="002F5E99">
        <w:rPr>
          <w:rFonts w:ascii="Arial" w:hAnsi="Arial" w:cs="Arial"/>
          <w:sz w:val="20"/>
          <w:szCs w:val="20"/>
        </w:rPr>
        <w:t xml:space="preserve">wanted to do this processing in-house and required a piece of land of the harbour that could enable </w:t>
      </w:r>
      <w:r w:rsidRPr="002F5E99">
        <w:rPr>
          <w:rFonts w:ascii="Arial" w:hAnsi="Arial" w:cs="Arial"/>
          <w:sz w:val="20"/>
          <w:szCs w:val="20"/>
        </w:rPr>
        <w:t xml:space="preserve">communities to </w:t>
      </w:r>
      <w:r w:rsidR="006156B7" w:rsidRPr="002F5E99">
        <w:rPr>
          <w:rFonts w:ascii="Arial" w:hAnsi="Arial" w:cs="Arial"/>
          <w:sz w:val="20"/>
          <w:szCs w:val="20"/>
        </w:rPr>
        <w:t xml:space="preserve">regain control over the product that they fish. He stated that the land he referred to was the site where his great-grandparents and the original Kalk bay fishing community used to live in fishing cottages. The apartheid government removed them and housed them in council flats half-way up the near-by Kalk bay mountains. The vision was to get community participation in small scale fishing and crayfish processing. This would instil proud ownership of the Kalk bay small harbour through active </w:t>
      </w:r>
      <w:r w:rsidR="00315522" w:rsidRPr="002F5E99">
        <w:rPr>
          <w:rFonts w:ascii="Arial" w:hAnsi="Arial" w:cs="Arial"/>
          <w:sz w:val="20"/>
          <w:szCs w:val="20"/>
        </w:rPr>
        <w:t>participat</w:t>
      </w:r>
      <w:r w:rsidR="006156B7" w:rsidRPr="002F5E99">
        <w:rPr>
          <w:rFonts w:ascii="Arial" w:hAnsi="Arial" w:cs="Arial"/>
          <w:sz w:val="20"/>
          <w:szCs w:val="20"/>
        </w:rPr>
        <w:t>ion</w:t>
      </w:r>
      <w:r w:rsidR="00315522" w:rsidRPr="002F5E99">
        <w:rPr>
          <w:rFonts w:ascii="Arial" w:hAnsi="Arial" w:cs="Arial"/>
          <w:sz w:val="20"/>
          <w:szCs w:val="20"/>
        </w:rPr>
        <w:t xml:space="preserve"> </w:t>
      </w:r>
      <w:r w:rsidRPr="002F5E99">
        <w:rPr>
          <w:rFonts w:ascii="Arial" w:hAnsi="Arial" w:cs="Arial"/>
          <w:sz w:val="20"/>
          <w:szCs w:val="20"/>
        </w:rPr>
        <w:t>in the fishing industry</w:t>
      </w:r>
      <w:r w:rsidR="00F53872" w:rsidRPr="002F5E99">
        <w:rPr>
          <w:rFonts w:ascii="Arial" w:hAnsi="Arial" w:cs="Arial"/>
          <w:sz w:val="20"/>
          <w:szCs w:val="20"/>
        </w:rPr>
        <w:t>.</w:t>
      </w:r>
    </w:p>
    <w:p w:rsidR="008D48EE" w:rsidRPr="002F5E99" w:rsidRDefault="00F53872" w:rsidP="002F5E99">
      <w:pPr>
        <w:spacing w:after="0" w:line="240" w:lineRule="auto"/>
        <w:rPr>
          <w:rFonts w:ascii="Arial" w:hAnsi="Arial" w:cs="Arial"/>
          <w:sz w:val="20"/>
          <w:szCs w:val="20"/>
        </w:rPr>
      </w:pPr>
      <w:r w:rsidRPr="002F5E99">
        <w:rPr>
          <w:rFonts w:ascii="Arial" w:hAnsi="Arial" w:cs="Arial"/>
          <w:sz w:val="20"/>
          <w:szCs w:val="20"/>
        </w:rPr>
        <w:t>He further stated that Kalk Bay was the only area that resisted the Group</w:t>
      </w:r>
      <w:r w:rsidR="008D48EE" w:rsidRPr="002F5E99">
        <w:rPr>
          <w:rFonts w:ascii="Arial" w:hAnsi="Arial" w:cs="Arial"/>
          <w:sz w:val="20"/>
          <w:szCs w:val="20"/>
        </w:rPr>
        <w:t xml:space="preserve"> Areas Act because the community had 100 </w:t>
      </w:r>
      <w:r w:rsidRPr="002F5E99">
        <w:rPr>
          <w:rFonts w:ascii="Arial" w:hAnsi="Arial" w:cs="Arial"/>
          <w:sz w:val="20"/>
          <w:szCs w:val="20"/>
        </w:rPr>
        <w:t>vessels</w:t>
      </w:r>
      <w:r w:rsidR="008D48EE" w:rsidRPr="002F5E99">
        <w:rPr>
          <w:rFonts w:ascii="Arial" w:hAnsi="Arial" w:cs="Arial"/>
          <w:sz w:val="20"/>
          <w:szCs w:val="20"/>
        </w:rPr>
        <w:t xml:space="preserve"> in the </w:t>
      </w:r>
      <w:r w:rsidRPr="002F5E99">
        <w:rPr>
          <w:rFonts w:ascii="Arial" w:hAnsi="Arial" w:cs="Arial"/>
          <w:sz w:val="20"/>
          <w:szCs w:val="20"/>
        </w:rPr>
        <w:t xml:space="preserve">harbour that could not be moved by the apartheid government. The pride the community has of their forefathers’ gains makes them unite against any views and activities that are contrary to the development of their community. </w:t>
      </w:r>
      <w:r w:rsidR="00716C0F" w:rsidRPr="002F5E99">
        <w:rPr>
          <w:rFonts w:ascii="Arial" w:hAnsi="Arial" w:cs="Arial"/>
          <w:sz w:val="20"/>
          <w:szCs w:val="20"/>
        </w:rPr>
        <w:t>T</w:t>
      </w:r>
      <w:r w:rsidRPr="002F5E99">
        <w:rPr>
          <w:rFonts w:ascii="Arial" w:hAnsi="Arial" w:cs="Arial"/>
          <w:sz w:val="20"/>
          <w:szCs w:val="20"/>
        </w:rPr>
        <w:t xml:space="preserve">he </w:t>
      </w:r>
      <w:r w:rsidR="00716C0F" w:rsidRPr="002F5E99">
        <w:rPr>
          <w:rFonts w:ascii="Arial" w:hAnsi="Arial" w:cs="Arial"/>
          <w:sz w:val="20"/>
          <w:szCs w:val="20"/>
        </w:rPr>
        <w:t xml:space="preserve">local fishing </w:t>
      </w:r>
      <w:r w:rsidRPr="002F5E99">
        <w:rPr>
          <w:rFonts w:ascii="Arial" w:hAnsi="Arial" w:cs="Arial"/>
          <w:sz w:val="20"/>
          <w:szCs w:val="20"/>
        </w:rPr>
        <w:t>community recommended that the DPWI and DFFE should n</w:t>
      </w:r>
      <w:r w:rsidR="008D48EE" w:rsidRPr="002F5E99">
        <w:rPr>
          <w:rFonts w:ascii="Arial" w:hAnsi="Arial" w:cs="Arial"/>
          <w:sz w:val="20"/>
          <w:szCs w:val="20"/>
        </w:rPr>
        <w:t xml:space="preserve">egotiate with the </w:t>
      </w:r>
      <w:r w:rsidR="008B5361" w:rsidRPr="002F5E99">
        <w:rPr>
          <w:rFonts w:ascii="Arial" w:hAnsi="Arial" w:cs="Arial"/>
          <w:sz w:val="20"/>
          <w:szCs w:val="20"/>
        </w:rPr>
        <w:t xml:space="preserve">City of </w:t>
      </w:r>
      <w:r w:rsidR="00174C3E" w:rsidRPr="002F5E99">
        <w:rPr>
          <w:rFonts w:ascii="Arial" w:hAnsi="Arial" w:cs="Arial"/>
          <w:sz w:val="20"/>
          <w:szCs w:val="20"/>
        </w:rPr>
        <w:t xml:space="preserve">Cape Town </w:t>
      </w:r>
      <w:r w:rsidR="00C8705B" w:rsidRPr="002F5E99">
        <w:rPr>
          <w:rFonts w:ascii="Arial" w:hAnsi="Arial" w:cs="Arial"/>
          <w:sz w:val="20"/>
          <w:szCs w:val="20"/>
        </w:rPr>
        <w:t>Council</w:t>
      </w:r>
      <w:r w:rsidRPr="002F5E99">
        <w:rPr>
          <w:rFonts w:ascii="Arial" w:hAnsi="Arial" w:cs="Arial"/>
          <w:sz w:val="20"/>
          <w:szCs w:val="20"/>
        </w:rPr>
        <w:t xml:space="preserve"> to avail the </w:t>
      </w:r>
      <w:r w:rsidR="000E09A3" w:rsidRPr="002F5E99">
        <w:rPr>
          <w:rFonts w:ascii="Arial" w:hAnsi="Arial" w:cs="Arial"/>
          <w:sz w:val="20"/>
          <w:szCs w:val="20"/>
        </w:rPr>
        <w:t>land</w:t>
      </w:r>
      <w:r w:rsidRPr="002F5E99">
        <w:rPr>
          <w:rFonts w:ascii="Arial" w:hAnsi="Arial" w:cs="Arial"/>
          <w:sz w:val="20"/>
          <w:szCs w:val="20"/>
        </w:rPr>
        <w:t xml:space="preserve"> </w:t>
      </w:r>
      <w:r w:rsidR="008D48EE" w:rsidRPr="002F5E99">
        <w:rPr>
          <w:rFonts w:ascii="Arial" w:hAnsi="Arial" w:cs="Arial"/>
          <w:sz w:val="20"/>
          <w:szCs w:val="20"/>
        </w:rPr>
        <w:t xml:space="preserve">parcel for the </w:t>
      </w:r>
      <w:r w:rsidR="00852D7A" w:rsidRPr="002F5E99">
        <w:rPr>
          <w:rFonts w:ascii="Arial" w:hAnsi="Arial" w:cs="Arial"/>
          <w:sz w:val="20"/>
          <w:szCs w:val="20"/>
        </w:rPr>
        <w:t>construction of a cray-fish and fish processing</w:t>
      </w:r>
      <w:r w:rsidRPr="002F5E99">
        <w:rPr>
          <w:rFonts w:ascii="Arial" w:hAnsi="Arial" w:cs="Arial"/>
          <w:sz w:val="20"/>
          <w:szCs w:val="20"/>
        </w:rPr>
        <w:t xml:space="preserve"> infrastructure.</w:t>
      </w:r>
    </w:p>
    <w:p w:rsidR="008D48EE" w:rsidRPr="002F5E99" w:rsidRDefault="00F53872" w:rsidP="002F5E99">
      <w:pPr>
        <w:spacing w:after="0" w:line="240" w:lineRule="auto"/>
        <w:rPr>
          <w:rFonts w:ascii="Arial" w:hAnsi="Arial" w:cs="Arial"/>
          <w:sz w:val="20"/>
          <w:szCs w:val="20"/>
        </w:rPr>
      </w:pPr>
      <w:r w:rsidRPr="002F5E99">
        <w:rPr>
          <w:rFonts w:ascii="Arial" w:hAnsi="Arial" w:cs="Arial"/>
          <w:sz w:val="20"/>
          <w:szCs w:val="20"/>
        </w:rPr>
        <w:t xml:space="preserve">The </w:t>
      </w:r>
      <w:r w:rsidR="008D48EE" w:rsidRPr="002F5E99">
        <w:rPr>
          <w:rFonts w:ascii="Arial" w:hAnsi="Arial" w:cs="Arial"/>
          <w:sz w:val="20"/>
          <w:szCs w:val="20"/>
        </w:rPr>
        <w:t xml:space="preserve">DPWI </w:t>
      </w:r>
      <w:r w:rsidRPr="002F5E99">
        <w:rPr>
          <w:rFonts w:ascii="Arial" w:hAnsi="Arial" w:cs="Arial"/>
          <w:sz w:val="20"/>
          <w:szCs w:val="20"/>
        </w:rPr>
        <w:t xml:space="preserve">committed to </w:t>
      </w:r>
      <w:r w:rsidR="008D48EE" w:rsidRPr="002F5E99">
        <w:rPr>
          <w:rFonts w:ascii="Arial" w:hAnsi="Arial" w:cs="Arial"/>
          <w:sz w:val="20"/>
          <w:szCs w:val="20"/>
        </w:rPr>
        <w:t xml:space="preserve">commence discussions </w:t>
      </w:r>
      <w:r w:rsidRPr="002F5E99">
        <w:rPr>
          <w:rFonts w:ascii="Arial" w:hAnsi="Arial" w:cs="Arial"/>
          <w:sz w:val="20"/>
          <w:szCs w:val="20"/>
        </w:rPr>
        <w:t xml:space="preserve">with the DFFE and City of Cape Town </w:t>
      </w:r>
      <w:r w:rsidR="008B5361" w:rsidRPr="002F5E99">
        <w:rPr>
          <w:rFonts w:ascii="Arial" w:hAnsi="Arial" w:cs="Arial"/>
          <w:sz w:val="20"/>
          <w:szCs w:val="20"/>
        </w:rPr>
        <w:t xml:space="preserve">Council to facilitate the identification, and hand over of the identified parcel of land </w:t>
      </w:r>
      <w:r w:rsidR="008D48EE" w:rsidRPr="002F5E99">
        <w:rPr>
          <w:rFonts w:ascii="Arial" w:hAnsi="Arial" w:cs="Arial"/>
          <w:sz w:val="20"/>
          <w:szCs w:val="20"/>
        </w:rPr>
        <w:t xml:space="preserve">for </w:t>
      </w:r>
      <w:r w:rsidR="008B5361" w:rsidRPr="002F5E99">
        <w:rPr>
          <w:rFonts w:ascii="Arial" w:hAnsi="Arial" w:cs="Arial"/>
          <w:sz w:val="20"/>
          <w:szCs w:val="20"/>
        </w:rPr>
        <w:t xml:space="preserve">business </w:t>
      </w:r>
      <w:r w:rsidRPr="002F5E99">
        <w:rPr>
          <w:rFonts w:ascii="Arial" w:hAnsi="Arial" w:cs="Arial"/>
          <w:sz w:val="20"/>
          <w:szCs w:val="20"/>
        </w:rPr>
        <w:t>infrastructure development.</w:t>
      </w:r>
    </w:p>
    <w:p w:rsidR="008D48EE" w:rsidRPr="002F5E99" w:rsidRDefault="008D48EE" w:rsidP="002F5E99">
      <w:pPr>
        <w:spacing w:after="0" w:line="240" w:lineRule="auto"/>
        <w:rPr>
          <w:rFonts w:ascii="Arial" w:hAnsi="Arial" w:cs="Arial"/>
          <w:sz w:val="20"/>
          <w:szCs w:val="20"/>
        </w:rPr>
      </w:pPr>
    </w:p>
    <w:p w:rsidR="008A579B" w:rsidRPr="002F5E99" w:rsidRDefault="008A579B" w:rsidP="002F5E99">
      <w:pPr>
        <w:pStyle w:val="Heading4"/>
        <w:spacing w:before="0" w:line="240" w:lineRule="auto"/>
        <w:rPr>
          <w:rFonts w:ascii="Arial" w:hAnsi="Arial" w:cs="Arial"/>
          <w:sz w:val="20"/>
          <w:szCs w:val="20"/>
        </w:rPr>
      </w:pPr>
      <w:r w:rsidRPr="002F5E99">
        <w:rPr>
          <w:rFonts w:ascii="Arial" w:hAnsi="Arial" w:cs="Arial"/>
          <w:sz w:val="20"/>
          <w:szCs w:val="20"/>
        </w:rPr>
        <w:t>Leases</w:t>
      </w:r>
    </w:p>
    <w:p w:rsidR="008A579B" w:rsidRPr="002F5E99" w:rsidRDefault="008A579B" w:rsidP="002F5E99">
      <w:pPr>
        <w:spacing w:after="0" w:line="240" w:lineRule="auto"/>
        <w:rPr>
          <w:rFonts w:ascii="Arial" w:hAnsi="Arial" w:cs="Arial"/>
          <w:sz w:val="20"/>
          <w:szCs w:val="20"/>
        </w:rPr>
      </w:pPr>
    </w:p>
    <w:p w:rsidR="007E27D9" w:rsidRPr="002F5E99" w:rsidRDefault="00FB2399" w:rsidP="002F5E99">
      <w:pPr>
        <w:spacing w:after="0" w:line="240" w:lineRule="auto"/>
        <w:rPr>
          <w:rFonts w:ascii="Arial" w:hAnsi="Arial" w:cs="Arial"/>
          <w:sz w:val="20"/>
          <w:szCs w:val="20"/>
        </w:rPr>
      </w:pPr>
      <w:r w:rsidRPr="002F5E99">
        <w:rPr>
          <w:rFonts w:ascii="Arial" w:hAnsi="Arial" w:cs="Arial"/>
          <w:sz w:val="20"/>
          <w:szCs w:val="20"/>
        </w:rPr>
        <w:t>There are currently four</w:t>
      </w:r>
      <w:r w:rsidR="007E27D9" w:rsidRPr="002F5E99">
        <w:rPr>
          <w:rFonts w:ascii="Arial" w:hAnsi="Arial" w:cs="Arial"/>
          <w:sz w:val="20"/>
          <w:szCs w:val="20"/>
        </w:rPr>
        <w:t xml:space="preserve"> leases</w:t>
      </w:r>
      <w:r w:rsidRPr="002F5E99">
        <w:rPr>
          <w:rFonts w:ascii="Arial" w:hAnsi="Arial" w:cs="Arial"/>
          <w:sz w:val="20"/>
          <w:szCs w:val="20"/>
        </w:rPr>
        <w:t xml:space="preserve">, of which two (Harbour House and Kalkie restaurants) are active and the rest are on a month-to-month basis. The small temporary structure is a </w:t>
      </w:r>
      <w:r w:rsidR="007E27D9" w:rsidRPr="002F5E99">
        <w:rPr>
          <w:rFonts w:ascii="Arial" w:hAnsi="Arial" w:cs="Arial"/>
          <w:sz w:val="20"/>
          <w:szCs w:val="20"/>
        </w:rPr>
        <w:t xml:space="preserve">small lease managed by </w:t>
      </w:r>
      <w:r w:rsidRPr="002F5E99">
        <w:rPr>
          <w:rFonts w:ascii="Arial" w:hAnsi="Arial" w:cs="Arial"/>
          <w:sz w:val="20"/>
          <w:szCs w:val="20"/>
        </w:rPr>
        <w:t>the DFFE on behalf of the DPWI.</w:t>
      </w:r>
    </w:p>
    <w:p w:rsidR="005460C4" w:rsidRPr="002F5E99" w:rsidRDefault="005460C4" w:rsidP="002F5E99">
      <w:pPr>
        <w:pStyle w:val="Heading4"/>
        <w:numPr>
          <w:ilvl w:val="0"/>
          <w:numId w:val="0"/>
        </w:numPr>
        <w:spacing w:before="0" w:line="240" w:lineRule="auto"/>
        <w:ind w:left="864"/>
        <w:rPr>
          <w:rFonts w:ascii="Arial" w:hAnsi="Arial" w:cs="Arial"/>
          <w:sz w:val="20"/>
          <w:szCs w:val="20"/>
        </w:rPr>
      </w:pPr>
    </w:p>
    <w:p w:rsidR="00FB2399" w:rsidRPr="002F5E99" w:rsidRDefault="008A579B" w:rsidP="002F5E99">
      <w:pPr>
        <w:pStyle w:val="Heading4"/>
        <w:spacing w:before="0" w:line="240" w:lineRule="auto"/>
        <w:rPr>
          <w:rFonts w:ascii="Arial" w:hAnsi="Arial" w:cs="Arial"/>
          <w:sz w:val="20"/>
          <w:szCs w:val="20"/>
        </w:rPr>
      </w:pPr>
      <w:r w:rsidRPr="002F5E99">
        <w:rPr>
          <w:rFonts w:ascii="Arial" w:hAnsi="Arial" w:cs="Arial"/>
          <w:sz w:val="20"/>
          <w:szCs w:val="20"/>
        </w:rPr>
        <w:t>Fish market</w:t>
      </w:r>
    </w:p>
    <w:p w:rsidR="008A579B" w:rsidRPr="002F5E99" w:rsidRDefault="008A579B" w:rsidP="002F5E99">
      <w:pPr>
        <w:spacing w:after="0" w:line="240" w:lineRule="auto"/>
        <w:rPr>
          <w:rFonts w:ascii="Arial" w:hAnsi="Arial" w:cs="Arial"/>
          <w:sz w:val="20"/>
          <w:szCs w:val="20"/>
        </w:rPr>
      </w:pPr>
    </w:p>
    <w:p w:rsidR="00C9378A" w:rsidRPr="002F5E99" w:rsidRDefault="00FB2399" w:rsidP="002F5E99">
      <w:pPr>
        <w:spacing w:after="0" w:line="240" w:lineRule="auto"/>
        <w:rPr>
          <w:rFonts w:ascii="Arial" w:hAnsi="Arial" w:cs="Arial"/>
          <w:sz w:val="20"/>
          <w:szCs w:val="20"/>
        </w:rPr>
      </w:pPr>
      <w:r w:rsidRPr="002F5E99">
        <w:rPr>
          <w:rFonts w:ascii="Arial" w:hAnsi="Arial" w:cs="Arial"/>
          <w:sz w:val="20"/>
          <w:szCs w:val="20"/>
        </w:rPr>
        <w:t>The harbour also has a f</w:t>
      </w:r>
      <w:r w:rsidR="007E27D9" w:rsidRPr="002F5E99">
        <w:rPr>
          <w:rFonts w:ascii="Arial" w:hAnsi="Arial" w:cs="Arial"/>
          <w:sz w:val="20"/>
          <w:szCs w:val="20"/>
        </w:rPr>
        <w:t>ish market</w:t>
      </w:r>
      <w:r w:rsidRPr="002F5E99">
        <w:rPr>
          <w:rFonts w:ascii="Arial" w:hAnsi="Arial" w:cs="Arial"/>
          <w:sz w:val="20"/>
          <w:szCs w:val="20"/>
        </w:rPr>
        <w:t xml:space="preserve"> suitable for cleaning of the fish by </w:t>
      </w:r>
      <w:r w:rsidR="001E3000" w:rsidRPr="002F5E99">
        <w:rPr>
          <w:rFonts w:ascii="Arial" w:hAnsi="Arial" w:cs="Arial"/>
          <w:sz w:val="20"/>
          <w:szCs w:val="20"/>
        </w:rPr>
        <w:t>anglers</w:t>
      </w:r>
      <w:r w:rsidRPr="002F5E99">
        <w:rPr>
          <w:rFonts w:ascii="Arial" w:hAnsi="Arial" w:cs="Arial"/>
          <w:sz w:val="20"/>
          <w:szCs w:val="20"/>
        </w:rPr>
        <w:t xml:space="preserve">, which allows them to be able to sell fresh fish to patrons at the harbour. There are twelve </w:t>
      </w:r>
      <w:r w:rsidR="008A579B" w:rsidRPr="002F5E99">
        <w:rPr>
          <w:rFonts w:ascii="Arial" w:hAnsi="Arial" w:cs="Arial"/>
          <w:sz w:val="20"/>
          <w:szCs w:val="20"/>
        </w:rPr>
        <w:t>informal traders and four</w:t>
      </w:r>
      <w:r w:rsidRPr="002F5E99">
        <w:rPr>
          <w:rFonts w:ascii="Arial" w:hAnsi="Arial" w:cs="Arial"/>
          <w:sz w:val="20"/>
          <w:szCs w:val="20"/>
        </w:rPr>
        <w:t xml:space="preserve"> fish cleaners</w:t>
      </w:r>
      <w:r w:rsidR="008A579B" w:rsidRPr="002F5E99">
        <w:rPr>
          <w:rFonts w:ascii="Arial" w:hAnsi="Arial" w:cs="Arial"/>
          <w:sz w:val="20"/>
          <w:szCs w:val="20"/>
        </w:rPr>
        <w:t xml:space="preserve"> operating at the harbour.</w:t>
      </w:r>
    </w:p>
    <w:p w:rsidR="005460C4" w:rsidRPr="002F5E99" w:rsidRDefault="005460C4" w:rsidP="002F5E99">
      <w:pPr>
        <w:pStyle w:val="Heading4"/>
        <w:numPr>
          <w:ilvl w:val="0"/>
          <w:numId w:val="0"/>
        </w:numPr>
        <w:spacing w:before="0" w:line="240" w:lineRule="auto"/>
        <w:ind w:left="864"/>
        <w:rPr>
          <w:rFonts w:ascii="Arial" w:hAnsi="Arial" w:cs="Arial"/>
          <w:sz w:val="20"/>
          <w:szCs w:val="20"/>
        </w:rPr>
      </w:pPr>
    </w:p>
    <w:p w:rsidR="008A579B" w:rsidRPr="002F5E99" w:rsidRDefault="008A579B" w:rsidP="002F5E99">
      <w:pPr>
        <w:pStyle w:val="Heading4"/>
        <w:spacing w:before="0" w:line="240" w:lineRule="auto"/>
        <w:rPr>
          <w:rFonts w:ascii="Arial" w:hAnsi="Arial" w:cs="Arial"/>
          <w:sz w:val="20"/>
          <w:szCs w:val="20"/>
        </w:rPr>
      </w:pPr>
      <w:r w:rsidRPr="002F5E99">
        <w:rPr>
          <w:rFonts w:ascii="Arial" w:hAnsi="Arial" w:cs="Arial"/>
          <w:sz w:val="20"/>
          <w:szCs w:val="20"/>
        </w:rPr>
        <w:t>Harbour management</w:t>
      </w:r>
    </w:p>
    <w:p w:rsidR="008A579B" w:rsidRPr="002F5E99" w:rsidRDefault="008A579B" w:rsidP="002F5E99">
      <w:pPr>
        <w:spacing w:after="0" w:line="240" w:lineRule="auto"/>
        <w:rPr>
          <w:rFonts w:ascii="Arial" w:hAnsi="Arial" w:cs="Arial"/>
          <w:sz w:val="20"/>
          <w:szCs w:val="20"/>
        </w:rPr>
      </w:pPr>
    </w:p>
    <w:p w:rsidR="008A579B" w:rsidRPr="002F5E99" w:rsidRDefault="008A579B" w:rsidP="002F5E99">
      <w:pPr>
        <w:spacing w:after="0" w:line="240" w:lineRule="auto"/>
        <w:rPr>
          <w:rFonts w:ascii="Arial" w:hAnsi="Arial" w:cs="Arial"/>
          <w:sz w:val="20"/>
          <w:szCs w:val="20"/>
        </w:rPr>
      </w:pPr>
      <w:r w:rsidRPr="002F5E99">
        <w:rPr>
          <w:rFonts w:ascii="Arial" w:hAnsi="Arial" w:cs="Arial"/>
          <w:sz w:val="20"/>
          <w:szCs w:val="20"/>
        </w:rPr>
        <w:t>T</w:t>
      </w:r>
      <w:r w:rsidR="00FB2399" w:rsidRPr="002F5E99">
        <w:rPr>
          <w:rFonts w:ascii="Arial" w:hAnsi="Arial" w:cs="Arial"/>
          <w:sz w:val="20"/>
          <w:szCs w:val="20"/>
        </w:rPr>
        <w:t xml:space="preserve">he </w:t>
      </w:r>
      <w:r w:rsidR="007E27D9" w:rsidRPr="002F5E99">
        <w:rPr>
          <w:rFonts w:ascii="Arial" w:hAnsi="Arial" w:cs="Arial"/>
          <w:sz w:val="20"/>
          <w:szCs w:val="20"/>
        </w:rPr>
        <w:t xml:space="preserve">DFFE is responsible for the </w:t>
      </w:r>
      <w:r w:rsidRPr="002F5E99">
        <w:rPr>
          <w:rFonts w:ascii="Arial" w:hAnsi="Arial" w:cs="Arial"/>
          <w:sz w:val="20"/>
          <w:szCs w:val="20"/>
        </w:rPr>
        <w:t>day-to-day</w:t>
      </w:r>
      <w:r w:rsidR="007E27D9" w:rsidRPr="002F5E99">
        <w:rPr>
          <w:rFonts w:ascii="Arial" w:hAnsi="Arial" w:cs="Arial"/>
          <w:sz w:val="20"/>
          <w:szCs w:val="20"/>
        </w:rPr>
        <w:t xml:space="preserve"> harbour operations. </w:t>
      </w:r>
    </w:p>
    <w:p w:rsidR="001E3000" w:rsidRPr="002F5E99" w:rsidRDefault="008A579B" w:rsidP="002F5E99">
      <w:pPr>
        <w:spacing w:after="0" w:line="240" w:lineRule="auto"/>
        <w:rPr>
          <w:rFonts w:ascii="Arial" w:hAnsi="Arial" w:cs="Arial"/>
          <w:sz w:val="20"/>
          <w:szCs w:val="20"/>
        </w:rPr>
      </w:pPr>
      <w:r w:rsidRPr="002F5E99">
        <w:rPr>
          <w:rFonts w:ascii="Arial" w:hAnsi="Arial" w:cs="Arial"/>
          <w:sz w:val="20"/>
          <w:szCs w:val="20"/>
        </w:rPr>
        <w:t>It was reported that there is a shortage of workforce. The DFFE through the Expanded Public Works Programme (EPWP) has created employment for thirteen beneficiaries, eight of which are female and five are male.</w:t>
      </w:r>
      <w:r w:rsidR="001E3000" w:rsidRPr="002F5E99">
        <w:rPr>
          <w:rFonts w:ascii="Arial" w:hAnsi="Arial" w:cs="Arial"/>
          <w:sz w:val="20"/>
          <w:szCs w:val="20"/>
        </w:rPr>
        <w:t xml:space="preserve">  </w:t>
      </w:r>
    </w:p>
    <w:p w:rsidR="005460C4" w:rsidRPr="002F5E99" w:rsidRDefault="005460C4" w:rsidP="002F5E99">
      <w:pPr>
        <w:spacing w:after="0" w:line="240" w:lineRule="auto"/>
        <w:rPr>
          <w:rFonts w:ascii="Arial" w:hAnsi="Arial" w:cs="Arial"/>
          <w:sz w:val="20"/>
          <w:szCs w:val="20"/>
        </w:rPr>
      </w:pPr>
    </w:p>
    <w:p w:rsidR="005460C4" w:rsidRPr="002F5E99" w:rsidRDefault="005460C4" w:rsidP="002F5E99">
      <w:pPr>
        <w:spacing w:after="0" w:line="240" w:lineRule="auto"/>
        <w:rPr>
          <w:rFonts w:ascii="Arial" w:hAnsi="Arial" w:cs="Arial"/>
          <w:sz w:val="20"/>
          <w:szCs w:val="20"/>
        </w:rPr>
      </w:pPr>
    </w:p>
    <w:p w:rsidR="001E3000" w:rsidRPr="002F5E99" w:rsidRDefault="001E3000" w:rsidP="002F5E99">
      <w:pPr>
        <w:pStyle w:val="Heading4"/>
        <w:spacing w:before="0" w:line="240" w:lineRule="auto"/>
        <w:rPr>
          <w:rFonts w:ascii="Arial" w:hAnsi="Arial" w:cs="Arial"/>
          <w:sz w:val="20"/>
          <w:szCs w:val="20"/>
        </w:rPr>
      </w:pPr>
      <w:r w:rsidRPr="002F5E99">
        <w:rPr>
          <w:rFonts w:ascii="Arial" w:hAnsi="Arial" w:cs="Arial"/>
          <w:sz w:val="20"/>
          <w:szCs w:val="20"/>
        </w:rPr>
        <w:t xml:space="preserve">Human resources </w:t>
      </w:r>
    </w:p>
    <w:p w:rsidR="001E3000" w:rsidRPr="002F5E99" w:rsidRDefault="001E3000" w:rsidP="002F5E99">
      <w:pPr>
        <w:spacing w:after="0" w:line="240" w:lineRule="auto"/>
        <w:rPr>
          <w:rFonts w:ascii="Arial" w:hAnsi="Arial" w:cs="Arial"/>
          <w:sz w:val="20"/>
          <w:szCs w:val="20"/>
        </w:rPr>
      </w:pPr>
    </w:p>
    <w:p w:rsidR="000C12E5" w:rsidRPr="002F5E99" w:rsidRDefault="001E3000" w:rsidP="002F5E99">
      <w:pPr>
        <w:spacing w:after="0" w:line="240" w:lineRule="auto"/>
        <w:rPr>
          <w:rFonts w:ascii="Arial" w:hAnsi="Arial" w:cs="Arial"/>
          <w:sz w:val="20"/>
          <w:szCs w:val="20"/>
        </w:rPr>
      </w:pPr>
      <w:r w:rsidRPr="002F5E99">
        <w:rPr>
          <w:rFonts w:ascii="Arial" w:hAnsi="Arial" w:cs="Arial"/>
          <w:sz w:val="20"/>
          <w:szCs w:val="20"/>
        </w:rPr>
        <w:t xml:space="preserve">The DFFE reported a skills shortage challenge in the province, as a result, the department had to source specialised skills from other provinces, which means the locals do not get as much </w:t>
      </w:r>
      <w:r w:rsidRPr="002F5E99">
        <w:rPr>
          <w:rFonts w:ascii="Arial" w:hAnsi="Arial" w:cs="Arial"/>
          <w:sz w:val="20"/>
          <w:szCs w:val="20"/>
        </w:rPr>
        <w:lastRenderedPageBreak/>
        <w:t>employment opportunities. To curb the challenge of skills shortage in the area, the DFFE is however creating a skills pool by taking the EPWP participants and other locals through a specialised upskilling programme from Grade 10 to degree level so that they can be employable in the near future.</w:t>
      </w:r>
    </w:p>
    <w:p w:rsidR="00C9378A" w:rsidRPr="002F5E99" w:rsidRDefault="00C9378A" w:rsidP="002F5E99">
      <w:pPr>
        <w:spacing w:after="0" w:line="240" w:lineRule="auto"/>
        <w:rPr>
          <w:rFonts w:ascii="Arial" w:hAnsi="Arial" w:cs="Arial"/>
          <w:sz w:val="20"/>
          <w:szCs w:val="20"/>
        </w:rPr>
      </w:pPr>
    </w:p>
    <w:p w:rsidR="008A579B" w:rsidRPr="002F5E99" w:rsidRDefault="008A579B" w:rsidP="002F5E99">
      <w:pPr>
        <w:pStyle w:val="Heading4"/>
        <w:spacing w:before="0" w:line="240" w:lineRule="auto"/>
        <w:rPr>
          <w:rFonts w:ascii="Arial" w:hAnsi="Arial" w:cs="Arial"/>
          <w:sz w:val="20"/>
          <w:szCs w:val="20"/>
        </w:rPr>
      </w:pPr>
      <w:r w:rsidRPr="002F5E99">
        <w:rPr>
          <w:rFonts w:ascii="Arial" w:hAnsi="Arial" w:cs="Arial"/>
          <w:sz w:val="20"/>
          <w:szCs w:val="20"/>
        </w:rPr>
        <w:t>Security</w:t>
      </w:r>
    </w:p>
    <w:p w:rsidR="008A579B" w:rsidRPr="002F5E99" w:rsidRDefault="008A579B" w:rsidP="002F5E99">
      <w:pPr>
        <w:spacing w:after="0" w:line="240" w:lineRule="auto"/>
        <w:rPr>
          <w:rFonts w:ascii="Arial" w:hAnsi="Arial" w:cs="Arial"/>
          <w:sz w:val="20"/>
          <w:szCs w:val="20"/>
        </w:rPr>
      </w:pPr>
    </w:p>
    <w:p w:rsidR="008A579B" w:rsidRPr="002F5E99" w:rsidRDefault="008A579B" w:rsidP="002F5E99">
      <w:pPr>
        <w:spacing w:after="0" w:line="240" w:lineRule="auto"/>
        <w:rPr>
          <w:rFonts w:ascii="Arial" w:hAnsi="Arial" w:cs="Arial"/>
          <w:sz w:val="20"/>
          <w:szCs w:val="20"/>
        </w:rPr>
      </w:pPr>
      <w:r w:rsidRPr="002F5E99">
        <w:rPr>
          <w:rFonts w:ascii="Arial" w:hAnsi="Arial" w:cs="Arial"/>
          <w:sz w:val="20"/>
          <w:szCs w:val="20"/>
        </w:rPr>
        <w:t>Security remains a challenge in the harbour.</w:t>
      </w:r>
    </w:p>
    <w:p w:rsidR="008A579B" w:rsidRPr="002F5E99" w:rsidRDefault="008A579B" w:rsidP="002F5E99">
      <w:pPr>
        <w:spacing w:after="0" w:line="240" w:lineRule="auto"/>
        <w:rPr>
          <w:rFonts w:ascii="Arial" w:hAnsi="Arial" w:cs="Arial"/>
          <w:sz w:val="20"/>
          <w:szCs w:val="20"/>
        </w:rPr>
      </w:pPr>
      <w:r w:rsidRPr="002F5E99">
        <w:rPr>
          <w:rFonts w:ascii="Arial" w:hAnsi="Arial" w:cs="Arial"/>
          <w:sz w:val="20"/>
          <w:szCs w:val="20"/>
        </w:rPr>
        <w:t>Criminal activities that are eminent in this harbour include poaching, armed robbery amongst others because there are no visible security guards at the harbour. Gangs have also established themselves in the area, which spills off into criminal activities in the harbour. According to the Harbour Master, two</w:t>
      </w:r>
      <w:r w:rsidR="000C12E5" w:rsidRPr="002F5E99">
        <w:rPr>
          <w:rFonts w:ascii="Arial" w:hAnsi="Arial" w:cs="Arial"/>
          <w:sz w:val="20"/>
          <w:szCs w:val="20"/>
        </w:rPr>
        <w:t xml:space="preserve"> dead</w:t>
      </w:r>
      <w:r w:rsidRPr="002F5E99">
        <w:rPr>
          <w:rFonts w:ascii="Arial" w:hAnsi="Arial" w:cs="Arial"/>
          <w:sz w:val="20"/>
          <w:szCs w:val="20"/>
        </w:rPr>
        <w:t xml:space="preserve"> bodies were found in the harbour precinct in the most recent past.</w:t>
      </w:r>
    </w:p>
    <w:p w:rsidR="007E27D9" w:rsidRPr="002F5E99" w:rsidRDefault="008A579B" w:rsidP="002F5E99">
      <w:pPr>
        <w:spacing w:after="0" w:line="240" w:lineRule="auto"/>
        <w:rPr>
          <w:rFonts w:ascii="Arial" w:hAnsi="Arial" w:cs="Arial"/>
          <w:sz w:val="20"/>
          <w:szCs w:val="20"/>
        </w:rPr>
      </w:pPr>
      <w:r w:rsidRPr="002F5E99">
        <w:rPr>
          <w:rFonts w:ascii="Arial" w:hAnsi="Arial" w:cs="Arial"/>
          <w:sz w:val="20"/>
          <w:szCs w:val="20"/>
        </w:rPr>
        <w:t xml:space="preserve">DFFE committed that the Bid </w:t>
      </w:r>
      <w:r w:rsidR="00552E96" w:rsidRPr="002F5E99">
        <w:rPr>
          <w:rFonts w:ascii="Arial" w:hAnsi="Arial" w:cs="Arial"/>
          <w:sz w:val="20"/>
          <w:szCs w:val="20"/>
        </w:rPr>
        <w:t>Committee</w:t>
      </w:r>
      <w:r w:rsidRPr="002F5E99">
        <w:rPr>
          <w:rFonts w:ascii="Arial" w:hAnsi="Arial" w:cs="Arial"/>
          <w:sz w:val="20"/>
          <w:szCs w:val="20"/>
        </w:rPr>
        <w:t xml:space="preserve"> would</w:t>
      </w:r>
      <w:r w:rsidR="007E27D9" w:rsidRPr="002F5E99">
        <w:rPr>
          <w:rFonts w:ascii="Arial" w:hAnsi="Arial" w:cs="Arial"/>
          <w:sz w:val="20"/>
          <w:szCs w:val="20"/>
        </w:rPr>
        <w:t xml:space="preserve"> deal with </w:t>
      </w:r>
      <w:r w:rsidRPr="002F5E99">
        <w:rPr>
          <w:rFonts w:ascii="Arial" w:hAnsi="Arial" w:cs="Arial"/>
          <w:sz w:val="20"/>
          <w:szCs w:val="20"/>
        </w:rPr>
        <w:t xml:space="preserve">the supply chain process </w:t>
      </w:r>
      <w:r w:rsidR="00790722" w:rsidRPr="002F5E99">
        <w:rPr>
          <w:rFonts w:ascii="Arial" w:hAnsi="Arial" w:cs="Arial"/>
          <w:sz w:val="20"/>
          <w:szCs w:val="20"/>
        </w:rPr>
        <w:t>in an attempt to</w:t>
      </w:r>
      <w:r w:rsidRPr="002F5E99">
        <w:rPr>
          <w:rFonts w:ascii="Arial" w:hAnsi="Arial" w:cs="Arial"/>
          <w:sz w:val="20"/>
          <w:szCs w:val="20"/>
        </w:rPr>
        <w:t xml:space="preserve"> curb criminal activities through tightening security </w:t>
      </w:r>
      <w:r w:rsidR="00790722" w:rsidRPr="002F5E99">
        <w:rPr>
          <w:rFonts w:ascii="Arial" w:hAnsi="Arial" w:cs="Arial"/>
          <w:sz w:val="20"/>
          <w:szCs w:val="20"/>
        </w:rPr>
        <w:t>systems</w:t>
      </w:r>
      <w:r w:rsidRPr="002F5E99">
        <w:rPr>
          <w:rFonts w:ascii="Arial" w:hAnsi="Arial" w:cs="Arial"/>
          <w:sz w:val="20"/>
          <w:szCs w:val="20"/>
        </w:rPr>
        <w:t xml:space="preserve"> </w:t>
      </w:r>
      <w:r w:rsidR="00790722" w:rsidRPr="002F5E99">
        <w:rPr>
          <w:rFonts w:ascii="Arial" w:hAnsi="Arial" w:cs="Arial"/>
          <w:sz w:val="20"/>
          <w:szCs w:val="20"/>
        </w:rPr>
        <w:t>at</w:t>
      </w:r>
      <w:r w:rsidR="007E27D9" w:rsidRPr="002F5E99">
        <w:rPr>
          <w:rFonts w:ascii="Arial" w:hAnsi="Arial" w:cs="Arial"/>
          <w:sz w:val="20"/>
          <w:szCs w:val="20"/>
        </w:rPr>
        <w:t xml:space="preserve"> the harbour.</w:t>
      </w:r>
    </w:p>
    <w:p w:rsidR="000A5CA8" w:rsidRPr="002F5E99" w:rsidRDefault="000A5CA8" w:rsidP="002F5E99">
      <w:pPr>
        <w:spacing w:after="0" w:line="240" w:lineRule="auto"/>
        <w:rPr>
          <w:rFonts w:ascii="Arial" w:hAnsi="Arial" w:cs="Arial"/>
          <w:sz w:val="20"/>
          <w:szCs w:val="20"/>
        </w:rPr>
      </w:pPr>
    </w:p>
    <w:p w:rsidR="008A579B" w:rsidRPr="002F5E99" w:rsidRDefault="008A579B" w:rsidP="002F5E99">
      <w:pPr>
        <w:pStyle w:val="Heading4"/>
        <w:spacing w:before="0" w:line="240" w:lineRule="auto"/>
        <w:rPr>
          <w:rFonts w:ascii="Arial" w:hAnsi="Arial" w:cs="Arial"/>
          <w:sz w:val="20"/>
          <w:szCs w:val="20"/>
        </w:rPr>
      </w:pPr>
      <w:r w:rsidRPr="002F5E99">
        <w:rPr>
          <w:rFonts w:ascii="Arial" w:hAnsi="Arial" w:cs="Arial"/>
          <w:sz w:val="20"/>
          <w:szCs w:val="20"/>
        </w:rPr>
        <w:t>Tourism</w:t>
      </w:r>
    </w:p>
    <w:p w:rsidR="008A579B" w:rsidRPr="002F5E99" w:rsidRDefault="008A579B" w:rsidP="002F5E99">
      <w:pPr>
        <w:spacing w:after="0" w:line="240" w:lineRule="auto"/>
        <w:rPr>
          <w:rFonts w:ascii="Arial" w:hAnsi="Arial" w:cs="Arial"/>
          <w:sz w:val="20"/>
          <w:szCs w:val="20"/>
        </w:rPr>
      </w:pPr>
    </w:p>
    <w:p w:rsidR="008D48EE" w:rsidRPr="002F5E99" w:rsidRDefault="000C12E5" w:rsidP="002F5E99">
      <w:pPr>
        <w:spacing w:after="0" w:line="240" w:lineRule="auto"/>
        <w:rPr>
          <w:rFonts w:ascii="Arial" w:hAnsi="Arial" w:cs="Arial"/>
          <w:sz w:val="20"/>
          <w:szCs w:val="20"/>
        </w:rPr>
      </w:pPr>
      <w:r w:rsidRPr="002F5E99">
        <w:rPr>
          <w:rFonts w:ascii="Arial" w:hAnsi="Arial" w:cs="Arial"/>
          <w:sz w:val="20"/>
          <w:szCs w:val="20"/>
        </w:rPr>
        <w:t xml:space="preserve">Apart from its normal harbour operations, this harbour enjoys a lot of tourist attraction and commercial business especially from the advertising and entertainment sectors. The Harbour Master reported that some local and international films and photo shoots were done in the harbour. Through such economic activities, the community benefits through </w:t>
      </w:r>
      <w:r w:rsidR="008D48EE" w:rsidRPr="002F5E99">
        <w:rPr>
          <w:rFonts w:ascii="Arial" w:hAnsi="Arial" w:cs="Arial"/>
          <w:sz w:val="20"/>
          <w:szCs w:val="20"/>
        </w:rPr>
        <w:t>their small businesses and boats.</w:t>
      </w:r>
    </w:p>
    <w:p w:rsidR="008D48EE" w:rsidRPr="002F5E99" w:rsidRDefault="008D48EE" w:rsidP="002F5E99">
      <w:pPr>
        <w:spacing w:after="0" w:line="240" w:lineRule="auto"/>
        <w:rPr>
          <w:rFonts w:ascii="Arial" w:hAnsi="Arial" w:cs="Arial"/>
          <w:sz w:val="20"/>
          <w:szCs w:val="20"/>
        </w:rPr>
      </w:pPr>
      <w:r w:rsidRPr="002F5E99">
        <w:rPr>
          <w:rFonts w:ascii="Arial" w:hAnsi="Arial" w:cs="Arial"/>
          <w:sz w:val="20"/>
          <w:szCs w:val="20"/>
        </w:rPr>
        <w:t>Rates and levies charged are the same for both local and international entertainment businesses.</w:t>
      </w:r>
    </w:p>
    <w:p w:rsidR="007E27D9" w:rsidRPr="002F5E99" w:rsidRDefault="007E27D9" w:rsidP="002F5E99">
      <w:pPr>
        <w:spacing w:after="0" w:line="240" w:lineRule="auto"/>
        <w:rPr>
          <w:rFonts w:ascii="Arial" w:hAnsi="Arial" w:cs="Arial"/>
          <w:b/>
          <w:sz w:val="20"/>
          <w:szCs w:val="20"/>
        </w:rPr>
      </w:pPr>
    </w:p>
    <w:p w:rsidR="00BA021F" w:rsidRPr="002F5E99" w:rsidRDefault="00693154" w:rsidP="002F5E99">
      <w:pPr>
        <w:pStyle w:val="Heading2"/>
        <w:spacing w:before="0" w:after="0" w:line="240" w:lineRule="auto"/>
        <w:jc w:val="left"/>
        <w:rPr>
          <w:rFonts w:ascii="Arial" w:hAnsi="Arial" w:cs="Arial"/>
          <w:sz w:val="20"/>
          <w:szCs w:val="20"/>
        </w:rPr>
      </w:pPr>
      <w:r w:rsidRPr="002F5E99">
        <w:rPr>
          <w:rFonts w:ascii="Arial" w:hAnsi="Arial" w:cs="Arial"/>
          <w:sz w:val="20"/>
          <w:szCs w:val="20"/>
        </w:rPr>
        <w:t xml:space="preserve">Visit to Gordon’s Bay harbour </w:t>
      </w:r>
    </w:p>
    <w:p w:rsidR="00775DC5" w:rsidRPr="002F5E99" w:rsidRDefault="00775DC5" w:rsidP="002F5E99">
      <w:pPr>
        <w:spacing w:after="0" w:line="240" w:lineRule="auto"/>
        <w:rPr>
          <w:rFonts w:ascii="Arial" w:hAnsi="Arial" w:cs="Arial"/>
          <w:sz w:val="20"/>
          <w:szCs w:val="20"/>
        </w:rPr>
      </w:pPr>
    </w:p>
    <w:p w:rsidR="00693154" w:rsidRPr="002F5E99" w:rsidRDefault="00775DC5" w:rsidP="002F5E99">
      <w:pPr>
        <w:spacing w:after="0" w:line="240" w:lineRule="auto"/>
        <w:rPr>
          <w:rFonts w:ascii="Arial" w:hAnsi="Arial" w:cs="Arial"/>
          <w:sz w:val="20"/>
          <w:szCs w:val="20"/>
        </w:rPr>
      </w:pPr>
      <w:r w:rsidRPr="002F5E99">
        <w:rPr>
          <w:rFonts w:ascii="Arial" w:hAnsi="Arial" w:cs="Arial"/>
          <w:sz w:val="20"/>
          <w:szCs w:val="20"/>
        </w:rPr>
        <w:t xml:space="preserve">The </w:t>
      </w:r>
      <w:r w:rsidR="00552E96" w:rsidRPr="002F5E99">
        <w:rPr>
          <w:rFonts w:ascii="Arial" w:hAnsi="Arial" w:cs="Arial"/>
          <w:sz w:val="20"/>
          <w:szCs w:val="20"/>
        </w:rPr>
        <w:t>committee</w:t>
      </w:r>
      <w:r w:rsidRPr="002F5E99">
        <w:rPr>
          <w:rFonts w:ascii="Arial" w:hAnsi="Arial" w:cs="Arial"/>
          <w:sz w:val="20"/>
          <w:szCs w:val="20"/>
        </w:rPr>
        <w:t xml:space="preserve"> commenced with a briefing and later did site inspection of the harbour.</w:t>
      </w:r>
      <w:r w:rsidR="00A15194" w:rsidRPr="002F5E99">
        <w:rPr>
          <w:rFonts w:ascii="Arial" w:hAnsi="Arial" w:cs="Arial"/>
          <w:sz w:val="20"/>
          <w:szCs w:val="20"/>
        </w:rPr>
        <w:t xml:space="preserve"> </w:t>
      </w:r>
    </w:p>
    <w:p w:rsidR="00775DC5" w:rsidRPr="002F5E99" w:rsidRDefault="00775DC5" w:rsidP="002F5E99">
      <w:pPr>
        <w:spacing w:after="0" w:line="240" w:lineRule="auto"/>
        <w:rPr>
          <w:rFonts w:ascii="Arial" w:hAnsi="Arial" w:cs="Arial"/>
          <w:sz w:val="20"/>
          <w:szCs w:val="20"/>
        </w:rPr>
      </w:pPr>
    </w:p>
    <w:p w:rsidR="00693154" w:rsidRPr="002F5E99" w:rsidRDefault="00693154" w:rsidP="002F5E99">
      <w:pPr>
        <w:pStyle w:val="Heading3"/>
        <w:spacing w:before="0" w:line="240" w:lineRule="auto"/>
        <w:rPr>
          <w:rFonts w:ascii="Arial" w:hAnsi="Arial" w:cs="Arial"/>
          <w:sz w:val="20"/>
          <w:szCs w:val="20"/>
        </w:rPr>
      </w:pPr>
      <w:r w:rsidRPr="002F5E99">
        <w:rPr>
          <w:rFonts w:ascii="Arial" w:hAnsi="Arial" w:cs="Arial"/>
          <w:sz w:val="20"/>
          <w:szCs w:val="20"/>
        </w:rPr>
        <w:t>Briefings by DPWI and DFFE</w:t>
      </w:r>
      <w:r w:rsidR="00213EFD" w:rsidRPr="002F5E99">
        <w:rPr>
          <w:rFonts w:ascii="Arial" w:hAnsi="Arial" w:cs="Arial"/>
          <w:sz w:val="20"/>
          <w:szCs w:val="20"/>
        </w:rPr>
        <w:t xml:space="preserve"> and site visit</w:t>
      </w:r>
    </w:p>
    <w:p w:rsidR="00A15194" w:rsidRPr="002F5E99" w:rsidRDefault="00A15194" w:rsidP="002F5E99">
      <w:pPr>
        <w:pStyle w:val="Heading4"/>
        <w:spacing w:before="0" w:line="240" w:lineRule="auto"/>
        <w:rPr>
          <w:rFonts w:ascii="Arial" w:hAnsi="Arial" w:cs="Arial"/>
          <w:sz w:val="20"/>
          <w:szCs w:val="20"/>
        </w:rPr>
      </w:pPr>
      <w:r w:rsidRPr="002F5E99">
        <w:rPr>
          <w:rFonts w:ascii="Arial" w:hAnsi="Arial" w:cs="Arial"/>
          <w:sz w:val="20"/>
          <w:szCs w:val="20"/>
        </w:rPr>
        <w:t>Structural damages and infrastructure requirements</w:t>
      </w:r>
    </w:p>
    <w:p w:rsidR="00A15194" w:rsidRPr="002F5E99" w:rsidRDefault="00A15194" w:rsidP="002F5E99">
      <w:pPr>
        <w:pStyle w:val="Heading4"/>
        <w:numPr>
          <w:ilvl w:val="0"/>
          <w:numId w:val="0"/>
        </w:numPr>
        <w:spacing w:before="0" w:line="240" w:lineRule="auto"/>
        <w:ind w:left="864"/>
        <w:rPr>
          <w:rFonts w:ascii="Arial" w:hAnsi="Arial" w:cs="Arial"/>
          <w:sz w:val="20"/>
          <w:szCs w:val="20"/>
        </w:rPr>
      </w:pPr>
    </w:p>
    <w:p w:rsidR="00F205DD" w:rsidRPr="002F5E99" w:rsidRDefault="00A15194" w:rsidP="002F5E99">
      <w:pPr>
        <w:spacing w:after="0" w:line="240" w:lineRule="auto"/>
        <w:rPr>
          <w:rFonts w:ascii="Arial" w:hAnsi="Arial" w:cs="Arial"/>
          <w:sz w:val="20"/>
          <w:szCs w:val="20"/>
        </w:rPr>
      </w:pPr>
      <w:r w:rsidRPr="002F5E99">
        <w:rPr>
          <w:rFonts w:ascii="Arial" w:hAnsi="Arial" w:cs="Arial"/>
          <w:sz w:val="20"/>
          <w:szCs w:val="20"/>
        </w:rPr>
        <w:t xml:space="preserve">The Acting DDG responsible for small harbours in the DPWI </w:t>
      </w:r>
      <w:r w:rsidR="00D620D0" w:rsidRPr="002F5E99">
        <w:rPr>
          <w:rFonts w:ascii="Arial" w:hAnsi="Arial" w:cs="Arial"/>
          <w:sz w:val="20"/>
          <w:szCs w:val="20"/>
        </w:rPr>
        <w:t>stated</w:t>
      </w:r>
      <w:r w:rsidRPr="002F5E99">
        <w:rPr>
          <w:rFonts w:ascii="Arial" w:hAnsi="Arial" w:cs="Arial"/>
          <w:sz w:val="20"/>
          <w:szCs w:val="20"/>
        </w:rPr>
        <w:t xml:space="preserve"> that the main refurbishments that were done at the harbour were the slipway, shore crane and boom access gate.</w:t>
      </w:r>
      <w:r w:rsidR="00F205DD" w:rsidRPr="002F5E99">
        <w:rPr>
          <w:rFonts w:ascii="Arial" w:hAnsi="Arial" w:cs="Arial"/>
          <w:sz w:val="20"/>
          <w:szCs w:val="20"/>
        </w:rPr>
        <w:t xml:space="preserve"> </w:t>
      </w:r>
    </w:p>
    <w:p w:rsidR="00A15194" w:rsidRPr="002F5E99" w:rsidRDefault="00F205DD" w:rsidP="002F5E99">
      <w:pPr>
        <w:spacing w:after="0" w:line="240" w:lineRule="auto"/>
        <w:rPr>
          <w:rFonts w:ascii="Arial" w:hAnsi="Arial" w:cs="Arial"/>
          <w:sz w:val="20"/>
          <w:szCs w:val="20"/>
        </w:rPr>
      </w:pPr>
      <w:r w:rsidRPr="002F5E99">
        <w:rPr>
          <w:rFonts w:ascii="Arial" w:hAnsi="Arial" w:cs="Arial"/>
          <w:sz w:val="20"/>
          <w:szCs w:val="20"/>
        </w:rPr>
        <w:t>The DFFE is responsible for minor maintenance of the harbour space and DPWI is responsible for major maintenance.</w:t>
      </w:r>
    </w:p>
    <w:p w:rsidR="00F205DD" w:rsidRPr="002F5E99" w:rsidRDefault="00F205DD" w:rsidP="002F5E99">
      <w:pPr>
        <w:spacing w:after="0" w:line="240" w:lineRule="auto"/>
        <w:rPr>
          <w:rFonts w:ascii="Arial" w:hAnsi="Arial" w:cs="Arial"/>
          <w:sz w:val="20"/>
          <w:szCs w:val="20"/>
        </w:rPr>
      </w:pPr>
      <w:r w:rsidRPr="002F5E99">
        <w:rPr>
          <w:rFonts w:ascii="Arial" w:hAnsi="Arial" w:cs="Arial"/>
          <w:sz w:val="20"/>
          <w:szCs w:val="20"/>
        </w:rPr>
        <w:t>The Acting Harbour Master outlined the following infrastructural requirements:</w:t>
      </w:r>
    </w:p>
    <w:p w:rsidR="00F205DD" w:rsidRPr="002F5E99" w:rsidRDefault="00F205DD" w:rsidP="002F5E99">
      <w:pPr>
        <w:pStyle w:val="ListParagraph"/>
        <w:numPr>
          <w:ilvl w:val="0"/>
          <w:numId w:val="38"/>
        </w:numPr>
        <w:spacing w:after="0" w:line="240" w:lineRule="auto"/>
        <w:rPr>
          <w:rFonts w:ascii="Arial" w:hAnsi="Arial" w:cs="Arial"/>
          <w:sz w:val="20"/>
          <w:szCs w:val="20"/>
        </w:rPr>
      </w:pPr>
      <w:r w:rsidRPr="002F5E99">
        <w:rPr>
          <w:rFonts w:ascii="Arial" w:hAnsi="Arial" w:cs="Arial"/>
          <w:sz w:val="20"/>
          <w:szCs w:val="20"/>
        </w:rPr>
        <w:t xml:space="preserve">Sand quickly fills up at the harbour, which damages yachts and boats and some cannot even park properly during high tides because of the piling sand. The last dredging was done in 2018. The DFFE has no pump and motor to suck out the sand to avoid it from damaging boats. A tender has been advertised and a twelve </w:t>
      </w:r>
      <w:r w:rsidR="00523F2C" w:rsidRPr="002F5E99">
        <w:rPr>
          <w:rFonts w:ascii="Arial" w:hAnsi="Arial" w:cs="Arial"/>
          <w:sz w:val="20"/>
          <w:szCs w:val="20"/>
        </w:rPr>
        <w:t>months’</w:t>
      </w:r>
      <w:r w:rsidRPr="002F5E99">
        <w:rPr>
          <w:rFonts w:ascii="Arial" w:hAnsi="Arial" w:cs="Arial"/>
          <w:sz w:val="20"/>
          <w:szCs w:val="20"/>
        </w:rPr>
        <w:t xml:space="preserve"> contract will be awarded while the DFFE is in a process of procuring its own pump.</w:t>
      </w:r>
    </w:p>
    <w:p w:rsidR="00F205DD" w:rsidRPr="002F5E99" w:rsidRDefault="00F205DD" w:rsidP="002F5E99">
      <w:pPr>
        <w:pStyle w:val="ListParagraph"/>
        <w:numPr>
          <w:ilvl w:val="0"/>
          <w:numId w:val="38"/>
        </w:numPr>
        <w:spacing w:after="0" w:line="240" w:lineRule="auto"/>
        <w:rPr>
          <w:rFonts w:ascii="Arial" w:hAnsi="Arial" w:cs="Arial"/>
          <w:sz w:val="20"/>
          <w:szCs w:val="20"/>
        </w:rPr>
      </w:pPr>
      <w:r w:rsidRPr="002F5E99">
        <w:rPr>
          <w:rFonts w:ascii="Arial" w:hAnsi="Arial" w:cs="Arial"/>
          <w:sz w:val="20"/>
          <w:szCs w:val="20"/>
        </w:rPr>
        <w:t>There is no space for fish processing. Engagements have commenced between the departments in an attempt to resolve the challenge.</w:t>
      </w:r>
    </w:p>
    <w:p w:rsidR="00F205DD" w:rsidRPr="002F5E99" w:rsidRDefault="00F205DD" w:rsidP="002F5E99">
      <w:pPr>
        <w:pStyle w:val="ListParagraph"/>
        <w:numPr>
          <w:ilvl w:val="0"/>
          <w:numId w:val="38"/>
        </w:numPr>
        <w:spacing w:after="0" w:line="240" w:lineRule="auto"/>
        <w:rPr>
          <w:rFonts w:ascii="Arial" w:hAnsi="Arial" w:cs="Arial"/>
          <w:sz w:val="20"/>
          <w:szCs w:val="20"/>
        </w:rPr>
      </w:pPr>
      <w:r w:rsidRPr="002F5E99">
        <w:rPr>
          <w:rFonts w:ascii="Arial" w:hAnsi="Arial" w:cs="Arial"/>
          <w:sz w:val="20"/>
          <w:szCs w:val="20"/>
        </w:rPr>
        <w:t>The Harbour Lights buildings (which is one of the active leased buildings) is at risk because there is no visible security official so vagrants do as they please because the business for which it was leased is not operational. A lot of criminal activities that take place in the building ensue after hours because CCTV cameras are not monitored during that period.</w:t>
      </w:r>
    </w:p>
    <w:p w:rsidR="0006183A" w:rsidRPr="002F5E99" w:rsidRDefault="00F205DD" w:rsidP="002F5E99">
      <w:pPr>
        <w:pStyle w:val="ListParagraph"/>
        <w:numPr>
          <w:ilvl w:val="0"/>
          <w:numId w:val="38"/>
        </w:numPr>
        <w:spacing w:after="0" w:line="240" w:lineRule="auto"/>
        <w:rPr>
          <w:rFonts w:ascii="Arial" w:hAnsi="Arial" w:cs="Arial"/>
          <w:sz w:val="20"/>
          <w:szCs w:val="20"/>
        </w:rPr>
      </w:pPr>
      <w:r w:rsidRPr="002F5E99">
        <w:rPr>
          <w:rFonts w:ascii="Arial" w:hAnsi="Arial" w:cs="Arial"/>
          <w:sz w:val="20"/>
          <w:szCs w:val="20"/>
        </w:rPr>
        <w:t>Illegal parking marshals fight for the space, which poses a threat to tourists and patrons that visit the harbour.</w:t>
      </w:r>
    </w:p>
    <w:p w:rsidR="00F205DD" w:rsidRPr="002F5E99" w:rsidRDefault="0006183A" w:rsidP="002F5E99">
      <w:pPr>
        <w:pStyle w:val="ListParagraph"/>
        <w:numPr>
          <w:ilvl w:val="0"/>
          <w:numId w:val="38"/>
        </w:numPr>
        <w:spacing w:after="0" w:line="240" w:lineRule="auto"/>
        <w:rPr>
          <w:rFonts w:ascii="Arial" w:hAnsi="Arial" w:cs="Arial"/>
          <w:sz w:val="20"/>
          <w:szCs w:val="20"/>
        </w:rPr>
      </w:pPr>
      <w:r w:rsidRPr="002F5E99">
        <w:rPr>
          <w:rFonts w:ascii="Arial" w:hAnsi="Arial" w:cs="Arial"/>
          <w:sz w:val="20"/>
          <w:szCs w:val="20"/>
        </w:rPr>
        <w:t>There are no t</w:t>
      </w:r>
      <w:r w:rsidR="00F205DD" w:rsidRPr="002F5E99">
        <w:rPr>
          <w:rFonts w:ascii="Arial" w:hAnsi="Arial" w:cs="Arial"/>
          <w:sz w:val="20"/>
          <w:szCs w:val="20"/>
        </w:rPr>
        <w:t>yre</w:t>
      </w:r>
      <w:r w:rsidRPr="002F5E99">
        <w:rPr>
          <w:rFonts w:ascii="Arial" w:hAnsi="Arial" w:cs="Arial"/>
          <w:sz w:val="20"/>
          <w:szCs w:val="20"/>
        </w:rPr>
        <w:t>s around the jetty for mooring purposes and as a result, some boats / yachts get damaged from rubbing on concrete walls.</w:t>
      </w:r>
    </w:p>
    <w:p w:rsidR="00213EFD" w:rsidRPr="002F5E99" w:rsidRDefault="00213EFD" w:rsidP="002F5E99">
      <w:pPr>
        <w:pStyle w:val="ListParagraph"/>
        <w:numPr>
          <w:ilvl w:val="0"/>
          <w:numId w:val="38"/>
        </w:numPr>
        <w:spacing w:after="0" w:line="240" w:lineRule="auto"/>
        <w:rPr>
          <w:rFonts w:ascii="Arial" w:hAnsi="Arial" w:cs="Arial"/>
          <w:sz w:val="20"/>
          <w:szCs w:val="20"/>
        </w:rPr>
      </w:pPr>
      <w:r w:rsidRPr="002F5E99">
        <w:rPr>
          <w:rFonts w:ascii="Arial" w:hAnsi="Arial" w:cs="Arial"/>
          <w:sz w:val="20"/>
          <w:szCs w:val="20"/>
        </w:rPr>
        <w:t>The wooden jetty is also worn out and unsafe for use. The DFFE committed to fix the wooden jetty and add tyres in the same project.</w:t>
      </w:r>
    </w:p>
    <w:p w:rsidR="0006183A" w:rsidRPr="002F5E99" w:rsidRDefault="0006183A" w:rsidP="002F5E99">
      <w:pPr>
        <w:pStyle w:val="ListParagraph"/>
        <w:spacing w:after="0" w:line="240" w:lineRule="auto"/>
        <w:rPr>
          <w:rFonts w:ascii="Arial" w:hAnsi="Arial" w:cs="Arial"/>
          <w:sz w:val="20"/>
          <w:szCs w:val="20"/>
        </w:rPr>
      </w:pPr>
    </w:p>
    <w:p w:rsidR="00A15194" w:rsidRPr="002F5E99" w:rsidRDefault="00A15194" w:rsidP="002F5E99">
      <w:pPr>
        <w:pStyle w:val="Heading4"/>
        <w:spacing w:before="0" w:line="240" w:lineRule="auto"/>
        <w:rPr>
          <w:rFonts w:ascii="Arial" w:hAnsi="Arial" w:cs="Arial"/>
          <w:sz w:val="20"/>
          <w:szCs w:val="20"/>
        </w:rPr>
      </w:pPr>
      <w:r w:rsidRPr="002F5E99">
        <w:rPr>
          <w:rFonts w:ascii="Arial" w:hAnsi="Arial" w:cs="Arial"/>
          <w:sz w:val="20"/>
          <w:szCs w:val="20"/>
        </w:rPr>
        <w:t>Leases</w:t>
      </w:r>
    </w:p>
    <w:p w:rsidR="00A15194" w:rsidRPr="002F5E99" w:rsidRDefault="00A15194" w:rsidP="002F5E99">
      <w:pPr>
        <w:spacing w:after="0" w:line="240" w:lineRule="auto"/>
        <w:rPr>
          <w:rFonts w:ascii="Arial" w:hAnsi="Arial" w:cs="Arial"/>
          <w:sz w:val="20"/>
          <w:szCs w:val="20"/>
        </w:rPr>
      </w:pPr>
    </w:p>
    <w:p w:rsidR="00A15194" w:rsidRPr="002F5E99" w:rsidRDefault="00A15194" w:rsidP="002F5E99">
      <w:pPr>
        <w:spacing w:after="0" w:line="240" w:lineRule="auto"/>
        <w:rPr>
          <w:rFonts w:ascii="Arial" w:hAnsi="Arial" w:cs="Arial"/>
          <w:sz w:val="20"/>
          <w:szCs w:val="20"/>
        </w:rPr>
      </w:pPr>
      <w:r w:rsidRPr="002F5E99">
        <w:rPr>
          <w:rFonts w:ascii="Arial" w:hAnsi="Arial" w:cs="Arial"/>
          <w:sz w:val="20"/>
          <w:szCs w:val="20"/>
        </w:rPr>
        <w:t>It was reported that there were five tenants at the harbour. Of the five, were three active leases and two month-to-month leases.</w:t>
      </w:r>
    </w:p>
    <w:p w:rsidR="00D620D0" w:rsidRPr="002F5E99" w:rsidRDefault="00D620D0" w:rsidP="002F5E99">
      <w:pPr>
        <w:spacing w:after="0" w:line="240" w:lineRule="auto"/>
        <w:rPr>
          <w:rFonts w:ascii="Arial" w:hAnsi="Arial" w:cs="Arial"/>
          <w:sz w:val="20"/>
          <w:szCs w:val="20"/>
        </w:rPr>
      </w:pPr>
    </w:p>
    <w:p w:rsidR="00D620D0" w:rsidRPr="002F5E99" w:rsidRDefault="00D620D0" w:rsidP="002F5E99">
      <w:pPr>
        <w:pStyle w:val="Heading4"/>
        <w:spacing w:before="0" w:line="240" w:lineRule="auto"/>
        <w:rPr>
          <w:rFonts w:ascii="Arial" w:hAnsi="Arial" w:cs="Arial"/>
          <w:sz w:val="20"/>
          <w:szCs w:val="20"/>
        </w:rPr>
      </w:pPr>
      <w:r w:rsidRPr="002F5E99">
        <w:rPr>
          <w:rFonts w:ascii="Arial" w:hAnsi="Arial" w:cs="Arial"/>
          <w:sz w:val="20"/>
          <w:szCs w:val="20"/>
        </w:rPr>
        <w:t>Harbour management</w:t>
      </w:r>
    </w:p>
    <w:p w:rsidR="00D620D0" w:rsidRPr="002F5E99" w:rsidRDefault="00D620D0" w:rsidP="002F5E99">
      <w:pPr>
        <w:spacing w:after="0" w:line="240" w:lineRule="auto"/>
        <w:rPr>
          <w:rFonts w:ascii="Arial" w:hAnsi="Arial" w:cs="Arial"/>
          <w:sz w:val="20"/>
          <w:szCs w:val="20"/>
        </w:rPr>
      </w:pPr>
    </w:p>
    <w:p w:rsidR="00D620D0" w:rsidRPr="002F5E99" w:rsidRDefault="00D620D0" w:rsidP="002F5E99">
      <w:pPr>
        <w:spacing w:after="0" w:line="240" w:lineRule="auto"/>
        <w:rPr>
          <w:rFonts w:ascii="Arial" w:hAnsi="Arial" w:cs="Arial"/>
          <w:sz w:val="20"/>
          <w:szCs w:val="20"/>
        </w:rPr>
      </w:pPr>
      <w:r w:rsidRPr="002F5E99">
        <w:rPr>
          <w:rFonts w:ascii="Arial" w:hAnsi="Arial" w:cs="Arial"/>
          <w:sz w:val="20"/>
          <w:szCs w:val="20"/>
        </w:rPr>
        <w:t xml:space="preserve">The harbour does not have a Harbour Master because the previous incumbent resigned because of alleged corruption. At the time of his resignation, a disciplinary process was underway. All proceeds from the pension and annual leave accruals were held until the case has been finalised and the </w:t>
      </w:r>
      <w:r w:rsidRPr="002F5E99">
        <w:rPr>
          <w:rFonts w:ascii="Arial" w:hAnsi="Arial" w:cs="Arial"/>
          <w:sz w:val="20"/>
          <w:szCs w:val="20"/>
        </w:rPr>
        <w:lastRenderedPageBreak/>
        <w:t xml:space="preserve">verdict given. </w:t>
      </w:r>
      <w:r w:rsidR="0062591A" w:rsidRPr="002F5E99">
        <w:rPr>
          <w:rFonts w:ascii="Arial" w:hAnsi="Arial" w:cs="Arial"/>
          <w:sz w:val="20"/>
          <w:szCs w:val="20"/>
        </w:rPr>
        <w:t xml:space="preserve">This is so that the monies can b recouped from his proceeds should he be found guilty of any form of corruption. </w:t>
      </w:r>
      <w:r w:rsidRPr="002F5E99">
        <w:rPr>
          <w:rFonts w:ascii="Arial" w:hAnsi="Arial" w:cs="Arial"/>
          <w:sz w:val="20"/>
          <w:szCs w:val="20"/>
        </w:rPr>
        <w:t>The Acting Harbour Master is the Acting Director: Small Harbours, who is also a Harbour Master for two other harbours (Gansbaai and Hermanus)</w:t>
      </w:r>
    </w:p>
    <w:p w:rsidR="00775DC5" w:rsidRPr="002F5E99" w:rsidRDefault="00775DC5" w:rsidP="002F5E99">
      <w:pPr>
        <w:spacing w:after="0" w:line="240" w:lineRule="auto"/>
        <w:rPr>
          <w:rFonts w:ascii="Arial" w:hAnsi="Arial" w:cs="Arial"/>
          <w:sz w:val="20"/>
          <w:szCs w:val="20"/>
        </w:rPr>
      </w:pPr>
      <w:r w:rsidRPr="002F5E99">
        <w:rPr>
          <w:rFonts w:ascii="Arial" w:hAnsi="Arial" w:cs="Arial"/>
          <w:sz w:val="20"/>
          <w:szCs w:val="20"/>
        </w:rPr>
        <w:t xml:space="preserve">The Yacht Club manages rentals of vessels then the </w:t>
      </w:r>
      <w:r w:rsidR="00D620D0" w:rsidRPr="002F5E99">
        <w:rPr>
          <w:rFonts w:ascii="Arial" w:hAnsi="Arial" w:cs="Arial"/>
          <w:sz w:val="20"/>
          <w:szCs w:val="20"/>
        </w:rPr>
        <w:t xml:space="preserve">DFFE </w:t>
      </w:r>
      <w:r w:rsidRPr="002F5E99">
        <w:rPr>
          <w:rFonts w:ascii="Arial" w:hAnsi="Arial" w:cs="Arial"/>
          <w:sz w:val="20"/>
          <w:szCs w:val="20"/>
        </w:rPr>
        <w:t xml:space="preserve">bills the Yacht Club. </w:t>
      </w:r>
      <w:r w:rsidR="00D620D0" w:rsidRPr="002F5E99">
        <w:rPr>
          <w:rFonts w:ascii="Arial" w:hAnsi="Arial" w:cs="Arial"/>
          <w:sz w:val="20"/>
          <w:szCs w:val="20"/>
        </w:rPr>
        <w:t>The DFFE charges</w:t>
      </w:r>
      <w:r w:rsidRPr="002F5E99">
        <w:rPr>
          <w:rFonts w:ascii="Arial" w:hAnsi="Arial" w:cs="Arial"/>
          <w:sz w:val="20"/>
          <w:szCs w:val="20"/>
        </w:rPr>
        <w:t xml:space="preserve"> yacht owners for mooring space.</w:t>
      </w:r>
    </w:p>
    <w:p w:rsidR="00775DC5" w:rsidRPr="002F5E99" w:rsidRDefault="0062591A" w:rsidP="002F5E99">
      <w:pPr>
        <w:spacing w:after="0" w:line="240" w:lineRule="auto"/>
        <w:rPr>
          <w:rFonts w:ascii="Arial" w:hAnsi="Arial" w:cs="Arial"/>
          <w:sz w:val="20"/>
          <w:szCs w:val="20"/>
        </w:rPr>
      </w:pPr>
      <w:r w:rsidRPr="002F5E99">
        <w:rPr>
          <w:rFonts w:ascii="Arial" w:hAnsi="Arial" w:cs="Arial"/>
          <w:sz w:val="20"/>
          <w:szCs w:val="20"/>
        </w:rPr>
        <w:t xml:space="preserve">A Harbour Users </w:t>
      </w:r>
      <w:r w:rsidR="00552E96" w:rsidRPr="002F5E99">
        <w:rPr>
          <w:rFonts w:ascii="Arial" w:hAnsi="Arial" w:cs="Arial"/>
          <w:sz w:val="20"/>
          <w:szCs w:val="20"/>
        </w:rPr>
        <w:t>Committee</w:t>
      </w:r>
      <w:r w:rsidRPr="002F5E99">
        <w:rPr>
          <w:rFonts w:ascii="Arial" w:hAnsi="Arial" w:cs="Arial"/>
          <w:sz w:val="20"/>
          <w:szCs w:val="20"/>
        </w:rPr>
        <w:t xml:space="preserve"> (HUC) ensures the smooth running of the harbour and other related matters.</w:t>
      </w:r>
    </w:p>
    <w:p w:rsidR="00F205DD" w:rsidRPr="002F5E99" w:rsidRDefault="00F205DD" w:rsidP="002F5E99">
      <w:pPr>
        <w:spacing w:after="0" w:line="240" w:lineRule="auto"/>
        <w:rPr>
          <w:rFonts w:ascii="Arial" w:hAnsi="Arial" w:cs="Arial"/>
          <w:sz w:val="20"/>
          <w:szCs w:val="20"/>
        </w:rPr>
      </w:pPr>
      <w:r w:rsidRPr="002F5E99">
        <w:rPr>
          <w:rFonts w:ascii="Arial" w:hAnsi="Arial" w:cs="Arial"/>
          <w:sz w:val="20"/>
          <w:szCs w:val="20"/>
        </w:rPr>
        <w:t>The users pay R225.00 per vehicle per annum for parking.</w:t>
      </w:r>
    </w:p>
    <w:p w:rsidR="00213EFD" w:rsidRPr="002F5E99" w:rsidRDefault="00213EFD" w:rsidP="002F5E99">
      <w:pPr>
        <w:spacing w:after="0" w:line="240" w:lineRule="auto"/>
        <w:rPr>
          <w:rFonts w:ascii="Arial" w:hAnsi="Arial" w:cs="Arial"/>
          <w:sz w:val="20"/>
          <w:szCs w:val="20"/>
        </w:rPr>
      </w:pPr>
    </w:p>
    <w:p w:rsidR="00F205DD" w:rsidRPr="002F5E99" w:rsidRDefault="0006183A" w:rsidP="002F5E99">
      <w:pPr>
        <w:pStyle w:val="Heading4"/>
        <w:spacing w:before="0" w:line="240" w:lineRule="auto"/>
        <w:rPr>
          <w:rFonts w:ascii="Arial" w:hAnsi="Arial" w:cs="Arial"/>
          <w:sz w:val="20"/>
          <w:szCs w:val="20"/>
        </w:rPr>
      </w:pPr>
      <w:r w:rsidRPr="002F5E99">
        <w:rPr>
          <w:rFonts w:ascii="Arial" w:hAnsi="Arial" w:cs="Arial"/>
          <w:sz w:val="20"/>
          <w:szCs w:val="20"/>
        </w:rPr>
        <w:t>Human resources</w:t>
      </w:r>
    </w:p>
    <w:p w:rsidR="0006183A" w:rsidRPr="002F5E99" w:rsidRDefault="0006183A" w:rsidP="002F5E99">
      <w:pPr>
        <w:spacing w:after="0" w:line="240" w:lineRule="auto"/>
        <w:rPr>
          <w:rFonts w:ascii="Arial" w:hAnsi="Arial" w:cs="Arial"/>
          <w:sz w:val="20"/>
          <w:szCs w:val="20"/>
        </w:rPr>
      </w:pPr>
    </w:p>
    <w:p w:rsidR="0006183A" w:rsidRPr="002F5E99" w:rsidRDefault="0006183A" w:rsidP="002F5E99">
      <w:pPr>
        <w:spacing w:after="0" w:line="240" w:lineRule="auto"/>
        <w:rPr>
          <w:rFonts w:ascii="Arial" w:hAnsi="Arial" w:cs="Arial"/>
          <w:sz w:val="20"/>
          <w:szCs w:val="20"/>
        </w:rPr>
      </w:pPr>
      <w:r w:rsidRPr="002F5E99">
        <w:rPr>
          <w:rFonts w:ascii="Arial" w:hAnsi="Arial" w:cs="Arial"/>
          <w:sz w:val="20"/>
          <w:szCs w:val="20"/>
        </w:rPr>
        <w:t xml:space="preserve">It was reported that there were twenty-six </w:t>
      </w:r>
      <w:r w:rsidR="00775DC5" w:rsidRPr="002F5E99">
        <w:rPr>
          <w:rFonts w:ascii="Arial" w:hAnsi="Arial" w:cs="Arial"/>
          <w:sz w:val="20"/>
          <w:szCs w:val="20"/>
        </w:rPr>
        <w:t xml:space="preserve">EPWP beneficiaries who are being upskilled. </w:t>
      </w:r>
      <w:r w:rsidR="00213EFD" w:rsidRPr="002F5E99">
        <w:rPr>
          <w:rFonts w:ascii="Arial" w:hAnsi="Arial" w:cs="Arial"/>
          <w:sz w:val="20"/>
          <w:szCs w:val="20"/>
        </w:rPr>
        <w:t>These comprise of female, male and a person with a disability.</w:t>
      </w:r>
    </w:p>
    <w:p w:rsidR="00775DC5" w:rsidRPr="002F5E99" w:rsidRDefault="0006183A" w:rsidP="002F5E99">
      <w:pPr>
        <w:spacing w:after="0" w:line="240" w:lineRule="auto"/>
        <w:rPr>
          <w:rFonts w:ascii="Arial" w:hAnsi="Arial" w:cs="Arial"/>
          <w:sz w:val="20"/>
          <w:szCs w:val="20"/>
        </w:rPr>
      </w:pPr>
      <w:r w:rsidRPr="002F5E99">
        <w:rPr>
          <w:rFonts w:ascii="Arial" w:hAnsi="Arial" w:cs="Arial"/>
          <w:sz w:val="20"/>
          <w:szCs w:val="20"/>
        </w:rPr>
        <w:t xml:space="preserve">The </w:t>
      </w:r>
      <w:r w:rsidR="00775DC5" w:rsidRPr="002F5E99">
        <w:rPr>
          <w:rFonts w:ascii="Arial" w:hAnsi="Arial" w:cs="Arial"/>
          <w:sz w:val="20"/>
          <w:szCs w:val="20"/>
        </w:rPr>
        <w:t>Dock Master position has been advertised so locals a</w:t>
      </w:r>
      <w:r w:rsidR="00213EFD" w:rsidRPr="002F5E99">
        <w:rPr>
          <w:rFonts w:ascii="Arial" w:hAnsi="Arial" w:cs="Arial"/>
          <w:sz w:val="20"/>
          <w:szCs w:val="20"/>
        </w:rPr>
        <w:t>re welcome to apply.</w:t>
      </w:r>
    </w:p>
    <w:p w:rsidR="00775DC5" w:rsidRPr="002F5E99" w:rsidRDefault="00775DC5" w:rsidP="002F5E99">
      <w:pPr>
        <w:spacing w:after="0" w:line="240" w:lineRule="auto"/>
        <w:rPr>
          <w:rFonts w:ascii="Arial" w:hAnsi="Arial" w:cs="Arial"/>
          <w:sz w:val="20"/>
          <w:szCs w:val="20"/>
        </w:rPr>
      </w:pPr>
    </w:p>
    <w:p w:rsidR="00A33E36" w:rsidRPr="002F5E99" w:rsidRDefault="00A33E36" w:rsidP="002F5E99">
      <w:pPr>
        <w:spacing w:after="0" w:line="240" w:lineRule="auto"/>
        <w:rPr>
          <w:rFonts w:ascii="Arial" w:hAnsi="Arial" w:cs="Arial"/>
          <w:sz w:val="20"/>
          <w:szCs w:val="20"/>
        </w:rPr>
      </w:pPr>
    </w:p>
    <w:p w:rsidR="00A33E36" w:rsidRPr="002F5E99" w:rsidRDefault="00A33E36" w:rsidP="002F5E99">
      <w:pPr>
        <w:spacing w:after="0" w:line="240" w:lineRule="auto"/>
        <w:rPr>
          <w:rFonts w:ascii="Arial" w:hAnsi="Arial" w:cs="Arial"/>
          <w:sz w:val="20"/>
          <w:szCs w:val="20"/>
        </w:rPr>
      </w:pPr>
    </w:p>
    <w:p w:rsidR="00F85F8A" w:rsidRPr="002F5E99" w:rsidRDefault="00F85F8A" w:rsidP="002F5E99">
      <w:pPr>
        <w:pStyle w:val="Heading1"/>
        <w:spacing w:before="0" w:after="0" w:line="240" w:lineRule="auto"/>
        <w:jc w:val="left"/>
        <w:rPr>
          <w:rFonts w:ascii="Arial" w:hAnsi="Arial" w:cs="Arial"/>
          <w:sz w:val="20"/>
          <w:szCs w:val="20"/>
        </w:rPr>
      </w:pPr>
      <w:r w:rsidRPr="002F5E99">
        <w:rPr>
          <w:rFonts w:ascii="Arial" w:hAnsi="Arial" w:cs="Arial"/>
          <w:sz w:val="20"/>
          <w:szCs w:val="20"/>
        </w:rPr>
        <w:t>DAY 4 OF THE VISITS: FRIDAY, 21 APRIL 2023</w:t>
      </w:r>
    </w:p>
    <w:p w:rsidR="00F85F8A" w:rsidRPr="002F5E99" w:rsidRDefault="00F85F8A" w:rsidP="002F5E99">
      <w:pPr>
        <w:spacing w:after="0" w:line="240" w:lineRule="auto"/>
        <w:rPr>
          <w:rFonts w:ascii="Arial" w:hAnsi="Arial" w:cs="Arial"/>
          <w:sz w:val="20"/>
          <w:szCs w:val="20"/>
        </w:rPr>
      </w:pPr>
    </w:p>
    <w:p w:rsidR="00F85F8A" w:rsidRPr="002F5E99" w:rsidRDefault="00693154" w:rsidP="002F5E99">
      <w:pPr>
        <w:pStyle w:val="Heading2"/>
        <w:spacing w:before="0" w:after="0" w:line="240" w:lineRule="auto"/>
        <w:jc w:val="left"/>
        <w:rPr>
          <w:rFonts w:ascii="Arial" w:hAnsi="Arial" w:cs="Arial"/>
          <w:sz w:val="20"/>
          <w:szCs w:val="20"/>
        </w:rPr>
      </w:pPr>
      <w:r w:rsidRPr="002F5E99">
        <w:rPr>
          <w:rFonts w:ascii="Arial" w:hAnsi="Arial" w:cs="Arial"/>
          <w:sz w:val="20"/>
          <w:szCs w:val="20"/>
        </w:rPr>
        <w:t>Visit to Robben Island Museum</w:t>
      </w:r>
    </w:p>
    <w:p w:rsidR="002C0E0F" w:rsidRPr="002F5E99" w:rsidRDefault="002C0E0F" w:rsidP="002F5E99">
      <w:pPr>
        <w:spacing w:after="0" w:line="240" w:lineRule="auto"/>
        <w:rPr>
          <w:rFonts w:ascii="Arial" w:hAnsi="Arial" w:cs="Arial"/>
          <w:sz w:val="20"/>
          <w:szCs w:val="20"/>
        </w:rPr>
      </w:pPr>
      <w:r w:rsidRPr="002F5E99">
        <w:rPr>
          <w:rFonts w:ascii="Arial" w:hAnsi="Arial" w:cs="Arial"/>
          <w:sz w:val="20"/>
          <w:szCs w:val="20"/>
        </w:rPr>
        <w:t xml:space="preserve">The </w:t>
      </w:r>
      <w:r w:rsidR="00552E96" w:rsidRPr="002F5E99">
        <w:rPr>
          <w:rFonts w:ascii="Arial" w:hAnsi="Arial" w:cs="Arial"/>
          <w:sz w:val="20"/>
          <w:szCs w:val="20"/>
        </w:rPr>
        <w:t>committee</w:t>
      </w:r>
      <w:r w:rsidRPr="002F5E99">
        <w:rPr>
          <w:rFonts w:ascii="Arial" w:hAnsi="Arial" w:cs="Arial"/>
          <w:sz w:val="20"/>
          <w:szCs w:val="20"/>
        </w:rPr>
        <w:t xml:space="preserve"> held a session at the Robben Island Museum (RIM) auditorium (V&amp;A Waterfont), where it received briefings from the DPWI and RIM Executive Management. Additional to the DPWI officials,</w:t>
      </w:r>
      <w:r w:rsidR="006E0D41" w:rsidRPr="002F5E99">
        <w:rPr>
          <w:rFonts w:ascii="Arial" w:hAnsi="Arial" w:cs="Arial"/>
          <w:sz w:val="20"/>
          <w:szCs w:val="20"/>
        </w:rPr>
        <w:t xml:space="preserve"> Department of Sport, Arts and Culture (DSAC) officials,</w:t>
      </w:r>
      <w:r w:rsidRPr="002F5E99">
        <w:rPr>
          <w:rFonts w:ascii="Arial" w:hAnsi="Arial" w:cs="Arial"/>
          <w:sz w:val="20"/>
          <w:szCs w:val="20"/>
        </w:rPr>
        <w:t xml:space="preserve"> the Chairperson of the RIM Board, Board </w:t>
      </w:r>
      <w:r w:rsidR="00552E96" w:rsidRPr="002F5E99">
        <w:rPr>
          <w:rFonts w:ascii="Arial" w:hAnsi="Arial" w:cs="Arial"/>
          <w:sz w:val="20"/>
          <w:szCs w:val="20"/>
        </w:rPr>
        <w:t>Member</w:t>
      </w:r>
      <w:r w:rsidRPr="002F5E99">
        <w:rPr>
          <w:rFonts w:ascii="Arial" w:hAnsi="Arial" w:cs="Arial"/>
          <w:sz w:val="20"/>
          <w:szCs w:val="20"/>
        </w:rPr>
        <w:t xml:space="preserve">s, Chief Executive Officer (CEO) and other </w:t>
      </w:r>
      <w:r w:rsidR="00552E96" w:rsidRPr="002F5E99">
        <w:rPr>
          <w:rFonts w:ascii="Arial" w:hAnsi="Arial" w:cs="Arial"/>
          <w:sz w:val="20"/>
          <w:szCs w:val="20"/>
        </w:rPr>
        <w:t>member</w:t>
      </w:r>
      <w:r w:rsidRPr="002F5E99">
        <w:rPr>
          <w:rFonts w:ascii="Arial" w:hAnsi="Arial" w:cs="Arial"/>
          <w:sz w:val="20"/>
          <w:szCs w:val="20"/>
        </w:rPr>
        <w:t>s</w:t>
      </w:r>
      <w:r w:rsidR="006E0D41" w:rsidRPr="002F5E99">
        <w:rPr>
          <w:rFonts w:ascii="Arial" w:hAnsi="Arial" w:cs="Arial"/>
          <w:sz w:val="20"/>
          <w:szCs w:val="20"/>
        </w:rPr>
        <w:t xml:space="preserve"> of the </w:t>
      </w:r>
      <w:r w:rsidR="00794AE7" w:rsidRPr="002F5E99">
        <w:rPr>
          <w:rFonts w:ascii="Arial" w:hAnsi="Arial" w:cs="Arial"/>
          <w:sz w:val="20"/>
          <w:szCs w:val="20"/>
        </w:rPr>
        <w:t xml:space="preserve">RIM </w:t>
      </w:r>
      <w:r w:rsidR="006E0D41" w:rsidRPr="002F5E99">
        <w:rPr>
          <w:rFonts w:ascii="Arial" w:hAnsi="Arial" w:cs="Arial"/>
          <w:sz w:val="20"/>
          <w:szCs w:val="20"/>
        </w:rPr>
        <w:t xml:space="preserve">executive </w:t>
      </w:r>
      <w:r w:rsidR="00552E96" w:rsidRPr="002F5E99">
        <w:rPr>
          <w:rFonts w:ascii="Arial" w:hAnsi="Arial" w:cs="Arial"/>
          <w:sz w:val="20"/>
          <w:szCs w:val="20"/>
        </w:rPr>
        <w:t>committee</w:t>
      </w:r>
      <w:r w:rsidR="006E0D41" w:rsidRPr="002F5E99">
        <w:rPr>
          <w:rFonts w:ascii="Arial" w:hAnsi="Arial" w:cs="Arial"/>
          <w:sz w:val="20"/>
          <w:szCs w:val="20"/>
        </w:rPr>
        <w:t xml:space="preserve"> were in attendance.</w:t>
      </w:r>
    </w:p>
    <w:p w:rsidR="00523F2C" w:rsidRPr="002F5E99" w:rsidRDefault="00523F2C" w:rsidP="002F5E99">
      <w:pPr>
        <w:spacing w:after="0" w:line="240" w:lineRule="auto"/>
        <w:rPr>
          <w:rFonts w:ascii="Arial" w:hAnsi="Arial" w:cs="Arial"/>
          <w:sz w:val="20"/>
          <w:szCs w:val="20"/>
        </w:rPr>
      </w:pPr>
    </w:p>
    <w:p w:rsidR="00F85F8A" w:rsidRPr="002F5E99" w:rsidRDefault="00F85F8A" w:rsidP="002F5E99">
      <w:pPr>
        <w:pStyle w:val="Heading3"/>
        <w:spacing w:before="0" w:line="240" w:lineRule="auto"/>
        <w:rPr>
          <w:rFonts w:ascii="Arial" w:hAnsi="Arial" w:cs="Arial"/>
          <w:sz w:val="20"/>
          <w:szCs w:val="20"/>
        </w:rPr>
      </w:pPr>
      <w:r w:rsidRPr="002F5E99">
        <w:rPr>
          <w:rFonts w:ascii="Arial" w:hAnsi="Arial" w:cs="Arial"/>
          <w:sz w:val="20"/>
          <w:szCs w:val="20"/>
        </w:rPr>
        <w:t xml:space="preserve">Briefings by the </w:t>
      </w:r>
      <w:r w:rsidR="002C1314" w:rsidRPr="002F5E99">
        <w:rPr>
          <w:rFonts w:ascii="Arial" w:hAnsi="Arial" w:cs="Arial"/>
          <w:sz w:val="20"/>
          <w:szCs w:val="20"/>
        </w:rPr>
        <w:t>DPWI,</w:t>
      </w:r>
      <w:r w:rsidR="007A20F6" w:rsidRPr="002F5E99">
        <w:rPr>
          <w:rFonts w:ascii="Arial" w:hAnsi="Arial" w:cs="Arial"/>
          <w:sz w:val="20"/>
          <w:szCs w:val="20"/>
        </w:rPr>
        <w:t xml:space="preserve"> RIM </w:t>
      </w:r>
      <w:r w:rsidRPr="002F5E99">
        <w:rPr>
          <w:rFonts w:ascii="Arial" w:hAnsi="Arial" w:cs="Arial"/>
          <w:sz w:val="20"/>
          <w:szCs w:val="20"/>
        </w:rPr>
        <w:t xml:space="preserve">and </w:t>
      </w:r>
      <w:r w:rsidR="007A20F6" w:rsidRPr="002F5E99">
        <w:rPr>
          <w:rFonts w:ascii="Arial" w:hAnsi="Arial" w:cs="Arial"/>
          <w:sz w:val="20"/>
          <w:szCs w:val="20"/>
        </w:rPr>
        <w:t>DSAC</w:t>
      </w:r>
    </w:p>
    <w:p w:rsidR="00B330F5" w:rsidRPr="002F5E99" w:rsidRDefault="00B330F5" w:rsidP="002F5E99">
      <w:pPr>
        <w:spacing w:after="0" w:line="240" w:lineRule="auto"/>
        <w:rPr>
          <w:rFonts w:ascii="Arial" w:hAnsi="Arial" w:cs="Arial"/>
          <w:sz w:val="20"/>
          <w:szCs w:val="20"/>
        </w:rPr>
      </w:pPr>
    </w:p>
    <w:p w:rsidR="007465AB" w:rsidRPr="002F5E99" w:rsidRDefault="00B330F5" w:rsidP="002F5E99">
      <w:pPr>
        <w:spacing w:after="0" w:line="240" w:lineRule="auto"/>
        <w:rPr>
          <w:rFonts w:ascii="Arial" w:hAnsi="Arial" w:cs="Arial"/>
          <w:sz w:val="20"/>
          <w:szCs w:val="20"/>
        </w:rPr>
      </w:pPr>
      <w:r w:rsidRPr="002F5E99">
        <w:rPr>
          <w:rFonts w:ascii="Arial" w:hAnsi="Arial" w:cs="Arial"/>
          <w:sz w:val="20"/>
          <w:szCs w:val="20"/>
        </w:rPr>
        <w:t xml:space="preserve">In his opening remarks, the Board Chairperson clearly stated that the entity was struggling to self-sustain but committed that in their tenure as the board, they would ensure that the entity is turned around and capacitated to generate revenue so that it can be self-sustainable. He further indicated that 2024 marks 30 years of democracy so the island will be a spectacle, therefore they want to do all they can to ensure that the museum is fit for purpose and as such, would appreciate </w:t>
      </w:r>
      <w:r w:rsidR="00C5338C" w:rsidRPr="002F5E99">
        <w:rPr>
          <w:rFonts w:ascii="Arial" w:hAnsi="Arial" w:cs="Arial"/>
          <w:sz w:val="20"/>
          <w:szCs w:val="20"/>
        </w:rPr>
        <w:t>assistance from all stakeholders including Parliament.</w:t>
      </w:r>
    </w:p>
    <w:p w:rsidR="007465AB" w:rsidRPr="002F5E99" w:rsidRDefault="007465AB" w:rsidP="002F5E99">
      <w:pPr>
        <w:spacing w:after="0" w:line="240" w:lineRule="auto"/>
        <w:rPr>
          <w:rFonts w:ascii="Arial" w:hAnsi="Arial" w:cs="Arial"/>
          <w:i/>
          <w:sz w:val="20"/>
          <w:szCs w:val="20"/>
        </w:rPr>
      </w:pPr>
      <w:r w:rsidRPr="002F5E99">
        <w:rPr>
          <w:rFonts w:ascii="Arial" w:hAnsi="Arial" w:cs="Arial"/>
          <w:i/>
          <w:sz w:val="20"/>
          <w:szCs w:val="20"/>
        </w:rPr>
        <w:t>Background and history of Robben Island</w:t>
      </w:r>
      <w:r w:rsidR="003C4B47" w:rsidRPr="002F5E99">
        <w:rPr>
          <w:rFonts w:ascii="Arial" w:hAnsi="Arial" w:cs="Arial"/>
          <w:i/>
          <w:sz w:val="20"/>
          <w:szCs w:val="20"/>
        </w:rPr>
        <w:t xml:space="preserve"> Museum</w:t>
      </w:r>
      <w:r w:rsidRPr="002F5E99">
        <w:rPr>
          <w:rFonts w:ascii="Arial" w:hAnsi="Arial" w:cs="Arial"/>
          <w:i/>
          <w:sz w:val="20"/>
          <w:szCs w:val="20"/>
        </w:rPr>
        <w:t>:</w:t>
      </w:r>
    </w:p>
    <w:p w:rsidR="007465AB" w:rsidRPr="002F5E99" w:rsidRDefault="007465AB" w:rsidP="002F5E99">
      <w:pPr>
        <w:spacing w:after="0" w:line="240" w:lineRule="auto"/>
        <w:rPr>
          <w:rFonts w:ascii="Arial" w:hAnsi="Arial" w:cs="Arial"/>
          <w:sz w:val="20"/>
          <w:szCs w:val="20"/>
        </w:rPr>
      </w:pPr>
      <w:r w:rsidRPr="002F5E99">
        <w:rPr>
          <w:rFonts w:ascii="Arial" w:hAnsi="Arial" w:cs="Arial"/>
          <w:sz w:val="20"/>
          <w:szCs w:val="20"/>
        </w:rPr>
        <w:t xml:space="preserve">Robben Island Museum (RIM) is a Schedule 3A Public Entity reporting to the </w:t>
      </w:r>
      <w:r w:rsidR="005E5BDA" w:rsidRPr="002F5E99">
        <w:rPr>
          <w:rFonts w:ascii="Arial" w:hAnsi="Arial" w:cs="Arial"/>
          <w:sz w:val="20"/>
          <w:szCs w:val="20"/>
        </w:rPr>
        <w:t xml:space="preserve">DSAC </w:t>
      </w:r>
      <w:r w:rsidRPr="002F5E99">
        <w:rPr>
          <w:rFonts w:ascii="Arial" w:hAnsi="Arial" w:cs="Arial"/>
          <w:sz w:val="20"/>
          <w:szCs w:val="20"/>
        </w:rPr>
        <w:t xml:space="preserve">that was established in 1997 and started operating on 1 January 1997. It is a declared cultural institution in accordance with the Cultural Institutions Act of 1998. </w:t>
      </w:r>
    </w:p>
    <w:p w:rsidR="007465AB" w:rsidRPr="002F5E99" w:rsidRDefault="007465AB" w:rsidP="002F5E99">
      <w:pPr>
        <w:spacing w:after="0" w:line="240" w:lineRule="auto"/>
        <w:rPr>
          <w:rFonts w:ascii="Arial" w:hAnsi="Arial" w:cs="Arial"/>
          <w:sz w:val="20"/>
          <w:szCs w:val="20"/>
        </w:rPr>
      </w:pPr>
      <w:r w:rsidRPr="002F5E99">
        <w:rPr>
          <w:rFonts w:ascii="Arial" w:hAnsi="Arial" w:cs="Arial"/>
          <w:sz w:val="20"/>
          <w:szCs w:val="20"/>
        </w:rPr>
        <w:t>The museum is based on a site with a multi-layered history that goes back to the 16th century:</w:t>
      </w:r>
    </w:p>
    <w:p w:rsidR="007465AB" w:rsidRPr="002F5E99" w:rsidRDefault="007465AB" w:rsidP="002F5E99">
      <w:pPr>
        <w:pStyle w:val="ListParagraph"/>
        <w:numPr>
          <w:ilvl w:val="0"/>
          <w:numId w:val="39"/>
        </w:numPr>
        <w:spacing w:after="0" w:line="240" w:lineRule="auto"/>
        <w:rPr>
          <w:rFonts w:ascii="Arial" w:hAnsi="Arial" w:cs="Arial"/>
          <w:sz w:val="20"/>
          <w:szCs w:val="20"/>
        </w:rPr>
      </w:pPr>
      <w:r w:rsidRPr="002F5E99">
        <w:rPr>
          <w:rFonts w:ascii="Arial" w:hAnsi="Arial" w:cs="Arial"/>
          <w:sz w:val="20"/>
          <w:szCs w:val="20"/>
        </w:rPr>
        <w:t>Banishment place for local chiefs resisting colonialism</w:t>
      </w:r>
    </w:p>
    <w:p w:rsidR="007465AB" w:rsidRPr="002F5E99" w:rsidRDefault="007465AB" w:rsidP="002F5E99">
      <w:pPr>
        <w:pStyle w:val="ListParagraph"/>
        <w:numPr>
          <w:ilvl w:val="0"/>
          <w:numId w:val="39"/>
        </w:numPr>
        <w:spacing w:after="0" w:line="240" w:lineRule="auto"/>
        <w:rPr>
          <w:rFonts w:ascii="Arial" w:hAnsi="Arial" w:cs="Arial"/>
          <w:sz w:val="20"/>
          <w:szCs w:val="20"/>
        </w:rPr>
      </w:pPr>
      <w:r w:rsidRPr="002F5E99">
        <w:rPr>
          <w:rFonts w:ascii="Arial" w:hAnsi="Arial" w:cs="Arial"/>
          <w:sz w:val="20"/>
          <w:szCs w:val="20"/>
        </w:rPr>
        <w:t>Banishment place for lepers</w:t>
      </w:r>
    </w:p>
    <w:p w:rsidR="007465AB" w:rsidRPr="002F5E99" w:rsidRDefault="007465AB" w:rsidP="002F5E99">
      <w:pPr>
        <w:pStyle w:val="ListParagraph"/>
        <w:numPr>
          <w:ilvl w:val="0"/>
          <w:numId w:val="39"/>
        </w:numPr>
        <w:spacing w:after="0" w:line="240" w:lineRule="auto"/>
        <w:rPr>
          <w:rFonts w:ascii="Arial" w:hAnsi="Arial" w:cs="Arial"/>
          <w:sz w:val="20"/>
          <w:szCs w:val="20"/>
        </w:rPr>
      </w:pPr>
      <w:r w:rsidRPr="002F5E99">
        <w:rPr>
          <w:rFonts w:ascii="Arial" w:hAnsi="Arial" w:cs="Arial"/>
          <w:sz w:val="20"/>
          <w:szCs w:val="20"/>
        </w:rPr>
        <w:t>Defence line for the 2nd World War</w:t>
      </w:r>
    </w:p>
    <w:p w:rsidR="007465AB" w:rsidRPr="002F5E99" w:rsidRDefault="007465AB" w:rsidP="002F5E99">
      <w:pPr>
        <w:pStyle w:val="ListParagraph"/>
        <w:numPr>
          <w:ilvl w:val="0"/>
          <w:numId w:val="39"/>
        </w:numPr>
        <w:spacing w:after="0" w:line="240" w:lineRule="auto"/>
        <w:rPr>
          <w:rFonts w:ascii="Arial" w:hAnsi="Arial" w:cs="Arial"/>
          <w:sz w:val="20"/>
          <w:szCs w:val="20"/>
        </w:rPr>
      </w:pPr>
      <w:r w:rsidRPr="002F5E99">
        <w:rPr>
          <w:rFonts w:ascii="Arial" w:hAnsi="Arial" w:cs="Arial"/>
          <w:sz w:val="20"/>
          <w:szCs w:val="20"/>
        </w:rPr>
        <w:t>The island was a prison for political and common law prisoners from the 1960s to the early 1990s.</w:t>
      </w:r>
    </w:p>
    <w:p w:rsidR="007465AB" w:rsidRPr="002F5E99" w:rsidRDefault="007465AB" w:rsidP="002F5E99">
      <w:pPr>
        <w:pStyle w:val="ListParagraph"/>
        <w:numPr>
          <w:ilvl w:val="0"/>
          <w:numId w:val="39"/>
        </w:numPr>
        <w:spacing w:after="0" w:line="240" w:lineRule="auto"/>
        <w:rPr>
          <w:rFonts w:ascii="Arial" w:hAnsi="Arial" w:cs="Arial"/>
          <w:sz w:val="20"/>
          <w:szCs w:val="20"/>
        </w:rPr>
      </w:pPr>
      <w:r w:rsidRPr="002F5E99">
        <w:rPr>
          <w:rFonts w:ascii="Arial" w:hAnsi="Arial" w:cs="Arial"/>
          <w:sz w:val="20"/>
          <w:szCs w:val="20"/>
        </w:rPr>
        <w:t>RIM was declared a World Heritage Site in December 1999.</w:t>
      </w:r>
    </w:p>
    <w:p w:rsidR="00E33438" w:rsidRPr="002F5E99" w:rsidRDefault="007465AB" w:rsidP="002F5E99">
      <w:pPr>
        <w:pStyle w:val="ListParagraph"/>
        <w:numPr>
          <w:ilvl w:val="0"/>
          <w:numId w:val="39"/>
        </w:numPr>
        <w:spacing w:after="0" w:line="240" w:lineRule="auto"/>
        <w:rPr>
          <w:rFonts w:ascii="Arial" w:hAnsi="Arial" w:cs="Arial"/>
          <w:sz w:val="20"/>
          <w:szCs w:val="20"/>
        </w:rPr>
      </w:pPr>
      <w:r w:rsidRPr="002F5E99">
        <w:rPr>
          <w:rFonts w:ascii="Arial" w:hAnsi="Arial" w:cs="Arial"/>
          <w:sz w:val="20"/>
          <w:szCs w:val="20"/>
        </w:rPr>
        <w:t>RIM has also declared a Marine Protected Area in 2019 which is a controlled zone in terms of environmental compliance requirements by the Department of Fisheries, Forestry, and Environment.</w:t>
      </w:r>
    </w:p>
    <w:p w:rsidR="007465AB" w:rsidRPr="002F5E99" w:rsidRDefault="007465AB" w:rsidP="002F5E99">
      <w:pPr>
        <w:pStyle w:val="ListParagraph"/>
        <w:numPr>
          <w:ilvl w:val="0"/>
          <w:numId w:val="39"/>
        </w:numPr>
        <w:spacing w:after="0" w:line="240" w:lineRule="auto"/>
        <w:rPr>
          <w:rFonts w:ascii="Arial" w:hAnsi="Arial" w:cs="Arial"/>
          <w:sz w:val="20"/>
          <w:szCs w:val="20"/>
        </w:rPr>
      </w:pPr>
      <w:r w:rsidRPr="002F5E99">
        <w:rPr>
          <w:rFonts w:ascii="Arial" w:hAnsi="Arial" w:cs="Arial"/>
          <w:sz w:val="20"/>
          <w:szCs w:val="20"/>
        </w:rPr>
        <w:t>RIM consists of five main sites: Robben Island, Nelson Mandela Gateway, Mayibuye Archives, Jetty 1 and Quay 501.</w:t>
      </w:r>
    </w:p>
    <w:p w:rsidR="00F85F8A" w:rsidRPr="002F5E99" w:rsidRDefault="00B330F5" w:rsidP="002F5E99">
      <w:pPr>
        <w:spacing w:after="0" w:line="240" w:lineRule="auto"/>
        <w:rPr>
          <w:rFonts w:ascii="Arial" w:hAnsi="Arial" w:cs="Arial"/>
          <w:b/>
          <w:sz w:val="20"/>
          <w:szCs w:val="20"/>
        </w:rPr>
      </w:pPr>
      <w:r w:rsidRPr="002F5E99">
        <w:rPr>
          <w:rFonts w:ascii="Arial" w:hAnsi="Arial" w:cs="Arial"/>
          <w:sz w:val="20"/>
          <w:szCs w:val="20"/>
        </w:rPr>
        <w:t xml:space="preserve"> The </w:t>
      </w:r>
      <w:r w:rsidR="00552E96" w:rsidRPr="002F5E99">
        <w:rPr>
          <w:rFonts w:ascii="Arial" w:hAnsi="Arial" w:cs="Arial"/>
          <w:sz w:val="20"/>
          <w:szCs w:val="20"/>
        </w:rPr>
        <w:t>Committee</w:t>
      </w:r>
      <w:r w:rsidRPr="002F5E99">
        <w:rPr>
          <w:rFonts w:ascii="Arial" w:hAnsi="Arial" w:cs="Arial"/>
          <w:sz w:val="20"/>
          <w:szCs w:val="20"/>
        </w:rPr>
        <w:t xml:space="preserve"> raised its concern about the Independent Development Trust (</w:t>
      </w:r>
      <w:r w:rsidR="007C6FE1" w:rsidRPr="002F5E99">
        <w:rPr>
          <w:rFonts w:ascii="Arial" w:hAnsi="Arial" w:cs="Arial"/>
          <w:sz w:val="20"/>
          <w:szCs w:val="20"/>
        </w:rPr>
        <w:t>IDT</w:t>
      </w:r>
      <w:r w:rsidRPr="002F5E99">
        <w:rPr>
          <w:rFonts w:ascii="Arial" w:hAnsi="Arial" w:cs="Arial"/>
          <w:sz w:val="20"/>
          <w:szCs w:val="20"/>
        </w:rPr>
        <w:t>) that was</w:t>
      </w:r>
      <w:r w:rsidR="007C6FE1" w:rsidRPr="002F5E99">
        <w:rPr>
          <w:rFonts w:ascii="Arial" w:hAnsi="Arial" w:cs="Arial"/>
          <w:sz w:val="20"/>
          <w:szCs w:val="20"/>
        </w:rPr>
        <w:t xml:space="preserve"> not being utilised</w:t>
      </w:r>
      <w:r w:rsidRPr="002F5E99">
        <w:rPr>
          <w:rFonts w:ascii="Arial" w:hAnsi="Arial" w:cs="Arial"/>
          <w:sz w:val="20"/>
          <w:szCs w:val="20"/>
        </w:rPr>
        <w:t xml:space="preserve"> but instead, the DPWI kept referring to Coega Development Corporation (CDC) for implementation of projects at Robben Island.</w:t>
      </w:r>
      <w:r w:rsidR="007C6FE1" w:rsidRPr="002F5E99">
        <w:rPr>
          <w:rFonts w:ascii="Arial" w:hAnsi="Arial" w:cs="Arial"/>
          <w:sz w:val="20"/>
          <w:szCs w:val="20"/>
        </w:rPr>
        <w:br/>
      </w:r>
      <w:r w:rsidR="007C6FE1" w:rsidRPr="002F5E99">
        <w:rPr>
          <w:rFonts w:ascii="Arial" w:hAnsi="Arial" w:cs="Arial"/>
          <w:sz w:val="20"/>
          <w:szCs w:val="20"/>
        </w:rPr>
        <w:br/>
      </w:r>
      <w:r w:rsidR="00C5338C" w:rsidRPr="002F5E99">
        <w:rPr>
          <w:rFonts w:ascii="Arial" w:hAnsi="Arial" w:cs="Arial"/>
          <w:sz w:val="20"/>
          <w:szCs w:val="20"/>
        </w:rPr>
        <w:t>Human capital remains a challenge as the island operates with six officials o</w:t>
      </w:r>
      <w:r w:rsidR="007C6FE1" w:rsidRPr="002F5E99">
        <w:rPr>
          <w:rFonts w:ascii="Arial" w:hAnsi="Arial" w:cs="Arial"/>
          <w:sz w:val="20"/>
          <w:szCs w:val="20"/>
        </w:rPr>
        <w:t xml:space="preserve">ut of </w:t>
      </w:r>
      <w:r w:rsidR="00C5338C" w:rsidRPr="002F5E99">
        <w:rPr>
          <w:rFonts w:ascii="Arial" w:hAnsi="Arial" w:cs="Arial"/>
          <w:sz w:val="20"/>
          <w:szCs w:val="20"/>
        </w:rPr>
        <w:t xml:space="preserve">the initial thirty that originally was employed. This was reportedly attributed to the decrease in funding </w:t>
      </w:r>
      <w:r w:rsidR="007465AB" w:rsidRPr="002F5E99">
        <w:rPr>
          <w:rFonts w:ascii="Arial" w:hAnsi="Arial" w:cs="Arial"/>
          <w:sz w:val="20"/>
          <w:szCs w:val="20"/>
        </w:rPr>
        <w:t xml:space="preserve">appropriated </w:t>
      </w:r>
      <w:r w:rsidR="00C5338C" w:rsidRPr="002F5E99">
        <w:rPr>
          <w:rFonts w:ascii="Arial" w:hAnsi="Arial" w:cs="Arial"/>
          <w:sz w:val="20"/>
          <w:szCs w:val="20"/>
        </w:rPr>
        <w:t>from the National Treasury.</w:t>
      </w:r>
      <w:r w:rsidR="007C6FE1" w:rsidRPr="002F5E99">
        <w:rPr>
          <w:rFonts w:ascii="Arial" w:hAnsi="Arial" w:cs="Arial"/>
          <w:sz w:val="20"/>
          <w:szCs w:val="20"/>
        </w:rPr>
        <w:br/>
      </w:r>
    </w:p>
    <w:p w:rsidR="007465AB" w:rsidRPr="002F5E99" w:rsidRDefault="007465AB" w:rsidP="002F5E99">
      <w:pPr>
        <w:pStyle w:val="Heading3"/>
        <w:spacing w:before="0" w:line="240" w:lineRule="auto"/>
        <w:rPr>
          <w:rFonts w:ascii="Arial" w:hAnsi="Arial" w:cs="Arial"/>
          <w:sz w:val="20"/>
          <w:szCs w:val="20"/>
        </w:rPr>
      </w:pPr>
      <w:r w:rsidRPr="002F5E99">
        <w:rPr>
          <w:rFonts w:ascii="Arial" w:hAnsi="Arial" w:cs="Arial"/>
          <w:sz w:val="20"/>
          <w:szCs w:val="20"/>
        </w:rPr>
        <w:t>Site visit:</w:t>
      </w:r>
    </w:p>
    <w:p w:rsidR="007465AB" w:rsidRPr="002F5E99" w:rsidRDefault="007465AB" w:rsidP="002F5E99">
      <w:pPr>
        <w:spacing w:after="0" w:line="240" w:lineRule="auto"/>
        <w:rPr>
          <w:rFonts w:ascii="Arial" w:hAnsi="Arial" w:cs="Arial"/>
          <w:b/>
          <w:bCs/>
          <w:sz w:val="20"/>
          <w:szCs w:val="20"/>
        </w:rPr>
      </w:pPr>
    </w:p>
    <w:p w:rsidR="007465AB" w:rsidRPr="002F5E99" w:rsidRDefault="008C3A7B" w:rsidP="002F5E99">
      <w:pPr>
        <w:pStyle w:val="Heading4"/>
        <w:spacing w:before="0" w:line="240" w:lineRule="auto"/>
        <w:rPr>
          <w:rFonts w:ascii="Arial" w:hAnsi="Arial" w:cs="Arial"/>
          <w:sz w:val="20"/>
          <w:szCs w:val="20"/>
        </w:rPr>
      </w:pPr>
      <w:r w:rsidRPr="002F5E99">
        <w:rPr>
          <w:rFonts w:ascii="Arial" w:hAnsi="Arial" w:cs="Arial"/>
          <w:sz w:val="20"/>
          <w:szCs w:val="20"/>
        </w:rPr>
        <w:t>Infrastructural upgrades</w:t>
      </w:r>
    </w:p>
    <w:p w:rsidR="001E0FDD" w:rsidRPr="002F5E99" w:rsidRDefault="001E0FDD" w:rsidP="002F5E99">
      <w:pPr>
        <w:spacing w:after="0" w:line="240" w:lineRule="auto"/>
        <w:rPr>
          <w:rFonts w:ascii="Arial" w:hAnsi="Arial" w:cs="Arial"/>
          <w:b/>
          <w:bCs/>
          <w:sz w:val="20"/>
          <w:szCs w:val="20"/>
        </w:rPr>
      </w:pPr>
    </w:p>
    <w:p w:rsidR="00561C4A" w:rsidRPr="002F5E99" w:rsidRDefault="00561C4A" w:rsidP="002F5E99">
      <w:pPr>
        <w:spacing w:after="0" w:line="240" w:lineRule="auto"/>
        <w:rPr>
          <w:rFonts w:ascii="Arial" w:hAnsi="Arial" w:cs="Arial"/>
          <w:bCs/>
          <w:sz w:val="20"/>
          <w:szCs w:val="20"/>
        </w:rPr>
      </w:pPr>
      <w:r w:rsidRPr="002F5E99">
        <w:rPr>
          <w:rFonts w:ascii="Arial" w:hAnsi="Arial" w:cs="Arial"/>
          <w:bCs/>
          <w:sz w:val="20"/>
          <w:szCs w:val="20"/>
        </w:rPr>
        <w:lastRenderedPageBreak/>
        <w:t>It was reported that the following structural upgrades were made:</w:t>
      </w:r>
    </w:p>
    <w:p w:rsidR="00561C4A" w:rsidRPr="002F5E99" w:rsidRDefault="00561C4A" w:rsidP="002F5E99">
      <w:pPr>
        <w:pStyle w:val="ListParagraph"/>
        <w:numPr>
          <w:ilvl w:val="0"/>
          <w:numId w:val="40"/>
        </w:numPr>
        <w:spacing w:after="0" w:line="240" w:lineRule="auto"/>
        <w:rPr>
          <w:rFonts w:ascii="Arial" w:hAnsi="Arial" w:cs="Arial"/>
          <w:bCs/>
          <w:sz w:val="20"/>
          <w:szCs w:val="20"/>
        </w:rPr>
      </w:pPr>
      <w:r w:rsidRPr="002F5E99">
        <w:rPr>
          <w:rFonts w:ascii="Arial" w:hAnsi="Arial" w:cs="Arial"/>
          <w:bCs/>
          <w:sz w:val="20"/>
          <w:szCs w:val="20"/>
        </w:rPr>
        <w:t>RIM i</w:t>
      </w:r>
      <w:r w:rsidR="007465AB" w:rsidRPr="002F5E99">
        <w:rPr>
          <w:rFonts w:ascii="Arial" w:hAnsi="Arial" w:cs="Arial"/>
          <w:bCs/>
          <w:sz w:val="20"/>
          <w:szCs w:val="20"/>
        </w:rPr>
        <w:t>nst</w:t>
      </w:r>
      <w:r w:rsidRPr="002F5E99">
        <w:rPr>
          <w:rFonts w:ascii="Arial" w:hAnsi="Arial" w:cs="Arial"/>
          <w:bCs/>
          <w:sz w:val="20"/>
          <w:szCs w:val="20"/>
        </w:rPr>
        <w:t>alled the power plant and generators.</w:t>
      </w:r>
    </w:p>
    <w:p w:rsidR="008C3A7B" w:rsidRPr="002F5E99" w:rsidRDefault="00561C4A" w:rsidP="002F5E99">
      <w:pPr>
        <w:pStyle w:val="ListParagraph"/>
        <w:numPr>
          <w:ilvl w:val="0"/>
          <w:numId w:val="40"/>
        </w:numPr>
        <w:spacing w:after="0" w:line="240" w:lineRule="auto"/>
        <w:rPr>
          <w:rFonts w:ascii="Arial" w:hAnsi="Arial" w:cs="Arial"/>
          <w:bCs/>
          <w:sz w:val="20"/>
          <w:szCs w:val="20"/>
        </w:rPr>
      </w:pPr>
      <w:r w:rsidRPr="002F5E99">
        <w:rPr>
          <w:rFonts w:ascii="Arial" w:hAnsi="Arial" w:cs="Arial"/>
          <w:bCs/>
          <w:sz w:val="20"/>
          <w:szCs w:val="20"/>
        </w:rPr>
        <w:t xml:space="preserve">Coega Development Corporation </w:t>
      </w:r>
      <w:r w:rsidR="008C3A7B" w:rsidRPr="002F5E99">
        <w:rPr>
          <w:rFonts w:ascii="Arial" w:hAnsi="Arial" w:cs="Arial"/>
          <w:bCs/>
          <w:sz w:val="20"/>
          <w:szCs w:val="20"/>
        </w:rPr>
        <w:t xml:space="preserve">(CDC) </w:t>
      </w:r>
      <w:r w:rsidRPr="002F5E99">
        <w:rPr>
          <w:rFonts w:ascii="Arial" w:hAnsi="Arial" w:cs="Arial"/>
          <w:bCs/>
          <w:sz w:val="20"/>
          <w:szCs w:val="20"/>
        </w:rPr>
        <w:t>as commissioned by the DPWI in 2019 before their contract expired completed installation of the floating jetty</w:t>
      </w:r>
      <w:r w:rsidR="007465AB" w:rsidRPr="002F5E99">
        <w:rPr>
          <w:rFonts w:ascii="Arial" w:hAnsi="Arial" w:cs="Arial"/>
          <w:bCs/>
          <w:sz w:val="20"/>
          <w:szCs w:val="20"/>
        </w:rPr>
        <w:t xml:space="preserve">. </w:t>
      </w:r>
      <w:r w:rsidRPr="002F5E99">
        <w:rPr>
          <w:rFonts w:ascii="Arial" w:hAnsi="Arial" w:cs="Arial"/>
          <w:bCs/>
          <w:sz w:val="20"/>
          <w:szCs w:val="20"/>
        </w:rPr>
        <w:t>This t</w:t>
      </w:r>
      <w:r w:rsidR="007465AB" w:rsidRPr="002F5E99">
        <w:rPr>
          <w:rFonts w:ascii="Arial" w:hAnsi="Arial" w:cs="Arial"/>
          <w:bCs/>
          <w:sz w:val="20"/>
          <w:szCs w:val="20"/>
        </w:rPr>
        <w:t xml:space="preserve">ook </w:t>
      </w:r>
      <w:r w:rsidRPr="002F5E99">
        <w:rPr>
          <w:rFonts w:ascii="Arial" w:hAnsi="Arial" w:cs="Arial"/>
          <w:bCs/>
          <w:sz w:val="20"/>
          <w:szCs w:val="20"/>
        </w:rPr>
        <w:t>eight</w:t>
      </w:r>
      <w:r w:rsidR="007465AB" w:rsidRPr="002F5E99">
        <w:rPr>
          <w:rFonts w:ascii="Arial" w:hAnsi="Arial" w:cs="Arial"/>
          <w:bCs/>
          <w:sz w:val="20"/>
          <w:szCs w:val="20"/>
        </w:rPr>
        <w:t xml:space="preserve"> months to install, ensuring safety and legal requirements as well as anti-poaching activities.</w:t>
      </w:r>
    </w:p>
    <w:p w:rsidR="008C3A7B" w:rsidRPr="002F5E99" w:rsidRDefault="007465AB" w:rsidP="002F5E99">
      <w:pPr>
        <w:pStyle w:val="ListParagraph"/>
        <w:numPr>
          <w:ilvl w:val="0"/>
          <w:numId w:val="40"/>
        </w:numPr>
        <w:spacing w:after="0" w:line="240" w:lineRule="auto"/>
        <w:rPr>
          <w:rFonts w:ascii="Arial" w:hAnsi="Arial" w:cs="Arial"/>
          <w:bCs/>
          <w:sz w:val="20"/>
          <w:szCs w:val="20"/>
        </w:rPr>
      </w:pPr>
      <w:r w:rsidRPr="002F5E99">
        <w:rPr>
          <w:rFonts w:ascii="Arial" w:hAnsi="Arial" w:cs="Arial"/>
          <w:bCs/>
          <w:sz w:val="20"/>
          <w:szCs w:val="20"/>
        </w:rPr>
        <w:t xml:space="preserve">Shackles and chains fencing </w:t>
      </w:r>
      <w:r w:rsidR="008C3A7B" w:rsidRPr="002F5E99">
        <w:rPr>
          <w:rFonts w:ascii="Arial" w:hAnsi="Arial" w:cs="Arial"/>
          <w:bCs/>
          <w:sz w:val="20"/>
          <w:szCs w:val="20"/>
        </w:rPr>
        <w:t>was also installed by the DPWI through CDC.</w:t>
      </w:r>
    </w:p>
    <w:p w:rsidR="007465AB" w:rsidRPr="002F5E99" w:rsidRDefault="008C3A7B" w:rsidP="002F5E99">
      <w:pPr>
        <w:pStyle w:val="ListParagraph"/>
        <w:numPr>
          <w:ilvl w:val="0"/>
          <w:numId w:val="40"/>
        </w:numPr>
        <w:spacing w:after="0" w:line="240" w:lineRule="auto"/>
        <w:rPr>
          <w:rFonts w:ascii="Arial" w:hAnsi="Arial" w:cs="Arial"/>
          <w:bCs/>
          <w:sz w:val="20"/>
          <w:szCs w:val="20"/>
        </w:rPr>
      </w:pPr>
      <w:r w:rsidRPr="002F5E99">
        <w:rPr>
          <w:rFonts w:ascii="Arial" w:hAnsi="Arial" w:cs="Arial"/>
          <w:bCs/>
          <w:sz w:val="20"/>
          <w:szCs w:val="20"/>
        </w:rPr>
        <w:t xml:space="preserve"> The DSAC and Department of Tourism (NDT) funded renovation works at the Visitors Centre that the ex-political prisoners used to utilise when visiting their loved ones.</w:t>
      </w:r>
      <w:r w:rsidR="007465AB" w:rsidRPr="002F5E99">
        <w:rPr>
          <w:rFonts w:ascii="Arial" w:hAnsi="Arial" w:cs="Arial"/>
          <w:bCs/>
          <w:sz w:val="20"/>
          <w:szCs w:val="20"/>
        </w:rPr>
        <w:t xml:space="preserve"> </w:t>
      </w:r>
    </w:p>
    <w:p w:rsidR="008A2CBC" w:rsidRPr="002F5E99" w:rsidRDefault="008A2CBC" w:rsidP="002F5E99">
      <w:pPr>
        <w:pStyle w:val="ListParagraph"/>
        <w:numPr>
          <w:ilvl w:val="0"/>
          <w:numId w:val="40"/>
        </w:numPr>
        <w:spacing w:after="0" w:line="240" w:lineRule="auto"/>
        <w:rPr>
          <w:rFonts w:ascii="Arial" w:hAnsi="Arial" w:cs="Arial"/>
          <w:bCs/>
          <w:sz w:val="20"/>
          <w:szCs w:val="20"/>
        </w:rPr>
      </w:pPr>
      <w:r w:rsidRPr="002F5E99">
        <w:rPr>
          <w:rFonts w:ascii="Arial" w:hAnsi="Arial" w:cs="Arial"/>
          <w:bCs/>
          <w:sz w:val="20"/>
          <w:szCs w:val="20"/>
        </w:rPr>
        <w:t>The DSAC painted the exterior of the houses in the village. Most unutilised houses would be converted to guest houses for revenue generation purposes by RIM.</w:t>
      </w:r>
    </w:p>
    <w:p w:rsidR="008A2CBC" w:rsidRPr="002F5E99" w:rsidRDefault="008A2CBC" w:rsidP="002F5E99">
      <w:pPr>
        <w:pStyle w:val="ListParagraph"/>
        <w:numPr>
          <w:ilvl w:val="0"/>
          <w:numId w:val="40"/>
        </w:numPr>
        <w:spacing w:after="0" w:line="240" w:lineRule="auto"/>
        <w:rPr>
          <w:rFonts w:ascii="Arial" w:hAnsi="Arial" w:cs="Arial"/>
          <w:bCs/>
          <w:sz w:val="20"/>
          <w:szCs w:val="20"/>
        </w:rPr>
      </w:pPr>
      <w:r w:rsidRPr="002F5E99">
        <w:rPr>
          <w:rFonts w:ascii="Arial" w:hAnsi="Arial" w:cs="Arial"/>
          <w:bCs/>
          <w:sz w:val="20"/>
          <w:szCs w:val="20"/>
        </w:rPr>
        <w:t>The Guest House is currently being used</w:t>
      </w:r>
      <w:r w:rsidR="009A3336" w:rsidRPr="002F5E99">
        <w:rPr>
          <w:rFonts w:ascii="Arial" w:hAnsi="Arial" w:cs="Arial"/>
          <w:bCs/>
          <w:sz w:val="20"/>
          <w:szCs w:val="20"/>
        </w:rPr>
        <w:t xml:space="preserve"> as a conferencing facility. It has been earmarked as p</w:t>
      </w:r>
      <w:r w:rsidRPr="002F5E99">
        <w:rPr>
          <w:rFonts w:ascii="Arial" w:hAnsi="Arial" w:cs="Arial"/>
          <w:bCs/>
          <w:sz w:val="20"/>
          <w:szCs w:val="20"/>
        </w:rPr>
        <w:t>art of the capex projects</w:t>
      </w:r>
      <w:r w:rsidR="009A3336" w:rsidRPr="002F5E99">
        <w:rPr>
          <w:rFonts w:ascii="Arial" w:hAnsi="Arial" w:cs="Arial"/>
          <w:bCs/>
          <w:sz w:val="20"/>
          <w:szCs w:val="20"/>
        </w:rPr>
        <w:t xml:space="preserve"> for renovation</w:t>
      </w:r>
      <w:r w:rsidRPr="002F5E99">
        <w:rPr>
          <w:rFonts w:ascii="Arial" w:hAnsi="Arial" w:cs="Arial"/>
          <w:bCs/>
          <w:sz w:val="20"/>
          <w:szCs w:val="20"/>
        </w:rPr>
        <w:t>.</w:t>
      </w:r>
    </w:p>
    <w:p w:rsidR="008A2CBC" w:rsidRPr="002F5E99" w:rsidRDefault="009A3336" w:rsidP="002F5E99">
      <w:pPr>
        <w:pStyle w:val="ListParagraph"/>
        <w:numPr>
          <w:ilvl w:val="0"/>
          <w:numId w:val="40"/>
        </w:numPr>
        <w:spacing w:after="0" w:line="240" w:lineRule="auto"/>
        <w:rPr>
          <w:rFonts w:ascii="Arial" w:hAnsi="Arial" w:cs="Arial"/>
          <w:bCs/>
          <w:sz w:val="20"/>
          <w:szCs w:val="20"/>
        </w:rPr>
      </w:pPr>
      <w:r w:rsidRPr="002F5E99">
        <w:rPr>
          <w:rFonts w:ascii="Arial" w:hAnsi="Arial" w:cs="Arial"/>
          <w:bCs/>
          <w:sz w:val="20"/>
          <w:szCs w:val="20"/>
        </w:rPr>
        <w:t>Alpha One restaurant services visitors for refreshments d</w:t>
      </w:r>
      <w:r w:rsidR="00A32EF3" w:rsidRPr="002F5E99">
        <w:rPr>
          <w:rFonts w:ascii="Arial" w:hAnsi="Arial" w:cs="Arial"/>
          <w:bCs/>
          <w:sz w:val="20"/>
          <w:szCs w:val="20"/>
        </w:rPr>
        <w:t>uring break time while touring is a</w:t>
      </w:r>
      <w:r w:rsidR="008A2CBC" w:rsidRPr="002F5E99">
        <w:rPr>
          <w:rFonts w:ascii="Arial" w:hAnsi="Arial" w:cs="Arial"/>
          <w:bCs/>
          <w:sz w:val="20"/>
          <w:szCs w:val="20"/>
        </w:rPr>
        <w:t>lso earm</w:t>
      </w:r>
      <w:r w:rsidR="00A32EF3" w:rsidRPr="002F5E99">
        <w:rPr>
          <w:rFonts w:ascii="Arial" w:hAnsi="Arial" w:cs="Arial"/>
          <w:bCs/>
          <w:sz w:val="20"/>
          <w:szCs w:val="20"/>
        </w:rPr>
        <w:t>arked for revamp</w:t>
      </w:r>
      <w:r w:rsidR="008A2CBC" w:rsidRPr="002F5E99">
        <w:rPr>
          <w:rFonts w:ascii="Arial" w:hAnsi="Arial" w:cs="Arial"/>
          <w:bCs/>
          <w:sz w:val="20"/>
          <w:szCs w:val="20"/>
        </w:rPr>
        <w:t>.</w:t>
      </w:r>
    </w:p>
    <w:p w:rsidR="00A32EF3" w:rsidRPr="002F5E99" w:rsidRDefault="00A32EF3" w:rsidP="002F5E99">
      <w:pPr>
        <w:pStyle w:val="ListParagraph"/>
        <w:numPr>
          <w:ilvl w:val="0"/>
          <w:numId w:val="40"/>
        </w:numPr>
        <w:spacing w:after="0" w:line="240" w:lineRule="auto"/>
        <w:rPr>
          <w:rFonts w:ascii="Arial" w:hAnsi="Arial" w:cs="Arial"/>
          <w:bCs/>
          <w:sz w:val="20"/>
          <w:szCs w:val="20"/>
        </w:rPr>
      </w:pPr>
      <w:r w:rsidRPr="002F5E99">
        <w:rPr>
          <w:rFonts w:ascii="Arial" w:hAnsi="Arial" w:cs="Arial"/>
          <w:bCs/>
          <w:sz w:val="20"/>
          <w:szCs w:val="20"/>
        </w:rPr>
        <w:t>The Quarry is one the most sentimental sites in the island because of the rich history it holds as prisoners used to be walked from the maximum prison to mine the blue stone through hard labour without any machines to support the work. The blue stone was then used to build most of the buildings in the island, including the maximum prison. As part of the capital projects, the DSAC refurbished the stone wall at the quarry through dry stone packing. The descendants of the ex-political prisoners were included in the project as labourers.</w:t>
      </w:r>
    </w:p>
    <w:p w:rsidR="00A32EF3" w:rsidRPr="002F5E99" w:rsidRDefault="00A32EF3" w:rsidP="002F5E99">
      <w:pPr>
        <w:pStyle w:val="ListParagraph"/>
        <w:numPr>
          <w:ilvl w:val="0"/>
          <w:numId w:val="40"/>
        </w:numPr>
        <w:spacing w:after="0" w:line="240" w:lineRule="auto"/>
        <w:rPr>
          <w:rFonts w:ascii="Arial" w:hAnsi="Arial" w:cs="Arial"/>
          <w:bCs/>
          <w:sz w:val="20"/>
          <w:szCs w:val="20"/>
        </w:rPr>
      </w:pPr>
      <w:r w:rsidRPr="002F5E99">
        <w:rPr>
          <w:rFonts w:ascii="Arial" w:hAnsi="Arial" w:cs="Arial"/>
          <w:bCs/>
          <w:sz w:val="20"/>
          <w:szCs w:val="20"/>
        </w:rPr>
        <w:t xml:space="preserve">The interior of the </w:t>
      </w:r>
      <w:r w:rsidR="005E5BDA" w:rsidRPr="002F5E99">
        <w:rPr>
          <w:rFonts w:ascii="Arial" w:hAnsi="Arial" w:cs="Arial"/>
          <w:bCs/>
          <w:sz w:val="20"/>
          <w:szCs w:val="20"/>
        </w:rPr>
        <w:t>‘</w:t>
      </w:r>
      <w:r w:rsidRPr="002F5E99">
        <w:rPr>
          <w:rFonts w:ascii="Arial" w:hAnsi="Arial" w:cs="Arial"/>
          <w:bCs/>
          <w:sz w:val="20"/>
          <w:szCs w:val="20"/>
        </w:rPr>
        <w:t>Ou Tronk</w:t>
      </w:r>
      <w:r w:rsidR="005E5BDA" w:rsidRPr="002F5E99">
        <w:rPr>
          <w:rFonts w:ascii="Arial" w:hAnsi="Arial" w:cs="Arial"/>
          <w:bCs/>
          <w:sz w:val="20"/>
          <w:szCs w:val="20"/>
        </w:rPr>
        <w:t>’</w:t>
      </w:r>
      <w:r w:rsidR="009F595F" w:rsidRPr="002F5E99">
        <w:rPr>
          <w:rFonts w:ascii="Arial" w:hAnsi="Arial" w:cs="Arial"/>
          <w:bCs/>
          <w:sz w:val="20"/>
          <w:szCs w:val="20"/>
        </w:rPr>
        <w:t xml:space="preserve"> </w:t>
      </w:r>
      <w:r w:rsidRPr="002F5E99">
        <w:rPr>
          <w:rFonts w:ascii="Arial" w:hAnsi="Arial" w:cs="Arial"/>
          <w:bCs/>
          <w:sz w:val="20"/>
          <w:szCs w:val="20"/>
        </w:rPr>
        <w:t>(</w:t>
      </w:r>
      <w:r w:rsidR="000D2F76" w:rsidRPr="002F5E99">
        <w:rPr>
          <w:rFonts w:ascii="Arial" w:hAnsi="Arial" w:cs="Arial"/>
          <w:bCs/>
          <w:sz w:val="20"/>
          <w:szCs w:val="20"/>
        </w:rPr>
        <w:t>Old P</w:t>
      </w:r>
      <w:r w:rsidRPr="002F5E99">
        <w:rPr>
          <w:rFonts w:ascii="Arial" w:hAnsi="Arial" w:cs="Arial"/>
          <w:bCs/>
          <w:sz w:val="20"/>
          <w:szCs w:val="20"/>
        </w:rPr>
        <w:t xml:space="preserve">rison) was refurbished by the DSAC for internal exhibition. </w:t>
      </w:r>
      <w:r w:rsidR="009F595F" w:rsidRPr="002F5E99">
        <w:rPr>
          <w:rFonts w:ascii="Arial" w:hAnsi="Arial" w:cs="Arial"/>
          <w:bCs/>
          <w:sz w:val="20"/>
          <w:szCs w:val="20"/>
        </w:rPr>
        <w:t>Exterior works and painting are</w:t>
      </w:r>
      <w:r w:rsidRPr="002F5E99">
        <w:rPr>
          <w:rFonts w:ascii="Arial" w:hAnsi="Arial" w:cs="Arial"/>
          <w:bCs/>
          <w:sz w:val="20"/>
          <w:szCs w:val="20"/>
        </w:rPr>
        <w:t xml:space="preserve"> part of t</w:t>
      </w:r>
      <w:r w:rsidR="009F595F" w:rsidRPr="002F5E99">
        <w:rPr>
          <w:rFonts w:ascii="Arial" w:hAnsi="Arial" w:cs="Arial"/>
          <w:bCs/>
          <w:sz w:val="20"/>
          <w:szCs w:val="20"/>
        </w:rPr>
        <w:t>he planned maintenance projects by the DPWI.</w:t>
      </w:r>
    </w:p>
    <w:p w:rsidR="009F595F" w:rsidRPr="002F5E99" w:rsidRDefault="009F595F" w:rsidP="002F5E99">
      <w:pPr>
        <w:pStyle w:val="ListParagraph"/>
        <w:numPr>
          <w:ilvl w:val="0"/>
          <w:numId w:val="40"/>
        </w:numPr>
        <w:spacing w:after="0" w:line="240" w:lineRule="auto"/>
        <w:rPr>
          <w:rFonts w:ascii="Arial" w:hAnsi="Arial" w:cs="Arial"/>
          <w:bCs/>
          <w:sz w:val="20"/>
          <w:szCs w:val="20"/>
        </w:rPr>
      </w:pPr>
      <w:r w:rsidRPr="002F5E99">
        <w:rPr>
          <w:rFonts w:ascii="Arial" w:hAnsi="Arial" w:cs="Arial"/>
          <w:bCs/>
          <w:sz w:val="20"/>
          <w:szCs w:val="20"/>
        </w:rPr>
        <w:t xml:space="preserve">In the Water desalination plant, membranes are in a process of being procured by the DPWI. New membranes are being assembled at a cost of R22m. These will last for 25 years. All parts are imported and maintenance is also imported. Installation is expected to take place in a space of two weeks from the </w:t>
      </w:r>
      <w:r w:rsidR="00552E96" w:rsidRPr="002F5E99">
        <w:rPr>
          <w:rFonts w:ascii="Arial" w:hAnsi="Arial" w:cs="Arial"/>
          <w:bCs/>
          <w:sz w:val="20"/>
          <w:szCs w:val="20"/>
        </w:rPr>
        <w:t>committee</w:t>
      </w:r>
      <w:r w:rsidRPr="002F5E99">
        <w:rPr>
          <w:rFonts w:ascii="Arial" w:hAnsi="Arial" w:cs="Arial"/>
          <w:bCs/>
          <w:sz w:val="20"/>
          <w:szCs w:val="20"/>
        </w:rPr>
        <w:t>’s visit.</w:t>
      </w:r>
    </w:p>
    <w:p w:rsidR="008C3A7B" w:rsidRPr="002F5E99" w:rsidRDefault="008C3A7B" w:rsidP="002F5E99">
      <w:pPr>
        <w:spacing w:after="0" w:line="240" w:lineRule="auto"/>
        <w:rPr>
          <w:rFonts w:ascii="Arial" w:hAnsi="Arial" w:cs="Arial"/>
          <w:bCs/>
          <w:sz w:val="20"/>
          <w:szCs w:val="20"/>
        </w:rPr>
      </w:pPr>
    </w:p>
    <w:p w:rsidR="008C3A7B" w:rsidRPr="002F5E99" w:rsidRDefault="00F1240E" w:rsidP="002F5E99">
      <w:pPr>
        <w:pStyle w:val="Heading4"/>
        <w:spacing w:before="0" w:line="240" w:lineRule="auto"/>
        <w:rPr>
          <w:rFonts w:ascii="Arial" w:hAnsi="Arial" w:cs="Arial"/>
          <w:sz w:val="20"/>
          <w:szCs w:val="20"/>
        </w:rPr>
      </w:pPr>
      <w:r w:rsidRPr="002F5E99">
        <w:rPr>
          <w:rFonts w:ascii="Arial" w:hAnsi="Arial" w:cs="Arial"/>
          <w:sz w:val="20"/>
          <w:szCs w:val="20"/>
        </w:rPr>
        <w:t>Structural damages and infrastructural requirements</w:t>
      </w:r>
    </w:p>
    <w:p w:rsidR="00F1240E" w:rsidRPr="002F5E99" w:rsidRDefault="00F1240E" w:rsidP="002F5E99">
      <w:pPr>
        <w:spacing w:after="0" w:line="240" w:lineRule="auto"/>
        <w:rPr>
          <w:rFonts w:ascii="Arial" w:hAnsi="Arial" w:cs="Arial"/>
          <w:sz w:val="20"/>
          <w:szCs w:val="20"/>
        </w:rPr>
      </w:pPr>
    </w:p>
    <w:p w:rsidR="0002402B" w:rsidRPr="002F5E99" w:rsidRDefault="00F1240E" w:rsidP="002F5E99">
      <w:pPr>
        <w:pStyle w:val="ListParagraph"/>
        <w:numPr>
          <w:ilvl w:val="0"/>
          <w:numId w:val="41"/>
        </w:numPr>
        <w:spacing w:after="0" w:line="240" w:lineRule="auto"/>
        <w:rPr>
          <w:rFonts w:ascii="Arial" w:hAnsi="Arial" w:cs="Arial"/>
          <w:bCs/>
          <w:sz w:val="20"/>
          <w:szCs w:val="20"/>
        </w:rPr>
      </w:pPr>
      <w:r w:rsidRPr="002F5E99">
        <w:rPr>
          <w:rFonts w:ascii="Arial" w:hAnsi="Arial" w:cs="Arial"/>
          <w:bCs/>
          <w:sz w:val="20"/>
          <w:szCs w:val="20"/>
        </w:rPr>
        <w:t xml:space="preserve">Water </w:t>
      </w:r>
      <w:r w:rsidR="0002402B" w:rsidRPr="002F5E99">
        <w:rPr>
          <w:rFonts w:ascii="Arial" w:hAnsi="Arial" w:cs="Arial"/>
          <w:bCs/>
          <w:sz w:val="20"/>
          <w:szCs w:val="20"/>
        </w:rPr>
        <w:t>scarcity in</w:t>
      </w:r>
      <w:r w:rsidRPr="002F5E99">
        <w:rPr>
          <w:rFonts w:ascii="Arial" w:hAnsi="Arial" w:cs="Arial"/>
          <w:bCs/>
          <w:sz w:val="20"/>
          <w:szCs w:val="20"/>
        </w:rPr>
        <w:t xml:space="preserve"> the island remains a </w:t>
      </w:r>
      <w:r w:rsidR="0002402B" w:rsidRPr="002F5E99">
        <w:rPr>
          <w:rFonts w:ascii="Arial" w:hAnsi="Arial" w:cs="Arial"/>
          <w:bCs/>
          <w:sz w:val="20"/>
          <w:szCs w:val="20"/>
        </w:rPr>
        <w:t>challenge. According to RIM, water has to be ferried from the main and to the island every day, which costs about exorbitant amounts per month. This has led to some tours being cancelled because RIM is managing volumes of tourists in the island while there is insufficient water available for ablution.</w:t>
      </w:r>
    </w:p>
    <w:p w:rsidR="00F1240E" w:rsidRPr="002F5E99" w:rsidRDefault="0002402B" w:rsidP="002F5E99">
      <w:pPr>
        <w:pStyle w:val="ListParagraph"/>
        <w:numPr>
          <w:ilvl w:val="0"/>
          <w:numId w:val="41"/>
        </w:numPr>
        <w:spacing w:after="0" w:line="240" w:lineRule="auto"/>
        <w:rPr>
          <w:rFonts w:ascii="Arial" w:hAnsi="Arial" w:cs="Arial"/>
          <w:bCs/>
          <w:sz w:val="20"/>
          <w:szCs w:val="20"/>
        </w:rPr>
      </w:pPr>
      <w:r w:rsidRPr="002F5E99">
        <w:rPr>
          <w:rFonts w:ascii="Arial" w:hAnsi="Arial" w:cs="Arial"/>
          <w:bCs/>
          <w:sz w:val="20"/>
          <w:szCs w:val="20"/>
        </w:rPr>
        <w:t>There are alien combustive plants that grow in the island. Some of these are old and dry, which means they are a fire hazard. With the water scarcity situation, the island remains in danger. Control burns are however held by the DFFE in collaboration with the City of Cape Town. Due to this situation, the island needs more funding for horticultural purposes as they need to plant new non-combustive plants that would in the near future grow as trees.</w:t>
      </w:r>
    </w:p>
    <w:p w:rsidR="00B71A4D" w:rsidRPr="002F5E99" w:rsidRDefault="0002402B" w:rsidP="002F5E99">
      <w:pPr>
        <w:pStyle w:val="ListParagraph"/>
        <w:numPr>
          <w:ilvl w:val="0"/>
          <w:numId w:val="41"/>
        </w:numPr>
        <w:spacing w:after="0" w:line="240" w:lineRule="auto"/>
        <w:rPr>
          <w:rFonts w:ascii="Arial" w:hAnsi="Arial" w:cs="Arial"/>
          <w:bCs/>
          <w:sz w:val="20"/>
          <w:szCs w:val="20"/>
        </w:rPr>
      </w:pPr>
      <w:r w:rsidRPr="002F5E99">
        <w:rPr>
          <w:rFonts w:ascii="Arial" w:hAnsi="Arial" w:cs="Arial"/>
          <w:bCs/>
          <w:sz w:val="20"/>
          <w:szCs w:val="20"/>
        </w:rPr>
        <w:t xml:space="preserve">The current desalination plant currently takes up to 70% power capacity so a new system that is energy efficient needs to be installed. </w:t>
      </w:r>
      <w:r w:rsidR="006F510F" w:rsidRPr="002F5E99">
        <w:rPr>
          <w:rFonts w:ascii="Arial" w:hAnsi="Arial" w:cs="Arial"/>
          <w:bCs/>
          <w:sz w:val="20"/>
          <w:szCs w:val="20"/>
        </w:rPr>
        <w:t>Wastewater</w:t>
      </w:r>
      <w:r w:rsidRPr="002F5E99">
        <w:rPr>
          <w:rFonts w:ascii="Arial" w:hAnsi="Arial" w:cs="Arial"/>
          <w:bCs/>
          <w:sz w:val="20"/>
          <w:szCs w:val="20"/>
        </w:rPr>
        <w:t xml:space="preserve"> treatment plant and reverse osmosis desalination plant are two major capital projects in the pipeline. </w:t>
      </w:r>
      <w:r w:rsidR="00B71A4D" w:rsidRPr="002F5E99">
        <w:rPr>
          <w:rFonts w:ascii="Arial" w:hAnsi="Arial" w:cs="Arial"/>
          <w:bCs/>
          <w:sz w:val="20"/>
          <w:szCs w:val="20"/>
        </w:rPr>
        <w:t>The current generator that is at the desalination plant was decommissioned because it was not maintained. RIM moved from R600 000 to R1m per month diesel spend because of lack of maintenance so generators consumed more power than they should.</w:t>
      </w:r>
    </w:p>
    <w:p w:rsidR="00B71A4D" w:rsidRPr="002F5E99" w:rsidRDefault="00B71A4D" w:rsidP="002F5E99">
      <w:pPr>
        <w:pStyle w:val="ListParagraph"/>
        <w:numPr>
          <w:ilvl w:val="0"/>
          <w:numId w:val="41"/>
        </w:numPr>
        <w:spacing w:after="0" w:line="240" w:lineRule="auto"/>
        <w:rPr>
          <w:rFonts w:ascii="Arial" w:hAnsi="Arial" w:cs="Arial"/>
          <w:sz w:val="20"/>
          <w:szCs w:val="20"/>
        </w:rPr>
      </w:pPr>
      <w:r w:rsidRPr="002F5E99">
        <w:rPr>
          <w:rFonts w:ascii="Arial" w:hAnsi="Arial" w:cs="Arial"/>
          <w:bCs/>
          <w:sz w:val="20"/>
          <w:szCs w:val="20"/>
        </w:rPr>
        <w:t>The island fully operates off the main power grid (Eskom). The s</w:t>
      </w:r>
      <w:r w:rsidR="007465AB" w:rsidRPr="002F5E99">
        <w:rPr>
          <w:rFonts w:ascii="Arial" w:hAnsi="Arial" w:cs="Arial"/>
          <w:bCs/>
          <w:sz w:val="20"/>
          <w:szCs w:val="20"/>
        </w:rPr>
        <w:t xml:space="preserve">olar and generator system are linked. There is a container that charges the solar battery pack. In order for the island to go </w:t>
      </w:r>
      <w:r w:rsidRPr="002F5E99">
        <w:rPr>
          <w:rFonts w:ascii="Arial" w:hAnsi="Arial" w:cs="Arial"/>
          <w:bCs/>
          <w:sz w:val="20"/>
          <w:szCs w:val="20"/>
        </w:rPr>
        <w:t xml:space="preserve">fully </w:t>
      </w:r>
      <w:r w:rsidR="007465AB" w:rsidRPr="002F5E99">
        <w:rPr>
          <w:rFonts w:ascii="Arial" w:hAnsi="Arial" w:cs="Arial"/>
          <w:bCs/>
          <w:sz w:val="20"/>
          <w:szCs w:val="20"/>
        </w:rPr>
        <w:t>green, it needs to increase the battery pack capacity by 80%. DSAC has committed to provide funding.</w:t>
      </w:r>
    </w:p>
    <w:p w:rsidR="007465AB" w:rsidRPr="002F5E99" w:rsidRDefault="00B71A4D" w:rsidP="002F5E99">
      <w:pPr>
        <w:pStyle w:val="ListParagraph"/>
        <w:numPr>
          <w:ilvl w:val="0"/>
          <w:numId w:val="41"/>
        </w:numPr>
        <w:spacing w:after="0" w:line="240" w:lineRule="auto"/>
        <w:rPr>
          <w:rFonts w:ascii="Arial" w:hAnsi="Arial" w:cs="Arial"/>
          <w:sz w:val="20"/>
          <w:szCs w:val="20"/>
        </w:rPr>
      </w:pPr>
      <w:r w:rsidRPr="002F5E99">
        <w:rPr>
          <w:rFonts w:ascii="Arial" w:hAnsi="Arial" w:cs="Arial"/>
          <w:bCs/>
          <w:sz w:val="20"/>
          <w:szCs w:val="20"/>
        </w:rPr>
        <w:t xml:space="preserve"> Of the five</w:t>
      </w:r>
      <w:r w:rsidR="007465AB" w:rsidRPr="002F5E99">
        <w:rPr>
          <w:rFonts w:ascii="Arial" w:hAnsi="Arial" w:cs="Arial"/>
          <w:bCs/>
          <w:sz w:val="20"/>
          <w:szCs w:val="20"/>
        </w:rPr>
        <w:t xml:space="preserve"> generators </w:t>
      </w:r>
      <w:r w:rsidRPr="002F5E99">
        <w:rPr>
          <w:rFonts w:ascii="Arial" w:hAnsi="Arial" w:cs="Arial"/>
          <w:bCs/>
          <w:sz w:val="20"/>
          <w:szCs w:val="20"/>
        </w:rPr>
        <w:t xml:space="preserve">that </w:t>
      </w:r>
      <w:r w:rsidR="007465AB" w:rsidRPr="002F5E99">
        <w:rPr>
          <w:rFonts w:ascii="Arial" w:hAnsi="Arial" w:cs="Arial"/>
          <w:bCs/>
          <w:sz w:val="20"/>
          <w:szCs w:val="20"/>
        </w:rPr>
        <w:t>were installed by DSAC through the tripartite agreement</w:t>
      </w:r>
      <w:r w:rsidRPr="002F5E99">
        <w:rPr>
          <w:rFonts w:ascii="Arial" w:hAnsi="Arial" w:cs="Arial"/>
          <w:bCs/>
          <w:sz w:val="20"/>
          <w:szCs w:val="20"/>
        </w:rPr>
        <w:t xml:space="preserve"> (DPWI, DSAC and RIM), the</w:t>
      </w:r>
      <w:r w:rsidR="00042BBF" w:rsidRPr="002F5E99">
        <w:rPr>
          <w:rFonts w:ascii="Arial" w:hAnsi="Arial" w:cs="Arial"/>
          <w:bCs/>
          <w:sz w:val="20"/>
          <w:szCs w:val="20"/>
        </w:rPr>
        <w:t xml:space="preserve"> </w:t>
      </w:r>
      <w:r w:rsidR="007465AB" w:rsidRPr="002F5E99">
        <w:rPr>
          <w:rFonts w:ascii="Arial" w:hAnsi="Arial" w:cs="Arial"/>
          <w:bCs/>
          <w:sz w:val="20"/>
          <w:szCs w:val="20"/>
        </w:rPr>
        <w:t xml:space="preserve">1mv generator is the only one with the biggest capacity but </w:t>
      </w:r>
      <w:r w:rsidRPr="002F5E99">
        <w:rPr>
          <w:rFonts w:ascii="Arial" w:hAnsi="Arial" w:cs="Arial"/>
          <w:bCs/>
          <w:sz w:val="20"/>
          <w:szCs w:val="20"/>
        </w:rPr>
        <w:t>the rest</w:t>
      </w:r>
      <w:r w:rsidR="007465AB" w:rsidRPr="002F5E99">
        <w:rPr>
          <w:rFonts w:ascii="Arial" w:hAnsi="Arial" w:cs="Arial"/>
          <w:bCs/>
          <w:sz w:val="20"/>
          <w:szCs w:val="20"/>
        </w:rPr>
        <w:t xml:space="preserve"> </w:t>
      </w:r>
      <w:r w:rsidRPr="002F5E99">
        <w:rPr>
          <w:rFonts w:ascii="Arial" w:hAnsi="Arial" w:cs="Arial"/>
          <w:bCs/>
          <w:sz w:val="20"/>
          <w:szCs w:val="20"/>
        </w:rPr>
        <w:t xml:space="preserve">(4) </w:t>
      </w:r>
      <w:r w:rsidR="007465AB" w:rsidRPr="002F5E99">
        <w:rPr>
          <w:rFonts w:ascii="Arial" w:hAnsi="Arial" w:cs="Arial"/>
          <w:bCs/>
          <w:sz w:val="20"/>
          <w:szCs w:val="20"/>
        </w:rPr>
        <w:t>are the most c</w:t>
      </w:r>
      <w:r w:rsidRPr="002F5E99">
        <w:rPr>
          <w:rFonts w:ascii="Arial" w:hAnsi="Arial" w:cs="Arial"/>
          <w:bCs/>
          <w:sz w:val="20"/>
          <w:szCs w:val="20"/>
        </w:rPr>
        <w:t xml:space="preserve">ritical for powering the island, these are the ones with most problems. Two of these </w:t>
      </w:r>
      <w:r w:rsidR="007465AB" w:rsidRPr="002F5E99">
        <w:rPr>
          <w:rFonts w:ascii="Arial" w:hAnsi="Arial" w:cs="Arial"/>
          <w:bCs/>
          <w:sz w:val="20"/>
          <w:szCs w:val="20"/>
        </w:rPr>
        <w:t>generators are currently faulty (gasket</w:t>
      </w:r>
      <w:r w:rsidRPr="002F5E99">
        <w:rPr>
          <w:rFonts w:ascii="Arial" w:hAnsi="Arial" w:cs="Arial"/>
          <w:bCs/>
          <w:sz w:val="20"/>
          <w:szCs w:val="20"/>
        </w:rPr>
        <w:t xml:space="preserve"> problems). An estimated repair time of about three to four</w:t>
      </w:r>
      <w:r w:rsidR="007465AB" w:rsidRPr="002F5E99">
        <w:rPr>
          <w:rFonts w:ascii="Arial" w:hAnsi="Arial" w:cs="Arial"/>
          <w:bCs/>
          <w:sz w:val="20"/>
          <w:szCs w:val="20"/>
        </w:rPr>
        <w:t xml:space="preserve"> weeks depending </w:t>
      </w:r>
      <w:r w:rsidRPr="002F5E99">
        <w:rPr>
          <w:rFonts w:ascii="Arial" w:hAnsi="Arial" w:cs="Arial"/>
          <w:bCs/>
          <w:sz w:val="20"/>
          <w:szCs w:val="20"/>
        </w:rPr>
        <w:t>on the availability of the engineers can be expected. The biggest generator sustained the island while the smaller ones were faulty, whi</w:t>
      </w:r>
      <w:r w:rsidR="006F510F" w:rsidRPr="002F5E99">
        <w:rPr>
          <w:rFonts w:ascii="Arial" w:hAnsi="Arial" w:cs="Arial"/>
          <w:bCs/>
          <w:sz w:val="20"/>
          <w:szCs w:val="20"/>
        </w:rPr>
        <w:t>ch increased diesel consumption more</w:t>
      </w:r>
      <w:r w:rsidRPr="002F5E99">
        <w:rPr>
          <w:rFonts w:ascii="Arial" w:hAnsi="Arial" w:cs="Arial"/>
          <w:bCs/>
          <w:sz w:val="20"/>
          <w:szCs w:val="20"/>
        </w:rPr>
        <w:t>. These are also the old generation generators</w:t>
      </w:r>
      <w:r w:rsidR="006F510F" w:rsidRPr="002F5E99">
        <w:rPr>
          <w:rFonts w:ascii="Arial" w:hAnsi="Arial" w:cs="Arial"/>
          <w:bCs/>
          <w:sz w:val="20"/>
          <w:szCs w:val="20"/>
        </w:rPr>
        <w:t>, which also contributes to diesel consumption.</w:t>
      </w:r>
    </w:p>
    <w:p w:rsidR="0044346D" w:rsidRPr="002F5E99" w:rsidRDefault="0044346D" w:rsidP="002F5E99">
      <w:pPr>
        <w:spacing w:after="0" w:line="240" w:lineRule="auto"/>
        <w:rPr>
          <w:rFonts w:ascii="Arial" w:hAnsi="Arial" w:cs="Arial"/>
          <w:sz w:val="20"/>
          <w:szCs w:val="20"/>
        </w:rPr>
      </w:pPr>
    </w:p>
    <w:p w:rsidR="0044346D" w:rsidRPr="002F5E99" w:rsidRDefault="00526D9C" w:rsidP="002F5E99">
      <w:pPr>
        <w:pStyle w:val="Heading1"/>
        <w:spacing w:before="0" w:after="0" w:line="240" w:lineRule="auto"/>
        <w:jc w:val="left"/>
        <w:rPr>
          <w:rFonts w:ascii="Arial" w:hAnsi="Arial" w:cs="Arial"/>
          <w:sz w:val="20"/>
          <w:szCs w:val="20"/>
        </w:rPr>
      </w:pPr>
      <w:r w:rsidRPr="002F5E99">
        <w:rPr>
          <w:rFonts w:ascii="Arial" w:hAnsi="Arial" w:cs="Arial"/>
          <w:sz w:val="20"/>
          <w:szCs w:val="20"/>
        </w:rPr>
        <w:t>FINDINGS</w:t>
      </w:r>
    </w:p>
    <w:p w:rsidR="00066F32" w:rsidRPr="002F5E99" w:rsidRDefault="00066F32" w:rsidP="002F5E99">
      <w:pPr>
        <w:pStyle w:val="BodyText"/>
        <w:rPr>
          <w:sz w:val="20"/>
          <w:szCs w:val="20"/>
        </w:rPr>
      </w:pPr>
    </w:p>
    <w:p w:rsidR="00066F32" w:rsidRPr="002F5E99" w:rsidRDefault="00066F32" w:rsidP="002F5E99">
      <w:pPr>
        <w:pStyle w:val="BodyText"/>
        <w:ind w:left="567" w:right="95" w:hanging="425"/>
        <w:rPr>
          <w:sz w:val="20"/>
          <w:szCs w:val="20"/>
        </w:rPr>
      </w:pPr>
      <w:r w:rsidRPr="002F5E99">
        <w:rPr>
          <w:sz w:val="20"/>
          <w:szCs w:val="20"/>
        </w:rPr>
        <w:t>9.1. Key positions, particularly at management level in the departments are either vacant, or filled by staff who are acting in these positions resulting in a loss of institutional memory,</w:t>
      </w:r>
      <w:r w:rsidRPr="002F5E99">
        <w:rPr>
          <w:spacing w:val="40"/>
          <w:sz w:val="20"/>
          <w:szCs w:val="20"/>
        </w:rPr>
        <w:t xml:space="preserve"> </w:t>
      </w:r>
      <w:r w:rsidRPr="002F5E99">
        <w:rPr>
          <w:sz w:val="20"/>
          <w:szCs w:val="20"/>
        </w:rPr>
        <w:t>and</w:t>
      </w:r>
      <w:r w:rsidRPr="002F5E99">
        <w:rPr>
          <w:spacing w:val="40"/>
          <w:sz w:val="20"/>
          <w:szCs w:val="20"/>
        </w:rPr>
        <w:t xml:space="preserve"> </w:t>
      </w:r>
      <w:r w:rsidRPr="002F5E99">
        <w:rPr>
          <w:sz w:val="20"/>
          <w:szCs w:val="20"/>
        </w:rPr>
        <w:t>a</w:t>
      </w:r>
      <w:r w:rsidRPr="002F5E99">
        <w:rPr>
          <w:spacing w:val="40"/>
          <w:sz w:val="20"/>
          <w:szCs w:val="20"/>
        </w:rPr>
        <w:t xml:space="preserve"> </w:t>
      </w:r>
      <w:r w:rsidRPr="002F5E99">
        <w:rPr>
          <w:sz w:val="20"/>
          <w:szCs w:val="20"/>
        </w:rPr>
        <w:lastRenderedPageBreak/>
        <w:t>break</w:t>
      </w:r>
      <w:r w:rsidRPr="002F5E99">
        <w:rPr>
          <w:spacing w:val="40"/>
          <w:sz w:val="20"/>
          <w:szCs w:val="20"/>
        </w:rPr>
        <w:t xml:space="preserve"> </w:t>
      </w:r>
      <w:r w:rsidRPr="002F5E99">
        <w:rPr>
          <w:sz w:val="20"/>
          <w:szCs w:val="20"/>
        </w:rPr>
        <w:t>in</w:t>
      </w:r>
      <w:r w:rsidRPr="002F5E99">
        <w:rPr>
          <w:spacing w:val="40"/>
          <w:sz w:val="20"/>
          <w:szCs w:val="20"/>
        </w:rPr>
        <w:t xml:space="preserve"> </w:t>
      </w:r>
      <w:r w:rsidRPr="002F5E99">
        <w:rPr>
          <w:sz w:val="20"/>
          <w:szCs w:val="20"/>
        </w:rPr>
        <w:t>continuity,</w:t>
      </w:r>
      <w:r w:rsidRPr="002F5E99">
        <w:rPr>
          <w:spacing w:val="40"/>
          <w:sz w:val="20"/>
          <w:szCs w:val="20"/>
        </w:rPr>
        <w:t xml:space="preserve"> </w:t>
      </w:r>
      <w:r w:rsidRPr="002F5E99">
        <w:rPr>
          <w:sz w:val="20"/>
          <w:szCs w:val="20"/>
        </w:rPr>
        <w:t>whereby</w:t>
      </w:r>
      <w:r w:rsidRPr="002F5E99">
        <w:rPr>
          <w:spacing w:val="40"/>
          <w:sz w:val="20"/>
          <w:szCs w:val="20"/>
        </w:rPr>
        <w:t xml:space="preserve"> </w:t>
      </w:r>
      <w:r w:rsidRPr="002F5E99">
        <w:rPr>
          <w:sz w:val="20"/>
          <w:szCs w:val="20"/>
        </w:rPr>
        <w:t>decisions</w:t>
      </w:r>
      <w:r w:rsidRPr="002F5E99">
        <w:rPr>
          <w:spacing w:val="40"/>
          <w:sz w:val="20"/>
          <w:szCs w:val="20"/>
        </w:rPr>
        <w:t xml:space="preserve"> </w:t>
      </w:r>
      <w:r w:rsidRPr="002F5E99">
        <w:rPr>
          <w:sz w:val="20"/>
          <w:szCs w:val="20"/>
        </w:rPr>
        <w:t>and</w:t>
      </w:r>
      <w:r w:rsidRPr="002F5E99">
        <w:rPr>
          <w:spacing w:val="40"/>
          <w:sz w:val="20"/>
          <w:szCs w:val="20"/>
        </w:rPr>
        <w:t xml:space="preserve"> </w:t>
      </w:r>
      <w:r w:rsidRPr="002F5E99">
        <w:rPr>
          <w:sz w:val="20"/>
          <w:szCs w:val="20"/>
        </w:rPr>
        <w:t>projects</w:t>
      </w:r>
      <w:r w:rsidRPr="002F5E99">
        <w:rPr>
          <w:spacing w:val="40"/>
          <w:sz w:val="20"/>
          <w:szCs w:val="20"/>
        </w:rPr>
        <w:t xml:space="preserve"> </w:t>
      </w:r>
      <w:r w:rsidRPr="002F5E99">
        <w:rPr>
          <w:sz w:val="20"/>
          <w:szCs w:val="20"/>
        </w:rPr>
        <w:t>are</w:t>
      </w:r>
      <w:r w:rsidRPr="002F5E99">
        <w:rPr>
          <w:spacing w:val="40"/>
          <w:sz w:val="20"/>
          <w:szCs w:val="20"/>
        </w:rPr>
        <w:t xml:space="preserve"> </w:t>
      </w:r>
      <w:r w:rsidRPr="002F5E99">
        <w:rPr>
          <w:sz w:val="20"/>
          <w:szCs w:val="20"/>
        </w:rPr>
        <w:t>not</w:t>
      </w:r>
      <w:r w:rsidRPr="002F5E99">
        <w:rPr>
          <w:spacing w:val="40"/>
          <w:sz w:val="20"/>
          <w:szCs w:val="20"/>
        </w:rPr>
        <w:t xml:space="preserve"> </w:t>
      </w:r>
      <w:r w:rsidRPr="002F5E99">
        <w:rPr>
          <w:sz w:val="20"/>
          <w:szCs w:val="20"/>
        </w:rPr>
        <w:t>implemented and/or finalised.</w:t>
      </w:r>
    </w:p>
    <w:p w:rsidR="00066F32" w:rsidRPr="002F5E99" w:rsidRDefault="00066F32" w:rsidP="002F5E99">
      <w:pPr>
        <w:pStyle w:val="BodyText"/>
        <w:ind w:left="567" w:right="95" w:hanging="425"/>
        <w:rPr>
          <w:sz w:val="20"/>
          <w:szCs w:val="20"/>
        </w:rPr>
      </w:pPr>
      <w:r w:rsidRPr="002F5E99">
        <w:rPr>
          <w:sz w:val="20"/>
          <w:szCs w:val="20"/>
        </w:rPr>
        <w:t>9.2. Security issue at the small harbours includes the provision of the physical security infrastructure (i.e. access gates, security gates; security cameras; and perimeter fencing), as well as, the required security personnel for the harbours. No budget was made available</w:t>
      </w:r>
      <w:r w:rsidRPr="002F5E99">
        <w:rPr>
          <w:spacing w:val="40"/>
          <w:sz w:val="20"/>
          <w:szCs w:val="20"/>
        </w:rPr>
        <w:t xml:space="preserve"> </w:t>
      </w:r>
      <w:r w:rsidRPr="002F5E99">
        <w:rPr>
          <w:sz w:val="20"/>
          <w:szCs w:val="20"/>
        </w:rPr>
        <w:t>to</w:t>
      </w:r>
      <w:r w:rsidRPr="002F5E99">
        <w:rPr>
          <w:spacing w:val="40"/>
          <w:sz w:val="20"/>
          <w:szCs w:val="20"/>
        </w:rPr>
        <w:t xml:space="preserve"> </w:t>
      </w:r>
      <w:r w:rsidRPr="002F5E99">
        <w:rPr>
          <w:sz w:val="20"/>
          <w:szCs w:val="20"/>
        </w:rPr>
        <w:t>provide</w:t>
      </w:r>
      <w:r w:rsidRPr="002F5E99">
        <w:rPr>
          <w:spacing w:val="40"/>
          <w:sz w:val="20"/>
          <w:szCs w:val="20"/>
        </w:rPr>
        <w:t xml:space="preserve"> </w:t>
      </w:r>
      <w:r w:rsidRPr="002F5E99">
        <w:rPr>
          <w:sz w:val="20"/>
          <w:szCs w:val="20"/>
        </w:rPr>
        <w:t>security</w:t>
      </w:r>
      <w:r w:rsidRPr="002F5E99">
        <w:rPr>
          <w:spacing w:val="40"/>
          <w:sz w:val="20"/>
          <w:szCs w:val="20"/>
        </w:rPr>
        <w:t xml:space="preserve"> </w:t>
      </w:r>
      <w:r w:rsidRPr="002F5E99">
        <w:rPr>
          <w:sz w:val="20"/>
          <w:szCs w:val="20"/>
        </w:rPr>
        <w:t>monitors</w:t>
      </w:r>
      <w:r w:rsidRPr="002F5E99">
        <w:rPr>
          <w:spacing w:val="40"/>
          <w:sz w:val="20"/>
          <w:szCs w:val="20"/>
        </w:rPr>
        <w:t xml:space="preserve"> </w:t>
      </w:r>
      <w:r w:rsidRPr="002F5E99">
        <w:rPr>
          <w:sz w:val="20"/>
          <w:szCs w:val="20"/>
        </w:rPr>
        <w:t>and</w:t>
      </w:r>
      <w:r w:rsidRPr="002F5E99">
        <w:rPr>
          <w:spacing w:val="40"/>
          <w:sz w:val="20"/>
          <w:szCs w:val="20"/>
        </w:rPr>
        <w:t xml:space="preserve"> </w:t>
      </w:r>
      <w:r w:rsidRPr="002F5E99">
        <w:rPr>
          <w:sz w:val="20"/>
          <w:szCs w:val="20"/>
        </w:rPr>
        <w:t>patrolling</w:t>
      </w:r>
      <w:r w:rsidRPr="002F5E99">
        <w:rPr>
          <w:spacing w:val="40"/>
          <w:sz w:val="20"/>
          <w:szCs w:val="20"/>
        </w:rPr>
        <w:t xml:space="preserve"> </w:t>
      </w:r>
      <w:r w:rsidRPr="002F5E99">
        <w:rPr>
          <w:sz w:val="20"/>
          <w:szCs w:val="20"/>
        </w:rPr>
        <w:t>services</w:t>
      </w:r>
      <w:r w:rsidRPr="002F5E99">
        <w:rPr>
          <w:spacing w:val="40"/>
          <w:sz w:val="20"/>
          <w:szCs w:val="20"/>
        </w:rPr>
        <w:t xml:space="preserve"> </w:t>
      </w:r>
      <w:r w:rsidRPr="002F5E99">
        <w:rPr>
          <w:sz w:val="20"/>
          <w:szCs w:val="20"/>
        </w:rPr>
        <w:t>at</w:t>
      </w:r>
      <w:r w:rsidRPr="002F5E99">
        <w:rPr>
          <w:spacing w:val="40"/>
          <w:sz w:val="20"/>
          <w:szCs w:val="20"/>
        </w:rPr>
        <w:t xml:space="preserve"> </w:t>
      </w:r>
      <w:r w:rsidRPr="002F5E99">
        <w:rPr>
          <w:sz w:val="20"/>
          <w:szCs w:val="20"/>
        </w:rPr>
        <w:t>the</w:t>
      </w:r>
      <w:r w:rsidRPr="002F5E99">
        <w:rPr>
          <w:spacing w:val="40"/>
          <w:sz w:val="20"/>
          <w:szCs w:val="20"/>
        </w:rPr>
        <w:t xml:space="preserve"> </w:t>
      </w:r>
      <w:r w:rsidRPr="002F5E99">
        <w:rPr>
          <w:sz w:val="20"/>
          <w:szCs w:val="20"/>
        </w:rPr>
        <w:t>harbours.</w:t>
      </w:r>
      <w:r w:rsidRPr="002F5E99">
        <w:rPr>
          <w:spacing w:val="40"/>
          <w:sz w:val="20"/>
          <w:szCs w:val="20"/>
        </w:rPr>
        <w:t xml:space="preserve"> </w:t>
      </w:r>
      <w:r w:rsidRPr="002F5E99">
        <w:rPr>
          <w:sz w:val="20"/>
          <w:szCs w:val="20"/>
        </w:rPr>
        <w:t>It</w:t>
      </w:r>
      <w:r w:rsidRPr="002F5E99">
        <w:rPr>
          <w:spacing w:val="40"/>
          <w:sz w:val="20"/>
          <w:szCs w:val="20"/>
        </w:rPr>
        <w:t xml:space="preserve"> </w:t>
      </w:r>
      <w:r w:rsidRPr="002F5E99">
        <w:rPr>
          <w:sz w:val="20"/>
          <w:szCs w:val="20"/>
        </w:rPr>
        <w:t>was indicated that a request was made to include this line item and for the budget to be made available,</w:t>
      </w:r>
      <w:r w:rsidRPr="002F5E99">
        <w:rPr>
          <w:spacing w:val="40"/>
          <w:sz w:val="20"/>
          <w:szCs w:val="20"/>
        </w:rPr>
        <w:t xml:space="preserve"> </w:t>
      </w:r>
      <w:r w:rsidRPr="002F5E99">
        <w:rPr>
          <w:sz w:val="20"/>
          <w:szCs w:val="20"/>
        </w:rPr>
        <w:t>to the Department</w:t>
      </w:r>
      <w:r w:rsidRPr="002F5E99">
        <w:rPr>
          <w:spacing w:val="40"/>
          <w:sz w:val="20"/>
          <w:szCs w:val="20"/>
        </w:rPr>
        <w:t xml:space="preserve"> </w:t>
      </w:r>
      <w:r w:rsidRPr="002F5E99">
        <w:rPr>
          <w:sz w:val="20"/>
          <w:szCs w:val="20"/>
        </w:rPr>
        <w:t>of</w:t>
      </w:r>
      <w:r w:rsidRPr="002F5E99">
        <w:rPr>
          <w:spacing w:val="40"/>
          <w:sz w:val="20"/>
          <w:szCs w:val="20"/>
        </w:rPr>
        <w:t xml:space="preserve"> </w:t>
      </w:r>
      <w:r w:rsidRPr="002F5E99">
        <w:rPr>
          <w:sz w:val="20"/>
          <w:szCs w:val="20"/>
        </w:rPr>
        <w:t>Forestry,</w:t>
      </w:r>
      <w:r w:rsidRPr="002F5E99">
        <w:rPr>
          <w:spacing w:val="40"/>
          <w:sz w:val="20"/>
          <w:szCs w:val="20"/>
        </w:rPr>
        <w:t xml:space="preserve"> </w:t>
      </w:r>
      <w:r w:rsidRPr="002F5E99">
        <w:rPr>
          <w:sz w:val="20"/>
          <w:szCs w:val="20"/>
        </w:rPr>
        <w:t>Fisheries</w:t>
      </w:r>
      <w:r w:rsidRPr="002F5E99">
        <w:rPr>
          <w:spacing w:val="40"/>
          <w:sz w:val="20"/>
          <w:szCs w:val="20"/>
        </w:rPr>
        <w:t xml:space="preserve"> </w:t>
      </w:r>
      <w:r w:rsidRPr="002F5E99">
        <w:rPr>
          <w:sz w:val="20"/>
          <w:szCs w:val="20"/>
        </w:rPr>
        <w:t>and</w:t>
      </w:r>
      <w:r w:rsidRPr="002F5E99">
        <w:rPr>
          <w:spacing w:val="40"/>
          <w:sz w:val="20"/>
          <w:szCs w:val="20"/>
        </w:rPr>
        <w:t xml:space="preserve"> </w:t>
      </w:r>
      <w:r w:rsidRPr="002F5E99">
        <w:rPr>
          <w:sz w:val="20"/>
          <w:szCs w:val="20"/>
        </w:rPr>
        <w:t>the</w:t>
      </w:r>
      <w:r w:rsidRPr="002F5E99">
        <w:rPr>
          <w:spacing w:val="40"/>
          <w:sz w:val="20"/>
          <w:szCs w:val="20"/>
        </w:rPr>
        <w:t xml:space="preserve"> </w:t>
      </w:r>
      <w:r w:rsidRPr="002F5E99">
        <w:rPr>
          <w:sz w:val="20"/>
          <w:szCs w:val="20"/>
        </w:rPr>
        <w:t>Environment.</w:t>
      </w:r>
    </w:p>
    <w:p w:rsidR="00066F32" w:rsidRPr="002F5E99" w:rsidRDefault="00EB624F" w:rsidP="002F5E99">
      <w:pPr>
        <w:pStyle w:val="BodyText"/>
        <w:ind w:left="567" w:right="95" w:hanging="425"/>
        <w:rPr>
          <w:sz w:val="20"/>
          <w:szCs w:val="20"/>
        </w:rPr>
      </w:pPr>
      <w:r w:rsidRPr="002F5E99">
        <w:rPr>
          <w:sz w:val="20"/>
          <w:szCs w:val="20"/>
        </w:rPr>
        <w:t xml:space="preserve">9.3 </w:t>
      </w:r>
      <w:r w:rsidR="00066F32" w:rsidRPr="002F5E99">
        <w:rPr>
          <w:sz w:val="20"/>
          <w:szCs w:val="20"/>
        </w:rPr>
        <w:t>The required budgets for maintenance; as well as the skilled personnel to implement these maintenance projects remains a concern. Furthermore, it was noted that in some instances budgets</w:t>
      </w:r>
      <w:r w:rsidR="00066F32" w:rsidRPr="002F5E99">
        <w:rPr>
          <w:spacing w:val="40"/>
          <w:sz w:val="20"/>
          <w:szCs w:val="20"/>
        </w:rPr>
        <w:t xml:space="preserve"> </w:t>
      </w:r>
      <w:r w:rsidR="00066F32" w:rsidRPr="002F5E99">
        <w:rPr>
          <w:sz w:val="20"/>
          <w:szCs w:val="20"/>
        </w:rPr>
        <w:t>are</w:t>
      </w:r>
      <w:r w:rsidR="00066F32" w:rsidRPr="002F5E99">
        <w:rPr>
          <w:spacing w:val="40"/>
          <w:sz w:val="20"/>
          <w:szCs w:val="20"/>
        </w:rPr>
        <w:t xml:space="preserve"> </w:t>
      </w:r>
      <w:r w:rsidR="00066F32" w:rsidRPr="002F5E99">
        <w:rPr>
          <w:sz w:val="20"/>
          <w:szCs w:val="20"/>
        </w:rPr>
        <w:t>made</w:t>
      </w:r>
      <w:r w:rsidR="00066F32" w:rsidRPr="002F5E99">
        <w:rPr>
          <w:spacing w:val="40"/>
          <w:sz w:val="20"/>
          <w:szCs w:val="20"/>
        </w:rPr>
        <w:t xml:space="preserve"> </w:t>
      </w:r>
      <w:r w:rsidR="00066F32" w:rsidRPr="002F5E99">
        <w:rPr>
          <w:sz w:val="20"/>
          <w:szCs w:val="20"/>
        </w:rPr>
        <w:t>available,</w:t>
      </w:r>
      <w:r w:rsidR="00066F32" w:rsidRPr="002F5E99">
        <w:rPr>
          <w:spacing w:val="40"/>
          <w:sz w:val="20"/>
          <w:szCs w:val="20"/>
        </w:rPr>
        <w:t xml:space="preserve"> </w:t>
      </w:r>
      <w:r w:rsidR="00066F32" w:rsidRPr="002F5E99">
        <w:rPr>
          <w:sz w:val="20"/>
          <w:szCs w:val="20"/>
        </w:rPr>
        <w:t>but</w:t>
      </w:r>
      <w:r w:rsidR="00066F32" w:rsidRPr="002F5E99">
        <w:rPr>
          <w:spacing w:val="40"/>
          <w:sz w:val="20"/>
          <w:szCs w:val="20"/>
        </w:rPr>
        <w:t xml:space="preserve"> </w:t>
      </w:r>
      <w:r w:rsidR="00066F32" w:rsidRPr="002F5E99">
        <w:rPr>
          <w:sz w:val="20"/>
          <w:szCs w:val="20"/>
        </w:rPr>
        <w:t>that</w:t>
      </w:r>
      <w:r w:rsidR="00066F32" w:rsidRPr="002F5E99">
        <w:rPr>
          <w:spacing w:val="40"/>
          <w:sz w:val="20"/>
          <w:szCs w:val="20"/>
        </w:rPr>
        <w:t xml:space="preserve"> </w:t>
      </w:r>
      <w:r w:rsidR="00066F32" w:rsidRPr="002F5E99">
        <w:rPr>
          <w:sz w:val="20"/>
          <w:szCs w:val="20"/>
        </w:rPr>
        <w:t>sometimes</w:t>
      </w:r>
      <w:r w:rsidR="00066F32" w:rsidRPr="002F5E99">
        <w:rPr>
          <w:spacing w:val="40"/>
          <w:sz w:val="20"/>
          <w:szCs w:val="20"/>
        </w:rPr>
        <w:t xml:space="preserve"> </w:t>
      </w:r>
      <w:r w:rsidR="00066F32" w:rsidRPr="002F5E99">
        <w:rPr>
          <w:sz w:val="20"/>
          <w:szCs w:val="20"/>
        </w:rPr>
        <w:t>the</w:t>
      </w:r>
      <w:r w:rsidR="00066F32" w:rsidRPr="002F5E99">
        <w:rPr>
          <w:spacing w:val="34"/>
          <w:sz w:val="20"/>
          <w:szCs w:val="20"/>
        </w:rPr>
        <w:t xml:space="preserve"> </w:t>
      </w:r>
      <w:r w:rsidR="00066F32" w:rsidRPr="002F5E99">
        <w:rPr>
          <w:sz w:val="20"/>
          <w:szCs w:val="20"/>
        </w:rPr>
        <w:t>funds</w:t>
      </w:r>
      <w:r w:rsidR="00066F32" w:rsidRPr="002F5E99">
        <w:rPr>
          <w:spacing w:val="34"/>
          <w:sz w:val="20"/>
          <w:szCs w:val="20"/>
        </w:rPr>
        <w:t xml:space="preserve"> </w:t>
      </w:r>
      <w:r w:rsidR="00066F32" w:rsidRPr="002F5E99">
        <w:rPr>
          <w:sz w:val="20"/>
          <w:szCs w:val="20"/>
        </w:rPr>
        <w:t>are</w:t>
      </w:r>
      <w:r w:rsidR="00066F32" w:rsidRPr="002F5E99">
        <w:rPr>
          <w:spacing w:val="34"/>
          <w:sz w:val="20"/>
          <w:szCs w:val="20"/>
        </w:rPr>
        <w:t xml:space="preserve"> </w:t>
      </w:r>
      <w:r w:rsidR="00066F32" w:rsidRPr="002F5E99">
        <w:rPr>
          <w:sz w:val="20"/>
          <w:szCs w:val="20"/>
        </w:rPr>
        <w:t>not</w:t>
      </w:r>
      <w:r w:rsidR="00066F32" w:rsidRPr="002F5E99">
        <w:rPr>
          <w:spacing w:val="34"/>
          <w:sz w:val="20"/>
          <w:szCs w:val="20"/>
        </w:rPr>
        <w:t xml:space="preserve"> </w:t>
      </w:r>
      <w:r w:rsidR="00066F32" w:rsidRPr="002F5E99">
        <w:rPr>
          <w:sz w:val="20"/>
          <w:szCs w:val="20"/>
        </w:rPr>
        <w:t>used</w:t>
      </w:r>
      <w:r w:rsidR="00066F32" w:rsidRPr="002F5E99">
        <w:rPr>
          <w:spacing w:val="34"/>
          <w:sz w:val="20"/>
          <w:szCs w:val="20"/>
        </w:rPr>
        <w:t xml:space="preserve"> </w:t>
      </w:r>
      <w:r w:rsidR="00066F32" w:rsidRPr="002F5E99">
        <w:rPr>
          <w:sz w:val="20"/>
          <w:szCs w:val="20"/>
        </w:rPr>
        <w:t>for</w:t>
      </w:r>
      <w:r w:rsidR="00066F32" w:rsidRPr="002F5E99">
        <w:rPr>
          <w:spacing w:val="34"/>
          <w:sz w:val="20"/>
          <w:szCs w:val="20"/>
        </w:rPr>
        <w:t xml:space="preserve"> </w:t>
      </w:r>
      <w:r w:rsidR="00066F32" w:rsidRPr="002F5E99">
        <w:rPr>
          <w:sz w:val="20"/>
          <w:szCs w:val="20"/>
        </w:rPr>
        <w:t>what</w:t>
      </w:r>
      <w:r w:rsidR="00066F32" w:rsidRPr="002F5E99">
        <w:rPr>
          <w:spacing w:val="34"/>
          <w:sz w:val="20"/>
          <w:szCs w:val="20"/>
        </w:rPr>
        <w:t xml:space="preserve"> </w:t>
      </w:r>
      <w:r w:rsidR="00066F32" w:rsidRPr="002F5E99">
        <w:rPr>
          <w:sz w:val="20"/>
          <w:szCs w:val="20"/>
        </w:rPr>
        <w:t>it</w:t>
      </w:r>
      <w:r w:rsidR="00066F32" w:rsidRPr="002F5E99">
        <w:rPr>
          <w:spacing w:val="34"/>
          <w:sz w:val="20"/>
          <w:szCs w:val="20"/>
        </w:rPr>
        <w:t xml:space="preserve"> </w:t>
      </w:r>
      <w:r w:rsidR="00066F32" w:rsidRPr="002F5E99">
        <w:rPr>
          <w:sz w:val="20"/>
          <w:szCs w:val="20"/>
        </w:rPr>
        <w:t>was</w:t>
      </w:r>
      <w:r w:rsidR="00066F32" w:rsidRPr="002F5E99">
        <w:rPr>
          <w:spacing w:val="34"/>
          <w:sz w:val="20"/>
          <w:szCs w:val="20"/>
        </w:rPr>
        <w:t xml:space="preserve"> </w:t>
      </w:r>
      <w:r w:rsidR="00066F32" w:rsidRPr="002F5E99">
        <w:rPr>
          <w:sz w:val="20"/>
          <w:szCs w:val="20"/>
        </w:rPr>
        <w:t>set aside</w:t>
      </w:r>
      <w:r w:rsidR="00066F32" w:rsidRPr="002F5E99">
        <w:rPr>
          <w:spacing w:val="40"/>
          <w:sz w:val="20"/>
          <w:szCs w:val="20"/>
        </w:rPr>
        <w:t xml:space="preserve"> </w:t>
      </w:r>
      <w:r w:rsidR="00066F32" w:rsidRPr="002F5E99">
        <w:rPr>
          <w:sz w:val="20"/>
          <w:szCs w:val="20"/>
        </w:rPr>
        <w:t>for.</w:t>
      </w:r>
      <w:r w:rsidR="00066F32" w:rsidRPr="002F5E99">
        <w:rPr>
          <w:spacing w:val="40"/>
          <w:sz w:val="20"/>
          <w:szCs w:val="20"/>
        </w:rPr>
        <w:t xml:space="preserve"> </w:t>
      </w:r>
      <w:r w:rsidR="00066F32" w:rsidRPr="002F5E99">
        <w:rPr>
          <w:sz w:val="20"/>
          <w:szCs w:val="20"/>
        </w:rPr>
        <w:t>As</w:t>
      </w:r>
      <w:r w:rsidR="00066F32" w:rsidRPr="002F5E99">
        <w:rPr>
          <w:spacing w:val="40"/>
          <w:sz w:val="20"/>
          <w:szCs w:val="20"/>
        </w:rPr>
        <w:t xml:space="preserve"> </w:t>
      </w:r>
      <w:r w:rsidR="00066F32" w:rsidRPr="002F5E99">
        <w:rPr>
          <w:sz w:val="20"/>
          <w:szCs w:val="20"/>
        </w:rPr>
        <w:t>noted</w:t>
      </w:r>
      <w:r w:rsidR="00066F32" w:rsidRPr="002F5E99">
        <w:rPr>
          <w:spacing w:val="40"/>
          <w:sz w:val="20"/>
          <w:szCs w:val="20"/>
        </w:rPr>
        <w:t xml:space="preserve"> </w:t>
      </w:r>
      <w:r w:rsidR="00066F32" w:rsidRPr="002F5E99">
        <w:rPr>
          <w:sz w:val="20"/>
          <w:szCs w:val="20"/>
        </w:rPr>
        <w:t>above,</w:t>
      </w:r>
      <w:r w:rsidR="00066F32" w:rsidRPr="002F5E99">
        <w:rPr>
          <w:spacing w:val="40"/>
          <w:sz w:val="20"/>
          <w:szCs w:val="20"/>
        </w:rPr>
        <w:t xml:space="preserve"> </w:t>
      </w:r>
      <w:r w:rsidR="00066F32" w:rsidRPr="002F5E99">
        <w:rPr>
          <w:sz w:val="20"/>
          <w:szCs w:val="20"/>
        </w:rPr>
        <w:t>other</w:t>
      </w:r>
      <w:r w:rsidR="00066F32" w:rsidRPr="002F5E99">
        <w:rPr>
          <w:spacing w:val="40"/>
          <w:sz w:val="20"/>
          <w:szCs w:val="20"/>
        </w:rPr>
        <w:t xml:space="preserve"> </w:t>
      </w:r>
      <w:r w:rsidR="00066F32" w:rsidRPr="002F5E99">
        <w:rPr>
          <w:sz w:val="20"/>
          <w:szCs w:val="20"/>
        </w:rPr>
        <w:t>instances</w:t>
      </w:r>
      <w:r w:rsidR="00066F32" w:rsidRPr="002F5E99">
        <w:rPr>
          <w:spacing w:val="40"/>
          <w:sz w:val="20"/>
          <w:szCs w:val="20"/>
        </w:rPr>
        <w:t xml:space="preserve"> </w:t>
      </w:r>
      <w:r w:rsidR="00066F32" w:rsidRPr="002F5E99">
        <w:rPr>
          <w:sz w:val="20"/>
          <w:szCs w:val="20"/>
        </w:rPr>
        <w:t>included</w:t>
      </w:r>
      <w:r w:rsidR="00066F32" w:rsidRPr="002F5E99">
        <w:rPr>
          <w:spacing w:val="40"/>
          <w:sz w:val="20"/>
          <w:szCs w:val="20"/>
        </w:rPr>
        <w:t xml:space="preserve"> </w:t>
      </w:r>
      <w:r w:rsidR="00066F32" w:rsidRPr="002F5E99">
        <w:rPr>
          <w:sz w:val="20"/>
          <w:szCs w:val="20"/>
        </w:rPr>
        <w:t>funds</w:t>
      </w:r>
      <w:r w:rsidR="00066F32" w:rsidRPr="002F5E99">
        <w:rPr>
          <w:spacing w:val="40"/>
          <w:sz w:val="20"/>
          <w:szCs w:val="20"/>
        </w:rPr>
        <w:t xml:space="preserve"> </w:t>
      </w:r>
      <w:r w:rsidR="00066F32" w:rsidRPr="002F5E99">
        <w:rPr>
          <w:sz w:val="20"/>
          <w:szCs w:val="20"/>
        </w:rPr>
        <w:t>that</w:t>
      </w:r>
      <w:r w:rsidR="00066F32" w:rsidRPr="002F5E99">
        <w:rPr>
          <w:spacing w:val="40"/>
          <w:sz w:val="20"/>
          <w:szCs w:val="20"/>
        </w:rPr>
        <w:t xml:space="preserve"> </w:t>
      </w:r>
      <w:r w:rsidR="00066F32" w:rsidRPr="002F5E99">
        <w:rPr>
          <w:sz w:val="20"/>
          <w:szCs w:val="20"/>
        </w:rPr>
        <w:t>are</w:t>
      </w:r>
      <w:r w:rsidR="00066F32" w:rsidRPr="002F5E99">
        <w:rPr>
          <w:spacing w:val="40"/>
          <w:sz w:val="20"/>
          <w:szCs w:val="20"/>
        </w:rPr>
        <w:t xml:space="preserve"> </w:t>
      </w:r>
      <w:r w:rsidR="00066F32" w:rsidRPr="002F5E99">
        <w:rPr>
          <w:sz w:val="20"/>
          <w:szCs w:val="20"/>
        </w:rPr>
        <w:t>available,</w:t>
      </w:r>
      <w:r w:rsidR="00066F32" w:rsidRPr="002F5E99">
        <w:rPr>
          <w:spacing w:val="40"/>
          <w:sz w:val="20"/>
          <w:szCs w:val="20"/>
        </w:rPr>
        <w:t xml:space="preserve"> </w:t>
      </w:r>
      <w:r w:rsidR="00066F32" w:rsidRPr="002F5E99">
        <w:rPr>
          <w:sz w:val="20"/>
          <w:szCs w:val="20"/>
        </w:rPr>
        <w:t>but</w:t>
      </w:r>
      <w:r w:rsidR="00066F32" w:rsidRPr="002F5E99">
        <w:rPr>
          <w:spacing w:val="40"/>
          <w:sz w:val="20"/>
          <w:szCs w:val="20"/>
        </w:rPr>
        <w:t xml:space="preserve"> </w:t>
      </w:r>
      <w:r w:rsidR="00066F32" w:rsidRPr="002F5E99">
        <w:rPr>
          <w:sz w:val="20"/>
          <w:szCs w:val="20"/>
        </w:rPr>
        <w:t>are</w:t>
      </w:r>
      <w:r w:rsidR="00066F32" w:rsidRPr="002F5E99">
        <w:rPr>
          <w:spacing w:val="40"/>
          <w:sz w:val="20"/>
          <w:szCs w:val="20"/>
        </w:rPr>
        <w:t xml:space="preserve"> </w:t>
      </w:r>
      <w:r w:rsidR="00066F32" w:rsidRPr="002F5E99">
        <w:rPr>
          <w:sz w:val="20"/>
          <w:szCs w:val="20"/>
        </w:rPr>
        <w:t>not utilised,</w:t>
      </w:r>
      <w:r w:rsidR="00066F32" w:rsidRPr="002F5E99">
        <w:rPr>
          <w:spacing w:val="40"/>
          <w:sz w:val="20"/>
          <w:szCs w:val="20"/>
        </w:rPr>
        <w:t xml:space="preserve"> </w:t>
      </w:r>
      <w:r w:rsidR="00066F32" w:rsidRPr="002F5E99">
        <w:rPr>
          <w:sz w:val="20"/>
          <w:szCs w:val="20"/>
        </w:rPr>
        <w:t>or</w:t>
      </w:r>
      <w:r w:rsidR="00066F32" w:rsidRPr="002F5E99">
        <w:rPr>
          <w:spacing w:val="40"/>
          <w:sz w:val="20"/>
          <w:szCs w:val="20"/>
        </w:rPr>
        <w:t xml:space="preserve"> </w:t>
      </w:r>
      <w:r w:rsidR="00066F32" w:rsidRPr="002F5E99">
        <w:rPr>
          <w:sz w:val="20"/>
          <w:szCs w:val="20"/>
        </w:rPr>
        <w:t>only</w:t>
      </w:r>
      <w:r w:rsidR="00066F32" w:rsidRPr="002F5E99">
        <w:rPr>
          <w:spacing w:val="40"/>
          <w:sz w:val="20"/>
          <w:szCs w:val="20"/>
        </w:rPr>
        <w:t xml:space="preserve"> </w:t>
      </w:r>
      <w:r w:rsidR="00066F32" w:rsidRPr="002F5E99">
        <w:rPr>
          <w:sz w:val="20"/>
          <w:szCs w:val="20"/>
        </w:rPr>
        <w:t>partially</w:t>
      </w:r>
      <w:r w:rsidR="00066F32" w:rsidRPr="002F5E99">
        <w:rPr>
          <w:spacing w:val="40"/>
          <w:sz w:val="20"/>
          <w:szCs w:val="20"/>
        </w:rPr>
        <w:t xml:space="preserve"> </w:t>
      </w:r>
      <w:r w:rsidR="00066F32" w:rsidRPr="002F5E99">
        <w:rPr>
          <w:sz w:val="20"/>
          <w:szCs w:val="20"/>
        </w:rPr>
        <w:t>used</w:t>
      </w:r>
      <w:r w:rsidR="00066F32" w:rsidRPr="002F5E99">
        <w:rPr>
          <w:spacing w:val="40"/>
          <w:sz w:val="20"/>
          <w:szCs w:val="20"/>
        </w:rPr>
        <w:t xml:space="preserve"> </w:t>
      </w:r>
      <w:r w:rsidR="00066F32" w:rsidRPr="002F5E99">
        <w:rPr>
          <w:sz w:val="20"/>
          <w:szCs w:val="20"/>
        </w:rPr>
        <w:t>for</w:t>
      </w:r>
      <w:r w:rsidR="00066F32" w:rsidRPr="002F5E99">
        <w:rPr>
          <w:spacing w:val="40"/>
          <w:sz w:val="20"/>
          <w:szCs w:val="20"/>
        </w:rPr>
        <w:t xml:space="preserve"> </w:t>
      </w:r>
      <w:r w:rsidR="00066F32" w:rsidRPr="002F5E99">
        <w:rPr>
          <w:sz w:val="20"/>
          <w:szCs w:val="20"/>
        </w:rPr>
        <w:t>maintenance,</w:t>
      </w:r>
      <w:r w:rsidR="00066F32" w:rsidRPr="002F5E99">
        <w:rPr>
          <w:spacing w:val="40"/>
          <w:sz w:val="20"/>
          <w:szCs w:val="20"/>
        </w:rPr>
        <w:t xml:space="preserve"> </w:t>
      </w:r>
      <w:r w:rsidR="00066F32" w:rsidRPr="002F5E99">
        <w:rPr>
          <w:sz w:val="20"/>
          <w:szCs w:val="20"/>
        </w:rPr>
        <w:t>resulting</w:t>
      </w:r>
      <w:r w:rsidR="00066F32" w:rsidRPr="002F5E99">
        <w:rPr>
          <w:spacing w:val="40"/>
          <w:sz w:val="20"/>
          <w:szCs w:val="20"/>
        </w:rPr>
        <w:t xml:space="preserve"> </w:t>
      </w:r>
      <w:r w:rsidR="00066F32" w:rsidRPr="002F5E99">
        <w:rPr>
          <w:sz w:val="20"/>
          <w:szCs w:val="20"/>
        </w:rPr>
        <w:t>in</w:t>
      </w:r>
      <w:r w:rsidR="00066F32" w:rsidRPr="002F5E99">
        <w:rPr>
          <w:spacing w:val="40"/>
          <w:sz w:val="20"/>
          <w:szCs w:val="20"/>
        </w:rPr>
        <w:t xml:space="preserve"> </w:t>
      </w:r>
      <w:r w:rsidR="00066F32" w:rsidRPr="002F5E99">
        <w:rPr>
          <w:sz w:val="20"/>
          <w:szCs w:val="20"/>
        </w:rPr>
        <w:t>infrastructure</w:t>
      </w:r>
      <w:r w:rsidR="00066F32" w:rsidRPr="002F5E99">
        <w:rPr>
          <w:spacing w:val="40"/>
          <w:sz w:val="20"/>
          <w:szCs w:val="20"/>
        </w:rPr>
        <w:t xml:space="preserve"> </w:t>
      </w:r>
      <w:r w:rsidR="00066F32" w:rsidRPr="002F5E99">
        <w:rPr>
          <w:sz w:val="20"/>
          <w:szCs w:val="20"/>
        </w:rPr>
        <w:t>breakdowns requiring</w:t>
      </w:r>
      <w:r w:rsidR="00066F32" w:rsidRPr="002F5E99">
        <w:rPr>
          <w:spacing w:val="40"/>
          <w:sz w:val="20"/>
          <w:szCs w:val="20"/>
        </w:rPr>
        <w:t xml:space="preserve"> </w:t>
      </w:r>
      <w:r w:rsidR="00066F32" w:rsidRPr="002F5E99">
        <w:rPr>
          <w:sz w:val="20"/>
          <w:szCs w:val="20"/>
        </w:rPr>
        <w:t>larger</w:t>
      </w:r>
      <w:r w:rsidR="00066F32" w:rsidRPr="002F5E99">
        <w:rPr>
          <w:spacing w:val="40"/>
          <w:sz w:val="20"/>
          <w:szCs w:val="20"/>
        </w:rPr>
        <w:t xml:space="preserve"> </w:t>
      </w:r>
      <w:r w:rsidR="00066F32" w:rsidRPr="002F5E99">
        <w:rPr>
          <w:sz w:val="20"/>
          <w:szCs w:val="20"/>
        </w:rPr>
        <w:t>budgets</w:t>
      </w:r>
      <w:r w:rsidR="00066F32" w:rsidRPr="002F5E99">
        <w:rPr>
          <w:spacing w:val="40"/>
          <w:sz w:val="20"/>
          <w:szCs w:val="20"/>
        </w:rPr>
        <w:t xml:space="preserve"> </w:t>
      </w:r>
      <w:r w:rsidR="00066F32" w:rsidRPr="002F5E99">
        <w:rPr>
          <w:sz w:val="20"/>
          <w:szCs w:val="20"/>
        </w:rPr>
        <w:t>to repair</w:t>
      </w:r>
      <w:r w:rsidR="00066F32" w:rsidRPr="002F5E99">
        <w:rPr>
          <w:spacing w:val="40"/>
          <w:sz w:val="20"/>
          <w:szCs w:val="20"/>
        </w:rPr>
        <w:t xml:space="preserve"> </w:t>
      </w:r>
      <w:r w:rsidR="00066F32" w:rsidRPr="002F5E99">
        <w:rPr>
          <w:sz w:val="20"/>
          <w:szCs w:val="20"/>
        </w:rPr>
        <w:t>or more</w:t>
      </w:r>
      <w:r w:rsidR="00066F32" w:rsidRPr="002F5E99">
        <w:rPr>
          <w:spacing w:val="40"/>
          <w:sz w:val="20"/>
          <w:szCs w:val="20"/>
        </w:rPr>
        <w:t xml:space="preserve"> </w:t>
      </w:r>
      <w:r w:rsidR="00066F32" w:rsidRPr="002F5E99">
        <w:rPr>
          <w:sz w:val="20"/>
          <w:szCs w:val="20"/>
        </w:rPr>
        <w:t>often</w:t>
      </w:r>
      <w:r w:rsidR="00066F32" w:rsidRPr="002F5E99">
        <w:rPr>
          <w:spacing w:val="38"/>
          <w:sz w:val="20"/>
          <w:szCs w:val="20"/>
        </w:rPr>
        <w:t xml:space="preserve"> </w:t>
      </w:r>
      <w:r w:rsidR="00066F32" w:rsidRPr="002F5E99">
        <w:rPr>
          <w:sz w:val="20"/>
          <w:szCs w:val="20"/>
        </w:rPr>
        <w:t>to replace</w:t>
      </w:r>
      <w:r w:rsidR="00066F32" w:rsidRPr="002F5E99">
        <w:rPr>
          <w:spacing w:val="40"/>
          <w:sz w:val="20"/>
          <w:szCs w:val="20"/>
        </w:rPr>
        <w:t xml:space="preserve"> </w:t>
      </w:r>
      <w:r w:rsidR="00066F32" w:rsidRPr="002F5E99">
        <w:rPr>
          <w:sz w:val="20"/>
          <w:szCs w:val="20"/>
        </w:rPr>
        <w:t>these</w:t>
      </w:r>
      <w:r w:rsidR="00066F32" w:rsidRPr="002F5E99">
        <w:rPr>
          <w:spacing w:val="38"/>
          <w:sz w:val="20"/>
          <w:szCs w:val="20"/>
        </w:rPr>
        <w:t xml:space="preserve"> </w:t>
      </w:r>
      <w:r w:rsidR="00066F32" w:rsidRPr="002F5E99">
        <w:rPr>
          <w:sz w:val="20"/>
          <w:szCs w:val="20"/>
        </w:rPr>
        <w:t>items.</w:t>
      </w:r>
    </w:p>
    <w:p w:rsidR="00066F32" w:rsidRPr="002F5E99" w:rsidRDefault="00EB624F" w:rsidP="002F5E99">
      <w:pPr>
        <w:pStyle w:val="BodyText"/>
        <w:ind w:left="567" w:right="95" w:hanging="425"/>
        <w:rPr>
          <w:sz w:val="20"/>
          <w:szCs w:val="20"/>
        </w:rPr>
      </w:pPr>
      <w:r w:rsidRPr="002F5E99">
        <w:rPr>
          <w:sz w:val="20"/>
          <w:szCs w:val="20"/>
        </w:rPr>
        <w:t xml:space="preserve">9.4. </w:t>
      </w:r>
      <w:r w:rsidR="00066F32" w:rsidRPr="002F5E99">
        <w:rPr>
          <w:sz w:val="20"/>
          <w:szCs w:val="20"/>
        </w:rPr>
        <w:t>As noted above, securing the small harbours from vandalism (i.e. buildings and electrical infrastructure)</w:t>
      </w:r>
      <w:r w:rsidR="00066F32" w:rsidRPr="002F5E99">
        <w:rPr>
          <w:spacing w:val="40"/>
          <w:sz w:val="20"/>
          <w:szCs w:val="20"/>
        </w:rPr>
        <w:t xml:space="preserve"> </w:t>
      </w:r>
      <w:r w:rsidR="00066F32" w:rsidRPr="002F5E99">
        <w:rPr>
          <w:sz w:val="20"/>
          <w:szCs w:val="20"/>
        </w:rPr>
        <w:t>and</w:t>
      </w:r>
      <w:r w:rsidR="00066F32" w:rsidRPr="002F5E99">
        <w:rPr>
          <w:spacing w:val="39"/>
          <w:sz w:val="20"/>
          <w:szCs w:val="20"/>
        </w:rPr>
        <w:t xml:space="preserve"> </w:t>
      </w:r>
      <w:r w:rsidR="00066F32" w:rsidRPr="002F5E99">
        <w:rPr>
          <w:sz w:val="20"/>
          <w:szCs w:val="20"/>
        </w:rPr>
        <w:t>criminal</w:t>
      </w:r>
      <w:r w:rsidR="00066F32" w:rsidRPr="002F5E99">
        <w:rPr>
          <w:spacing w:val="39"/>
          <w:sz w:val="20"/>
          <w:szCs w:val="20"/>
        </w:rPr>
        <w:t xml:space="preserve"> </w:t>
      </w:r>
      <w:r w:rsidR="00066F32" w:rsidRPr="002F5E99">
        <w:rPr>
          <w:sz w:val="20"/>
          <w:szCs w:val="20"/>
        </w:rPr>
        <w:t>activities</w:t>
      </w:r>
      <w:r w:rsidR="00066F32" w:rsidRPr="002F5E99">
        <w:rPr>
          <w:spacing w:val="39"/>
          <w:sz w:val="20"/>
          <w:szCs w:val="20"/>
        </w:rPr>
        <w:t xml:space="preserve"> </w:t>
      </w:r>
      <w:r w:rsidR="00066F32" w:rsidRPr="002F5E99">
        <w:rPr>
          <w:sz w:val="20"/>
          <w:szCs w:val="20"/>
        </w:rPr>
        <w:t>(i.e.</w:t>
      </w:r>
      <w:r w:rsidR="00066F32" w:rsidRPr="002F5E99">
        <w:rPr>
          <w:spacing w:val="39"/>
          <w:sz w:val="20"/>
          <w:szCs w:val="20"/>
        </w:rPr>
        <w:t xml:space="preserve"> </w:t>
      </w:r>
      <w:r w:rsidR="00066F32" w:rsidRPr="002F5E99">
        <w:rPr>
          <w:sz w:val="20"/>
          <w:szCs w:val="20"/>
        </w:rPr>
        <w:t>human</w:t>
      </w:r>
      <w:r w:rsidR="00066F32" w:rsidRPr="002F5E99">
        <w:rPr>
          <w:spacing w:val="39"/>
          <w:sz w:val="20"/>
          <w:szCs w:val="20"/>
        </w:rPr>
        <w:t xml:space="preserve"> </w:t>
      </w:r>
      <w:r w:rsidR="00066F32" w:rsidRPr="002F5E99">
        <w:rPr>
          <w:sz w:val="20"/>
          <w:szCs w:val="20"/>
        </w:rPr>
        <w:t>and</w:t>
      </w:r>
      <w:r w:rsidR="00066F32" w:rsidRPr="002F5E99">
        <w:rPr>
          <w:spacing w:val="39"/>
          <w:sz w:val="20"/>
          <w:szCs w:val="20"/>
        </w:rPr>
        <w:t xml:space="preserve"> </w:t>
      </w:r>
      <w:r w:rsidR="00066F32" w:rsidRPr="002F5E99">
        <w:rPr>
          <w:sz w:val="20"/>
          <w:szCs w:val="20"/>
        </w:rPr>
        <w:t>drug</w:t>
      </w:r>
      <w:r w:rsidR="00066F32" w:rsidRPr="002F5E99">
        <w:rPr>
          <w:spacing w:val="39"/>
          <w:sz w:val="20"/>
          <w:szCs w:val="20"/>
        </w:rPr>
        <w:t xml:space="preserve"> </w:t>
      </w:r>
      <w:r w:rsidR="00066F32" w:rsidRPr="002F5E99">
        <w:rPr>
          <w:sz w:val="20"/>
          <w:szCs w:val="20"/>
        </w:rPr>
        <w:t>trafficking), as well as poaching at Kalk Bay, Hout Bay and Robben Island remains a key concern for the continued sustainable functioning</w:t>
      </w:r>
      <w:r w:rsidR="00066F32" w:rsidRPr="002F5E99">
        <w:rPr>
          <w:spacing w:val="40"/>
          <w:sz w:val="20"/>
          <w:szCs w:val="20"/>
        </w:rPr>
        <w:t xml:space="preserve"> </w:t>
      </w:r>
      <w:r w:rsidR="00066F32" w:rsidRPr="002F5E99">
        <w:rPr>
          <w:sz w:val="20"/>
          <w:szCs w:val="20"/>
        </w:rPr>
        <w:t>of</w:t>
      </w:r>
      <w:r w:rsidR="00066F32" w:rsidRPr="002F5E99">
        <w:rPr>
          <w:spacing w:val="40"/>
          <w:sz w:val="20"/>
          <w:szCs w:val="20"/>
        </w:rPr>
        <w:t xml:space="preserve"> </w:t>
      </w:r>
      <w:r w:rsidR="00066F32" w:rsidRPr="002F5E99">
        <w:rPr>
          <w:sz w:val="20"/>
          <w:szCs w:val="20"/>
        </w:rPr>
        <w:t>these</w:t>
      </w:r>
      <w:r w:rsidR="00066F32" w:rsidRPr="002F5E99">
        <w:rPr>
          <w:spacing w:val="40"/>
          <w:sz w:val="20"/>
          <w:szCs w:val="20"/>
        </w:rPr>
        <w:t xml:space="preserve"> </w:t>
      </w:r>
      <w:r w:rsidR="00066F32" w:rsidRPr="002F5E99">
        <w:rPr>
          <w:sz w:val="20"/>
          <w:szCs w:val="20"/>
        </w:rPr>
        <w:t>areas.</w:t>
      </w:r>
      <w:r w:rsidR="00066F32" w:rsidRPr="002F5E99">
        <w:rPr>
          <w:spacing w:val="40"/>
          <w:sz w:val="20"/>
          <w:szCs w:val="20"/>
        </w:rPr>
        <w:t xml:space="preserve"> </w:t>
      </w:r>
      <w:r w:rsidR="00066F32" w:rsidRPr="002F5E99">
        <w:rPr>
          <w:sz w:val="20"/>
          <w:szCs w:val="20"/>
        </w:rPr>
        <w:t>Security</w:t>
      </w:r>
      <w:r w:rsidR="00066F32" w:rsidRPr="002F5E99">
        <w:rPr>
          <w:spacing w:val="40"/>
          <w:sz w:val="20"/>
          <w:szCs w:val="20"/>
        </w:rPr>
        <w:t xml:space="preserve"> </w:t>
      </w:r>
      <w:r w:rsidR="00066F32" w:rsidRPr="002F5E99">
        <w:rPr>
          <w:sz w:val="20"/>
          <w:szCs w:val="20"/>
        </w:rPr>
        <w:t>measures that include 24-hour monitoring of cameras; armed</w:t>
      </w:r>
      <w:r w:rsidR="00066F32" w:rsidRPr="002F5E99">
        <w:rPr>
          <w:spacing w:val="40"/>
          <w:sz w:val="20"/>
          <w:szCs w:val="20"/>
        </w:rPr>
        <w:t xml:space="preserve"> </w:t>
      </w:r>
      <w:r w:rsidR="00066F32" w:rsidRPr="002F5E99">
        <w:rPr>
          <w:sz w:val="20"/>
          <w:szCs w:val="20"/>
        </w:rPr>
        <w:t>guards;</w:t>
      </w:r>
      <w:r w:rsidR="00066F32" w:rsidRPr="002F5E99">
        <w:rPr>
          <w:spacing w:val="40"/>
          <w:sz w:val="20"/>
          <w:szCs w:val="20"/>
        </w:rPr>
        <w:t xml:space="preserve"> </w:t>
      </w:r>
      <w:r w:rsidR="00066F32" w:rsidRPr="002F5E99">
        <w:rPr>
          <w:sz w:val="20"/>
          <w:szCs w:val="20"/>
        </w:rPr>
        <w:t>coordination</w:t>
      </w:r>
      <w:r w:rsidR="00066F32" w:rsidRPr="002F5E99">
        <w:rPr>
          <w:spacing w:val="40"/>
          <w:sz w:val="20"/>
          <w:szCs w:val="20"/>
        </w:rPr>
        <w:t xml:space="preserve"> </w:t>
      </w:r>
      <w:r w:rsidR="00066F32" w:rsidRPr="002F5E99">
        <w:rPr>
          <w:sz w:val="20"/>
          <w:szCs w:val="20"/>
        </w:rPr>
        <w:t>with</w:t>
      </w:r>
      <w:r w:rsidR="00066F32" w:rsidRPr="002F5E99">
        <w:rPr>
          <w:spacing w:val="40"/>
          <w:sz w:val="20"/>
          <w:szCs w:val="20"/>
        </w:rPr>
        <w:t xml:space="preserve"> </w:t>
      </w:r>
      <w:r w:rsidR="00066F32" w:rsidRPr="002F5E99">
        <w:rPr>
          <w:sz w:val="20"/>
          <w:szCs w:val="20"/>
        </w:rPr>
        <w:t>the</w:t>
      </w:r>
      <w:r w:rsidR="00066F32" w:rsidRPr="002F5E99">
        <w:rPr>
          <w:spacing w:val="40"/>
          <w:sz w:val="20"/>
          <w:szCs w:val="20"/>
        </w:rPr>
        <w:t xml:space="preserve"> </w:t>
      </w:r>
      <w:r w:rsidR="00066F32" w:rsidRPr="002F5E99">
        <w:rPr>
          <w:sz w:val="20"/>
          <w:szCs w:val="20"/>
        </w:rPr>
        <w:t>South</w:t>
      </w:r>
      <w:r w:rsidR="00066F32" w:rsidRPr="002F5E99">
        <w:rPr>
          <w:spacing w:val="40"/>
          <w:sz w:val="20"/>
          <w:szCs w:val="20"/>
        </w:rPr>
        <w:t xml:space="preserve"> </w:t>
      </w:r>
      <w:r w:rsidR="00066F32" w:rsidRPr="002F5E99">
        <w:rPr>
          <w:sz w:val="20"/>
          <w:szCs w:val="20"/>
        </w:rPr>
        <w:t>African</w:t>
      </w:r>
      <w:r w:rsidR="00066F32" w:rsidRPr="002F5E99">
        <w:rPr>
          <w:spacing w:val="40"/>
          <w:sz w:val="20"/>
          <w:szCs w:val="20"/>
        </w:rPr>
        <w:t xml:space="preserve"> </w:t>
      </w:r>
      <w:r w:rsidR="00066F32" w:rsidRPr="002F5E99">
        <w:rPr>
          <w:sz w:val="20"/>
          <w:szCs w:val="20"/>
        </w:rPr>
        <w:t>Police</w:t>
      </w:r>
      <w:r w:rsidR="00066F32" w:rsidRPr="002F5E99">
        <w:rPr>
          <w:spacing w:val="40"/>
          <w:sz w:val="20"/>
          <w:szCs w:val="20"/>
        </w:rPr>
        <w:t xml:space="preserve"> </w:t>
      </w:r>
      <w:r w:rsidR="00066F32" w:rsidRPr="002F5E99">
        <w:rPr>
          <w:sz w:val="20"/>
          <w:szCs w:val="20"/>
        </w:rPr>
        <w:t>Service</w:t>
      </w:r>
      <w:r w:rsidR="00066F32" w:rsidRPr="002F5E99">
        <w:rPr>
          <w:spacing w:val="40"/>
          <w:sz w:val="20"/>
          <w:szCs w:val="20"/>
        </w:rPr>
        <w:t xml:space="preserve"> </w:t>
      </w:r>
      <w:r w:rsidR="00066F32" w:rsidRPr="002F5E99">
        <w:rPr>
          <w:sz w:val="20"/>
          <w:szCs w:val="20"/>
        </w:rPr>
        <w:t>as</w:t>
      </w:r>
      <w:r w:rsidR="00066F32" w:rsidRPr="002F5E99">
        <w:rPr>
          <w:spacing w:val="40"/>
          <w:sz w:val="20"/>
          <w:szCs w:val="20"/>
        </w:rPr>
        <w:t xml:space="preserve"> </w:t>
      </w:r>
      <w:r w:rsidR="00066F32" w:rsidRPr="002F5E99">
        <w:rPr>
          <w:sz w:val="20"/>
          <w:szCs w:val="20"/>
        </w:rPr>
        <w:t>well</w:t>
      </w:r>
      <w:r w:rsidR="00066F32" w:rsidRPr="002F5E99">
        <w:rPr>
          <w:spacing w:val="40"/>
          <w:sz w:val="20"/>
          <w:szCs w:val="20"/>
        </w:rPr>
        <w:t xml:space="preserve"> </w:t>
      </w:r>
      <w:r w:rsidR="00066F32" w:rsidRPr="002F5E99">
        <w:rPr>
          <w:sz w:val="20"/>
          <w:szCs w:val="20"/>
        </w:rPr>
        <w:t>as</w:t>
      </w:r>
      <w:r w:rsidR="00066F32" w:rsidRPr="002F5E99">
        <w:rPr>
          <w:spacing w:val="40"/>
          <w:sz w:val="20"/>
          <w:szCs w:val="20"/>
        </w:rPr>
        <w:t xml:space="preserve"> </w:t>
      </w:r>
      <w:r w:rsidR="00066F32" w:rsidRPr="002F5E99">
        <w:rPr>
          <w:sz w:val="20"/>
          <w:szCs w:val="20"/>
        </w:rPr>
        <w:t xml:space="preserve">sustained patrols by </w:t>
      </w:r>
      <w:r w:rsidR="004A6496" w:rsidRPr="002F5E99">
        <w:rPr>
          <w:sz w:val="20"/>
          <w:szCs w:val="20"/>
        </w:rPr>
        <w:t>the South African</w:t>
      </w:r>
      <w:r w:rsidR="00D6354D" w:rsidRPr="002F5E99">
        <w:rPr>
          <w:sz w:val="20"/>
          <w:szCs w:val="20"/>
        </w:rPr>
        <w:t xml:space="preserve"> National Parks Officials (SANParks) and the </w:t>
      </w:r>
      <w:r w:rsidR="00066F32" w:rsidRPr="002F5E99">
        <w:rPr>
          <w:sz w:val="20"/>
          <w:szCs w:val="20"/>
        </w:rPr>
        <w:t>Navy might be considered.</w:t>
      </w:r>
    </w:p>
    <w:p w:rsidR="0044346D" w:rsidRPr="002F5E99" w:rsidRDefault="00974102" w:rsidP="002F5E99">
      <w:pPr>
        <w:pStyle w:val="ListParagraph"/>
        <w:numPr>
          <w:ilvl w:val="1"/>
          <w:numId w:val="46"/>
        </w:numPr>
        <w:spacing w:after="0" w:line="240" w:lineRule="auto"/>
        <w:ind w:left="567" w:right="95" w:hanging="425"/>
        <w:rPr>
          <w:rFonts w:ascii="Arial" w:hAnsi="Arial" w:cs="Arial"/>
          <w:sz w:val="20"/>
          <w:szCs w:val="20"/>
        </w:rPr>
      </w:pPr>
      <w:r w:rsidRPr="002F5E99">
        <w:rPr>
          <w:rFonts w:ascii="Arial" w:hAnsi="Arial" w:cs="Arial"/>
          <w:sz w:val="20"/>
          <w:szCs w:val="20"/>
        </w:rPr>
        <w:t>The</w:t>
      </w:r>
      <w:r w:rsidR="009F595F" w:rsidRPr="002F5E99">
        <w:rPr>
          <w:rFonts w:ascii="Arial" w:hAnsi="Arial" w:cs="Arial"/>
          <w:sz w:val="20"/>
          <w:szCs w:val="20"/>
        </w:rPr>
        <w:t xml:space="preserve"> </w:t>
      </w:r>
      <w:r w:rsidR="00552E96" w:rsidRPr="002F5E99">
        <w:rPr>
          <w:rFonts w:ascii="Arial" w:hAnsi="Arial" w:cs="Arial"/>
          <w:sz w:val="20"/>
          <w:szCs w:val="20"/>
        </w:rPr>
        <w:t>committee</w:t>
      </w:r>
      <w:r w:rsidR="009F595F" w:rsidRPr="002F5E99">
        <w:rPr>
          <w:rFonts w:ascii="Arial" w:hAnsi="Arial" w:cs="Arial"/>
          <w:sz w:val="20"/>
          <w:szCs w:val="20"/>
        </w:rPr>
        <w:t xml:space="preserve"> noted the length of time it </w:t>
      </w:r>
      <w:r w:rsidR="0017353B" w:rsidRPr="002F5E99">
        <w:rPr>
          <w:rFonts w:ascii="Arial" w:hAnsi="Arial" w:cs="Arial"/>
          <w:sz w:val="20"/>
          <w:szCs w:val="20"/>
        </w:rPr>
        <w:t xml:space="preserve">was </w:t>
      </w:r>
      <w:r w:rsidRPr="002F5E99">
        <w:rPr>
          <w:rFonts w:ascii="Arial" w:hAnsi="Arial" w:cs="Arial"/>
          <w:sz w:val="20"/>
          <w:szCs w:val="20"/>
        </w:rPr>
        <w:t xml:space="preserve">taking for </w:t>
      </w:r>
      <w:r w:rsidR="00340172" w:rsidRPr="002F5E99">
        <w:rPr>
          <w:rFonts w:ascii="Arial" w:hAnsi="Arial" w:cs="Arial"/>
          <w:sz w:val="20"/>
          <w:szCs w:val="20"/>
        </w:rPr>
        <w:t xml:space="preserve">DFFE to revise </w:t>
      </w:r>
      <w:r w:rsidRPr="002F5E99">
        <w:rPr>
          <w:rFonts w:ascii="Arial" w:hAnsi="Arial" w:cs="Arial"/>
          <w:sz w:val="20"/>
          <w:szCs w:val="20"/>
        </w:rPr>
        <w:t xml:space="preserve">levies </w:t>
      </w:r>
      <w:r w:rsidR="00340172" w:rsidRPr="002F5E99">
        <w:rPr>
          <w:rFonts w:ascii="Arial" w:hAnsi="Arial" w:cs="Arial"/>
          <w:sz w:val="20"/>
          <w:szCs w:val="20"/>
        </w:rPr>
        <w:t xml:space="preserve">of vessel owners for use of the winches and other infrastructure at the small harbours. It </w:t>
      </w:r>
      <w:r w:rsidRPr="002F5E99">
        <w:rPr>
          <w:rFonts w:ascii="Arial" w:hAnsi="Arial" w:cs="Arial"/>
          <w:sz w:val="20"/>
          <w:szCs w:val="20"/>
        </w:rPr>
        <w:t>stressed that it ha</w:t>
      </w:r>
      <w:r w:rsidR="00671372" w:rsidRPr="002F5E99">
        <w:rPr>
          <w:rFonts w:ascii="Arial" w:hAnsi="Arial" w:cs="Arial"/>
          <w:sz w:val="20"/>
          <w:szCs w:val="20"/>
        </w:rPr>
        <w:t>d</w:t>
      </w:r>
      <w:r w:rsidRPr="002F5E99">
        <w:rPr>
          <w:rFonts w:ascii="Arial" w:hAnsi="Arial" w:cs="Arial"/>
          <w:sz w:val="20"/>
          <w:szCs w:val="20"/>
        </w:rPr>
        <w:t xml:space="preserve"> to be </w:t>
      </w:r>
      <w:r w:rsidR="00671372" w:rsidRPr="002F5E99">
        <w:rPr>
          <w:rFonts w:ascii="Arial" w:hAnsi="Arial" w:cs="Arial"/>
          <w:sz w:val="20"/>
          <w:szCs w:val="20"/>
        </w:rPr>
        <w:t>accelerated</w:t>
      </w:r>
      <w:r w:rsidRPr="002F5E99">
        <w:rPr>
          <w:rFonts w:ascii="Arial" w:hAnsi="Arial" w:cs="Arial"/>
          <w:sz w:val="20"/>
          <w:szCs w:val="20"/>
        </w:rPr>
        <w:t>.</w:t>
      </w:r>
    </w:p>
    <w:p w:rsidR="00D6354D" w:rsidRPr="002F5E99" w:rsidRDefault="00D319E8" w:rsidP="002F5E99">
      <w:pPr>
        <w:pStyle w:val="ListParagraph"/>
        <w:numPr>
          <w:ilvl w:val="1"/>
          <w:numId w:val="46"/>
        </w:numPr>
        <w:spacing w:after="0" w:line="240" w:lineRule="auto"/>
        <w:ind w:left="567" w:right="95" w:hanging="425"/>
        <w:rPr>
          <w:rFonts w:ascii="Arial" w:hAnsi="Arial" w:cs="Arial"/>
          <w:sz w:val="20"/>
          <w:szCs w:val="20"/>
        </w:rPr>
      </w:pPr>
      <w:r w:rsidRPr="002F5E99">
        <w:rPr>
          <w:rFonts w:ascii="Arial" w:hAnsi="Arial" w:cs="Arial"/>
          <w:sz w:val="20"/>
          <w:szCs w:val="20"/>
        </w:rPr>
        <w:t>The Marine Living Resources Act (1998) is unclear about the responsibility to remove sunken vessels.</w:t>
      </w:r>
      <w:r w:rsidR="004D57AB" w:rsidRPr="002F5E99">
        <w:rPr>
          <w:rFonts w:ascii="Arial" w:hAnsi="Arial" w:cs="Arial"/>
          <w:sz w:val="20"/>
          <w:szCs w:val="20"/>
        </w:rPr>
        <w:t xml:space="preserve"> This required research to guide amendments that improve the implementation of the law.</w:t>
      </w:r>
    </w:p>
    <w:p w:rsidR="00D6354D" w:rsidRPr="002F5E99" w:rsidRDefault="0006183A" w:rsidP="002F5E99">
      <w:pPr>
        <w:pStyle w:val="ListParagraph"/>
        <w:numPr>
          <w:ilvl w:val="1"/>
          <w:numId w:val="46"/>
        </w:numPr>
        <w:spacing w:after="0" w:line="240" w:lineRule="auto"/>
        <w:ind w:left="567" w:right="95" w:hanging="425"/>
        <w:rPr>
          <w:rFonts w:ascii="Arial" w:hAnsi="Arial" w:cs="Arial"/>
          <w:sz w:val="20"/>
          <w:szCs w:val="20"/>
        </w:rPr>
      </w:pPr>
      <w:r w:rsidRPr="002F5E99">
        <w:rPr>
          <w:rFonts w:ascii="Arial" w:hAnsi="Arial" w:cs="Arial"/>
          <w:sz w:val="20"/>
          <w:szCs w:val="20"/>
        </w:rPr>
        <w:t>The A</w:t>
      </w:r>
      <w:r w:rsidR="009F595F" w:rsidRPr="002F5E99">
        <w:rPr>
          <w:rFonts w:ascii="Arial" w:hAnsi="Arial" w:cs="Arial"/>
          <w:sz w:val="20"/>
          <w:szCs w:val="20"/>
        </w:rPr>
        <w:t>uditor</w:t>
      </w:r>
      <w:r w:rsidR="00B762DF" w:rsidRPr="002F5E99">
        <w:rPr>
          <w:rFonts w:ascii="Arial" w:hAnsi="Arial" w:cs="Arial"/>
          <w:sz w:val="20"/>
          <w:szCs w:val="20"/>
        </w:rPr>
        <w:t>-</w:t>
      </w:r>
      <w:r w:rsidRPr="002F5E99">
        <w:rPr>
          <w:rFonts w:ascii="Arial" w:hAnsi="Arial" w:cs="Arial"/>
          <w:sz w:val="20"/>
          <w:szCs w:val="20"/>
        </w:rPr>
        <w:t>G</w:t>
      </w:r>
      <w:r w:rsidR="009F595F" w:rsidRPr="002F5E99">
        <w:rPr>
          <w:rFonts w:ascii="Arial" w:hAnsi="Arial" w:cs="Arial"/>
          <w:sz w:val="20"/>
          <w:szCs w:val="20"/>
        </w:rPr>
        <w:t>eneral raised a red f</w:t>
      </w:r>
      <w:r w:rsidRPr="002F5E99">
        <w:rPr>
          <w:rFonts w:ascii="Arial" w:hAnsi="Arial" w:cs="Arial"/>
          <w:sz w:val="20"/>
          <w:szCs w:val="20"/>
        </w:rPr>
        <w:t>lag regarding month</w:t>
      </w:r>
      <w:r w:rsidR="006F422F" w:rsidRPr="002F5E99">
        <w:rPr>
          <w:rFonts w:ascii="Arial" w:hAnsi="Arial" w:cs="Arial"/>
          <w:sz w:val="20"/>
          <w:szCs w:val="20"/>
        </w:rPr>
        <w:t>-to-</w:t>
      </w:r>
      <w:r w:rsidRPr="002F5E99">
        <w:rPr>
          <w:rFonts w:ascii="Arial" w:hAnsi="Arial" w:cs="Arial"/>
          <w:sz w:val="20"/>
          <w:szCs w:val="20"/>
        </w:rPr>
        <w:t>month leasing.</w:t>
      </w:r>
      <w:r w:rsidR="006F422F" w:rsidRPr="002F5E99">
        <w:rPr>
          <w:rFonts w:ascii="Arial" w:hAnsi="Arial" w:cs="Arial"/>
          <w:sz w:val="20"/>
          <w:szCs w:val="20"/>
        </w:rPr>
        <w:t xml:space="preserve"> This affected businesses and possible investors. The PMTE needed to give serious attention to this matter towards resolution.</w:t>
      </w:r>
    </w:p>
    <w:p w:rsidR="009F595F" w:rsidRPr="002F5E99" w:rsidRDefault="00AD0536" w:rsidP="002F5E99">
      <w:pPr>
        <w:pStyle w:val="ListParagraph"/>
        <w:numPr>
          <w:ilvl w:val="1"/>
          <w:numId w:val="46"/>
        </w:numPr>
        <w:spacing w:after="0" w:line="240" w:lineRule="auto"/>
        <w:ind w:left="567" w:right="95" w:hanging="425"/>
        <w:rPr>
          <w:rFonts w:ascii="Arial" w:hAnsi="Arial" w:cs="Arial"/>
          <w:sz w:val="20"/>
          <w:szCs w:val="20"/>
        </w:rPr>
      </w:pPr>
      <w:r w:rsidRPr="002F5E99">
        <w:rPr>
          <w:rFonts w:ascii="Arial" w:hAnsi="Arial" w:cs="Arial"/>
          <w:sz w:val="20"/>
          <w:szCs w:val="20"/>
        </w:rPr>
        <w:t>There is no proactive scheduled maintenance in Robben Island, which can be attributed to the demise of the Tripartite Agreement between the DPWI, DSAC and RMI.</w:t>
      </w:r>
    </w:p>
    <w:p w:rsidR="00AB6CBD" w:rsidRPr="002F5E99" w:rsidRDefault="00AB6CBD" w:rsidP="002F5E99">
      <w:pPr>
        <w:spacing w:after="0" w:line="240" w:lineRule="auto"/>
        <w:rPr>
          <w:rFonts w:ascii="Arial" w:hAnsi="Arial" w:cs="Arial"/>
          <w:sz w:val="20"/>
          <w:szCs w:val="20"/>
        </w:rPr>
      </w:pPr>
    </w:p>
    <w:p w:rsidR="006E0A29" w:rsidRPr="002F5E99" w:rsidRDefault="00526D9C" w:rsidP="002F5E99">
      <w:pPr>
        <w:pStyle w:val="Heading1"/>
        <w:spacing w:before="0" w:after="0" w:line="240" w:lineRule="auto"/>
        <w:jc w:val="left"/>
        <w:rPr>
          <w:rFonts w:ascii="Arial" w:hAnsi="Arial" w:cs="Arial"/>
          <w:sz w:val="20"/>
          <w:szCs w:val="20"/>
        </w:rPr>
      </w:pPr>
      <w:r w:rsidRPr="002F5E99">
        <w:rPr>
          <w:rFonts w:ascii="Arial" w:hAnsi="Arial" w:cs="Arial"/>
          <w:sz w:val="20"/>
          <w:szCs w:val="20"/>
        </w:rPr>
        <w:t>RECOMMENDATIONS</w:t>
      </w:r>
    </w:p>
    <w:p w:rsidR="00341CF5" w:rsidRPr="002F5E99" w:rsidRDefault="00341CF5" w:rsidP="002F5E99">
      <w:pPr>
        <w:spacing w:after="0" w:line="240" w:lineRule="auto"/>
        <w:rPr>
          <w:rFonts w:ascii="Arial" w:hAnsi="Arial" w:cs="Arial"/>
          <w:sz w:val="20"/>
          <w:szCs w:val="20"/>
        </w:rPr>
      </w:pPr>
    </w:p>
    <w:p w:rsidR="006E0A29" w:rsidRPr="002F5E99" w:rsidRDefault="006E0A29" w:rsidP="002F5E99">
      <w:pPr>
        <w:spacing w:after="0" w:line="240" w:lineRule="auto"/>
        <w:rPr>
          <w:rFonts w:ascii="Arial" w:hAnsi="Arial" w:cs="Arial"/>
          <w:sz w:val="20"/>
          <w:szCs w:val="20"/>
        </w:rPr>
      </w:pPr>
      <w:r w:rsidRPr="002F5E99">
        <w:rPr>
          <w:rFonts w:ascii="Arial" w:hAnsi="Arial" w:cs="Arial"/>
          <w:sz w:val="20"/>
          <w:szCs w:val="20"/>
        </w:rPr>
        <w:t xml:space="preserve">Having considered the </w:t>
      </w:r>
      <w:r w:rsidR="00153A56" w:rsidRPr="002F5E99">
        <w:rPr>
          <w:rFonts w:ascii="Arial" w:hAnsi="Arial" w:cs="Arial"/>
          <w:sz w:val="20"/>
          <w:szCs w:val="20"/>
        </w:rPr>
        <w:t>findings that emerged</w:t>
      </w:r>
      <w:r w:rsidR="00EC058E" w:rsidRPr="002F5E99">
        <w:rPr>
          <w:rFonts w:ascii="Arial" w:hAnsi="Arial" w:cs="Arial"/>
          <w:sz w:val="20"/>
          <w:szCs w:val="20"/>
        </w:rPr>
        <w:t xml:space="preserve"> from</w:t>
      </w:r>
      <w:r w:rsidR="00AA4B9E" w:rsidRPr="002F5E99">
        <w:rPr>
          <w:rFonts w:ascii="Arial" w:hAnsi="Arial" w:cs="Arial"/>
          <w:sz w:val="20"/>
          <w:szCs w:val="20"/>
        </w:rPr>
        <w:t>,</w:t>
      </w:r>
      <w:r w:rsidR="00EC058E" w:rsidRPr="002F5E99">
        <w:rPr>
          <w:rFonts w:ascii="Arial" w:hAnsi="Arial" w:cs="Arial"/>
          <w:sz w:val="20"/>
          <w:szCs w:val="20"/>
        </w:rPr>
        <w:t xml:space="preserve"> and are evident</w:t>
      </w:r>
      <w:r w:rsidR="00153A56" w:rsidRPr="002F5E99">
        <w:rPr>
          <w:rFonts w:ascii="Arial" w:hAnsi="Arial" w:cs="Arial"/>
          <w:sz w:val="20"/>
          <w:szCs w:val="20"/>
        </w:rPr>
        <w:t xml:space="preserve"> in the deliberations</w:t>
      </w:r>
      <w:r w:rsidRPr="002F5E99">
        <w:rPr>
          <w:rFonts w:ascii="Arial" w:hAnsi="Arial" w:cs="Arial"/>
          <w:sz w:val="20"/>
          <w:szCs w:val="20"/>
        </w:rPr>
        <w:t xml:space="preserve">, the </w:t>
      </w:r>
      <w:r w:rsidR="00C1694E" w:rsidRPr="002F5E99">
        <w:rPr>
          <w:rFonts w:ascii="Arial" w:hAnsi="Arial" w:cs="Arial"/>
          <w:sz w:val="20"/>
          <w:szCs w:val="20"/>
        </w:rPr>
        <w:t>c</w:t>
      </w:r>
      <w:r w:rsidR="00552E96" w:rsidRPr="002F5E99">
        <w:rPr>
          <w:rFonts w:ascii="Arial" w:hAnsi="Arial" w:cs="Arial"/>
          <w:sz w:val="20"/>
          <w:szCs w:val="20"/>
        </w:rPr>
        <w:t>ommittee</w:t>
      </w:r>
      <w:r w:rsidRPr="002F5E99">
        <w:rPr>
          <w:rFonts w:ascii="Arial" w:hAnsi="Arial" w:cs="Arial"/>
          <w:sz w:val="20"/>
          <w:szCs w:val="20"/>
        </w:rPr>
        <w:t xml:space="preserve"> recommends that the Minister of Public Works and Infrastructure:</w:t>
      </w:r>
    </w:p>
    <w:p w:rsidR="0044346D" w:rsidRPr="002F5E99" w:rsidRDefault="00AD0536" w:rsidP="002F5E99">
      <w:pPr>
        <w:pStyle w:val="ListParagraph"/>
        <w:numPr>
          <w:ilvl w:val="1"/>
          <w:numId w:val="45"/>
        </w:numPr>
        <w:spacing w:after="0" w:line="240" w:lineRule="auto"/>
        <w:rPr>
          <w:rFonts w:ascii="Arial" w:hAnsi="Arial" w:cs="Arial"/>
          <w:sz w:val="20"/>
          <w:szCs w:val="20"/>
        </w:rPr>
      </w:pPr>
      <w:r w:rsidRPr="002F5E99">
        <w:rPr>
          <w:rFonts w:ascii="Arial" w:hAnsi="Arial" w:cs="Arial"/>
          <w:sz w:val="20"/>
          <w:szCs w:val="20"/>
        </w:rPr>
        <w:t xml:space="preserve">Facilitates engagements with the Minister of Forestry, Fisheries and the Environment for the amendment </w:t>
      </w:r>
      <w:r w:rsidR="00640C3B" w:rsidRPr="002F5E99">
        <w:rPr>
          <w:rFonts w:ascii="Arial" w:hAnsi="Arial" w:cs="Arial"/>
          <w:sz w:val="20"/>
          <w:szCs w:val="20"/>
        </w:rPr>
        <w:t>of the</w:t>
      </w:r>
      <w:r w:rsidR="00AB6CBD" w:rsidRPr="002F5E99">
        <w:rPr>
          <w:rFonts w:ascii="Arial" w:hAnsi="Arial" w:cs="Arial"/>
          <w:sz w:val="20"/>
          <w:szCs w:val="20"/>
        </w:rPr>
        <w:t xml:space="preserve"> Marine Living Resources Act (1998</w:t>
      </w:r>
      <w:r w:rsidRPr="002F5E99">
        <w:rPr>
          <w:rFonts w:ascii="Arial" w:hAnsi="Arial" w:cs="Arial"/>
          <w:sz w:val="20"/>
          <w:szCs w:val="20"/>
        </w:rPr>
        <w:t>) so that levies can be revised and the issue of the responsibility of removing sunken vessels can be clarified. The revision of levies/rates should be informed by the factors like the size/</w:t>
      </w:r>
      <w:r w:rsidR="00503D49" w:rsidRPr="002F5E99">
        <w:rPr>
          <w:rFonts w:ascii="Arial" w:hAnsi="Arial" w:cs="Arial"/>
          <w:sz w:val="20"/>
          <w:szCs w:val="20"/>
        </w:rPr>
        <w:t>l</w:t>
      </w:r>
      <w:r w:rsidRPr="002F5E99">
        <w:rPr>
          <w:rFonts w:ascii="Arial" w:hAnsi="Arial" w:cs="Arial"/>
          <w:sz w:val="20"/>
          <w:szCs w:val="20"/>
        </w:rPr>
        <w:t>ength of the vessel, company size, individual/corporate status.</w:t>
      </w:r>
      <w:r w:rsidR="000B6C76" w:rsidRPr="002F5E99">
        <w:rPr>
          <w:rFonts w:ascii="Arial" w:hAnsi="Arial" w:cs="Arial"/>
          <w:sz w:val="20"/>
          <w:szCs w:val="20"/>
        </w:rPr>
        <w:t xml:space="preserve"> In terms of rates charged, there should also be a distinction between local and</w:t>
      </w:r>
      <w:r w:rsidR="00640C3B" w:rsidRPr="002F5E99">
        <w:rPr>
          <w:rFonts w:ascii="Arial" w:hAnsi="Arial" w:cs="Arial"/>
          <w:sz w:val="20"/>
          <w:szCs w:val="20"/>
        </w:rPr>
        <w:t xml:space="preserve"> international</w:t>
      </w:r>
      <w:r w:rsidR="000B6C76" w:rsidRPr="002F5E99">
        <w:rPr>
          <w:rFonts w:ascii="Arial" w:hAnsi="Arial" w:cs="Arial"/>
          <w:sz w:val="20"/>
          <w:szCs w:val="20"/>
        </w:rPr>
        <w:t xml:space="preserve"> filmmakers who utilise the small harbours for commercial purposes.</w:t>
      </w:r>
    </w:p>
    <w:p w:rsidR="0044346D" w:rsidRPr="002F5E99" w:rsidRDefault="00AD0536" w:rsidP="002F5E99">
      <w:pPr>
        <w:pStyle w:val="ListParagraph"/>
        <w:numPr>
          <w:ilvl w:val="1"/>
          <w:numId w:val="45"/>
        </w:numPr>
        <w:spacing w:after="0" w:line="240" w:lineRule="auto"/>
        <w:rPr>
          <w:rFonts w:ascii="Arial" w:hAnsi="Arial" w:cs="Arial"/>
          <w:sz w:val="20"/>
          <w:szCs w:val="20"/>
        </w:rPr>
      </w:pPr>
      <w:r w:rsidRPr="002F5E99">
        <w:rPr>
          <w:rFonts w:ascii="Arial" w:hAnsi="Arial" w:cs="Arial"/>
          <w:sz w:val="20"/>
          <w:szCs w:val="20"/>
        </w:rPr>
        <w:t>Ensures that client departments prioritise upskilling of EPWP beneficiaries for professionalization in specialised required skills in the fishing industry and harbour management.</w:t>
      </w:r>
    </w:p>
    <w:p w:rsidR="0044346D" w:rsidRPr="002F5E99" w:rsidRDefault="00261890" w:rsidP="002F5E99">
      <w:pPr>
        <w:pStyle w:val="ListParagraph"/>
        <w:numPr>
          <w:ilvl w:val="1"/>
          <w:numId w:val="45"/>
        </w:numPr>
        <w:spacing w:after="0" w:line="240" w:lineRule="auto"/>
        <w:rPr>
          <w:rFonts w:ascii="Arial" w:hAnsi="Arial" w:cs="Arial"/>
          <w:sz w:val="20"/>
          <w:szCs w:val="20"/>
        </w:rPr>
      </w:pPr>
      <w:r w:rsidRPr="002F5E99">
        <w:rPr>
          <w:rFonts w:ascii="Arial" w:hAnsi="Arial" w:cs="Arial"/>
          <w:sz w:val="20"/>
          <w:szCs w:val="20"/>
        </w:rPr>
        <w:t xml:space="preserve">Ensures that there must be a skills development and employment component stipulated on the </w:t>
      </w:r>
      <w:r w:rsidR="00503D49" w:rsidRPr="002F5E99">
        <w:rPr>
          <w:rFonts w:ascii="Arial" w:hAnsi="Arial" w:cs="Arial"/>
          <w:sz w:val="20"/>
          <w:szCs w:val="20"/>
        </w:rPr>
        <w:t>requests for quotation (</w:t>
      </w:r>
      <w:r w:rsidRPr="002F5E99">
        <w:rPr>
          <w:rFonts w:ascii="Arial" w:hAnsi="Arial" w:cs="Arial"/>
          <w:sz w:val="20"/>
          <w:szCs w:val="20"/>
        </w:rPr>
        <w:t>RFQ</w:t>
      </w:r>
      <w:r w:rsidR="00503D49" w:rsidRPr="002F5E99">
        <w:rPr>
          <w:rFonts w:ascii="Arial" w:hAnsi="Arial" w:cs="Arial"/>
          <w:sz w:val="20"/>
          <w:szCs w:val="20"/>
        </w:rPr>
        <w:t>)</w:t>
      </w:r>
      <w:r w:rsidRPr="002F5E99">
        <w:rPr>
          <w:rFonts w:ascii="Arial" w:hAnsi="Arial" w:cs="Arial"/>
          <w:sz w:val="20"/>
          <w:szCs w:val="20"/>
        </w:rPr>
        <w:t xml:space="preserve"> of a</w:t>
      </w:r>
      <w:r w:rsidR="00E44F55" w:rsidRPr="002F5E99">
        <w:rPr>
          <w:rFonts w:ascii="Arial" w:hAnsi="Arial" w:cs="Arial"/>
          <w:sz w:val="20"/>
          <w:szCs w:val="20"/>
        </w:rPr>
        <w:t xml:space="preserve">ny project that DPWI and DFFE commission in </w:t>
      </w:r>
      <w:r w:rsidRPr="002F5E99">
        <w:rPr>
          <w:rFonts w:ascii="Arial" w:hAnsi="Arial" w:cs="Arial"/>
          <w:sz w:val="20"/>
          <w:szCs w:val="20"/>
        </w:rPr>
        <w:t xml:space="preserve">small harbours. </w:t>
      </w:r>
      <w:r w:rsidR="00E44F55" w:rsidRPr="002F5E99">
        <w:rPr>
          <w:rFonts w:ascii="Arial" w:hAnsi="Arial" w:cs="Arial"/>
          <w:sz w:val="20"/>
          <w:szCs w:val="20"/>
        </w:rPr>
        <w:t xml:space="preserve">Government should </w:t>
      </w:r>
      <w:r w:rsidRPr="002F5E99">
        <w:rPr>
          <w:rFonts w:ascii="Arial" w:hAnsi="Arial" w:cs="Arial"/>
          <w:sz w:val="20"/>
          <w:szCs w:val="20"/>
        </w:rPr>
        <w:t>collaborate</w:t>
      </w:r>
      <w:r w:rsidR="00E44F55" w:rsidRPr="002F5E99">
        <w:rPr>
          <w:rFonts w:ascii="Arial" w:hAnsi="Arial" w:cs="Arial"/>
          <w:sz w:val="20"/>
          <w:szCs w:val="20"/>
        </w:rPr>
        <w:t xml:space="preserve"> with the local </w:t>
      </w:r>
      <w:r w:rsidR="00A9173D" w:rsidRPr="002F5E99">
        <w:rPr>
          <w:rFonts w:ascii="Arial" w:hAnsi="Arial" w:cs="Arial"/>
          <w:sz w:val="20"/>
          <w:szCs w:val="20"/>
        </w:rPr>
        <w:t xml:space="preserve">Further Education and Training  (FET) colleges </w:t>
      </w:r>
      <w:r w:rsidR="00E44F55" w:rsidRPr="002F5E99">
        <w:rPr>
          <w:rFonts w:ascii="Arial" w:hAnsi="Arial" w:cs="Arial"/>
          <w:sz w:val="20"/>
          <w:szCs w:val="20"/>
        </w:rPr>
        <w:t xml:space="preserve">for skills development. </w:t>
      </w:r>
    </w:p>
    <w:p w:rsidR="0044346D" w:rsidRPr="002F5E99" w:rsidRDefault="00261890" w:rsidP="002F5E99">
      <w:pPr>
        <w:pStyle w:val="ListParagraph"/>
        <w:numPr>
          <w:ilvl w:val="1"/>
          <w:numId w:val="45"/>
        </w:numPr>
        <w:spacing w:after="0" w:line="240" w:lineRule="auto"/>
        <w:rPr>
          <w:rFonts w:ascii="Arial" w:hAnsi="Arial" w:cs="Arial"/>
          <w:sz w:val="20"/>
          <w:szCs w:val="20"/>
        </w:rPr>
      </w:pPr>
      <w:r w:rsidRPr="002F5E99">
        <w:rPr>
          <w:rFonts w:ascii="Arial" w:hAnsi="Arial" w:cs="Arial"/>
          <w:sz w:val="20"/>
          <w:szCs w:val="20"/>
        </w:rPr>
        <w:t xml:space="preserve">Ensures that there are back up storage systems for CCTV footage in all small harbours so that the information can be accessed from archives as and when required. </w:t>
      </w:r>
    </w:p>
    <w:p w:rsidR="0044346D" w:rsidRPr="002F5E99" w:rsidRDefault="00261890" w:rsidP="002F5E99">
      <w:pPr>
        <w:pStyle w:val="ListParagraph"/>
        <w:numPr>
          <w:ilvl w:val="1"/>
          <w:numId w:val="45"/>
        </w:numPr>
        <w:spacing w:after="0" w:line="240" w:lineRule="auto"/>
        <w:rPr>
          <w:rFonts w:ascii="Arial" w:hAnsi="Arial" w:cs="Arial"/>
          <w:sz w:val="20"/>
          <w:szCs w:val="20"/>
        </w:rPr>
      </w:pPr>
      <w:r w:rsidRPr="002F5E99">
        <w:rPr>
          <w:rFonts w:ascii="Arial" w:hAnsi="Arial" w:cs="Arial"/>
          <w:sz w:val="20"/>
          <w:szCs w:val="20"/>
        </w:rPr>
        <w:t>Resuscitates t</w:t>
      </w:r>
      <w:r w:rsidR="009F7279" w:rsidRPr="002F5E99">
        <w:rPr>
          <w:rFonts w:ascii="Arial" w:hAnsi="Arial" w:cs="Arial"/>
          <w:sz w:val="20"/>
          <w:szCs w:val="20"/>
        </w:rPr>
        <w:t xml:space="preserve">he Harbour Management </w:t>
      </w:r>
      <w:r w:rsidR="00552E96" w:rsidRPr="002F5E99">
        <w:rPr>
          <w:rFonts w:ascii="Arial" w:hAnsi="Arial" w:cs="Arial"/>
          <w:sz w:val="20"/>
          <w:szCs w:val="20"/>
        </w:rPr>
        <w:t>Committee</w:t>
      </w:r>
      <w:r w:rsidR="009F7279" w:rsidRPr="002F5E99">
        <w:rPr>
          <w:rFonts w:ascii="Arial" w:hAnsi="Arial" w:cs="Arial"/>
          <w:sz w:val="20"/>
          <w:szCs w:val="20"/>
        </w:rPr>
        <w:t xml:space="preserve"> </w:t>
      </w:r>
      <w:r w:rsidRPr="002F5E99">
        <w:rPr>
          <w:rFonts w:ascii="Arial" w:hAnsi="Arial" w:cs="Arial"/>
          <w:sz w:val="20"/>
          <w:szCs w:val="20"/>
        </w:rPr>
        <w:t>in Hout Bay as a matter of urgency</w:t>
      </w:r>
      <w:r w:rsidR="0047109F" w:rsidRPr="002F5E99">
        <w:rPr>
          <w:rFonts w:ascii="Arial" w:hAnsi="Arial" w:cs="Arial"/>
          <w:sz w:val="20"/>
          <w:szCs w:val="20"/>
        </w:rPr>
        <w:t xml:space="preserve"> and ensure social facilitation to correct the negative attitudes of community members who participate in illegal activity</w:t>
      </w:r>
      <w:r w:rsidRPr="002F5E99">
        <w:rPr>
          <w:rFonts w:ascii="Arial" w:hAnsi="Arial" w:cs="Arial"/>
          <w:sz w:val="20"/>
          <w:szCs w:val="20"/>
        </w:rPr>
        <w:t>.</w:t>
      </w:r>
    </w:p>
    <w:p w:rsidR="0044346D" w:rsidRPr="002F5E99" w:rsidRDefault="00261890" w:rsidP="002F5E99">
      <w:pPr>
        <w:pStyle w:val="ListParagraph"/>
        <w:numPr>
          <w:ilvl w:val="1"/>
          <w:numId w:val="45"/>
        </w:numPr>
        <w:spacing w:after="0" w:line="240" w:lineRule="auto"/>
        <w:rPr>
          <w:rFonts w:ascii="Arial" w:hAnsi="Arial" w:cs="Arial"/>
          <w:sz w:val="20"/>
          <w:szCs w:val="20"/>
        </w:rPr>
      </w:pPr>
      <w:r w:rsidRPr="002F5E99">
        <w:rPr>
          <w:rFonts w:ascii="Arial" w:hAnsi="Arial" w:cs="Arial"/>
          <w:sz w:val="20"/>
          <w:szCs w:val="20"/>
        </w:rPr>
        <w:t xml:space="preserve">Revisits the </w:t>
      </w:r>
      <w:r w:rsidR="009F7279" w:rsidRPr="002F5E99">
        <w:rPr>
          <w:rFonts w:ascii="Arial" w:hAnsi="Arial" w:cs="Arial"/>
          <w:sz w:val="20"/>
          <w:szCs w:val="20"/>
        </w:rPr>
        <w:t>M</w:t>
      </w:r>
      <w:r w:rsidRPr="002F5E99">
        <w:rPr>
          <w:rFonts w:ascii="Arial" w:hAnsi="Arial" w:cs="Arial"/>
          <w:sz w:val="20"/>
          <w:szCs w:val="20"/>
        </w:rPr>
        <w:t xml:space="preserve">emorandum </w:t>
      </w:r>
      <w:r w:rsidR="009F7279" w:rsidRPr="002F5E99">
        <w:rPr>
          <w:rFonts w:ascii="Arial" w:hAnsi="Arial" w:cs="Arial"/>
          <w:sz w:val="20"/>
          <w:szCs w:val="20"/>
        </w:rPr>
        <w:t>o</w:t>
      </w:r>
      <w:r w:rsidRPr="002F5E99">
        <w:rPr>
          <w:rFonts w:ascii="Arial" w:hAnsi="Arial" w:cs="Arial"/>
          <w:sz w:val="20"/>
          <w:szCs w:val="20"/>
        </w:rPr>
        <w:t xml:space="preserve">f </w:t>
      </w:r>
      <w:r w:rsidR="009F7279" w:rsidRPr="002F5E99">
        <w:rPr>
          <w:rFonts w:ascii="Arial" w:hAnsi="Arial" w:cs="Arial"/>
          <w:sz w:val="20"/>
          <w:szCs w:val="20"/>
        </w:rPr>
        <w:t>U</w:t>
      </w:r>
      <w:r w:rsidRPr="002F5E99">
        <w:rPr>
          <w:rFonts w:ascii="Arial" w:hAnsi="Arial" w:cs="Arial"/>
          <w:sz w:val="20"/>
          <w:szCs w:val="20"/>
        </w:rPr>
        <w:t>nderstanding (MoU)</w:t>
      </w:r>
      <w:r w:rsidR="009F7279" w:rsidRPr="002F5E99">
        <w:rPr>
          <w:rFonts w:ascii="Arial" w:hAnsi="Arial" w:cs="Arial"/>
          <w:sz w:val="20"/>
          <w:szCs w:val="20"/>
        </w:rPr>
        <w:t xml:space="preserve"> around harbour management between the </w:t>
      </w:r>
      <w:r w:rsidRPr="002F5E99">
        <w:rPr>
          <w:rFonts w:ascii="Arial" w:hAnsi="Arial" w:cs="Arial"/>
          <w:sz w:val="20"/>
          <w:szCs w:val="20"/>
        </w:rPr>
        <w:t>DPWI and DFFE</w:t>
      </w:r>
      <w:r w:rsidR="009F7279" w:rsidRPr="002F5E99">
        <w:rPr>
          <w:rFonts w:ascii="Arial" w:hAnsi="Arial" w:cs="Arial"/>
          <w:sz w:val="20"/>
          <w:szCs w:val="20"/>
        </w:rPr>
        <w:t xml:space="preserve"> departments</w:t>
      </w:r>
      <w:r w:rsidRPr="002F5E99">
        <w:rPr>
          <w:rFonts w:ascii="Arial" w:hAnsi="Arial" w:cs="Arial"/>
          <w:sz w:val="20"/>
          <w:szCs w:val="20"/>
        </w:rPr>
        <w:t>.</w:t>
      </w:r>
    </w:p>
    <w:p w:rsidR="0044346D" w:rsidRPr="002F5E99" w:rsidRDefault="000B6C76" w:rsidP="002F5E99">
      <w:pPr>
        <w:pStyle w:val="ListParagraph"/>
        <w:numPr>
          <w:ilvl w:val="1"/>
          <w:numId w:val="45"/>
        </w:numPr>
        <w:spacing w:after="0" w:line="240" w:lineRule="auto"/>
        <w:rPr>
          <w:rFonts w:ascii="Arial" w:hAnsi="Arial" w:cs="Arial"/>
          <w:sz w:val="20"/>
          <w:szCs w:val="20"/>
        </w:rPr>
      </w:pPr>
      <w:r w:rsidRPr="002F5E99">
        <w:rPr>
          <w:rFonts w:ascii="Arial" w:hAnsi="Arial" w:cs="Arial"/>
          <w:sz w:val="20"/>
          <w:szCs w:val="20"/>
        </w:rPr>
        <w:t>E</w:t>
      </w:r>
      <w:r w:rsidR="00322B4C" w:rsidRPr="002F5E99">
        <w:rPr>
          <w:rFonts w:ascii="Arial" w:hAnsi="Arial" w:cs="Arial"/>
          <w:sz w:val="20"/>
          <w:szCs w:val="20"/>
        </w:rPr>
        <w:t>nsure</w:t>
      </w:r>
      <w:r w:rsidRPr="002F5E99">
        <w:rPr>
          <w:rFonts w:ascii="Arial" w:hAnsi="Arial" w:cs="Arial"/>
          <w:sz w:val="20"/>
          <w:szCs w:val="20"/>
        </w:rPr>
        <w:t>s</w:t>
      </w:r>
      <w:r w:rsidR="00322B4C" w:rsidRPr="002F5E99">
        <w:rPr>
          <w:rFonts w:ascii="Arial" w:hAnsi="Arial" w:cs="Arial"/>
          <w:sz w:val="20"/>
          <w:szCs w:val="20"/>
        </w:rPr>
        <w:t xml:space="preserve"> that </w:t>
      </w:r>
      <w:r w:rsidRPr="002F5E99">
        <w:rPr>
          <w:rFonts w:ascii="Arial" w:hAnsi="Arial" w:cs="Arial"/>
          <w:sz w:val="20"/>
          <w:szCs w:val="20"/>
        </w:rPr>
        <w:t>all buildings constructed by the DPWI</w:t>
      </w:r>
      <w:r w:rsidR="00322B4C" w:rsidRPr="002F5E99">
        <w:rPr>
          <w:rFonts w:ascii="Arial" w:hAnsi="Arial" w:cs="Arial"/>
          <w:sz w:val="20"/>
          <w:szCs w:val="20"/>
        </w:rPr>
        <w:t xml:space="preserve"> are compliant </w:t>
      </w:r>
      <w:r w:rsidRPr="002F5E99">
        <w:rPr>
          <w:rFonts w:ascii="Arial" w:hAnsi="Arial" w:cs="Arial"/>
          <w:sz w:val="20"/>
          <w:szCs w:val="20"/>
        </w:rPr>
        <w:t>with the Occupational Health and Safety Act 85 of 1993 (OHSA</w:t>
      </w:r>
      <w:r w:rsidR="0039706C" w:rsidRPr="002F5E99">
        <w:rPr>
          <w:rFonts w:ascii="Arial" w:hAnsi="Arial" w:cs="Arial"/>
          <w:sz w:val="20"/>
          <w:szCs w:val="20"/>
        </w:rPr>
        <w:t>).</w:t>
      </w:r>
    </w:p>
    <w:p w:rsidR="0044346D" w:rsidRPr="002F5E99" w:rsidRDefault="008429C4" w:rsidP="002F5E99">
      <w:pPr>
        <w:pStyle w:val="ListParagraph"/>
        <w:numPr>
          <w:ilvl w:val="1"/>
          <w:numId w:val="45"/>
        </w:numPr>
        <w:spacing w:after="0" w:line="240" w:lineRule="auto"/>
        <w:rPr>
          <w:rFonts w:ascii="Arial" w:hAnsi="Arial" w:cs="Arial"/>
          <w:sz w:val="20"/>
          <w:szCs w:val="20"/>
        </w:rPr>
      </w:pPr>
      <w:r w:rsidRPr="002F5E99">
        <w:rPr>
          <w:rFonts w:ascii="Arial" w:hAnsi="Arial" w:cs="Arial"/>
          <w:sz w:val="20"/>
          <w:szCs w:val="20"/>
        </w:rPr>
        <w:t xml:space="preserve">Together with relevant departments, briefs the joint </w:t>
      </w:r>
      <w:r w:rsidR="00552E96" w:rsidRPr="002F5E99">
        <w:rPr>
          <w:rFonts w:ascii="Arial" w:hAnsi="Arial" w:cs="Arial"/>
          <w:sz w:val="20"/>
          <w:szCs w:val="20"/>
        </w:rPr>
        <w:t>committee</w:t>
      </w:r>
      <w:r w:rsidRPr="002F5E99">
        <w:rPr>
          <w:rFonts w:ascii="Arial" w:hAnsi="Arial" w:cs="Arial"/>
          <w:sz w:val="20"/>
          <w:szCs w:val="20"/>
        </w:rPr>
        <w:t>s on PWI, FFE, Police and Defence regarding issues at the Hout Bay harbour before 19 June 2023.</w:t>
      </w:r>
    </w:p>
    <w:p w:rsidR="0044346D" w:rsidRPr="002F5E99" w:rsidRDefault="008429C4" w:rsidP="002F5E99">
      <w:pPr>
        <w:pStyle w:val="ListParagraph"/>
        <w:numPr>
          <w:ilvl w:val="1"/>
          <w:numId w:val="45"/>
        </w:numPr>
        <w:spacing w:after="0" w:line="240" w:lineRule="auto"/>
        <w:ind w:left="709" w:hanging="709"/>
        <w:rPr>
          <w:rFonts w:ascii="Arial" w:hAnsi="Arial" w:cs="Arial"/>
          <w:sz w:val="20"/>
          <w:szCs w:val="20"/>
        </w:rPr>
      </w:pPr>
      <w:r w:rsidRPr="002F5E99">
        <w:rPr>
          <w:rFonts w:ascii="Arial" w:hAnsi="Arial" w:cs="Arial"/>
          <w:sz w:val="20"/>
          <w:szCs w:val="20"/>
        </w:rPr>
        <w:t>Forges relations with the Department of Small Business Development (DSBD) to ascertain that there is adequate support for small businesses so that they can operate in the economic activities in small harbours.</w:t>
      </w:r>
    </w:p>
    <w:p w:rsidR="0044346D" w:rsidRPr="002F5E99" w:rsidRDefault="008429C4" w:rsidP="002F5E99">
      <w:pPr>
        <w:pStyle w:val="ListParagraph"/>
        <w:numPr>
          <w:ilvl w:val="1"/>
          <w:numId w:val="45"/>
        </w:numPr>
        <w:spacing w:after="0" w:line="240" w:lineRule="auto"/>
        <w:ind w:left="709" w:hanging="709"/>
        <w:rPr>
          <w:rFonts w:ascii="Arial" w:hAnsi="Arial" w:cs="Arial"/>
          <w:sz w:val="20"/>
          <w:szCs w:val="20"/>
        </w:rPr>
      </w:pPr>
      <w:r w:rsidRPr="002F5E99">
        <w:rPr>
          <w:rFonts w:ascii="Arial" w:hAnsi="Arial" w:cs="Arial"/>
          <w:sz w:val="20"/>
          <w:szCs w:val="20"/>
        </w:rPr>
        <w:lastRenderedPageBreak/>
        <w:t>Ensures that there is a plan for planned proactive maintenance of infrastructure that will be implementable in small harbours and Robben Island Museum.</w:t>
      </w:r>
    </w:p>
    <w:p w:rsidR="0044346D" w:rsidRPr="002F5E99" w:rsidRDefault="008429C4" w:rsidP="002F5E99">
      <w:pPr>
        <w:pStyle w:val="ListParagraph"/>
        <w:numPr>
          <w:ilvl w:val="1"/>
          <w:numId w:val="45"/>
        </w:numPr>
        <w:spacing w:after="0" w:line="240" w:lineRule="auto"/>
        <w:ind w:left="709" w:hanging="709"/>
        <w:rPr>
          <w:rFonts w:ascii="Arial" w:hAnsi="Arial" w:cs="Arial"/>
          <w:sz w:val="20"/>
          <w:szCs w:val="20"/>
        </w:rPr>
      </w:pPr>
      <w:r w:rsidRPr="002F5E99">
        <w:rPr>
          <w:rFonts w:ascii="Arial" w:hAnsi="Arial" w:cs="Arial"/>
          <w:sz w:val="20"/>
          <w:szCs w:val="20"/>
        </w:rPr>
        <w:t>Revives the Tripartite Agreement between the DPWI, DSAC and RIM for proper management and maintenance of the Robben Island Museum.</w:t>
      </w:r>
    </w:p>
    <w:p w:rsidR="0044346D" w:rsidRPr="002F5E99" w:rsidRDefault="008429C4" w:rsidP="002F5E99">
      <w:pPr>
        <w:pStyle w:val="ListParagraph"/>
        <w:numPr>
          <w:ilvl w:val="1"/>
          <w:numId w:val="45"/>
        </w:numPr>
        <w:spacing w:after="0" w:line="240" w:lineRule="auto"/>
        <w:ind w:left="709" w:hanging="709"/>
        <w:rPr>
          <w:rFonts w:ascii="Arial" w:hAnsi="Arial" w:cs="Arial"/>
          <w:sz w:val="20"/>
          <w:szCs w:val="20"/>
        </w:rPr>
      </w:pPr>
      <w:r w:rsidRPr="002F5E99">
        <w:rPr>
          <w:rFonts w:ascii="Arial" w:hAnsi="Arial" w:cs="Arial"/>
          <w:sz w:val="20"/>
          <w:szCs w:val="20"/>
        </w:rPr>
        <w:t xml:space="preserve">Forges relations and resumes engagements with the Department of </w:t>
      </w:r>
      <w:r w:rsidR="00B330F5" w:rsidRPr="002F5E99">
        <w:rPr>
          <w:rFonts w:ascii="Arial" w:hAnsi="Arial" w:cs="Arial"/>
          <w:sz w:val="20"/>
          <w:szCs w:val="20"/>
        </w:rPr>
        <w:t xml:space="preserve">Tourism </w:t>
      </w:r>
      <w:r w:rsidR="00005ACB" w:rsidRPr="002F5E99">
        <w:rPr>
          <w:rFonts w:ascii="Arial" w:hAnsi="Arial" w:cs="Arial"/>
          <w:sz w:val="20"/>
          <w:szCs w:val="20"/>
        </w:rPr>
        <w:t>to</w:t>
      </w:r>
      <w:r w:rsidR="00B330F5" w:rsidRPr="002F5E99">
        <w:rPr>
          <w:rFonts w:ascii="Arial" w:hAnsi="Arial" w:cs="Arial"/>
          <w:sz w:val="20"/>
          <w:szCs w:val="20"/>
        </w:rPr>
        <w:t xml:space="preserve"> </w:t>
      </w:r>
      <w:r w:rsidRPr="002F5E99">
        <w:rPr>
          <w:rFonts w:ascii="Arial" w:hAnsi="Arial" w:cs="Arial"/>
          <w:sz w:val="20"/>
          <w:szCs w:val="20"/>
        </w:rPr>
        <w:t>increase revenue for the sustainability of Robben I</w:t>
      </w:r>
      <w:r w:rsidR="00B330F5" w:rsidRPr="002F5E99">
        <w:rPr>
          <w:rFonts w:ascii="Arial" w:hAnsi="Arial" w:cs="Arial"/>
          <w:sz w:val="20"/>
          <w:szCs w:val="20"/>
        </w:rPr>
        <w:t>sland</w:t>
      </w:r>
      <w:r w:rsidR="00005ACB" w:rsidRPr="002F5E99">
        <w:rPr>
          <w:rFonts w:ascii="Arial" w:hAnsi="Arial" w:cs="Arial"/>
          <w:sz w:val="20"/>
          <w:szCs w:val="20"/>
        </w:rPr>
        <w:t xml:space="preserve"> Museum</w:t>
      </w:r>
      <w:r w:rsidRPr="002F5E99">
        <w:rPr>
          <w:rFonts w:ascii="Arial" w:hAnsi="Arial" w:cs="Arial"/>
          <w:sz w:val="20"/>
          <w:szCs w:val="20"/>
        </w:rPr>
        <w:t>.</w:t>
      </w:r>
    </w:p>
    <w:p w:rsidR="009F595F" w:rsidRPr="002F5E99" w:rsidRDefault="008429C4" w:rsidP="002F5E99">
      <w:pPr>
        <w:pStyle w:val="ListParagraph"/>
        <w:numPr>
          <w:ilvl w:val="1"/>
          <w:numId w:val="45"/>
        </w:numPr>
        <w:spacing w:after="0" w:line="240" w:lineRule="auto"/>
        <w:ind w:left="709" w:hanging="709"/>
        <w:rPr>
          <w:rFonts w:ascii="Arial" w:hAnsi="Arial" w:cs="Arial"/>
          <w:sz w:val="20"/>
          <w:szCs w:val="20"/>
        </w:rPr>
      </w:pPr>
      <w:r w:rsidRPr="002F5E99">
        <w:rPr>
          <w:rFonts w:ascii="Arial" w:hAnsi="Arial" w:cs="Arial"/>
          <w:sz w:val="20"/>
          <w:szCs w:val="20"/>
        </w:rPr>
        <w:t>Facilitates engagements and consultations towards b</w:t>
      </w:r>
      <w:r w:rsidR="009F595F" w:rsidRPr="002F5E99">
        <w:rPr>
          <w:rFonts w:ascii="Arial" w:hAnsi="Arial" w:cs="Arial"/>
          <w:sz w:val="20"/>
          <w:szCs w:val="20"/>
        </w:rPr>
        <w:t>uild</w:t>
      </w:r>
      <w:r w:rsidRPr="002F5E99">
        <w:rPr>
          <w:rFonts w:ascii="Arial" w:hAnsi="Arial" w:cs="Arial"/>
          <w:sz w:val="20"/>
          <w:szCs w:val="20"/>
        </w:rPr>
        <w:t xml:space="preserve">ing a bridge from Blouberg, </w:t>
      </w:r>
      <w:r w:rsidR="0044346D" w:rsidRPr="002F5E99">
        <w:rPr>
          <w:rFonts w:ascii="Arial" w:hAnsi="Arial" w:cs="Arial"/>
          <w:sz w:val="20"/>
          <w:szCs w:val="20"/>
        </w:rPr>
        <w:t>(</w:t>
      </w:r>
      <w:r w:rsidRPr="002F5E99">
        <w:rPr>
          <w:rFonts w:ascii="Arial" w:hAnsi="Arial" w:cs="Arial"/>
          <w:sz w:val="20"/>
          <w:szCs w:val="20"/>
        </w:rPr>
        <w:t>which is seven kilometres away</w:t>
      </w:r>
      <w:r w:rsidR="0044346D" w:rsidRPr="002F5E99">
        <w:rPr>
          <w:rFonts w:ascii="Arial" w:hAnsi="Arial" w:cs="Arial"/>
          <w:sz w:val="20"/>
          <w:szCs w:val="20"/>
        </w:rPr>
        <w:t>) to</w:t>
      </w:r>
      <w:r w:rsidRPr="002F5E99">
        <w:rPr>
          <w:rFonts w:ascii="Arial" w:hAnsi="Arial" w:cs="Arial"/>
          <w:sz w:val="20"/>
          <w:szCs w:val="20"/>
        </w:rPr>
        <w:t xml:space="preserve"> Robben Island</w:t>
      </w:r>
      <w:r w:rsidR="009F595F" w:rsidRPr="002F5E99">
        <w:rPr>
          <w:rFonts w:ascii="Arial" w:hAnsi="Arial" w:cs="Arial"/>
          <w:sz w:val="20"/>
          <w:szCs w:val="20"/>
        </w:rPr>
        <w:t xml:space="preserve"> so that a pipeline for power and water can be installed from the main land.</w:t>
      </w:r>
      <w:r w:rsidR="0044346D" w:rsidRPr="002F5E99">
        <w:rPr>
          <w:rFonts w:ascii="Arial" w:hAnsi="Arial" w:cs="Arial"/>
          <w:sz w:val="20"/>
          <w:szCs w:val="20"/>
        </w:rPr>
        <w:t xml:space="preserve"> This could be done through Infrastructure South Africa as a branch of the DPWI.</w:t>
      </w:r>
    </w:p>
    <w:p w:rsidR="008D5FCD" w:rsidRPr="002F5E99" w:rsidRDefault="008D5FCD" w:rsidP="002F5E99">
      <w:pPr>
        <w:spacing w:after="0" w:line="240" w:lineRule="auto"/>
        <w:rPr>
          <w:rFonts w:ascii="Arial" w:hAnsi="Arial" w:cs="Arial"/>
          <w:sz w:val="20"/>
          <w:szCs w:val="20"/>
        </w:rPr>
      </w:pPr>
    </w:p>
    <w:p w:rsidR="00E075F8" w:rsidRPr="002F5E99" w:rsidRDefault="00E075F8" w:rsidP="002F5E99">
      <w:pPr>
        <w:spacing w:after="0" w:line="240" w:lineRule="auto"/>
        <w:rPr>
          <w:rFonts w:ascii="Arial" w:hAnsi="Arial" w:cs="Arial"/>
          <w:b/>
          <w:sz w:val="20"/>
          <w:szCs w:val="20"/>
        </w:rPr>
      </w:pPr>
      <w:r w:rsidRPr="002F5E99">
        <w:rPr>
          <w:rFonts w:ascii="Arial" w:hAnsi="Arial" w:cs="Arial"/>
          <w:b/>
          <w:sz w:val="20"/>
          <w:szCs w:val="20"/>
        </w:rPr>
        <w:t xml:space="preserve">Report to </w:t>
      </w:r>
      <w:r w:rsidR="00137980" w:rsidRPr="002F5E99">
        <w:rPr>
          <w:rFonts w:ascii="Arial" w:hAnsi="Arial" w:cs="Arial"/>
          <w:b/>
          <w:sz w:val="20"/>
          <w:szCs w:val="20"/>
        </w:rPr>
        <w:t xml:space="preserve">be </w:t>
      </w:r>
      <w:r w:rsidRPr="002F5E99">
        <w:rPr>
          <w:rFonts w:ascii="Arial" w:hAnsi="Arial" w:cs="Arial"/>
          <w:b/>
          <w:sz w:val="20"/>
          <w:szCs w:val="20"/>
        </w:rPr>
        <w:t>considered.</w:t>
      </w:r>
    </w:p>
    <w:sectPr w:rsidR="00E075F8" w:rsidRPr="002F5E99" w:rsidSect="00AC2FDA">
      <w:footerReference w:type="default" r:id="rId8"/>
      <w:pgSz w:w="11906" w:h="16838"/>
      <w:pgMar w:top="9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374" w:rsidRDefault="00152374" w:rsidP="004A1EEF">
      <w:pPr>
        <w:spacing w:after="0" w:line="240" w:lineRule="auto"/>
      </w:pPr>
      <w:r>
        <w:separator/>
      </w:r>
    </w:p>
  </w:endnote>
  <w:endnote w:type="continuationSeparator" w:id="0">
    <w:p w:rsidR="00152374" w:rsidRDefault="00152374" w:rsidP="004A1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718620"/>
      <w:docPartObj>
        <w:docPartGallery w:val="Page Numbers (Bottom of Page)"/>
        <w:docPartUnique/>
      </w:docPartObj>
    </w:sdtPr>
    <w:sdtEndPr>
      <w:rPr>
        <w:noProof/>
      </w:rPr>
    </w:sdtEndPr>
    <w:sdtContent>
      <w:p w:rsidR="0039706C" w:rsidRDefault="00513AD5">
        <w:pPr>
          <w:pStyle w:val="Footer"/>
          <w:jc w:val="right"/>
        </w:pPr>
        <w:r>
          <w:fldChar w:fldCharType="begin"/>
        </w:r>
        <w:r w:rsidR="0039706C">
          <w:instrText xml:space="preserve"> PAGE   \* MERGEFORMAT </w:instrText>
        </w:r>
        <w:r>
          <w:fldChar w:fldCharType="separate"/>
        </w:r>
        <w:r w:rsidR="002F5E99">
          <w:rPr>
            <w:noProof/>
          </w:rPr>
          <w:t>14</w:t>
        </w:r>
        <w:r>
          <w:rPr>
            <w:noProof/>
          </w:rPr>
          <w:fldChar w:fldCharType="end"/>
        </w:r>
      </w:p>
    </w:sdtContent>
  </w:sdt>
  <w:p w:rsidR="0039706C" w:rsidRDefault="00397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374" w:rsidRDefault="00152374" w:rsidP="004A1EEF">
      <w:pPr>
        <w:spacing w:after="0" w:line="240" w:lineRule="auto"/>
      </w:pPr>
      <w:r>
        <w:separator/>
      </w:r>
    </w:p>
  </w:footnote>
  <w:footnote w:type="continuationSeparator" w:id="0">
    <w:p w:rsidR="00152374" w:rsidRDefault="00152374" w:rsidP="004A1EEF">
      <w:pPr>
        <w:spacing w:after="0" w:line="240" w:lineRule="auto"/>
      </w:pPr>
      <w:r>
        <w:continuationSeparator/>
      </w:r>
    </w:p>
  </w:footnote>
  <w:footnote w:id="1">
    <w:p w:rsidR="0039706C" w:rsidRPr="0039706C" w:rsidRDefault="0039706C">
      <w:pPr>
        <w:pStyle w:val="FootnoteText"/>
        <w:rPr>
          <w:rFonts w:ascii="Times New Roman" w:hAnsi="Times New Roman" w:cs="Times New Roman"/>
          <w:lang w:val="en-US"/>
        </w:rPr>
      </w:pPr>
      <w:r w:rsidRPr="0039706C">
        <w:rPr>
          <w:rStyle w:val="FootnoteReference"/>
          <w:rFonts w:ascii="Times New Roman" w:hAnsi="Times New Roman" w:cs="Times New Roman"/>
        </w:rPr>
        <w:footnoteRef/>
      </w:r>
      <w:r w:rsidRPr="0039706C">
        <w:rPr>
          <w:rFonts w:ascii="Times New Roman" w:hAnsi="Times New Roman" w:cs="Times New Roman"/>
        </w:rPr>
        <w:t xml:space="preserve"> </w:t>
      </w:r>
      <w:r>
        <w:rPr>
          <w:rFonts w:ascii="Times New Roman" w:hAnsi="Times New Roman" w:cs="Times New Roman"/>
          <w:lang w:val="en-US"/>
        </w:rPr>
        <w:t>T</w:t>
      </w:r>
      <w:r w:rsidRPr="0039706C">
        <w:rPr>
          <w:rFonts w:ascii="Times New Roman" w:hAnsi="Times New Roman" w:cs="Times New Roman"/>
          <w:lang w:val="en-US"/>
        </w:rPr>
        <w:t xml:space="preserve">he DPW </w:t>
      </w:r>
      <w:r>
        <w:rPr>
          <w:rFonts w:ascii="Times New Roman" w:hAnsi="Times New Roman" w:cs="Times New Roman"/>
          <w:lang w:val="en-US"/>
        </w:rPr>
        <w:t>became</w:t>
      </w:r>
      <w:r w:rsidRPr="0039706C">
        <w:rPr>
          <w:rFonts w:ascii="Times New Roman" w:hAnsi="Times New Roman" w:cs="Times New Roman"/>
          <w:lang w:val="en-US"/>
        </w:rPr>
        <w:t xml:space="preserve"> the DPWI in 2019.</w:t>
      </w:r>
    </w:p>
  </w:footnote>
  <w:footnote w:id="2">
    <w:p w:rsidR="0039706C" w:rsidRPr="00F34750" w:rsidRDefault="0039706C" w:rsidP="00AC2FDA">
      <w:pPr>
        <w:pStyle w:val="FootnoteText"/>
        <w:jc w:val="both"/>
        <w:rPr>
          <w:rFonts w:ascii="Times New Roman" w:hAnsi="Times New Roman" w:cs="Times New Roman"/>
        </w:rPr>
      </w:pPr>
      <w:r w:rsidRPr="00F34750">
        <w:rPr>
          <w:rStyle w:val="FootnoteReference"/>
          <w:rFonts w:ascii="Times New Roman" w:hAnsi="Times New Roman" w:cs="Times New Roman"/>
        </w:rPr>
        <w:footnoteRef/>
      </w:r>
      <w:r w:rsidRPr="00F34750">
        <w:rPr>
          <w:rFonts w:ascii="Times New Roman" w:hAnsi="Times New Roman" w:cs="Times New Roman"/>
        </w:rPr>
        <w:t xml:space="preserve"> </w:t>
      </w:r>
      <w:r>
        <w:rPr>
          <w:rFonts w:ascii="Times New Roman" w:hAnsi="Times New Roman" w:cs="Times New Roman"/>
        </w:rPr>
        <w:t xml:space="preserve">Referring to the Department’s former name here purposely as stated in </w:t>
      </w:r>
      <w:r w:rsidRPr="00F34750">
        <w:rPr>
          <w:rFonts w:ascii="Times New Roman" w:hAnsi="Times New Roman" w:cs="Times New Roman"/>
        </w:rPr>
        <w:t xml:space="preserve">Section 4 of the </w:t>
      </w:r>
      <w:r>
        <w:rPr>
          <w:rFonts w:ascii="Times New Roman" w:hAnsi="Times New Roman" w:cs="Times New Roman"/>
        </w:rPr>
        <w:t>GIAMA. This section of the Act</w:t>
      </w:r>
      <w:r w:rsidRPr="00F34750">
        <w:rPr>
          <w:rFonts w:ascii="Times New Roman" w:hAnsi="Times New Roman" w:cs="Times New Roman"/>
        </w:rPr>
        <w:t xml:space="preserve"> makes the Minister of Public Works the custodian of all “immovable assets that vest</w:t>
      </w:r>
      <w:r>
        <w:rPr>
          <w:rFonts w:ascii="Times New Roman" w:hAnsi="Times New Roman" w:cs="Times New Roman"/>
        </w:rPr>
        <w:t>s</w:t>
      </w:r>
      <w:r w:rsidRPr="00F34750">
        <w:rPr>
          <w:rFonts w:ascii="Times New Roman" w:hAnsi="Times New Roman" w:cs="Times New Roman"/>
        </w:rPr>
        <w:t xml:space="preserve"> in the national government, except in cases where custodial functions were assigned to other Ministers by virtue of legislation before the commencement of this Act;” The GIAMA states that the establishment and management of the GIAR across the three spheres of government is the responsibility of the DPW as custodian department.</w:t>
      </w:r>
    </w:p>
  </w:footnote>
  <w:footnote w:id="3">
    <w:p w:rsidR="0039706C" w:rsidRPr="0039706C" w:rsidRDefault="0039706C" w:rsidP="0051633F">
      <w:pPr>
        <w:pStyle w:val="FootnoteText"/>
        <w:ind w:left="142" w:hanging="142"/>
        <w:rPr>
          <w:lang w:val="en-US"/>
        </w:rPr>
      </w:pPr>
      <w:r>
        <w:rPr>
          <w:rStyle w:val="FootnoteReference"/>
        </w:rPr>
        <w:footnoteRef/>
      </w:r>
      <w:r>
        <w:t xml:space="preserve"> </w:t>
      </w:r>
      <w:r>
        <w:rPr>
          <w:lang w:val="en-US"/>
        </w:rPr>
        <w:t xml:space="preserve"> </w:t>
      </w:r>
      <w:r w:rsidRPr="0039706C">
        <w:rPr>
          <w:rFonts w:ascii="Times New Roman" w:hAnsi="Times New Roman" w:cs="Times New Roman"/>
          <w:lang w:val="en-US"/>
        </w:rPr>
        <w:t xml:space="preserve">At her 6 December 2021 speech at Hermanus Harbour Infrastructure Upgrades the Minister of Public Works and Infrastructure listed small harbours as follows: </w:t>
      </w:r>
      <w:r>
        <w:rPr>
          <w:rFonts w:ascii="Times New Roman" w:hAnsi="Times New Roman" w:cs="Times New Roman"/>
        </w:rPr>
        <w:t>Lamberts Bay, Laaiplek/</w:t>
      </w:r>
      <w:r w:rsidRPr="0039706C">
        <w:rPr>
          <w:rFonts w:ascii="Times New Roman" w:hAnsi="Times New Roman" w:cs="Times New Roman"/>
        </w:rPr>
        <w:t>Bergrivier Harbour, St Helena Bay, Saldanha Bay, Pepper Bay, Hout Bay, Kalk Bay, Gordons Bay, Hermanus, Gansbaai, Arniston, Struisbaai and Stilbaai.</w:t>
      </w:r>
    </w:p>
  </w:footnote>
  <w:footnote w:id="4">
    <w:p w:rsidR="0039706C" w:rsidRPr="0039706C" w:rsidRDefault="0039706C">
      <w:pPr>
        <w:pStyle w:val="FootnoteText"/>
        <w:rPr>
          <w:rFonts w:ascii="Times New Roman" w:hAnsi="Times New Roman" w:cs="Times New Roman"/>
          <w:lang w:val="en-US"/>
        </w:rPr>
      </w:pPr>
      <w:r w:rsidRPr="0039706C">
        <w:rPr>
          <w:rStyle w:val="FootnoteReference"/>
          <w:rFonts w:ascii="Times New Roman" w:hAnsi="Times New Roman" w:cs="Times New Roman"/>
        </w:rPr>
        <w:footnoteRef/>
      </w:r>
      <w:r w:rsidRPr="0039706C">
        <w:rPr>
          <w:rFonts w:ascii="Times New Roman" w:hAnsi="Times New Roman" w:cs="Times New Roman"/>
        </w:rPr>
        <w:t xml:space="preserve"> </w:t>
      </w:r>
      <w:r w:rsidRPr="0039706C">
        <w:rPr>
          <w:rFonts w:ascii="Times New Roman" w:hAnsi="Times New Roman" w:cs="Times New Roman"/>
          <w:lang w:val="en-US"/>
        </w:rPr>
        <w:t xml:space="preserve">Note the </w:t>
      </w:r>
      <w:r w:rsidRPr="00161C38">
        <w:rPr>
          <w:rFonts w:ascii="Times New Roman" w:hAnsi="Times New Roman" w:cs="Times New Roman"/>
          <w:lang w:val="en-US"/>
        </w:rPr>
        <w:t>discrepancy</w:t>
      </w:r>
      <w:r w:rsidRPr="0039706C">
        <w:rPr>
          <w:rFonts w:ascii="Times New Roman" w:hAnsi="Times New Roman" w:cs="Times New Roman"/>
          <w:lang w:val="en-US"/>
        </w:rPr>
        <w:t xml:space="preserve"> between the DPWI/PMTE and the DFFE</w:t>
      </w:r>
      <w:r>
        <w:rPr>
          <w:rFonts w:ascii="Times New Roman" w:hAnsi="Times New Roman" w:cs="Times New Roman"/>
          <w:lang w:val="en-US"/>
        </w:rPr>
        <w:t xml:space="preserve"> o</w:t>
      </w:r>
      <w:r w:rsidRPr="0039706C">
        <w:rPr>
          <w:rFonts w:ascii="Times New Roman" w:hAnsi="Times New Roman" w:cs="Times New Roman"/>
          <w:lang w:val="en-US"/>
        </w:rPr>
        <w:t>n the identified proclaimed small harbours.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305"/>
    <w:multiLevelType w:val="hybridMultilevel"/>
    <w:tmpl w:val="F80C6E5E"/>
    <w:lvl w:ilvl="0" w:tplc="9F20FB1A">
      <w:start w:val="1"/>
      <w:numFmt w:val="bullet"/>
      <w:lvlText w:val="•"/>
      <w:lvlJc w:val="left"/>
      <w:pPr>
        <w:tabs>
          <w:tab w:val="num" w:pos="720"/>
        </w:tabs>
        <w:ind w:left="720" w:hanging="360"/>
      </w:pPr>
      <w:rPr>
        <w:rFonts w:ascii="Arial" w:hAnsi="Arial" w:hint="default"/>
      </w:rPr>
    </w:lvl>
    <w:lvl w:ilvl="1" w:tplc="AAFE8640" w:tentative="1">
      <w:start w:val="1"/>
      <w:numFmt w:val="bullet"/>
      <w:lvlText w:val="•"/>
      <w:lvlJc w:val="left"/>
      <w:pPr>
        <w:tabs>
          <w:tab w:val="num" w:pos="1440"/>
        </w:tabs>
        <w:ind w:left="1440" w:hanging="360"/>
      </w:pPr>
      <w:rPr>
        <w:rFonts w:ascii="Arial" w:hAnsi="Arial" w:hint="default"/>
      </w:rPr>
    </w:lvl>
    <w:lvl w:ilvl="2" w:tplc="AADC4128" w:tentative="1">
      <w:start w:val="1"/>
      <w:numFmt w:val="bullet"/>
      <w:lvlText w:val="•"/>
      <w:lvlJc w:val="left"/>
      <w:pPr>
        <w:tabs>
          <w:tab w:val="num" w:pos="2160"/>
        </w:tabs>
        <w:ind w:left="2160" w:hanging="360"/>
      </w:pPr>
      <w:rPr>
        <w:rFonts w:ascii="Arial" w:hAnsi="Arial" w:hint="default"/>
      </w:rPr>
    </w:lvl>
    <w:lvl w:ilvl="3" w:tplc="EF2E3984" w:tentative="1">
      <w:start w:val="1"/>
      <w:numFmt w:val="bullet"/>
      <w:lvlText w:val="•"/>
      <w:lvlJc w:val="left"/>
      <w:pPr>
        <w:tabs>
          <w:tab w:val="num" w:pos="2880"/>
        </w:tabs>
        <w:ind w:left="2880" w:hanging="360"/>
      </w:pPr>
      <w:rPr>
        <w:rFonts w:ascii="Arial" w:hAnsi="Arial" w:hint="default"/>
      </w:rPr>
    </w:lvl>
    <w:lvl w:ilvl="4" w:tplc="CBA4F542" w:tentative="1">
      <w:start w:val="1"/>
      <w:numFmt w:val="bullet"/>
      <w:lvlText w:val="•"/>
      <w:lvlJc w:val="left"/>
      <w:pPr>
        <w:tabs>
          <w:tab w:val="num" w:pos="3600"/>
        </w:tabs>
        <w:ind w:left="3600" w:hanging="360"/>
      </w:pPr>
      <w:rPr>
        <w:rFonts w:ascii="Arial" w:hAnsi="Arial" w:hint="default"/>
      </w:rPr>
    </w:lvl>
    <w:lvl w:ilvl="5" w:tplc="7822340E" w:tentative="1">
      <w:start w:val="1"/>
      <w:numFmt w:val="bullet"/>
      <w:lvlText w:val="•"/>
      <w:lvlJc w:val="left"/>
      <w:pPr>
        <w:tabs>
          <w:tab w:val="num" w:pos="4320"/>
        </w:tabs>
        <w:ind w:left="4320" w:hanging="360"/>
      </w:pPr>
      <w:rPr>
        <w:rFonts w:ascii="Arial" w:hAnsi="Arial" w:hint="default"/>
      </w:rPr>
    </w:lvl>
    <w:lvl w:ilvl="6" w:tplc="82C2A9CE" w:tentative="1">
      <w:start w:val="1"/>
      <w:numFmt w:val="bullet"/>
      <w:lvlText w:val="•"/>
      <w:lvlJc w:val="left"/>
      <w:pPr>
        <w:tabs>
          <w:tab w:val="num" w:pos="5040"/>
        </w:tabs>
        <w:ind w:left="5040" w:hanging="360"/>
      </w:pPr>
      <w:rPr>
        <w:rFonts w:ascii="Arial" w:hAnsi="Arial" w:hint="default"/>
      </w:rPr>
    </w:lvl>
    <w:lvl w:ilvl="7" w:tplc="CDCA54B0" w:tentative="1">
      <w:start w:val="1"/>
      <w:numFmt w:val="bullet"/>
      <w:lvlText w:val="•"/>
      <w:lvlJc w:val="left"/>
      <w:pPr>
        <w:tabs>
          <w:tab w:val="num" w:pos="5760"/>
        </w:tabs>
        <w:ind w:left="5760" w:hanging="360"/>
      </w:pPr>
      <w:rPr>
        <w:rFonts w:ascii="Arial" w:hAnsi="Arial" w:hint="default"/>
      </w:rPr>
    </w:lvl>
    <w:lvl w:ilvl="8" w:tplc="50F66DF4" w:tentative="1">
      <w:start w:val="1"/>
      <w:numFmt w:val="bullet"/>
      <w:lvlText w:val="•"/>
      <w:lvlJc w:val="left"/>
      <w:pPr>
        <w:tabs>
          <w:tab w:val="num" w:pos="6480"/>
        </w:tabs>
        <w:ind w:left="6480" w:hanging="360"/>
      </w:pPr>
      <w:rPr>
        <w:rFonts w:ascii="Arial" w:hAnsi="Arial" w:hint="default"/>
      </w:rPr>
    </w:lvl>
  </w:abstractNum>
  <w:abstractNum w:abstractNumId="1">
    <w:nsid w:val="0BDB7E58"/>
    <w:multiLevelType w:val="hybridMultilevel"/>
    <w:tmpl w:val="873C6B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38282B"/>
    <w:multiLevelType w:val="multilevel"/>
    <w:tmpl w:val="5C64DE2C"/>
    <w:lvl w:ilvl="0">
      <w:start w:val="1"/>
      <w:numFmt w:val="decimal"/>
      <w:lvlText w:val="%1."/>
      <w:lvlJc w:val="left"/>
      <w:pPr>
        <w:ind w:left="720" w:hanging="360"/>
      </w:p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3">
    <w:nsid w:val="0EE92BFF"/>
    <w:multiLevelType w:val="hybridMultilevel"/>
    <w:tmpl w:val="0A40A81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
    <w:nsid w:val="0F1E36E2"/>
    <w:multiLevelType w:val="hybridMultilevel"/>
    <w:tmpl w:val="7BC0F2A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907EA"/>
    <w:multiLevelType w:val="hybridMultilevel"/>
    <w:tmpl w:val="B0EAAE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1435D1B"/>
    <w:multiLevelType w:val="hybridMultilevel"/>
    <w:tmpl w:val="519C5B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218546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E839E2"/>
    <w:multiLevelType w:val="multilevel"/>
    <w:tmpl w:val="31FE6D5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C35DC3"/>
    <w:multiLevelType w:val="hybridMultilevel"/>
    <w:tmpl w:val="76645A3E"/>
    <w:lvl w:ilvl="0" w:tplc="FFFFFFF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60C51E2"/>
    <w:multiLevelType w:val="hybridMultilevel"/>
    <w:tmpl w:val="1FBE31E0"/>
    <w:lvl w:ilvl="0" w:tplc="BE9276D4">
      <w:start w:val="1"/>
      <w:numFmt w:val="bullet"/>
      <w:lvlText w:val="•"/>
      <w:lvlJc w:val="left"/>
      <w:pPr>
        <w:tabs>
          <w:tab w:val="num" w:pos="720"/>
        </w:tabs>
        <w:ind w:left="720" w:hanging="360"/>
      </w:pPr>
      <w:rPr>
        <w:rFonts w:ascii="Arial" w:hAnsi="Arial" w:hint="default"/>
      </w:rPr>
    </w:lvl>
    <w:lvl w:ilvl="1" w:tplc="0D7A54DC" w:tentative="1">
      <w:start w:val="1"/>
      <w:numFmt w:val="bullet"/>
      <w:lvlText w:val="•"/>
      <w:lvlJc w:val="left"/>
      <w:pPr>
        <w:tabs>
          <w:tab w:val="num" w:pos="1440"/>
        </w:tabs>
        <w:ind w:left="1440" w:hanging="360"/>
      </w:pPr>
      <w:rPr>
        <w:rFonts w:ascii="Arial" w:hAnsi="Arial" w:hint="default"/>
      </w:rPr>
    </w:lvl>
    <w:lvl w:ilvl="2" w:tplc="F1B0A9B2" w:tentative="1">
      <w:start w:val="1"/>
      <w:numFmt w:val="bullet"/>
      <w:lvlText w:val="•"/>
      <w:lvlJc w:val="left"/>
      <w:pPr>
        <w:tabs>
          <w:tab w:val="num" w:pos="2160"/>
        </w:tabs>
        <w:ind w:left="2160" w:hanging="360"/>
      </w:pPr>
      <w:rPr>
        <w:rFonts w:ascii="Arial" w:hAnsi="Arial" w:hint="default"/>
      </w:rPr>
    </w:lvl>
    <w:lvl w:ilvl="3" w:tplc="7D4C5198" w:tentative="1">
      <w:start w:val="1"/>
      <w:numFmt w:val="bullet"/>
      <w:lvlText w:val="•"/>
      <w:lvlJc w:val="left"/>
      <w:pPr>
        <w:tabs>
          <w:tab w:val="num" w:pos="2880"/>
        </w:tabs>
        <w:ind w:left="2880" w:hanging="360"/>
      </w:pPr>
      <w:rPr>
        <w:rFonts w:ascii="Arial" w:hAnsi="Arial" w:hint="default"/>
      </w:rPr>
    </w:lvl>
    <w:lvl w:ilvl="4" w:tplc="CF744512" w:tentative="1">
      <w:start w:val="1"/>
      <w:numFmt w:val="bullet"/>
      <w:lvlText w:val="•"/>
      <w:lvlJc w:val="left"/>
      <w:pPr>
        <w:tabs>
          <w:tab w:val="num" w:pos="3600"/>
        </w:tabs>
        <w:ind w:left="3600" w:hanging="360"/>
      </w:pPr>
      <w:rPr>
        <w:rFonts w:ascii="Arial" w:hAnsi="Arial" w:hint="default"/>
      </w:rPr>
    </w:lvl>
    <w:lvl w:ilvl="5" w:tplc="28A82560" w:tentative="1">
      <w:start w:val="1"/>
      <w:numFmt w:val="bullet"/>
      <w:lvlText w:val="•"/>
      <w:lvlJc w:val="left"/>
      <w:pPr>
        <w:tabs>
          <w:tab w:val="num" w:pos="4320"/>
        </w:tabs>
        <w:ind w:left="4320" w:hanging="360"/>
      </w:pPr>
      <w:rPr>
        <w:rFonts w:ascii="Arial" w:hAnsi="Arial" w:hint="default"/>
      </w:rPr>
    </w:lvl>
    <w:lvl w:ilvl="6" w:tplc="447E224A" w:tentative="1">
      <w:start w:val="1"/>
      <w:numFmt w:val="bullet"/>
      <w:lvlText w:val="•"/>
      <w:lvlJc w:val="left"/>
      <w:pPr>
        <w:tabs>
          <w:tab w:val="num" w:pos="5040"/>
        </w:tabs>
        <w:ind w:left="5040" w:hanging="360"/>
      </w:pPr>
      <w:rPr>
        <w:rFonts w:ascii="Arial" w:hAnsi="Arial" w:hint="default"/>
      </w:rPr>
    </w:lvl>
    <w:lvl w:ilvl="7" w:tplc="B7663E00" w:tentative="1">
      <w:start w:val="1"/>
      <w:numFmt w:val="bullet"/>
      <w:lvlText w:val="•"/>
      <w:lvlJc w:val="left"/>
      <w:pPr>
        <w:tabs>
          <w:tab w:val="num" w:pos="5760"/>
        </w:tabs>
        <w:ind w:left="5760" w:hanging="360"/>
      </w:pPr>
      <w:rPr>
        <w:rFonts w:ascii="Arial" w:hAnsi="Arial" w:hint="default"/>
      </w:rPr>
    </w:lvl>
    <w:lvl w:ilvl="8" w:tplc="F73424B4" w:tentative="1">
      <w:start w:val="1"/>
      <w:numFmt w:val="bullet"/>
      <w:lvlText w:val="•"/>
      <w:lvlJc w:val="left"/>
      <w:pPr>
        <w:tabs>
          <w:tab w:val="num" w:pos="6480"/>
        </w:tabs>
        <w:ind w:left="6480" w:hanging="360"/>
      </w:pPr>
      <w:rPr>
        <w:rFonts w:ascii="Arial" w:hAnsi="Arial" w:hint="default"/>
      </w:rPr>
    </w:lvl>
  </w:abstractNum>
  <w:abstractNum w:abstractNumId="11">
    <w:nsid w:val="26570A5E"/>
    <w:multiLevelType w:val="hybridMultilevel"/>
    <w:tmpl w:val="C01EB790"/>
    <w:lvl w:ilvl="0" w:tplc="899A59C0">
      <w:start w:val="1"/>
      <w:numFmt w:val="bullet"/>
      <w:lvlText w:val=""/>
      <w:lvlJc w:val="left"/>
      <w:pPr>
        <w:tabs>
          <w:tab w:val="num" w:pos="720"/>
        </w:tabs>
        <w:ind w:left="720" w:hanging="360"/>
      </w:pPr>
      <w:rPr>
        <w:rFonts w:ascii="Wingdings" w:hAnsi="Wingdings" w:hint="default"/>
      </w:rPr>
    </w:lvl>
    <w:lvl w:ilvl="1" w:tplc="995CEBF0" w:tentative="1">
      <w:start w:val="1"/>
      <w:numFmt w:val="bullet"/>
      <w:lvlText w:val=""/>
      <w:lvlJc w:val="left"/>
      <w:pPr>
        <w:tabs>
          <w:tab w:val="num" w:pos="1440"/>
        </w:tabs>
        <w:ind w:left="1440" w:hanging="360"/>
      </w:pPr>
      <w:rPr>
        <w:rFonts w:ascii="Wingdings" w:hAnsi="Wingdings" w:hint="default"/>
      </w:rPr>
    </w:lvl>
    <w:lvl w:ilvl="2" w:tplc="D3ECBE62" w:tentative="1">
      <w:start w:val="1"/>
      <w:numFmt w:val="bullet"/>
      <w:lvlText w:val=""/>
      <w:lvlJc w:val="left"/>
      <w:pPr>
        <w:tabs>
          <w:tab w:val="num" w:pos="2160"/>
        </w:tabs>
        <w:ind w:left="2160" w:hanging="360"/>
      </w:pPr>
      <w:rPr>
        <w:rFonts w:ascii="Wingdings" w:hAnsi="Wingdings" w:hint="default"/>
      </w:rPr>
    </w:lvl>
    <w:lvl w:ilvl="3" w:tplc="38A22746" w:tentative="1">
      <w:start w:val="1"/>
      <w:numFmt w:val="bullet"/>
      <w:lvlText w:val=""/>
      <w:lvlJc w:val="left"/>
      <w:pPr>
        <w:tabs>
          <w:tab w:val="num" w:pos="2880"/>
        </w:tabs>
        <w:ind w:left="2880" w:hanging="360"/>
      </w:pPr>
      <w:rPr>
        <w:rFonts w:ascii="Wingdings" w:hAnsi="Wingdings" w:hint="default"/>
      </w:rPr>
    </w:lvl>
    <w:lvl w:ilvl="4" w:tplc="2C062FD4" w:tentative="1">
      <w:start w:val="1"/>
      <w:numFmt w:val="bullet"/>
      <w:lvlText w:val=""/>
      <w:lvlJc w:val="left"/>
      <w:pPr>
        <w:tabs>
          <w:tab w:val="num" w:pos="3600"/>
        </w:tabs>
        <w:ind w:left="3600" w:hanging="360"/>
      </w:pPr>
      <w:rPr>
        <w:rFonts w:ascii="Wingdings" w:hAnsi="Wingdings" w:hint="default"/>
      </w:rPr>
    </w:lvl>
    <w:lvl w:ilvl="5" w:tplc="4C4C8758" w:tentative="1">
      <w:start w:val="1"/>
      <w:numFmt w:val="bullet"/>
      <w:lvlText w:val=""/>
      <w:lvlJc w:val="left"/>
      <w:pPr>
        <w:tabs>
          <w:tab w:val="num" w:pos="4320"/>
        </w:tabs>
        <w:ind w:left="4320" w:hanging="360"/>
      </w:pPr>
      <w:rPr>
        <w:rFonts w:ascii="Wingdings" w:hAnsi="Wingdings" w:hint="default"/>
      </w:rPr>
    </w:lvl>
    <w:lvl w:ilvl="6" w:tplc="CD7CAC64" w:tentative="1">
      <w:start w:val="1"/>
      <w:numFmt w:val="bullet"/>
      <w:lvlText w:val=""/>
      <w:lvlJc w:val="left"/>
      <w:pPr>
        <w:tabs>
          <w:tab w:val="num" w:pos="5040"/>
        </w:tabs>
        <w:ind w:left="5040" w:hanging="360"/>
      </w:pPr>
      <w:rPr>
        <w:rFonts w:ascii="Wingdings" w:hAnsi="Wingdings" w:hint="default"/>
      </w:rPr>
    </w:lvl>
    <w:lvl w:ilvl="7" w:tplc="EF30BCFE" w:tentative="1">
      <w:start w:val="1"/>
      <w:numFmt w:val="bullet"/>
      <w:lvlText w:val=""/>
      <w:lvlJc w:val="left"/>
      <w:pPr>
        <w:tabs>
          <w:tab w:val="num" w:pos="5760"/>
        </w:tabs>
        <w:ind w:left="5760" w:hanging="360"/>
      </w:pPr>
      <w:rPr>
        <w:rFonts w:ascii="Wingdings" w:hAnsi="Wingdings" w:hint="default"/>
      </w:rPr>
    </w:lvl>
    <w:lvl w:ilvl="8" w:tplc="E13C5DC8" w:tentative="1">
      <w:start w:val="1"/>
      <w:numFmt w:val="bullet"/>
      <w:lvlText w:val=""/>
      <w:lvlJc w:val="left"/>
      <w:pPr>
        <w:tabs>
          <w:tab w:val="num" w:pos="6480"/>
        </w:tabs>
        <w:ind w:left="6480" w:hanging="360"/>
      </w:pPr>
      <w:rPr>
        <w:rFonts w:ascii="Wingdings" w:hAnsi="Wingdings" w:hint="default"/>
      </w:rPr>
    </w:lvl>
  </w:abstractNum>
  <w:abstractNum w:abstractNumId="12">
    <w:nsid w:val="29E56BF0"/>
    <w:multiLevelType w:val="multilevel"/>
    <w:tmpl w:val="4C2CAFC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502AA9"/>
    <w:multiLevelType w:val="multilevel"/>
    <w:tmpl w:val="D5C44B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C5E5852"/>
    <w:multiLevelType w:val="hybridMultilevel"/>
    <w:tmpl w:val="0BB225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CDD46C9"/>
    <w:multiLevelType w:val="multilevel"/>
    <w:tmpl w:val="91F4B5D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AA0AE9"/>
    <w:multiLevelType w:val="hybridMultilevel"/>
    <w:tmpl w:val="692AFC1E"/>
    <w:lvl w:ilvl="0" w:tplc="8DB85920">
      <w:start w:val="1"/>
      <w:numFmt w:val="bullet"/>
      <w:lvlText w:val="•"/>
      <w:lvlJc w:val="left"/>
      <w:pPr>
        <w:tabs>
          <w:tab w:val="num" w:pos="720"/>
        </w:tabs>
        <w:ind w:left="720" w:hanging="360"/>
      </w:pPr>
      <w:rPr>
        <w:rFonts w:ascii="Arial" w:hAnsi="Arial" w:hint="default"/>
      </w:rPr>
    </w:lvl>
    <w:lvl w:ilvl="1" w:tplc="7D549E28" w:tentative="1">
      <w:start w:val="1"/>
      <w:numFmt w:val="bullet"/>
      <w:lvlText w:val="•"/>
      <w:lvlJc w:val="left"/>
      <w:pPr>
        <w:tabs>
          <w:tab w:val="num" w:pos="1440"/>
        </w:tabs>
        <w:ind w:left="1440" w:hanging="360"/>
      </w:pPr>
      <w:rPr>
        <w:rFonts w:ascii="Arial" w:hAnsi="Arial" w:hint="default"/>
      </w:rPr>
    </w:lvl>
    <w:lvl w:ilvl="2" w:tplc="D3A6334E" w:tentative="1">
      <w:start w:val="1"/>
      <w:numFmt w:val="bullet"/>
      <w:lvlText w:val="•"/>
      <w:lvlJc w:val="left"/>
      <w:pPr>
        <w:tabs>
          <w:tab w:val="num" w:pos="2160"/>
        </w:tabs>
        <w:ind w:left="2160" w:hanging="360"/>
      </w:pPr>
      <w:rPr>
        <w:rFonts w:ascii="Arial" w:hAnsi="Arial" w:hint="default"/>
      </w:rPr>
    </w:lvl>
    <w:lvl w:ilvl="3" w:tplc="BBD20548" w:tentative="1">
      <w:start w:val="1"/>
      <w:numFmt w:val="bullet"/>
      <w:lvlText w:val="•"/>
      <w:lvlJc w:val="left"/>
      <w:pPr>
        <w:tabs>
          <w:tab w:val="num" w:pos="2880"/>
        </w:tabs>
        <w:ind w:left="2880" w:hanging="360"/>
      </w:pPr>
      <w:rPr>
        <w:rFonts w:ascii="Arial" w:hAnsi="Arial" w:hint="default"/>
      </w:rPr>
    </w:lvl>
    <w:lvl w:ilvl="4" w:tplc="F6D29144" w:tentative="1">
      <w:start w:val="1"/>
      <w:numFmt w:val="bullet"/>
      <w:lvlText w:val="•"/>
      <w:lvlJc w:val="left"/>
      <w:pPr>
        <w:tabs>
          <w:tab w:val="num" w:pos="3600"/>
        </w:tabs>
        <w:ind w:left="3600" w:hanging="360"/>
      </w:pPr>
      <w:rPr>
        <w:rFonts w:ascii="Arial" w:hAnsi="Arial" w:hint="default"/>
      </w:rPr>
    </w:lvl>
    <w:lvl w:ilvl="5" w:tplc="59DEEE4C" w:tentative="1">
      <w:start w:val="1"/>
      <w:numFmt w:val="bullet"/>
      <w:lvlText w:val="•"/>
      <w:lvlJc w:val="left"/>
      <w:pPr>
        <w:tabs>
          <w:tab w:val="num" w:pos="4320"/>
        </w:tabs>
        <w:ind w:left="4320" w:hanging="360"/>
      </w:pPr>
      <w:rPr>
        <w:rFonts w:ascii="Arial" w:hAnsi="Arial" w:hint="default"/>
      </w:rPr>
    </w:lvl>
    <w:lvl w:ilvl="6" w:tplc="7EEA7442" w:tentative="1">
      <w:start w:val="1"/>
      <w:numFmt w:val="bullet"/>
      <w:lvlText w:val="•"/>
      <w:lvlJc w:val="left"/>
      <w:pPr>
        <w:tabs>
          <w:tab w:val="num" w:pos="5040"/>
        </w:tabs>
        <w:ind w:left="5040" w:hanging="360"/>
      </w:pPr>
      <w:rPr>
        <w:rFonts w:ascii="Arial" w:hAnsi="Arial" w:hint="default"/>
      </w:rPr>
    </w:lvl>
    <w:lvl w:ilvl="7" w:tplc="628C15DC" w:tentative="1">
      <w:start w:val="1"/>
      <w:numFmt w:val="bullet"/>
      <w:lvlText w:val="•"/>
      <w:lvlJc w:val="left"/>
      <w:pPr>
        <w:tabs>
          <w:tab w:val="num" w:pos="5760"/>
        </w:tabs>
        <w:ind w:left="5760" w:hanging="360"/>
      </w:pPr>
      <w:rPr>
        <w:rFonts w:ascii="Arial" w:hAnsi="Arial" w:hint="default"/>
      </w:rPr>
    </w:lvl>
    <w:lvl w:ilvl="8" w:tplc="D736E082" w:tentative="1">
      <w:start w:val="1"/>
      <w:numFmt w:val="bullet"/>
      <w:lvlText w:val="•"/>
      <w:lvlJc w:val="left"/>
      <w:pPr>
        <w:tabs>
          <w:tab w:val="num" w:pos="6480"/>
        </w:tabs>
        <w:ind w:left="6480" w:hanging="360"/>
      </w:pPr>
      <w:rPr>
        <w:rFonts w:ascii="Arial" w:hAnsi="Arial" w:hint="default"/>
      </w:rPr>
    </w:lvl>
  </w:abstractNum>
  <w:abstractNum w:abstractNumId="17">
    <w:nsid w:val="2F2973C5"/>
    <w:multiLevelType w:val="multilevel"/>
    <w:tmpl w:val="82B85770"/>
    <w:lvl w:ilvl="0">
      <w:start w:val="1"/>
      <w:numFmt w:val="decimal"/>
      <w:lvlText w:val="%1."/>
      <w:lvlJc w:val="left"/>
      <w:pPr>
        <w:ind w:left="720" w:hanging="360"/>
      </w:pPr>
    </w:lvl>
    <w:lvl w:ilvl="1">
      <w:start w:val="1"/>
      <w:numFmt w:val="decimal"/>
      <w:isLgl/>
      <w:lvlText w:val="%1.%2."/>
      <w:lvlJc w:val="left"/>
      <w:pPr>
        <w:ind w:left="1152"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1013855"/>
    <w:multiLevelType w:val="hybridMultilevel"/>
    <w:tmpl w:val="84B0E09E"/>
    <w:lvl w:ilvl="0" w:tplc="8C3EBC3C">
      <w:start w:val="1"/>
      <w:numFmt w:val="bullet"/>
      <w:lvlText w:val="•"/>
      <w:lvlJc w:val="left"/>
      <w:pPr>
        <w:tabs>
          <w:tab w:val="num" w:pos="720"/>
        </w:tabs>
        <w:ind w:left="720" w:hanging="360"/>
      </w:pPr>
      <w:rPr>
        <w:rFonts w:ascii="Arial" w:hAnsi="Arial" w:hint="default"/>
      </w:rPr>
    </w:lvl>
    <w:lvl w:ilvl="1" w:tplc="D3DE944C" w:tentative="1">
      <w:start w:val="1"/>
      <w:numFmt w:val="bullet"/>
      <w:lvlText w:val="•"/>
      <w:lvlJc w:val="left"/>
      <w:pPr>
        <w:tabs>
          <w:tab w:val="num" w:pos="1440"/>
        </w:tabs>
        <w:ind w:left="1440" w:hanging="360"/>
      </w:pPr>
      <w:rPr>
        <w:rFonts w:ascii="Arial" w:hAnsi="Arial" w:hint="default"/>
      </w:rPr>
    </w:lvl>
    <w:lvl w:ilvl="2" w:tplc="B6F44962" w:tentative="1">
      <w:start w:val="1"/>
      <w:numFmt w:val="bullet"/>
      <w:lvlText w:val="•"/>
      <w:lvlJc w:val="left"/>
      <w:pPr>
        <w:tabs>
          <w:tab w:val="num" w:pos="2160"/>
        </w:tabs>
        <w:ind w:left="2160" w:hanging="360"/>
      </w:pPr>
      <w:rPr>
        <w:rFonts w:ascii="Arial" w:hAnsi="Arial" w:hint="default"/>
      </w:rPr>
    </w:lvl>
    <w:lvl w:ilvl="3" w:tplc="C52CC346" w:tentative="1">
      <w:start w:val="1"/>
      <w:numFmt w:val="bullet"/>
      <w:lvlText w:val="•"/>
      <w:lvlJc w:val="left"/>
      <w:pPr>
        <w:tabs>
          <w:tab w:val="num" w:pos="2880"/>
        </w:tabs>
        <w:ind w:left="2880" w:hanging="360"/>
      </w:pPr>
      <w:rPr>
        <w:rFonts w:ascii="Arial" w:hAnsi="Arial" w:hint="default"/>
      </w:rPr>
    </w:lvl>
    <w:lvl w:ilvl="4" w:tplc="D40A3048" w:tentative="1">
      <w:start w:val="1"/>
      <w:numFmt w:val="bullet"/>
      <w:lvlText w:val="•"/>
      <w:lvlJc w:val="left"/>
      <w:pPr>
        <w:tabs>
          <w:tab w:val="num" w:pos="3600"/>
        </w:tabs>
        <w:ind w:left="3600" w:hanging="360"/>
      </w:pPr>
      <w:rPr>
        <w:rFonts w:ascii="Arial" w:hAnsi="Arial" w:hint="default"/>
      </w:rPr>
    </w:lvl>
    <w:lvl w:ilvl="5" w:tplc="9154CF38" w:tentative="1">
      <w:start w:val="1"/>
      <w:numFmt w:val="bullet"/>
      <w:lvlText w:val="•"/>
      <w:lvlJc w:val="left"/>
      <w:pPr>
        <w:tabs>
          <w:tab w:val="num" w:pos="4320"/>
        </w:tabs>
        <w:ind w:left="4320" w:hanging="360"/>
      </w:pPr>
      <w:rPr>
        <w:rFonts w:ascii="Arial" w:hAnsi="Arial" w:hint="default"/>
      </w:rPr>
    </w:lvl>
    <w:lvl w:ilvl="6" w:tplc="4DDC8668" w:tentative="1">
      <w:start w:val="1"/>
      <w:numFmt w:val="bullet"/>
      <w:lvlText w:val="•"/>
      <w:lvlJc w:val="left"/>
      <w:pPr>
        <w:tabs>
          <w:tab w:val="num" w:pos="5040"/>
        </w:tabs>
        <w:ind w:left="5040" w:hanging="360"/>
      </w:pPr>
      <w:rPr>
        <w:rFonts w:ascii="Arial" w:hAnsi="Arial" w:hint="default"/>
      </w:rPr>
    </w:lvl>
    <w:lvl w:ilvl="7" w:tplc="D2A6A874" w:tentative="1">
      <w:start w:val="1"/>
      <w:numFmt w:val="bullet"/>
      <w:lvlText w:val="•"/>
      <w:lvlJc w:val="left"/>
      <w:pPr>
        <w:tabs>
          <w:tab w:val="num" w:pos="5760"/>
        </w:tabs>
        <w:ind w:left="5760" w:hanging="360"/>
      </w:pPr>
      <w:rPr>
        <w:rFonts w:ascii="Arial" w:hAnsi="Arial" w:hint="default"/>
      </w:rPr>
    </w:lvl>
    <w:lvl w:ilvl="8" w:tplc="E214D5D8" w:tentative="1">
      <w:start w:val="1"/>
      <w:numFmt w:val="bullet"/>
      <w:lvlText w:val="•"/>
      <w:lvlJc w:val="left"/>
      <w:pPr>
        <w:tabs>
          <w:tab w:val="num" w:pos="6480"/>
        </w:tabs>
        <w:ind w:left="6480" w:hanging="360"/>
      </w:pPr>
      <w:rPr>
        <w:rFonts w:ascii="Arial" w:hAnsi="Arial" w:hint="default"/>
      </w:rPr>
    </w:lvl>
  </w:abstractNum>
  <w:abstractNum w:abstractNumId="19">
    <w:nsid w:val="3B0151CD"/>
    <w:multiLevelType w:val="hybridMultilevel"/>
    <w:tmpl w:val="F4504028"/>
    <w:lvl w:ilvl="0" w:tplc="F8FA4A32">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0897C7E"/>
    <w:multiLevelType w:val="hybridMultilevel"/>
    <w:tmpl w:val="92B496F6"/>
    <w:lvl w:ilvl="0" w:tplc="EB1C2A1C">
      <w:start w:val="1"/>
      <w:numFmt w:val="bullet"/>
      <w:lvlText w:val="•"/>
      <w:lvlJc w:val="left"/>
      <w:pPr>
        <w:tabs>
          <w:tab w:val="num" w:pos="720"/>
        </w:tabs>
        <w:ind w:left="720" w:hanging="360"/>
      </w:pPr>
      <w:rPr>
        <w:rFonts w:ascii="Arial" w:hAnsi="Arial" w:hint="default"/>
      </w:rPr>
    </w:lvl>
    <w:lvl w:ilvl="1" w:tplc="CC58F76E" w:tentative="1">
      <w:start w:val="1"/>
      <w:numFmt w:val="bullet"/>
      <w:lvlText w:val="•"/>
      <w:lvlJc w:val="left"/>
      <w:pPr>
        <w:tabs>
          <w:tab w:val="num" w:pos="1440"/>
        </w:tabs>
        <w:ind w:left="1440" w:hanging="360"/>
      </w:pPr>
      <w:rPr>
        <w:rFonts w:ascii="Arial" w:hAnsi="Arial" w:hint="default"/>
      </w:rPr>
    </w:lvl>
    <w:lvl w:ilvl="2" w:tplc="EC3081A0" w:tentative="1">
      <w:start w:val="1"/>
      <w:numFmt w:val="bullet"/>
      <w:lvlText w:val="•"/>
      <w:lvlJc w:val="left"/>
      <w:pPr>
        <w:tabs>
          <w:tab w:val="num" w:pos="2160"/>
        </w:tabs>
        <w:ind w:left="2160" w:hanging="360"/>
      </w:pPr>
      <w:rPr>
        <w:rFonts w:ascii="Arial" w:hAnsi="Arial" w:hint="default"/>
      </w:rPr>
    </w:lvl>
    <w:lvl w:ilvl="3" w:tplc="3B520EB2" w:tentative="1">
      <w:start w:val="1"/>
      <w:numFmt w:val="bullet"/>
      <w:lvlText w:val="•"/>
      <w:lvlJc w:val="left"/>
      <w:pPr>
        <w:tabs>
          <w:tab w:val="num" w:pos="2880"/>
        </w:tabs>
        <w:ind w:left="2880" w:hanging="360"/>
      </w:pPr>
      <w:rPr>
        <w:rFonts w:ascii="Arial" w:hAnsi="Arial" w:hint="default"/>
      </w:rPr>
    </w:lvl>
    <w:lvl w:ilvl="4" w:tplc="47666C10" w:tentative="1">
      <w:start w:val="1"/>
      <w:numFmt w:val="bullet"/>
      <w:lvlText w:val="•"/>
      <w:lvlJc w:val="left"/>
      <w:pPr>
        <w:tabs>
          <w:tab w:val="num" w:pos="3600"/>
        </w:tabs>
        <w:ind w:left="3600" w:hanging="360"/>
      </w:pPr>
      <w:rPr>
        <w:rFonts w:ascii="Arial" w:hAnsi="Arial" w:hint="default"/>
      </w:rPr>
    </w:lvl>
    <w:lvl w:ilvl="5" w:tplc="2158B108" w:tentative="1">
      <w:start w:val="1"/>
      <w:numFmt w:val="bullet"/>
      <w:lvlText w:val="•"/>
      <w:lvlJc w:val="left"/>
      <w:pPr>
        <w:tabs>
          <w:tab w:val="num" w:pos="4320"/>
        </w:tabs>
        <w:ind w:left="4320" w:hanging="360"/>
      </w:pPr>
      <w:rPr>
        <w:rFonts w:ascii="Arial" w:hAnsi="Arial" w:hint="default"/>
      </w:rPr>
    </w:lvl>
    <w:lvl w:ilvl="6" w:tplc="144CFD1E" w:tentative="1">
      <w:start w:val="1"/>
      <w:numFmt w:val="bullet"/>
      <w:lvlText w:val="•"/>
      <w:lvlJc w:val="left"/>
      <w:pPr>
        <w:tabs>
          <w:tab w:val="num" w:pos="5040"/>
        </w:tabs>
        <w:ind w:left="5040" w:hanging="360"/>
      </w:pPr>
      <w:rPr>
        <w:rFonts w:ascii="Arial" w:hAnsi="Arial" w:hint="default"/>
      </w:rPr>
    </w:lvl>
    <w:lvl w:ilvl="7" w:tplc="1A300EB4" w:tentative="1">
      <w:start w:val="1"/>
      <w:numFmt w:val="bullet"/>
      <w:lvlText w:val="•"/>
      <w:lvlJc w:val="left"/>
      <w:pPr>
        <w:tabs>
          <w:tab w:val="num" w:pos="5760"/>
        </w:tabs>
        <w:ind w:left="5760" w:hanging="360"/>
      </w:pPr>
      <w:rPr>
        <w:rFonts w:ascii="Arial" w:hAnsi="Arial" w:hint="default"/>
      </w:rPr>
    </w:lvl>
    <w:lvl w:ilvl="8" w:tplc="6B82F89E" w:tentative="1">
      <w:start w:val="1"/>
      <w:numFmt w:val="bullet"/>
      <w:lvlText w:val="•"/>
      <w:lvlJc w:val="left"/>
      <w:pPr>
        <w:tabs>
          <w:tab w:val="num" w:pos="6480"/>
        </w:tabs>
        <w:ind w:left="6480" w:hanging="360"/>
      </w:pPr>
      <w:rPr>
        <w:rFonts w:ascii="Arial" w:hAnsi="Arial" w:hint="default"/>
      </w:rPr>
    </w:lvl>
  </w:abstractNum>
  <w:abstractNum w:abstractNumId="21">
    <w:nsid w:val="42527A57"/>
    <w:multiLevelType w:val="hybridMultilevel"/>
    <w:tmpl w:val="6444F88C"/>
    <w:lvl w:ilvl="0" w:tplc="A6826FE6">
      <w:start w:val="1"/>
      <w:numFmt w:val="bullet"/>
      <w:lvlText w:val="•"/>
      <w:lvlJc w:val="left"/>
      <w:pPr>
        <w:tabs>
          <w:tab w:val="num" w:pos="720"/>
        </w:tabs>
        <w:ind w:left="720" w:hanging="360"/>
      </w:pPr>
      <w:rPr>
        <w:rFonts w:ascii="Arial" w:hAnsi="Arial" w:hint="default"/>
      </w:rPr>
    </w:lvl>
    <w:lvl w:ilvl="1" w:tplc="57F83732" w:tentative="1">
      <w:start w:val="1"/>
      <w:numFmt w:val="bullet"/>
      <w:lvlText w:val="•"/>
      <w:lvlJc w:val="left"/>
      <w:pPr>
        <w:tabs>
          <w:tab w:val="num" w:pos="1440"/>
        </w:tabs>
        <w:ind w:left="1440" w:hanging="360"/>
      </w:pPr>
      <w:rPr>
        <w:rFonts w:ascii="Arial" w:hAnsi="Arial" w:hint="default"/>
      </w:rPr>
    </w:lvl>
    <w:lvl w:ilvl="2" w:tplc="08981BBC" w:tentative="1">
      <w:start w:val="1"/>
      <w:numFmt w:val="bullet"/>
      <w:lvlText w:val="•"/>
      <w:lvlJc w:val="left"/>
      <w:pPr>
        <w:tabs>
          <w:tab w:val="num" w:pos="2160"/>
        </w:tabs>
        <w:ind w:left="2160" w:hanging="360"/>
      </w:pPr>
      <w:rPr>
        <w:rFonts w:ascii="Arial" w:hAnsi="Arial" w:hint="default"/>
      </w:rPr>
    </w:lvl>
    <w:lvl w:ilvl="3" w:tplc="69A69E5E" w:tentative="1">
      <w:start w:val="1"/>
      <w:numFmt w:val="bullet"/>
      <w:lvlText w:val="•"/>
      <w:lvlJc w:val="left"/>
      <w:pPr>
        <w:tabs>
          <w:tab w:val="num" w:pos="2880"/>
        </w:tabs>
        <w:ind w:left="2880" w:hanging="360"/>
      </w:pPr>
      <w:rPr>
        <w:rFonts w:ascii="Arial" w:hAnsi="Arial" w:hint="default"/>
      </w:rPr>
    </w:lvl>
    <w:lvl w:ilvl="4" w:tplc="19761576" w:tentative="1">
      <w:start w:val="1"/>
      <w:numFmt w:val="bullet"/>
      <w:lvlText w:val="•"/>
      <w:lvlJc w:val="left"/>
      <w:pPr>
        <w:tabs>
          <w:tab w:val="num" w:pos="3600"/>
        </w:tabs>
        <w:ind w:left="3600" w:hanging="360"/>
      </w:pPr>
      <w:rPr>
        <w:rFonts w:ascii="Arial" w:hAnsi="Arial" w:hint="default"/>
      </w:rPr>
    </w:lvl>
    <w:lvl w:ilvl="5" w:tplc="BF222850" w:tentative="1">
      <w:start w:val="1"/>
      <w:numFmt w:val="bullet"/>
      <w:lvlText w:val="•"/>
      <w:lvlJc w:val="left"/>
      <w:pPr>
        <w:tabs>
          <w:tab w:val="num" w:pos="4320"/>
        </w:tabs>
        <w:ind w:left="4320" w:hanging="360"/>
      </w:pPr>
      <w:rPr>
        <w:rFonts w:ascii="Arial" w:hAnsi="Arial" w:hint="default"/>
      </w:rPr>
    </w:lvl>
    <w:lvl w:ilvl="6" w:tplc="DE2A89C2" w:tentative="1">
      <w:start w:val="1"/>
      <w:numFmt w:val="bullet"/>
      <w:lvlText w:val="•"/>
      <w:lvlJc w:val="left"/>
      <w:pPr>
        <w:tabs>
          <w:tab w:val="num" w:pos="5040"/>
        </w:tabs>
        <w:ind w:left="5040" w:hanging="360"/>
      </w:pPr>
      <w:rPr>
        <w:rFonts w:ascii="Arial" w:hAnsi="Arial" w:hint="default"/>
      </w:rPr>
    </w:lvl>
    <w:lvl w:ilvl="7" w:tplc="727A2FF2" w:tentative="1">
      <w:start w:val="1"/>
      <w:numFmt w:val="bullet"/>
      <w:lvlText w:val="•"/>
      <w:lvlJc w:val="left"/>
      <w:pPr>
        <w:tabs>
          <w:tab w:val="num" w:pos="5760"/>
        </w:tabs>
        <w:ind w:left="5760" w:hanging="360"/>
      </w:pPr>
      <w:rPr>
        <w:rFonts w:ascii="Arial" w:hAnsi="Arial" w:hint="default"/>
      </w:rPr>
    </w:lvl>
    <w:lvl w:ilvl="8" w:tplc="C86A2D20" w:tentative="1">
      <w:start w:val="1"/>
      <w:numFmt w:val="bullet"/>
      <w:lvlText w:val="•"/>
      <w:lvlJc w:val="left"/>
      <w:pPr>
        <w:tabs>
          <w:tab w:val="num" w:pos="6480"/>
        </w:tabs>
        <w:ind w:left="6480" w:hanging="360"/>
      </w:pPr>
      <w:rPr>
        <w:rFonts w:ascii="Arial" w:hAnsi="Arial" w:hint="default"/>
      </w:rPr>
    </w:lvl>
  </w:abstractNum>
  <w:abstractNum w:abstractNumId="22">
    <w:nsid w:val="42B85900"/>
    <w:multiLevelType w:val="hybridMultilevel"/>
    <w:tmpl w:val="3FDC70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5911020"/>
    <w:multiLevelType w:val="multilevel"/>
    <w:tmpl w:val="87EAA20A"/>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6FE3693"/>
    <w:multiLevelType w:val="hybridMultilevel"/>
    <w:tmpl w:val="A31AC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70847EF"/>
    <w:multiLevelType w:val="hybridMultilevel"/>
    <w:tmpl w:val="DB943B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863397F"/>
    <w:multiLevelType w:val="hybridMultilevel"/>
    <w:tmpl w:val="F2AC6A90"/>
    <w:lvl w:ilvl="0" w:tplc="83DACEC2">
      <w:start w:val="1"/>
      <w:numFmt w:val="bullet"/>
      <w:lvlText w:val="•"/>
      <w:lvlJc w:val="left"/>
      <w:pPr>
        <w:tabs>
          <w:tab w:val="num" w:pos="720"/>
        </w:tabs>
        <w:ind w:left="720" w:hanging="360"/>
      </w:pPr>
      <w:rPr>
        <w:rFonts w:ascii="Arial" w:hAnsi="Arial" w:hint="default"/>
      </w:rPr>
    </w:lvl>
    <w:lvl w:ilvl="1" w:tplc="9208E9F2" w:tentative="1">
      <w:start w:val="1"/>
      <w:numFmt w:val="bullet"/>
      <w:lvlText w:val="•"/>
      <w:lvlJc w:val="left"/>
      <w:pPr>
        <w:tabs>
          <w:tab w:val="num" w:pos="1440"/>
        </w:tabs>
        <w:ind w:left="1440" w:hanging="360"/>
      </w:pPr>
      <w:rPr>
        <w:rFonts w:ascii="Arial" w:hAnsi="Arial" w:hint="default"/>
      </w:rPr>
    </w:lvl>
    <w:lvl w:ilvl="2" w:tplc="8C984A18" w:tentative="1">
      <w:start w:val="1"/>
      <w:numFmt w:val="bullet"/>
      <w:lvlText w:val="•"/>
      <w:lvlJc w:val="left"/>
      <w:pPr>
        <w:tabs>
          <w:tab w:val="num" w:pos="2160"/>
        </w:tabs>
        <w:ind w:left="2160" w:hanging="360"/>
      </w:pPr>
      <w:rPr>
        <w:rFonts w:ascii="Arial" w:hAnsi="Arial" w:hint="default"/>
      </w:rPr>
    </w:lvl>
    <w:lvl w:ilvl="3" w:tplc="11F0688A" w:tentative="1">
      <w:start w:val="1"/>
      <w:numFmt w:val="bullet"/>
      <w:lvlText w:val="•"/>
      <w:lvlJc w:val="left"/>
      <w:pPr>
        <w:tabs>
          <w:tab w:val="num" w:pos="2880"/>
        </w:tabs>
        <w:ind w:left="2880" w:hanging="360"/>
      </w:pPr>
      <w:rPr>
        <w:rFonts w:ascii="Arial" w:hAnsi="Arial" w:hint="default"/>
      </w:rPr>
    </w:lvl>
    <w:lvl w:ilvl="4" w:tplc="D7EAE1D0" w:tentative="1">
      <w:start w:val="1"/>
      <w:numFmt w:val="bullet"/>
      <w:lvlText w:val="•"/>
      <w:lvlJc w:val="left"/>
      <w:pPr>
        <w:tabs>
          <w:tab w:val="num" w:pos="3600"/>
        </w:tabs>
        <w:ind w:left="3600" w:hanging="360"/>
      </w:pPr>
      <w:rPr>
        <w:rFonts w:ascii="Arial" w:hAnsi="Arial" w:hint="default"/>
      </w:rPr>
    </w:lvl>
    <w:lvl w:ilvl="5" w:tplc="9782C7CC" w:tentative="1">
      <w:start w:val="1"/>
      <w:numFmt w:val="bullet"/>
      <w:lvlText w:val="•"/>
      <w:lvlJc w:val="left"/>
      <w:pPr>
        <w:tabs>
          <w:tab w:val="num" w:pos="4320"/>
        </w:tabs>
        <w:ind w:left="4320" w:hanging="360"/>
      </w:pPr>
      <w:rPr>
        <w:rFonts w:ascii="Arial" w:hAnsi="Arial" w:hint="default"/>
      </w:rPr>
    </w:lvl>
    <w:lvl w:ilvl="6" w:tplc="660C34C0" w:tentative="1">
      <w:start w:val="1"/>
      <w:numFmt w:val="bullet"/>
      <w:lvlText w:val="•"/>
      <w:lvlJc w:val="left"/>
      <w:pPr>
        <w:tabs>
          <w:tab w:val="num" w:pos="5040"/>
        </w:tabs>
        <w:ind w:left="5040" w:hanging="360"/>
      </w:pPr>
      <w:rPr>
        <w:rFonts w:ascii="Arial" w:hAnsi="Arial" w:hint="default"/>
      </w:rPr>
    </w:lvl>
    <w:lvl w:ilvl="7" w:tplc="150603BE" w:tentative="1">
      <w:start w:val="1"/>
      <w:numFmt w:val="bullet"/>
      <w:lvlText w:val="•"/>
      <w:lvlJc w:val="left"/>
      <w:pPr>
        <w:tabs>
          <w:tab w:val="num" w:pos="5760"/>
        </w:tabs>
        <w:ind w:left="5760" w:hanging="360"/>
      </w:pPr>
      <w:rPr>
        <w:rFonts w:ascii="Arial" w:hAnsi="Arial" w:hint="default"/>
      </w:rPr>
    </w:lvl>
    <w:lvl w:ilvl="8" w:tplc="DB803720" w:tentative="1">
      <w:start w:val="1"/>
      <w:numFmt w:val="bullet"/>
      <w:lvlText w:val="•"/>
      <w:lvlJc w:val="left"/>
      <w:pPr>
        <w:tabs>
          <w:tab w:val="num" w:pos="6480"/>
        </w:tabs>
        <w:ind w:left="6480" w:hanging="360"/>
      </w:pPr>
      <w:rPr>
        <w:rFonts w:ascii="Arial" w:hAnsi="Arial" w:hint="default"/>
      </w:rPr>
    </w:lvl>
  </w:abstractNum>
  <w:abstractNum w:abstractNumId="27">
    <w:nsid w:val="4D463152"/>
    <w:multiLevelType w:val="hybridMultilevel"/>
    <w:tmpl w:val="B9E8B2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1225047"/>
    <w:multiLevelType w:val="hybridMultilevel"/>
    <w:tmpl w:val="E758CD96"/>
    <w:lvl w:ilvl="0" w:tplc="B2C25B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27D27"/>
    <w:multiLevelType w:val="hybridMultilevel"/>
    <w:tmpl w:val="B2E20D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49D42AC"/>
    <w:multiLevelType w:val="hybridMultilevel"/>
    <w:tmpl w:val="135AA96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5544A1C"/>
    <w:multiLevelType w:val="hybridMultilevel"/>
    <w:tmpl w:val="1E7016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5E91602"/>
    <w:multiLevelType w:val="hybridMultilevel"/>
    <w:tmpl w:val="E904C69E"/>
    <w:lvl w:ilvl="0" w:tplc="47842752">
      <w:start w:val="1"/>
      <w:numFmt w:val="bullet"/>
      <w:lvlText w:val=""/>
      <w:lvlJc w:val="left"/>
      <w:pPr>
        <w:tabs>
          <w:tab w:val="num" w:pos="720"/>
        </w:tabs>
        <w:ind w:left="720" w:hanging="360"/>
      </w:pPr>
      <w:rPr>
        <w:rFonts w:ascii="Wingdings" w:hAnsi="Wingdings" w:hint="default"/>
      </w:rPr>
    </w:lvl>
    <w:lvl w:ilvl="1" w:tplc="D974D356" w:tentative="1">
      <w:start w:val="1"/>
      <w:numFmt w:val="bullet"/>
      <w:lvlText w:val=""/>
      <w:lvlJc w:val="left"/>
      <w:pPr>
        <w:tabs>
          <w:tab w:val="num" w:pos="1440"/>
        </w:tabs>
        <w:ind w:left="1440" w:hanging="360"/>
      </w:pPr>
      <w:rPr>
        <w:rFonts w:ascii="Wingdings" w:hAnsi="Wingdings" w:hint="default"/>
      </w:rPr>
    </w:lvl>
    <w:lvl w:ilvl="2" w:tplc="1758F89A" w:tentative="1">
      <w:start w:val="1"/>
      <w:numFmt w:val="bullet"/>
      <w:lvlText w:val=""/>
      <w:lvlJc w:val="left"/>
      <w:pPr>
        <w:tabs>
          <w:tab w:val="num" w:pos="2160"/>
        </w:tabs>
        <w:ind w:left="2160" w:hanging="360"/>
      </w:pPr>
      <w:rPr>
        <w:rFonts w:ascii="Wingdings" w:hAnsi="Wingdings" w:hint="default"/>
      </w:rPr>
    </w:lvl>
    <w:lvl w:ilvl="3" w:tplc="BC8CE2C6" w:tentative="1">
      <w:start w:val="1"/>
      <w:numFmt w:val="bullet"/>
      <w:lvlText w:val=""/>
      <w:lvlJc w:val="left"/>
      <w:pPr>
        <w:tabs>
          <w:tab w:val="num" w:pos="2880"/>
        </w:tabs>
        <w:ind w:left="2880" w:hanging="360"/>
      </w:pPr>
      <w:rPr>
        <w:rFonts w:ascii="Wingdings" w:hAnsi="Wingdings" w:hint="default"/>
      </w:rPr>
    </w:lvl>
    <w:lvl w:ilvl="4" w:tplc="7A12A2B4" w:tentative="1">
      <w:start w:val="1"/>
      <w:numFmt w:val="bullet"/>
      <w:lvlText w:val=""/>
      <w:lvlJc w:val="left"/>
      <w:pPr>
        <w:tabs>
          <w:tab w:val="num" w:pos="3600"/>
        </w:tabs>
        <w:ind w:left="3600" w:hanging="360"/>
      </w:pPr>
      <w:rPr>
        <w:rFonts w:ascii="Wingdings" w:hAnsi="Wingdings" w:hint="default"/>
      </w:rPr>
    </w:lvl>
    <w:lvl w:ilvl="5" w:tplc="62D28944" w:tentative="1">
      <w:start w:val="1"/>
      <w:numFmt w:val="bullet"/>
      <w:lvlText w:val=""/>
      <w:lvlJc w:val="left"/>
      <w:pPr>
        <w:tabs>
          <w:tab w:val="num" w:pos="4320"/>
        </w:tabs>
        <w:ind w:left="4320" w:hanging="360"/>
      </w:pPr>
      <w:rPr>
        <w:rFonts w:ascii="Wingdings" w:hAnsi="Wingdings" w:hint="default"/>
      </w:rPr>
    </w:lvl>
    <w:lvl w:ilvl="6" w:tplc="8B8AB354" w:tentative="1">
      <w:start w:val="1"/>
      <w:numFmt w:val="bullet"/>
      <w:lvlText w:val=""/>
      <w:lvlJc w:val="left"/>
      <w:pPr>
        <w:tabs>
          <w:tab w:val="num" w:pos="5040"/>
        </w:tabs>
        <w:ind w:left="5040" w:hanging="360"/>
      </w:pPr>
      <w:rPr>
        <w:rFonts w:ascii="Wingdings" w:hAnsi="Wingdings" w:hint="default"/>
      </w:rPr>
    </w:lvl>
    <w:lvl w:ilvl="7" w:tplc="3A60C972" w:tentative="1">
      <w:start w:val="1"/>
      <w:numFmt w:val="bullet"/>
      <w:lvlText w:val=""/>
      <w:lvlJc w:val="left"/>
      <w:pPr>
        <w:tabs>
          <w:tab w:val="num" w:pos="5760"/>
        </w:tabs>
        <w:ind w:left="5760" w:hanging="360"/>
      </w:pPr>
      <w:rPr>
        <w:rFonts w:ascii="Wingdings" w:hAnsi="Wingdings" w:hint="default"/>
      </w:rPr>
    </w:lvl>
    <w:lvl w:ilvl="8" w:tplc="C658BA22" w:tentative="1">
      <w:start w:val="1"/>
      <w:numFmt w:val="bullet"/>
      <w:lvlText w:val=""/>
      <w:lvlJc w:val="left"/>
      <w:pPr>
        <w:tabs>
          <w:tab w:val="num" w:pos="6480"/>
        </w:tabs>
        <w:ind w:left="6480" w:hanging="360"/>
      </w:pPr>
      <w:rPr>
        <w:rFonts w:ascii="Wingdings" w:hAnsi="Wingdings" w:hint="default"/>
      </w:rPr>
    </w:lvl>
  </w:abstractNum>
  <w:abstractNum w:abstractNumId="33">
    <w:nsid w:val="5E506DCB"/>
    <w:multiLevelType w:val="multilevel"/>
    <w:tmpl w:val="9DDC66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D44187"/>
    <w:multiLevelType w:val="hybridMultilevel"/>
    <w:tmpl w:val="57C0D6B6"/>
    <w:lvl w:ilvl="0" w:tplc="8F3EC35C">
      <w:start w:val="1"/>
      <w:numFmt w:val="bullet"/>
      <w:lvlText w:val="•"/>
      <w:lvlJc w:val="left"/>
      <w:pPr>
        <w:tabs>
          <w:tab w:val="num" w:pos="720"/>
        </w:tabs>
        <w:ind w:left="720" w:hanging="360"/>
      </w:pPr>
      <w:rPr>
        <w:rFonts w:ascii="Arial" w:hAnsi="Arial" w:hint="default"/>
      </w:rPr>
    </w:lvl>
    <w:lvl w:ilvl="1" w:tplc="4E626E34" w:tentative="1">
      <w:start w:val="1"/>
      <w:numFmt w:val="bullet"/>
      <w:lvlText w:val="•"/>
      <w:lvlJc w:val="left"/>
      <w:pPr>
        <w:tabs>
          <w:tab w:val="num" w:pos="1440"/>
        </w:tabs>
        <w:ind w:left="1440" w:hanging="360"/>
      </w:pPr>
      <w:rPr>
        <w:rFonts w:ascii="Arial" w:hAnsi="Arial" w:hint="default"/>
      </w:rPr>
    </w:lvl>
    <w:lvl w:ilvl="2" w:tplc="4DCE4D52" w:tentative="1">
      <w:start w:val="1"/>
      <w:numFmt w:val="bullet"/>
      <w:lvlText w:val="•"/>
      <w:lvlJc w:val="left"/>
      <w:pPr>
        <w:tabs>
          <w:tab w:val="num" w:pos="2160"/>
        </w:tabs>
        <w:ind w:left="2160" w:hanging="360"/>
      </w:pPr>
      <w:rPr>
        <w:rFonts w:ascii="Arial" w:hAnsi="Arial" w:hint="default"/>
      </w:rPr>
    </w:lvl>
    <w:lvl w:ilvl="3" w:tplc="A33CD714" w:tentative="1">
      <w:start w:val="1"/>
      <w:numFmt w:val="bullet"/>
      <w:lvlText w:val="•"/>
      <w:lvlJc w:val="left"/>
      <w:pPr>
        <w:tabs>
          <w:tab w:val="num" w:pos="2880"/>
        </w:tabs>
        <w:ind w:left="2880" w:hanging="360"/>
      </w:pPr>
      <w:rPr>
        <w:rFonts w:ascii="Arial" w:hAnsi="Arial" w:hint="default"/>
      </w:rPr>
    </w:lvl>
    <w:lvl w:ilvl="4" w:tplc="CFAEE712" w:tentative="1">
      <w:start w:val="1"/>
      <w:numFmt w:val="bullet"/>
      <w:lvlText w:val="•"/>
      <w:lvlJc w:val="left"/>
      <w:pPr>
        <w:tabs>
          <w:tab w:val="num" w:pos="3600"/>
        </w:tabs>
        <w:ind w:left="3600" w:hanging="360"/>
      </w:pPr>
      <w:rPr>
        <w:rFonts w:ascii="Arial" w:hAnsi="Arial" w:hint="default"/>
      </w:rPr>
    </w:lvl>
    <w:lvl w:ilvl="5" w:tplc="4806A59C" w:tentative="1">
      <w:start w:val="1"/>
      <w:numFmt w:val="bullet"/>
      <w:lvlText w:val="•"/>
      <w:lvlJc w:val="left"/>
      <w:pPr>
        <w:tabs>
          <w:tab w:val="num" w:pos="4320"/>
        </w:tabs>
        <w:ind w:left="4320" w:hanging="360"/>
      </w:pPr>
      <w:rPr>
        <w:rFonts w:ascii="Arial" w:hAnsi="Arial" w:hint="default"/>
      </w:rPr>
    </w:lvl>
    <w:lvl w:ilvl="6" w:tplc="CC903C02" w:tentative="1">
      <w:start w:val="1"/>
      <w:numFmt w:val="bullet"/>
      <w:lvlText w:val="•"/>
      <w:lvlJc w:val="left"/>
      <w:pPr>
        <w:tabs>
          <w:tab w:val="num" w:pos="5040"/>
        </w:tabs>
        <w:ind w:left="5040" w:hanging="360"/>
      </w:pPr>
      <w:rPr>
        <w:rFonts w:ascii="Arial" w:hAnsi="Arial" w:hint="default"/>
      </w:rPr>
    </w:lvl>
    <w:lvl w:ilvl="7" w:tplc="6F52295C" w:tentative="1">
      <w:start w:val="1"/>
      <w:numFmt w:val="bullet"/>
      <w:lvlText w:val="•"/>
      <w:lvlJc w:val="left"/>
      <w:pPr>
        <w:tabs>
          <w:tab w:val="num" w:pos="5760"/>
        </w:tabs>
        <w:ind w:left="5760" w:hanging="360"/>
      </w:pPr>
      <w:rPr>
        <w:rFonts w:ascii="Arial" w:hAnsi="Arial" w:hint="default"/>
      </w:rPr>
    </w:lvl>
    <w:lvl w:ilvl="8" w:tplc="3B127278" w:tentative="1">
      <w:start w:val="1"/>
      <w:numFmt w:val="bullet"/>
      <w:lvlText w:val="•"/>
      <w:lvlJc w:val="left"/>
      <w:pPr>
        <w:tabs>
          <w:tab w:val="num" w:pos="6480"/>
        </w:tabs>
        <w:ind w:left="6480" w:hanging="360"/>
      </w:pPr>
      <w:rPr>
        <w:rFonts w:ascii="Arial" w:hAnsi="Arial" w:hint="default"/>
      </w:rPr>
    </w:lvl>
  </w:abstractNum>
  <w:abstractNum w:abstractNumId="35">
    <w:nsid w:val="62D97B5D"/>
    <w:multiLevelType w:val="hybridMultilevel"/>
    <w:tmpl w:val="F4A865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4560E72"/>
    <w:multiLevelType w:val="multilevel"/>
    <w:tmpl w:val="158884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65565DE7"/>
    <w:multiLevelType w:val="hybridMultilevel"/>
    <w:tmpl w:val="5D18CA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AA163CD"/>
    <w:multiLevelType w:val="multilevel"/>
    <w:tmpl w:val="9244CB68"/>
    <w:lvl w:ilvl="0">
      <w:start w:val="6"/>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39">
    <w:nsid w:val="6BC11C9F"/>
    <w:multiLevelType w:val="hybridMultilevel"/>
    <w:tmpl w:val="621C4F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D0808DB"/>
    <w:multiLevelType w:val="hybridMultilevel"/>
    <w:tmpl w:val="BE9608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F19536E"/>
    <w:multiLevelType w:val="hybridMultilevel"/>
    <w:tmpl w:val="B12089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24640EE"/>
    <w:multiLevelType w:val="hybridMultilevel"/>
    <w:tmpl w:val="32DA66F6"/>
    <w:lvl w:ilvl="0" w:tplc="F8FA4A32">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25F737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6307134"/>
    <w:multiLevelType w:val="hybridMultilevel"/>
    <w:tmpl w:val="5F06D49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5">
    <w:nsid w:val="7BCF786B"/>
    <w:multiLevelType w:val="multilevel"/>
    <w:tmpl w:val="DD801AC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num w:numId="1">
    <w:abstractNumId w:val="14"/>
  </w:num>
  <w:num w:numId="2">
    <w:abstractNumId w:val="28"/>
  </w:num>
  <w:num w:numId="3">
    <w:abstractNumId w:val="17"/>
  </w:num>
  <w:num w:numId="4">
    <w:abstractNumId w:val="9"/>
  </w:num>
  <w:num w:numId="5">
    <w:abstractNumId w:val="8"/>
  </w:num>
  <w:num w:numId="6">
    <w:abstractNumId w:val="38"/>
  </w:num>
  <w:num w:numId="7">
    <w:abstractNumId w:val="3"/>
  </w:num>
  <w:num w:numId="8">
    <w:abstractNumId w:val="31"/>
  </w:num>
  <w:num w:numId="9">
    <w:abstractNumId w:val="36"/>
  </w:num>
  <w:num w:numId="10">
    <w:abstractNumId w:val="45"/>
  </w:num>
  <w:num w:numId="11">
    <w:abstractNumId w:val="32"/>
  </w:num>
  <w:num w:numId="12">
    <w:abstractNumId w:val="11"/>
  </w:num>
  <w:num w:numId="13">
    <w:abstractNumId w:val="1"/>
  </w:num>
  <w:num w:numId="14">
    <w:abstractNumId w:val="15"/>
  </w:num>
  <w:num w:numId="15">
    <w:abstractNumId w:val="13"/>
  </w:num>
  <w:num w:numId="16">
    <w:abstractNumId w:val="4"/>
  </w:num>
  <w:num w:numId="17">
    <w:abstractNumId w:val="25"/>
  </w:num>
  <w:num w:numId="18">
    <w:abstractNumId w:val="18"/>
  </w:num>
  <w:num w:numId="19">
    <w:abstractNumId w:val="20"/>
  </w:num>
  <w:num w:numId="20">
    <w:abstractNumId w:val="0"/>
  </w:num>
  <w:num w:numId="21">
    <w:abstractNumId w:val="21"/>
  </w:num>
  <w:num w:numId="22">
    <w:abstractNumId w:val="16"/>
  </w:num>
  <w:num w:numId="23">
    <w:abstractNumId w:val="10"/>
  </w:num>
  <w:num w:numId="24">
    <w:abstractNumId w:val="26"/>
  </w:num>
  <w:num w:numId="25">
    <w:abstractNumId w:val="34"/>
  </w:num>
  <w:num w:numId="26">
    <w:abstractNumId w:val="6"/>
  </w:num>
  <w:num w:numId="27">
    <w:abstractNumId w:val="30"/>
  </w:num>
  <w:num w:numId="28">
    <w:abstractNumId w:val="2"/>
  </w:num>
  <w:num w:numId="29">
    <w:abstractNumId w:val="44"/>
  </w:num>
  <w:num w:numId="30">
    <w:abstractNumId w:val="24"/>
  </w:num>
  <w:num w:numId="31">
    <w:abstractNumId w:val="27"/>
  </w:num>
  <w:num w:numId="32">
    <w:abstractNumId w:val="29"/>
  </w:num>
  <w:num w:numId="33">
    <w:abstractNumId w:val="19"/>
  </w:num>
  <w:num w:numId="34">
    <w:abstractNumId w:val="42"/>
  </w:num>
  <w:num w:numId="35">
    <w:abstractNumId w:val="41"/>
  </w:num>
  <w:num w:numId="36">
    <w:abstractNumId w:val="39"/>
  </w:num>
  <w:num w:numId="37">
    <w:abstractNumId w:val="5"/>
  </w:num>
  <w:num w:numId="38">
    <w:abstractNumId w:val="40"/>
  </w:num>
  <w:num w:numId="39">
    <w:abstractNumId w:val="22"/>
  </w:num>
  <w:num w:numId="40">
    <w:abstractNumId w:val="35"/>
  </w:num>
  <w:num w:numId="41">
    <w:abstractNumId w:val="37"/>
  </w:num>
  <w:num w:numId="42">
    <w:abstractNumId w:val="7"/>
  </w:num>
  <w:num w:numId="43">
    <w:abstractNumId w:val="33"/>
  </w:num>
  <w:num w:numId="44">
    <w:abstractNumId w:val="43"/>
  </w:num>
  <w:num w:numId="45">
    <w:abstractNumId w:val="12"/>
  </w:num>
  <w:num w:numId="46">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4A1EEF"/>
    <w:rsid w:val="00005ACB"/>
    <w:rsid w:val="000063F0"/>
    <w:rsid w:val="000078B5"/>
    <w:rsid w:val="00013B92"/>
    <w:rsid w:val="00013CDC"/>
    <w:rsid w:val="00013DE8"/>
    <w:rsid w:val="000150CA"/>
    <w:rsid w:val="00020358"/>
    <w:rsid w:val="000224B7"/>
    <w:rsid w:val="00022EE2"/>
    <w:rsid w:val="0002402B"/>
    <w:rsid w:val="00024078"/>
    <w:rsid w:val="000262F4"/>
    <w:rsid w:val="00032087"/>
    <w:rsid w:val="0003284B"/>
    <w:rsid w:val="00036223"/>
    <w:rsid w:val="00040993"/>
    <w:rsid w:val="00042B22"/>
    <w:rsid w:val="00042BBF"/>
    <w:rsid w:val="00044431"/>
    <w:rsid w:val="00045A67"/>
    <w:rsid w:val="0005097F"/>
    <w:rsid w:val="00053BCA"/>
    <w:rsid w:val="0005496A"/>
    <w:rsid w:val="0006183A"/>
    <w:rsid w:val="00064377"/>
    <w:rsid w:val="0006487C"/>
    <w:rsid w:val="00066F32"/>
    <w:rsid w:val="0007201B"/>
    <w:rsid w:val="00075171"/>
    <w:rsid w:val="0007561D"/>
    <w:rsid w:val="000758FC"/>
    <w:rsid w:val="00083667"/>
    <w:rsid w:val="000862FC"/>
    <w:rsid w:val="000975C7"/>
    <w:rsid w:val="000A1E05"/>
    <w:rsid w:val="000A24BA"/>
    <w:rsid w:val="000A349A"/>
    <w:rsid w:val="000A4DFF"/>
    <w:rsid w:val="000A5CA8"/>
    <w:rsid w:val="000A6D61"/>
    <w:rsid w:val="000A7130"/>
    <w:rsid w:val="000A72E2"/>
    <w:rsid w:val="000B18AC"/>
    <w:rsid w:val="000B6C76"/>
    <w:rsid w:val="000B6CDA"/>
    <w:rsid w:val="000C10B3"/>
    <w:rsid w:val="000C12E5"/>
    <w:rsid w:val="000C2C25"/>
    <w:rsid w:val="000C3571"/>
    <w:rsid w:val="000C5606"/>
    <w:rsid w:val="000C59B0"/>
    <w:rsid w:val="000D241D"/>
    <w:rsid w:val="000D2F76"/>
    <w:rsid w:val="000D32BA"/>
    <w:rsid w:val="000D68A5"/>
    <w:rsid w:val="000D6A9A"/>
    <w:rsid w:val="000E09A3"/>
    <w:rsid w:val="000E14D7"/>
    <w:rsid w:val="000E1557"/>
    <w:rsid w:val="000E17AD"/>
    <w:rsid w:val="000E1CEB"/>
    <w:rsid w:val="000E4D7E"/>
    <w:rsid w:val="000E7529"/>
    <w:rsid w:val="000F17B6"/>
    <w:rsid w:val="000F35A6"/>
    <w:rsid w:val="000F4029"/>
    <w:rsid w:val="000F5693"/>
    <w:rsid w:val="000F5F90"/>
    <w:rsid w:val="000F7D7D"/>
    <w:rsid w:val="00103E24"/>
    <w:rsid w:val="00104AB6"/>
    <w:rsid w:val="00104DA7"/>
    <w:rsid w:val="001055A6"/>
    <w:rsid w:val="0010664B"/>
    <w:rsid w:val="00107013"/>
    <w:rsid w:val="00110343"/>
    <w:rsid w:val="0011228D"/>
    <w:rsid w:val="00116600"/>
    <w:rsid w:val="00120260"/>
    <w:rsid w:val="00121833"/>
    <w:rsid w:val="0012294D"/>
    <w:rsid w:val="00123781"/>
    <w:rsid w:val="001261EB"/>
    <w:rsid w:val="0013068F"/>
    <w:rsid w:val="00130C72"/>
    <w:rsid w:val="0013134E"/>
    <w:rsid w:val="00133253"/>
    <w:rsid w:val="001341EF"/>
    <w:rsid w:val="001356CA"/>
    <w:rsid w:val="00135D58"/>
    <w:rsid w:val="001361E0"/>
    <w:rsid w:val="00136381"/>
    <w:rsid w:val="00136761"/>
    <w:rsid w:val="00137980"/>
    <w:rsid w:val="00140684"/>
    <w:rsid w:val="001414FA"/>
    <w:rsid w:val="00141538"/>
    <w:rsid w:val="001416D8"/>
    <w:rsid w:val="00142B2D"/>
    <w:rsid w:val="001459D7"/>
    <w:rsid w:val="00146B5E"/>
    <w:rsid w:val="00146EAF"/>
    <w:rsid w:val="00147176"/>
    <w:rsid w:val="00152374"/>
    <w:rsid w:val="00152738"/>
    <w:rsid w:val="00153581"/>
    <w:rsid w:val="00153A56"/>
    <w:rsid w:val="0015516B"/>
    <w:rsid w:val="0015539F"/>
    <w:rsid w:val="001613D1"/>
    <w:rsid w:val="00161C38"/>
    <w:rsid w:val="00163047"/>
    <w:rsid w:val="00163EBD"/>
    <w:rsid w:val="00164D16"/>
    <w:rsid w:val="00165409"/>
    <w:rsid w:val="0016753C"/>
    <w:rsid w:val="00167DBE"/>
    <w:rsid w:val="00171CC3"/>
    <w:rsid w:val="0017353B"/>
    <w:rsid w:val="00174C3E"/>
    <w:rsid w:val="001752C6"/>
    <w:rsid w:val="00176F3E"/>
    <w:rsid w:val="00177B14"/>
    <w:rsid w:val="00182780"/>
    <w:rsid w:val="00182B03"/>
    <w:rsid w:val="001831A5"/>
    <w:rsid w:val="0018404F"/>
    <w:rsid w:val="00185E46"/>
    <w:rsid w:val="00187A51"/>
    <w:rsid w:val="001900D4"/>
    <w:rsid w:val="00192612"/>
    <w:rsid w:val="001936E4"/>
    <w:rsid w:val="001951F0"/>
    <w:rsid w:val="001953B3"/>
    <w:rsid w:val="00195F10"/>
    <w:rsid w:val="001961ED"/>
    <w:rsid w:val="00196CCB"/>
    <w:rsid w:val="001A0E90"/>
    <w:rsid w:val="001A1DDA"/>
    <w:rsid w:val="001A314F"/>
    <w:rsid w:val="001A46F8"/>
    <w:rsid w:val="001B3EFA"/>
    <w:rsid w:val="001C05A2"/>
    <w:rsid w:val="001C2FBE"/>
    <w:rsid w:val="001C400C"/>
    <w:rsid w:val="001C4016"/>
    <w:rsid w:val="001C5010"/>
    <w:rsid w:val="001D2648"/>
    <w:rsid w:val="001D533F"/>
    <w:rsid w:val="001D5856"/>
    <w:rsid w:val="001E0FDD"/>
    <w:rsid w:val="001E26E9"/>
    <w:rsid w:val="001E3000"/>
    <w:rsid w:val="001E4616"/>
    <w:rsid w:val="001E6350"/>
    <w:rsid w:val="001E7776"/>
    <w:rsid w:val="001F0A5E"/>
    <w:rsid w:val="001F13FC"/>
    <w:rsid w:val="001F18EA"/>
    <w:rsid w:val="001F6C92"/>
    <w:rsid w:val="00201D93"/>
    <w:rsid w:val="002024E9"/>
    <w:rsid w:val="002067DB"/>
    <w:rsid w:val="00207D2F"/>
    <w:rsid w:val="00213EFD"/>
    <w:rsid w:val="00214A39"/>
    <w:rsid w:val="00216B13"/>
    <w:rsid w:val="00217767"/>
    <w:rsid w:val="00220A8E"/>
    <w:rsid w:val="00222866"/>
    <w:rsid w:val="00224277"/>
    <w:rsid w:val="00226C66"/>
    <w:rsid w:val="00231924"/>
    <w:rsid w:val="00234040"/>
    <w:rsid w:val="00234066"/>
    <w:rsid w:val="00237058"/>
    <w:rsid w:val="00243E28"/>
    <w:rsid w:val="0024426E"/>
    <w:rsid w:val="00247404"/>
    <w:rsid w:val="00251367"/>
    <w:rsid w:val="00255F32"/>
    <w:rsid w:val="002600F8"/>
    <w:rsid w:val="00260F3F"/>
    <w:rsid w:val="00261636"/>
    <w:rsid w:val="00261890"/>
    <w:rsid w:val="00262434"/>
    <w:rsid w:val="00262BDE"/>
    <w:rsid w:val="00263770"/>
    <w:rsid w:val="00263CFD"/>
    <w:rsid w:val="00264BFF"/>
    <w:rsid w:val="002665FF"/>
    <w:rsid w:val="00266CE2"/>
    <w:rsid w:val="00266CE3"/>
    <w:rsid w:val="00266FB0"/>
    <w:rsid w:val="00272E8F"/>
    <w:rsid w:val="002736CD"/>
    <w:rsid w:val="00274393"/>
    <w:rsid w:val="002759EA"/>
    <w:rsid w:val="002770FB"/>
    <w:rsid w:val="0027715F"/>
    <w:rsid w:val="00277B6C"/>
    <w:rsid w:val="00280496"/>
    <w:rsid w:val="00280741"/>
    <w:rsid w:val="00281E6A"/>
    <w:rsid w:val="00282CE1"/>
    <w:rsid w:val="00286635"/>
    <w:rsid w:val="00286B92"/>
    <w:rsid w:val="00292891"/>
    <w:rsid w:val="002946BA"/>
    <w:rsid w:val="002959A0"/>
    <w:rsid w:val="002A727F"/>
    <w:rsid w:val="002A7FEF"/>
    <w:rsid w:val="002B160D"/>
    <w:rsid w:val="002B2106"/>
    <w:rsid w:val="002B42FF"/>
    <w:rsid w:val="002C082E"/>
    <w:rsid w:val="002C08EB"/>
    <w:rsid w:val="002C0E0F"/>
    <w:rsid w:val="002C1314"/>
    <w:rsid w:val="002C3884"/>
    <w:rsid w:val="002D0F0E"/>
    <w:rsid w:val="002D5349"/>
    <w:rsid w:val="002D5743"/>
    <w:rsid w:val="002D7C06"/>
    <w:rsid w:val="002E1F85"/>
    <w:rsid w:val="002E31E2"/>
    <w:rsid w:val="002E3D30"/>
    <w:rsid w:val="002E4A49"/>
    <w:rsid w:val="002E50D9"/>
    <w:rsid w:val="002F1E89"/>
    <w:rsid w:val="002F29F7"/>
    <w:rsid w:val="002F5E99"/>
    <w:rsid w:val="00301740"/>
    <w:rsid w:val="00301914"/>
    <w:rsid w:val="00301A9A"/>
    <w:rsid w:val="00301D64"/>
    <w:rsid w:val="003021A3"/>
    <w:rsid w:val="00302F78"/>
    <w:rsid w:val="00304B89"/>
    <w:rsid w:val="00305C1E"/>
    <w:rsid w:val="00312F4E"/>
    <w:rsid w:val="00313137"/>
    <w:rsid w:val="00315522"/>
    <w:rsid w:val="00316BF7"/>
    <w:rsid w:val="00322B4C"/>
    <w:rsid w:val="00323775"/>
    <w:rsid w:val="00325CCA"/>
    <w:rsid w:val="00326EE0"/>
    <w:rsid w:val="00330F59"/>
    <w:rsid w:val="00332B66"/>
    <w:rsid w:val="0033444D"/>
    <w:rsid w:val="00334689"/>
    <w:rsid w:val="00334B88"/>
    <w:rsid w:val="00334C5A"/>
    <w:rsid w:val="00340172"/>
    <w:rsid w:val="00341CF5"/>
    <w:rsid w:val="00347DFD"/>
    <w:rsid w:val="00350268"/>
    <w:rsid w:val="0035226C"/>
    <w:rsid w:val="00352B55"/>
    <w:rsid w:val="003557E2"/>
    <w:rsid w:val="0036046F"/>
    <w:rsid w:val="00360783"/>
    <w:rsid w:val="00361C09"/>
    <w:rsid w:val="003649F6"/>
    <w:rsid w:val="00365080"/>
    <w:rsid w:val="003659F8"/>
    <w:rsid w:val="00366497"/>
    <w:rsid w:val="00367A88"/>
    <w:rsid w:val="00370F65"/>
    <w:rsid w:val="00371BE9"/>
    <w:rsid w:val="003760D0"/>
    <w:rsid w:val="003764BF"/>
    <w:rsid w:val="00376FB4"/>
    <w:rsid w:val="0038104E"/>
    <w:rsid w:val="00382D30"/>
    <w:rsid w:val="003849BD"/>
    <w:rsid w:val="00386B8C"/>
    <w:rsid w:val="0039047D"/>
    <w:rsid w:val="00390EC1"/>
    <w:rsid w:val="00393FD2"/>
    <w:rsid w:val="0039706C"/>
    <w:rsid w:val="003A1518"/>
    <w:rsid w:val="003A1C3C"/>
    <w:rsid w:val="003A1E39"/>
    <w:rsid w:val="003A2608"/>
    <w:rsid w:val="003A2744"/>
    <w:rsid w:val="003B15FC"/>
    <w:rsid w:val="003B44E4"/>
    <w:rsid w:val="003B52C5"/>
    <w:rsid w:val="003B54F3"/>
    <w:rsid w:val="003B6CFD"/>
    <w:rsid w:val="003C1993"/>
    <w:rsid w:val="003C30F8"/>
    <w:rsid w:val="003C321B"/>
    <w:rsid w:val="003C4B47"/>
    <w:rsid w:val="003C53AA"/>
    <w:rsid w:val="003C79D4"/>
    <w:rsid w:val="003D10A1"/>
    <w:rsid w:val="003D1752"/>
    <w:rsid w:val="003D39F7"/>
    <w:rsid w:val="003D5F06"/>
    <w:rsid w:val="003D74AE"/>
    <w:rsid w:val="003D777E"/>
    <w:rsid w:val="003E271F"/>
    <w:rsid w:val="003E6631"/>
    <w:rsid w:val="003E7BFC"/>
    <w:rsid w:val="003F6C92"/>
    <w:rsid w:val="004001FD"/>
    <w:rsid w:val="004006C9"/>
    <w:rsid w:val="00401095"/>
    <w:rsid w:val="00412C87"/>
    <w:rsid w:val="00417724"/>
    <w:rsid w:val="00423CA1"/>
    <w:rsid w:val="004240E6"/>
    <w:rsid w:val="004247FE"/>
    <w:rsid w:val="00426648"/>
    <w:rsid w:val="00430649"/>
    <w:rsid w:val="00431E7A"/>
    <w:rsid w:val="00434085"/>
    <w:rsid w:val="0043518F"/>
    <w:rsid w:val="00435447"/>
    <w:rsid w:val="00436B86"/>
    <w:rsid w:val="004426FC"/>
    <w:rsid w:val="0044346D"/>
    <w:rsid w:val="00444BF0"/>
    <w:rsid w:val="004523B2"/>
    <w:rsid w:val="00452E21"/>
    <w:rsid w:val="00455143"/>
    <w:rsid w:val="00457FA6"/>
    <w:rsid w:val="00461D69"/>
    <w:rsid w:val="00464FD6"/>
    <w:rsid w:val="00470219"/>
    <w:rsid w:val="00470FC4"/>
    <w:rsid w:val="0047109F"/>
    <w:rsid w:val="00471A17"/>
    <w:rsid w:val="00473D80"/>
    <w:rsid w:val="004756DB"/>
    <w:rsid w:val="004772E0"/>
    <w:rsid w:val="00477B6F"/>
    <w:rsid w:val="00480E9C"/>
    <w:rsid w:val="00481988"/>
    <w:rsid w:val="004828E5"/>
    <w:rsid w:val="00482B53"/>
    <w:rsid w:val="00482BC6"/>
    <w:rsid w:val="004912AD"/>
    <w:rsid w:val="00491D79"/>
    <w:rsid w:val="00492A94"/>
    <w:rsid w:val="00493235"/>
    <w:rsid w:val="00495AE1"/>
    <w:rsid w:val="004A1EEF"/>
    <w:rsid w:val="004A4733"/>
    <w:rsid w:val="004A6496"/>
    <w:rsid w:val="004A679C"/>
    <w:rsid w:val="004B08A9"/>
    <w:rsid w:val="004B18B9"/>
    <w:rsid w:val="004B5298"/>
    <w:rsid w:val="004B56F6"/>
    <w:rsid w:val="004B687D"/>
    <w:rsid w:val="004B688F"/>
    <w:rsid w:val="004B6E58"/>
    <w:rsid w:val="004B7FE3"/>
    <w:rsid w:val="004C0FBF"/>
    <w:rsid w:val="004D0F16"/>
    <w:rsid w:val="004D22DC"/>
    <w:rsid w:val="004D50CA"/>
    <w:rsid w:val="004D57AB"/>
    <w:rsid w:val="004D6600"/>
    <w:rsid w:val="004D7D0D"/>
    <w:rsid w:val="004E031A"/>
    <w:rsid w:val="004E055A"/>
    <w:rsid w:val="004E1D39"/>
    <w:rsid w:val="004E2981"/>
    <w:rsid w:val="004E2E84"/>
    <w:rsid w:val="004E3A41"/>
    <w:rsid w:val="004E45C8"/>
    <w:rsid w:val="004E4988"/>
    <w:rsid w:val="004E4C33"/>
    <w:rsid w:val="004E5E87"/>
    <w:rsid w:val="004E77EE"/>
    <w:rsid w:val="004E79B2"/>
    <w:rsid w:val="004F0B96"/>
    <w:rsid w:val="004F23A5"/>
    <w:rsid w:val="004F39AA"/>
    <w:rsid w:val="004F5C06"/>
    <w:rsid w:val="004F70F0"/>
    <w:rsid w:val="004F7CF6"/>
    <w:rsid w:val="00501AB3"/>
    <w:rsid w:val="00502F82"/>
    <w:rsid w:val="00503D49"/>
    <w:rsid w:val="005045E2"/>
    <w:rsid w:val="00507D40"/>
    <w:rsid w:val="0051063C"/>
    <w:rsid w:val="00513AD5"/>
    <w:rsid w:val="00513D3D"/>
    <w:rsid w:val="0051633F"/>
    <w:rsid w:val="00523F2C"/>
    <w:rsid w:val="0052490F"/>
    <w:rsid w:val="00524936"/>
    <w:rsid w:val="0052506A"/>
    <w:rsid w:val="0052515D"/>
    <w:rsid w:val="00526D9C"/>
    <w:rsid w:val="00527CF2"/>
    <w:rsid w:val="00532620"/>
    <w:rsid w:val="005376E6"/>
    <w:rsid w:val="00540DBA"/>
    <w:rsid w:val="00541C42"/>
    <w:rsid w:val="00542CE4"/>
    <w:rsid w:val="005460C4"/>
    <w:rsid w:val="00552E96"/>
    <w:rsid w:val="005537E5"/>
    <w:rsid w:val="00561C4A"/>
    <w:rsid w:val="0056362A"/>
    <w:rsid w:val="00564BDD"/>
    <w:rsid w:val="005654DD"/>
    <w:rsid w:val="00573248"/>
    <w:rsid w:val="00573E06"/>
    <w:rsid w:val="00576AEE"/>
    <w:rsid w:val="00586C2A"/>
    <w:rsid w:val="00587F5D"/>
    <w:rsid w:val="005910C4"/>
    <w:rsid w:val="005939DD"/>
    <w:rsid w:val="00594BBF"/>
    <w:rsid w:val="005951BA"/>
    <w:rsid w:val="0059602E"/>
    <w:rsid w:val="00596261"/>
    <w:rsid w:val="005A4748"/>
    <w:rsid w:val="005B0963"/>
    <w:rsid w:val="005B1213"/>
    <w:rsid w:val="005B12D7"/>
    <w:rsid w:val="005B2B9A"/>
    <w:rsid w:val="005B2DCA"/>
    <w:rsid w:val="005B31D2"/>
    <w:rsid w:val="005B350C"/>
    <w:rsid w:val="005B4D88"/>
    <w:rsid w:val="005C1553"/>
    <w:rsid w:val="005C5017"/>
    <w:rsid w:val="005C7959"/>
    <w:rsid w:val="005D381F"/>
    <w:rsid w:val="005D449C"/>
    <w:rsid w:val="005E0A9C"/>
    <w:rsid w:val="005E0FFC"/>
    <w:rsid w:val="005E1DAB"/>
    <w:rsid w:val="005E5BDA"/>
    <w:rsid w:val="005F1319"/>
    <w:rsid w:val="005F1657"/>
    <w:rsid w:val="005F3635"/>
    <w:rsid w:val="0060026A"/>
    <w:rsid w:val="00601ED7"/>
    <w:rsid w:val="00603512"/>
    <w:rsid w:val="006126D4"/>
    <w:rsid w:val="00612A1A"/>
    <w:rsid w:val="006138E8"/>
    <w:rsid w:val="00613E3D"/>
    <w:rsid w:val="006156B7"/>
    <w:rsid w:val="006174D4"/>
    <w:rsid w:val="006200CB"/>
    <w:rsid w:val="00620222"/>
    <w:rsid w:val="00620510"/>
    <w:rsid w:val="00624370"/>
    <w:rsid w:val="0062437B"/>
    <w:rsid w:val="0062591A"/>
    <w:rsid w:val="00633DDA"/>
    <w:rsid w:val="006353D1"/>
    <w:rsid w:val="00635E6E"/>
    <w:rsid w:val="00640C3B"/>
    <w:rsid w:val="00642B1C"/>
    <w:rsid w:val="00646137"/>
    <w:rsid w:val="006464DE"/>
    <w:rsid w:val="00646B0C"/>
    <w:rsid w:val="00646C37"/>
    <w:rsid w:val="00647AAF"/>
    <w:rsid w:val="006507E3"/>
    <w:rsid w:val="006519EF"/>
    <w:rsid w:val="00653A10"/>
    <w:rsid w:val="00654800"/>
    <w:rsid w:val="00655785"/>
    <w:rsid w:val="00655C9A"/>
    <w:rsid w:val="006566F5"/>
    <w:rsid w:val="0065772E"/>
    <w:rsid w:val="0066152A"/>
    <w:rsid w:val="006617DB"/>
    <w:rsid w:val="00662158"/>
    <w:rsid w:val="00663EA2"/>
    <w:rsid w:val="00667320"/>
    <w:rsid w:val="00671372"/>
    <w:rsid w:val="0068048F"/>
    <w:rsid w:val="006840B9"/>
    <w:rsid w:val="00685398"/>
    <w:rsid w:val="00685A2D"/>
    <w:rsid w:val="00686460"/>
    <w:rsid w:val="00691E86"/>
    <w:rsid w:val="006922B4"/>
    <w:rsid w:val="00693154"/>
    <w:rsid w:val="00693783"/>
    <w:rsid w:val="00693AE7"/>
    <w:rsid w:val="00694CD7"/>
    <w:rsid w:val="00697EC2"/>
    <w:rsid w:val="006A3657"/>
    <w:rsid w:val="006A5A8C"/>
    <w:rsid w:val="006A68B4"/>
    <w:rsid w:val="006B3CD8"/>
    <w:rsid w:val="006C1986"/>
    <w:rsid w:val="006C254C"/>
    <w:rsid w:val="006C61DB"/>
    <w:rsid w:val="006D06D6"/>
    <w:rsid w:val="006D2DA5"/>
    <w:rsid w:val="006D52B1"/>
    <w:rsid w:val="006D587A"/>
    <w:rsid w:val="006E0A29"/>
    <w:rsid w:val="006E0D41"/>
    <w:rsid w:val="006E2AF9"/>
    <w:rsid w:val="006E3670"/>
    <w:rsid w:val="006E4BA2"/>
    <w:rsid w:val="006E6A35"/>
    <w:rsid w:val="006F1AD8"/>
    <w:rsid w:val="006F37AB"/>
    <w:rsid w:val="006F422F"/>
    <w:rsid w:val="006F510F"/>
    <w:rsid w:val="006F5B3B"/>
    <w:rsid w:val="006F6910"/>
    <w:rsid w:val="006F7756"/>
    <w:rsid w:val="00701389"/>
    <w:rsid w:val="00703CA6"/>
    <w:rsid w:val="00706884"/>
    <w:rsid w:val="0071340D"/>
    <w:rsid w:val="0071390A"/>
    <w:rsid w:val="00714692"/>
    <w:rsid w:val="00714CE9"/>
    <w:rsid w:val="007150BA"/>
    <w:rsid w:val="007163FF"/>
    <w:rsid w:val="00716C0F"/>
    <w:rsid w:val="00717AC8"/>
    <w:rsid w:val="00721ACA"/>
    <w:rsid w:val="00723E8A"/>
    <w:rsid w:val="00726D56"/>
    <w:rsid w:val="00727358"/>
    <w:rsid w:val="00731A61"/>
    <w:rsid w:val="00737165"/>
    <w:rsid w:val="0074078C"/>
    <w:rsid w:val="0074171E"/>
    <w:rsid w:val="00741A17"/>
    <w:rsid w:val="00742453"/>
    <w:rsid w:val="00744302"/>
    <w:rsid w:val="007448E9"/>
    <w:rsid w:val="00746445"/>
    <w:rsid w:val="007465AB"/>
    <w:rsid w:val="00750C96"/>
    <w:rsid w:val="007514F8"/>
    <w:rsid w:val="007520FA"/>
    <w:rsid w:val="00752349"/>
    <w:rsid w:val="00754B04"/>
    <w:rsid w:val="0075591E"/>
    <w:rsid w:val="00757AE5"/>
    <w:rsid w:val="00762CCC"/>
    <w:rsid w:val="00770F91"/>
    <w:rsid w:val="0077242A"/>
    <w:rsid w:val="00772A2E"/>
    <w:rsid w:val="00774A3C"/>
    <w:rsid w:val="007752BB"/>
    <w:rsid w:val="00775CC9"/>
    <w:rsid w:val="00775DC5"/>
    <w:rsid w:val="00775E5B"/>
    <w:rsid w:val="007766E9"/>
    <w:rsid w:val="00776D00"/>
    <w:rsid w:val="00776EBF"/>
    <w:rsid w:val="007834B3"/>
    <w:rsid w:val="00783EA6"/>
    <w:rsid w:val="00787A49"/>
    <w:rsid w:val="007904CA"/>
    <w:rsid w:val="00790722"/>
    <w:rsid w:val="00792F11"/>
    <w:rsid w:val="00793A3E"/>
    <w:rsid w:val="00794AE7"/>
    <w:rsid w:val="007A20F6"/>
    <w:rsid w:val="007A3717"/>
    <w:rsid w:val="007A4878"/>
    <w:rsid w:val="007A53BD"/>
    <w:rsid w:val="007A657B"/>
    <w:rsid w:val="007A66AE"/>
    <w:rsid w:val="007B4AB5"/>
    <w:rsid w:val="007B5120"/>
    <w:rsid w:val="007B619F"/>
    <w:rsid w:val="007B672F"/>
    <w:rsid w:val="007B76ED"/>
    <w:rsid w:val="007B7E10"/>
    <w:rsid w:val="007C109C"/>
    <w:rsid w:val="007C46B4"/>
    <w:rsid w:val="007C49C1"/>
    <w:rsid w:val="007C52D0"/>
    <w:rsid w:val="007C6FE1"/>
    <w:rsid w:val="007D28A5"/>
    <w:rsid w:val="007D5DB1"/>
    <w:rsid w:val="007E05A6"/>
    <w:rsid w:val="007E27D9"/>
    <w:rsid w:val="007E2B4F"/>
    <w:rsid w:val="007E3BD5"/>
    <w:rsid w:val="007E654C"/>
    <w:rsid w:val="007F031F"/>
    <w:rsid w:val="007F04E2"/>
    <w:rsid w:val="007F11F4"/>
    <w:rsid w:val="007F16A6"/>
    <w:rsid w:val="007F3863"/>
    <w:rsid w:val="007F3BFA"/>
    <w:rsid w:val="007F4381"/>
    <w:rsid w:val="007F687B"/>
    <w:rsid w:val="007F6E45"/>
    <w:rsid w:val="00801903"/>
    <w:rsid w:val="00803A15"/>
    <w:rsid w:val="00805DEE"/>
    <w:rsid w:val="00811574"/>
    <w:rsid w:val="0081157A"/>
    <w:rsid w:val="008122D8"/>
    <w:rsid w:val="008128EB"/>
    <w:rsid w:val="00816651"/>
    <w:rsid w:val="00816792"/>
    <w:rsid w:val="008200D3"/>
    <w:rsid w:val="00820A85"/>
    <w:rsid w:val="00820F99"/>
    <w:rsid w:val="00826040"/>
    <w:rsid w:val="008271F2"/>
    <w:rsid w:val="008274F7"/>
    <w:rsid w:val="00827BEB"/>
    <w:rsid w:val="008315BF"/>
    <w:rsid w:val="0083179F"/>
    <w:rsid w:val="00833CBA"/>
    <w:rsid w:val="008363BE"/>
    <w:rsid w:val="008429C4"/>
    <w:rsid w:val="00842DE6"/>
    <w:rsid w:val="00844C1A"/>
    <w:rsid w:val="008450DE"/>
    <w:rsid w:val="00846550"/>
    <w:rsid w:val="00847D43"/>
    <w:rsid w:val="0085022D"/>
    <w:rsid w:val="00850587"/>
    <w:rsid w:val="00850C0F"/>
    <w:rsid w:val="00852D7A"/>
    <w:rsid w:val="00853FD9"/>
    <w:rsid w:val="0085535D"/>
    <w:rsid w:val="008623C5"/>
    <w:rsid w:val="008704B0"/>
    <w:rsid w:val="00870987"/>
    <w:rsid w:val="0087394B"/>
    <w:rsid w:val="008752A2"/>
    <w:rsid w:val="008768A9"/>
    <w:rsid w:val="00881AB5"/>
    <w:rsid w:val="00881CE0"/>
    <w:rsid w:val="0088360D"/>
    <w:rsid w:val="00891DC9"/>
    <w:rsid w:val="008933AF"/>
    <w:rsid w:val="00894316"/>
    <w:rsid w:val="00895012"/>
    <w:rsid w:val="00897848"/>
    <w:rsid w:val="00897950"/>
    <w:rsid w:val="008A2CBC"/>
    <w:rsid w:val="008A3614"/>
    <w:rsid w:val="008A413B"/>
    <w:rsid w:val="008A53CE"/>
    <w:rsid w:val="008A579B"/>
    <w:rsid w:val="008A5FA6"/>
    <w:rsid w:val="008A7B18"/>
    <w:rsid w:val="008B0319"/>
    <w:rsid w:val="008B0520"/>
    <w:rsid w:val="008B3EE1"/>
    <w:rsid w:val="008B44EF"/>
    <w:rsid w:val="008B4B96"/>
    <w:rsid w:val="008B5361"/>
    <w:rsid w:val="008C0C7B"/>
    <w:rsid w:val="008C14A2"/>
    <w:rsid w:val="008C2695"/>
    <w:rsid w:val="008C3A7B"/>
    <w:rsid w:val="008C520B"/>
    <w:rsid w:val="008C77F6"/>
    <w:rsid w:val="008C7B43"/>
    <w:rsid w:val="008D0937"/>
    <w:rsid w:val="008D14C5"/>
    <w:rsid w:val="008D4252"/>
    <w:rsid w:val="008D48EE"/>
    <w:rsid w:val="008D5FCD"/>
    <w:rsid w:val="008E1FB0"/>
    <w:rsid w:val="008E272D"/>
    <w:rsid w:val="008E34C4"/>
    <w:rsid w:val="008E7606"/>
    <w:rsid w:val="008E7808"/>
    <w:rsid w:val="008F077B"/>
    <w:rsid w:val="008F72C5"/>
    <w:rsid w:val="00904110"/>
    <w:rsid w:val="00904FB3"/>
    <w:rsid w:val="00906B7C"/>
    <w:rsid w:val="00912F6B"/>
    <w:rsid w:val="00913046"/>
    <w:rsid w:val="00914BC3"/>
    <w:rsid w:val="00920610"/>
    <w:rsid w:val="00921AEF"/>
    <w:rsid w:val="00924409"/>
    <w:rsid w:val="00924B0F"/>
    <w:rsid w:val="00924B63"/>
    <w:rsid w:val="00926393"/>
    <w:rsid w:val="0093272C"/>
    <w:rsid w:val="00932C1D"/>
    <w:rsid w:val="0093348D"/>
    <w:rsid w:val="00933681"/>
    <w:rsid w:val="00935CCE"/>
    <w:rsid w:val="009365CA"/>
    <w:rsid w:val="00936A3F"/>
    <w:rsid w:val="009401F4"/>
    <w:rsid w:val="009428A5"/>
    <w:rsid w:val="00943847"/>
    <w:rsid w:val="00944806"/>
    <w:rsid w:val="00946F9A"/>
    <w:rsid w:val="00947A9F"/>
    <w:rsid w:val="00951D73"/>
    <w:rsid w:val="00952075"/>
    <w:rsid w:val="009545ED"/>
    <w:rsid w:val="00957C1B"/>
    <w:rsid w:val="00962CD9"/>
    <w:rsid w:val="0096341B"/>
    <w:rsid w:val="0096539B"/>
    <w:rsid w:val="0096554D"/>
    <w:rsid w:val="009667AF"/>
    <w:rsid w:val="00971F03"/>
    <w:rsid w:val="00974102"/>
    <w:rsid w:val="00981659"/>
    <w:rsid w:val="00986B33"/>
    <w:rsid w:val="00986C0C"/>
    <w:rsid w:val="00990F64"/>
    <w:rsid w:val="0099163E"/>
    <w:rsid w:val="00991C70"/>
    <w:rsid w:val="009928D9"/>
    <w:rsid w:val="009938D6"/>
    <w:rsid w:val="00996848"/>
    <w:rsid w:val="009A052B"/>
    <w:rsid w:val="009A230B"/>
    <w:rsid w:val="009A2E7D"/>
    <w:rsid w:val="009A3336"/>
    <w:rsid w:val="009A6FD2"/>
    <w:rsid w:val="009A728E"/>
    <w:rsid w:val="009B069C"/>
    <w:rsid w:val="009B114C"/>
    <w:rsid w:val="009B1FAE"/>
    <w:rsid w:val="009B4248"/>
    <w:rsid w:val="009B5276"/>
    <w:rsid w:val="009B6250"/>
    <w:rsid w:val="009C07B6"/>
    <w:rsid w:val="009C1D44"/>
    <w:rsid w:val="009C26D9"/>
    <w:rsid w:val="009C32B4"/>
    <w:rsid w:val="009C6619"/>
    <w:rsid w:val="009D16E8"/>
    <w:rsid w:val="009D456F"/>
    <w:rsid w:val="009D4DFD"/>
    <w:rsid w:val="009D53F6"/>
    <w:rsid w:val="009E1E80"/>
    <w:rsid w:val="009E2F1C"/>
    <w:rsid w:val="009E49AE"/>
    <w:rsid w:val="009F58EA"/>
    <w:rsid w:val="009F595F"/>
    <w:rsid w:val="009F5C2E"/>
    <w:rsid w:val="009F7279"/>
    <w:rsid w:val="009F768A"/>
    <w:rsid w:val="00A003C0"/>
    <w:rsid w:val="00A00A0F"/>
    <w:rsid w:val="00A01E44"/>
    <w:rsid w:val="00A01E64"/>
    <w:rsid w:val="00A0457D"/>
    <w:rsid w:val="00A0501F"/>
    <w:rsid w:val="00A05BCD"/>
    <w:rsid w:val="00A05C1E"/>
    <w:rsid w:val="00A10148"/>
    <w:rsid w:val="00A113BB"/>
    <w:rsid w:val="00A15194"/>
    <w:rsid w:val="00A178DD"/>
    <w:rsid w:val="00A20B8E"/>
    <w:rsid w:val="00A2286D"/>
    <w:rsid w:val="00A25E31"/>
    <w:rsid w:val="00A267E5"/>
    <w:rsid w:val="00A275D0"/>
    <w:rsid w:val="00A319A4"/>
    <w:rsid w:val="00A32D95"/>
    <w:rsid w:val="00A32EF3"/>
    <w:rsid w:val="00A33476"/>
    <w:rsid w:val="00A33E36"/>
    <w:rsid w:val="00A363ED"/>
    <w:rsid w:val="00A37A1B"/>
    <w:rsid w:val="00A37DAF"/>
    <w:rsid w:val="00A42585"/>
    <w:rsid w:val="00A42CB3"/>
    <w:rsid w:val="00A43186"/>
    <w:rsid w:val="00A43B4A"/>
    <w:rsid w:val="00A44D0B"/>
    <w:rsid w:val="00A4627D"/>
    <w:rsid w:val="00A51C13"/>
    <w:rsid w:val="00A62353"/>
    <w:rsid w:val="00A62CA4"/>
    <w:rsid w:val="00A665CB"/>
    <w:rsid w:val="00A7244E"/>
    <w:rsid w:val="00A73798"/>
    <w:rsid w:val="00A812D0"/>
    <w:rsid w:val="00A8279C"/>
    <w:rsid w:val="00A9033E"/>
    <w:rsid w:val="00A9095A"/>
    <w:rsid w:val="00A91089"/>
    <w:rsid w:val="00A9173D"/>
    <w:rsid w:val="00A920F0"/>
    <w:rsid w:val="00A929FF"/>
    <w:rsid w:val="00A9542D"/>
    <w:rsid w:val="00A95F3F"/>
    <w:rsid w:val="00A964A8"/>
    <w:rsid w:val="00AA0123"/>
    <w:rsid w:val="00AA2F9E"/>
    <w:rsid w:val="00AA4B9E"/>
    <w:rsid w:val="00AA571D"/>
    <w:rsid w:val="00AA601E"/>
    <w:rsid w:val="00AB1051"/>
    <w:rsid w:val="00AB1F32"/>
    <w:rsid w:val="00AB2460"/>
    <w:rsid w:val="00AB35FE"/>
    <w:rsid w:val="00AB6CBD"/>
    <w:rsid w:val="00AC1A48"/>
    <w:rsid w:val="00AC2FDA"/>
    <w:rsid w:val="00AC3610"/>
    <w:rsid w:val="00AD0536"/>
    <w:rsid w:val="00AD0F3A"/>
    <w:rsid w:val="00AD25CF"/>
    <w:rsid w:val="00AD524E"/>
    <w:rsid w:val="00AD775F"/>
    <w:rsid w:val="00AE0A93"/>
    <w:rsid w:val="00AF0093"/>
    <w:rsid w:val="00AF3250"/>
    <w:rsid w:val="00AF39DC"/>
    <w:rsid w:val="00AF5FB1"/>
    <w:rsid w:val="00AF7506"/>
    <w:rsid w:val="00AF7EE9"/>
    <w:rsid w:val="00B04E7B"/>
    <w:rsid w:val="00B0541D"/>
    <w:rsid w:val="00B071DD"/>
    <w:rsid w:val="00B15E6D"/>
    <w:rsid w:val="00B161E6"/>
    <w:rsid w:val="00B174D7"/>
    <w:rsid w:val="00B25399"/>
    <w:rsid w:val="00B26A59"/>
    <w:rsid w:val="00B272E9"/>
    <w:rsid w:val="00B30A46"/>
    <w:rsid w:val="00B30BC6"/>
    <w:rsid w:val="00B31706"/>
    <w:rsid w:val="00B330F5"/>
    <w:rsid w:val="00B34003"/>
    <w:rsid w:val="00B344C4"/>
    <w:rsid w:val="00B36068"/>
    <w:rsid w:val="00B40A3A"/>
    <w:rsid w:val="00B41FEC"/>
    <w:rsid w:val="00B43613"/>
    <w:rsid w:val="00B4499F"/>
    <w:rsid w:val="00B530C1"/>
    <w:rsid w:val="00B56072"/>
    <w:rsid w:val="00B572A6"/>
    <w:rsid w:val="00B57359"/>
    <w:rsid w:val="00B57993"/>
    <w:rsid w:val="00B6028C"/>
    <w:rsid w:val="00B62354"/>
    <w:rsid w:val="00B63DF8"/>
    <w:rsid w:val="00B64528"/>
    <w:rsid w:val="00B67231"/>
    <w:rsid w:val="00B70158"/>
    <w:rsid w:val="00B71A4D"/>
    <w:rsid w:val="00B72E8D"/>
    <w:rsid w:val="00B762DF"/>
    <w:rsid w:val="00B76B78"/>
    <w:rsid w:val="00B77426"/>
    <w:rsid w:val="00B836AB"/>
    <w:rsid w:val="00B84A24"/>
    <w:rsid w:val="00B917C2"/>
    <w:rsid w:val="00B96E45"/>
    <w:rsid w:val="00B97F04"/>
    <w:rsid w:val="00BA021F"/>
    <w:rsid w:val="00BA327C"/>
    <w:rsid w:val="00BA34D9"/>
    <w:rsid w:val="00BA6C3F"/>
    <w:rsid w:val="00BA76D8"/>
    <w:rsid w:val="00BB164E"/>
    <w:rsid w:val="00BB199C"/>
    <w:rsid w:val="00BB346E"/>
    <w:rsid w:val="00BB697C"/>
    <w:rsid w:val="00BC3BEF"/>
    <w:rsid w:val="00BC4D23"/>
    <w:rsid w:val="00BC524E"/>
    <w:rsid w:val="00BD00E6"/>
    <w:rsid w:val="00BD2547"/>
    <w:rsid w:val="00BD52D0"/>
    <w:rsid w:val="00BD6495"/>
    <w:rsid w:val="00BE24A3"/>
    <w:rsid w:val="00BE3C65"/>
    <w:rsid w:val="00BE4749"/>
    <w:rsid w:val="00BE7171"/>
    <w:rsid w:val="00BF0306"/>
    <w:rsid w:val="00BF2040"/>
    <w:rsid w:val="00BF4DC7"/>
    <w:rsid w:val="00BF5DF3"/>
    <w:rsid w:val="00C01AF8"/>
    <w:rsid w:val="00C0215F"/>
    <w:rsid w:val="00C03027"/>
    <w:rsid w:val="00C038F3"/>
    <w:rsid w:val="00C05DA3"/>
    <w:rsid w:val="00C067DC"/>
    <w:rsid w:val="00C07D73"/>
    <w:rsid w:val="00C10A8C"/>
    <w:rsid w:val="00C15AA1"/>
    <w:rsid w:val="00C1694E"/>
    <w:rsid w:val="00C206E8"/>
    <w:rsid w:val="00C222EB"/>
    <w:rsid w:val="00C31B60"/>
    <w:rsid w:val="00C32E2B"/>
    <w:rsid w:val="00C335E1"/>
    <w:rsid w:val="00C35DB2"/>
    <w:rsid w:val="00C3769F"/>
    <w:rsid w:val="00C404B1"/>
    <w:rsid w:val="00C428BE"/>
    <w:rsid w:val="00C43CAC"/>
    <w:rsid w:val="00C5338C"/>
    <w:rsid w:val="00C57A5C"/>
    <w:rsid w:val="00C60A52"/>
    <w:rsid w:val="00C61420"/>
    <w:rsid w:val="00C651CB"/>
    <w:rsid w:val="00C70E8B"/>
    <w:rsid w:val="00C75BCE"/>
    <w:rsid w:val="00C76A61"/>
    <w:rsid w:val="00C76C53"/>
    <w:rsid w:val="00C814CE"/>
    <w:rsid w:val="00C86BB1"/>
    <w:rsid w:val="00C8705B"/>
    <w:rsid w:val="00C87B1F"/>
    <w:rsid w:val="00C87B52"/>
    <w:rsid w:val="00C90269"/>
    <w:rsid w:val="00C90860"/>
    <w:rsid w:val="00C91D78"/>
    <w:rsid w:val="00C92400"/>
    <w:rsid w:val="00C9378A"/>
    <w:rsid w:val="00C940F5"/>
    <w:rsid w:val="00C97C31"/>
    <w:rsid w:val="00CA5AB4"/>
    <w:rsid w:val="00CA77DD"/>
    <w:rsid w:val="00CB014A"/>
    <w:rsid w:val="00CB01B8"/>
    <w:rsid w:val="00CB0B70"/>
    <w:rsid w:val="00CB0DBC"/>
    <w:rsid w:val="00CB1EB5"/>
    <w:rsid w:val="00CB338C"/>
    <w:rsid w:val="00CB3824"/>
    <w:rsid w:val="00CB3903"/>
    <w:rsid w:val="00CB4A4F"/>
    <w:rsid w:val="00CB5C9E"/>
    <w:rsid w:val="00CB74AD"/>
    <w:rsid w:val="00CB7814"/>
    <w:rsid w:val="00CB799B"/>
    <w:rsid w:val="00CC1FA6"/>
    <w:rsid w:val="00CC3670"/>
    <w:rsid w:val="00CC4396"/>
    <w:rsid w:val="00CC4A01"/>
    <w:rsid w:val="00CC55A6"/>
    <w:rsid w:val="00CC57BB"/>
    <w:rsid w:val="00CD4317"/>
    <w:rsid w:val="00CD5DA2"/>
    <w:rsid w:val="00CD704D"/>
    <w:rsid w:val="00CE0A9B"/>
    <w:rsid w:val="00CE2B13"/>
    <w:rsid w:val="00CE40F7"/>
    <w:rsid w:val="00CE512B"/>
    <w:rsid w:val="00CE6EDB"/>
    <w:rsid w:val="00CF4E22"/>
    <w:rsid w:val="00CF56E7"/>
    <w:rsid w:val="00D01630"/>
    <w:rsid w:val="00D039EF"/>
    <w:rsid w:val="00D055A4"/>
    <w:rsid w:val="00D0624A"/>
    <w:rsid w:val="00D065D7"/>
    <w:rsid w:val="00D116A7"/>
    <w:rsid w:val="00D12D59"/>
    <w:rsid w:val="00D214C3"/>
    <w:rsid w:val="00D22430"/>
    <w:rsid w:val="00D25DED"/>
    <w:rsid w:val="00D26AA1"/>
    <w:rsid w:val="00D2746F"/>
    <w:rsid w:val="00D2749C"/>
    <w:rsid w:val="00D319E8"/>
    <w:rsid w:val="00D33E1B"/>
    <w:rsid w:val="00D36432"/>
    <w:rsid w:val="00D375B3"/>
    <w:rsid w:val="00D4003A"/>
    <w:rsid w:val="00D4288C"/>
    <w:rsid w:val="00D43B8B"/>
    <w:rsid w:val="00D43F3D"/>
    <w:rsid w:val="00D45739"/>
    <w:rsid w:val="00D465B0"/>
    <w:rsid w:val="00D46E06"/>
    <w:rsid w:val="00D510E5"/>
    <w:rsid w:val="00D51F43"/>
    <w:rsid w:val="00D5391B"/>
    <w:rsid w:val="00D559DE"/>
    <w:rsid w:val="00D559FF"/>
    <w:rsid w:val="00D570F5"/>
    <w:rsid w:val="00D6124F"/>
    <w:rsid w:val="00D620D0"/>
    <w:rsid w:val="00D62B83"/>
    <w:rsid w:val="00D6354D"/>
    <w:rsid w:val="00D6360F"/>
    <w:rsid w:val="00D6412C"/>
    <w:rsid w:val="00D659A3"/>
    <w:rsid w:val="00D660CC"/>
    <w:rsid w:val="00D727DD"/>
    <w:rsid w:val="00D74FB2"/>
    <w:rsid w:val="00D82DD9"/>
    <w:rsid w:val="00D86B00"/>
    <w:rsid w:val="00D91388"/>
    <w:rsid w:val="00D95C66"/>
    <w:rsid w:val="00D97991"/>
    <w:rsid w:val="00DA00EC"/>
    <w:rsid w:val="00DA0D87"/>
    <w:rsid w:val="00DA24B3"/>
    <w:rsid w:val="00DA2D99"/>
    <w:rsid w:val="00DA457A"/>
    <w:rsid w:val="00DA5A63"/>
    <w:rsid w:val="00DA7BE2"/>
    <w:rsid w:val="00DB4DFD"/>
    <w:rsid w:val="00DB6C15"/>
    <w:rsid w:val="00DB7BA1"/>
    <w:rsid w:val="00DC0E2E"/>
    <w:rsid w:val="00DC30A3"/>
    <w:rsid w:val="00DC48E2"/>
    <w:rsid w:val="00DC7E84"/>
    <w:rsid w:val="00DD2C69"/>
    <w:rsid w:val="00DD4EB1"/>
    <w:rsid w:val="00DD7CB3"/>
    <w:rsid w:val="00DE0F81"/>
    <w:rsid w:val="00DE570A"/>
    <w:rsid w:val="00DE75EE"/>
    <w:rsid w:val="00DF0769"/>
    <w:rsid w:val="00DF1131"/>
    <w:rsid w:val="00DF162D"/>
    <w:rsid w:val="00DF19D3"/>
    <w:rsid w:val="00DF2FE9"/>
    <w:rsid w:val="00E006C6"/>
    <w:rsid w:val="00E01F3B"/>
    <w:rsid w:val="00E02B4B"/>
    <w:rsid w:val="00E0590A"/>
    <w:rsid w:val="00E075F8"/>
    <w:rsid w:val="00E13441"/>
    <w:rsid w:val="00E1636B"/>
    <w:rsid w:val="00E212CA"/>
    <w:rsid w:val="00E23685"/>
    <w:rsid w:val="00E25586"/>
    <w:rsid w:val="00E25CDC"/>
    <w:rsid w:val="00E30B59"/>
    <w:rsid w:val="00E327B0"/>
    <w:rsid w:val="00E33438"/>
    <w:rsid w:val="00E3542B"/>
    <w:rsid w:val="00E3588D"/>
    <w:rsid w:val="00E40630"/>
    <w:rsid w:val="00E409BF"/>
    <w:rsid w:val="00E42592"/>
    <w:rsid w:val="00E44F55"/>
    <w:rsid w:val="00E456C9"/>
    <w:rsid w:val="00E465BE"/>
    <w:rsid w:val="00E469F5"/>
    <w:rsid w:val="00E46B41"/>
    <w:rsid w:val="00E50D60"/>
    <w:rsid w:val="00E51D22"/>
    <w:rsid w:val="00E564E7"/>
    <w:rsid w:val="00E60938"/>
    <w:rsid w:val="00E65B65"/>
    <w:rsid w:val="00E702B5"/>
    <w:rsid w:val="00E72694"/>
    <w:rsid w:val="00E727B1"/>
    <w:rsid w:val="00E743C3"/>
    <w:rsid w:val="00E74956"/>
    <w:rsid w:val="00E82206"/>
    <w:rsid w:val="00E84A2A"/>
    <w:rsid w:val="00E91B4C"/>
    <w:rsid w:val="00E9237D"/>
    <w:rsid w:val="00E92952"/>
    <w:rsid w:val="00E93D96"/>
    <w:rsid w:val="00E9544B"/>
    <w:rsid w:val="00EA6C40"/>
    <w:rsid w:val="00EB1CCF"/>
    <w:rsid w:val="00EB38F3"/>
    <w:rsid w:val="00EB39ED"/>
    <w:rsid w:val="00EB499D"/>
    <w:rsid w:val="00EB5319"/>
    <w:rsid w:val="00EB5B4C"/>
    <w:rsid w:val="00EB624F"/>
    <w:rsid w:val="00EB6BFA"/>
    <w:rsid w:val="00EB7085"/>
    <w:rsid w:val="00EB7DF5"/>
    <w:rsid w:val="00EC058E"/>
    <w:rsid w:val="00EC32BD"/>
    <w:rsid w:val="00EC4234"/>
    <w:rsid w:val="00EC5CE8"/>
    <w:rsid w:val="00ED0A1E"/>
    <w:rsid w:val="00ED758C"/>
    <w:rsid w:val="00ED761D"/>
    <w:rsid w:val="00ED7F0E"/>
    <w:rsid w:val="00EE0AC5"/>
    <w:rsid w:val="00EF0AF9"/>
    <w:rsid w:val="00EF4191"/>
    <w:rsid w:val="00EF74A5"/>
    <w:rsid w:val="00F008B4"/>
    <w:rsid w:val="00F07B1F"/>
    <w:rsid w:val="00F11D1E"/>
    <w:rsid w:val="00F1240E"/>
    <w:rsid w:val="00F160D2"/>
    <w:rsid w:val="00F205DD"/>
    <w:rsid w:val="00F20CE3"/>
    <w:rsid w:val="00F21626"/>
    <w:rsid w:val="00F21CC2"/>
    <w:rsid w:val="00F24A8B"/>
    <w:rsid w:val="00F2537D"/>
    <w:rsid w:val="00F25AEB"/>
    <w:rsid w:val="00F309E0"/>
    <w:rsid w:val="00F32DD1"/>
    <w:rsid w:val="00F32F0B"/>
    <w:rsid w:val="00F35FED"/>
    <w:rsid w:val="00F36832"/>
    <w:rsid w:val="00F40080"/>
    <w:rsid w:val="00F41307"/>
    <w:rsid w:val="00F42CC6"/>
    <w:rsid w:val="00F43A3D"/>
    <w:rsid w:val="00F45437"/>
    <w:rsid w:val="00F45D2B"/>
    <w:rsid w:val="00F46D48"/>
    <w:rsid w:val="00F47E97"/>
    <w:rsid w:val="00F5097E"/>
    <w:rsid w:val="00F52DB5"/>
    <w:rsid w:val="00F52F98"/>
    <w:rsid w:val="00F53872"/>
    <w:rsid w:val="00F5786C"/>
    <w:rsid w:val="00F5798B"/>
    <w:rsid w:val="00F61DA7"/>
    <w:rsid w:val="00F62D28"/>
    <w:rsid w:val="00F62D7C"/>
    <w:rsid w:val="00F63FA1"/>
    <w:rsid w:val="00F71521"/>
    <w:rsid w:val="00F7254C"/>
    <w:rsid w:val="00F800DA"/>
    <w:rsid w:val="00F80BE1"/>
    <w:rsid w:val="00F85F8A"/>
    <w:rsid w:val="00F86927"/>
    <w:rsid w:val="00F87860"/>
    <w:rsid w:val="00F931B3"/>
    <w:rsid w:val="00FA04E2"/>
    <w:rsid w:val="00FA2FD7"/>
    <w:rsid w:val="00FA38CC"/>
    <w:rsid w:val="00FB2399"/>
    <w:rsid w:val="00FB27FD"/>
    <w:rsid w:val="00FB676A"/>
    <w:rsid w:val="00FB68B9"/>
    <w:rsid w:val="00FB773C"/>
    <w:rsid w:val="00FC453B"/>
    <w:rsid w:val="00FD09C1"/>
    <w:rsid w:val="00FD0E9D"/>
    <w:rsid w:val="00FD1561"/>
    <w:rsid w:val="00FD7A62"/>
    <w:rsid w:val="00FE19CB"/>
    <w:rsid w:val="00FE2CA2"/>
    <w:rsid w:val="00FE3E82"/>
    <w:rsid w:val="00FF4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D5"/>
  </w:style>
  <w:style w:type="paragraph" w:styleId="Heading1">
    <w:name w:val="heading 1"/>
    <w:basedOn w:val="Normal"/>
    <w:next w:val="Normal"/>
    <w:link w:val="Heading1Char"/>
    <w:uiPriority w:val="9"/>
    <w:qFormat/>
    <w:rsid w:val="00EF74A5"/>
    <w:pPr>
      <w:keepNext/>
      <w:keepLines/>
      <w:numPr>
        <w:numId w:val="15"/>
      </w:numPr>
      <w:spacing w:before="320" w:after="40" w:line="276" w:lineRule="auto"/>
      <w:jc w:val="both"/>
      <w:outlineLvl w:val="0"/>
    </w:pPr>
    <w:rPr>
      <w:rFonts w:ascii="Times New Roman" w:eastAsiaTheme="majorEastAsia" w:hAnsi="Times New Roman" w:cstheme="majorBidi"/>
      <w:b/>
      <w:bCs/>
      <w:caps/>
      <w:spacing w:val="4"/>
      <w:sz w:val="24"/>
      <w:szCs w:val="28"/>
    </w:rPr>
  </w:style>
  <w:style w:type="paragraph" w:styleId="Heading2">
    <w:name w:val="heading 2"/>
    <w:basedOn w:val="Normal"/>
    <w:next w:val="Normal"/>
    <w:link w:val="Heading2Char"/>
    <w:autoRedefine/>
    <w:uiPriority w:val="9"/>
    <w:unhideWhenUsed/>
    <w:qFormat/>
    <w:rsid w:val="0060026A"/>
    <w:pPr>
      <w:keepNext/>
      <w:keepLines/>
      <w:numPr>
        <w:ilvl w:val="1"/>
        <w:numId w:val="15"/>
      </w:numPr>
      <w:spacing w:before="40" w:after="240" w:line="360" w:lineRule="auto"/>
      <w:jc w:val="both"/>
      <w:outlineLvl w:val="1"/>
    </w:pPr>
    <w:rPr>
      <w:rFonts w:ascii="Times New Roman" w:eastAsiaTheme="majorEastAsia" w:hAnsi="Times New Roman" w:cs="Times New Roman"/>
      <w:b/>
      <w:sz w:val="24"/>
      <w:szCs w:val="24"/>
    </w:rPr>
  </w:style>
  <w:style w:type="paragraph" w:styleId="Heading3">
    <w:name w:val="heading 3"/>
    <w:basedOn w:val="Normal"/>
    <w:next w:val="Normal"/>
    <w:link w:val="Heading3Char"/>
    <w:autoRedefine/>
    <w:uiPriority w:val="9"/>
    <w:unhideWhenUsed/>
    <w:qFormat/>
    <w:rsid w:val="00EF74A5"/>
    <w:pPr>
      <w:keepNext/>
      <w:keepLines/>
      <w:numPr>
        <w:ilvl w:val="2"/>
        <w:numId w:val="15"/>
      </w:numPr>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autoRedefine/>
    <w:uiPriority w:val="9"/>
    <w:unhideWhenUsed/>
    <w:qFormat/>
    <w:rsid w:val="00D065D7"/>
    <w:pPr>
      <w:keepNext/>
      <w:keepLines/>
      <w:numPr>
        <w:ilvl w:val="3"/>
        <w:numId w:val="15"/>
      </w:numPr>
      <w:spacing w:before="40" w:after="0"/>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unhideWhenUsed/>
    <w:qFormat/>
    <w:rsid w:val="00F008B4"/>
    <w:pPr>
      <w:keepNext/>
      <w:keepLines/>
      <w:numPr>
        <w:ilvl w:val="4"/>
        <w:numId w:val="15"/>
      </w:numPr>
      <w:spacing w:before="40" w:after="0"/>
      <w:outlineLvl w:val="4"/>
    </w:pPr>
    <w:rPr>
      <w:rFonts w:ascii="Times New Roman" w:eastAsiaTheme="majorEastAsia" w:hAnsi="Times New Roman" w:cstheme="majorBidi"/>
      <w:sz w:val="24"/>
    </w:rPr>
  </w:style>
  <w:style w:type="paragraph" w:styleId="Heading6">
    <w:name w:val="heading 6"/>
    <w:basedOn w:val="Normal"/>
    <w:next w:val="Normal"/>
    <w:link w:val="Heading6Char"/>
    <w:uiPriority w:val="9"/>
    <w:semiHidden/>
    <w:unhideWhenUsed/>
    <w:qFormat/>
    <w:rsid w:val="00EF74A5"/>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F74A5"/>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F74A5"/>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74A5"/>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EEF"/>
  </w:style>
  <w:style w:type="paragraph" w:styleId="Footer">
    <w:name w:val="footer"/>
    <w:basedOn w:val="Normal"/>
    <w:link w:val="FooterChar"/>
    <w:uiPriority w:val="99"/>
    <w:unhideWhenUsed/>
    <w:rsid w:val="004A1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EEF"/>
  </w:style>
  <w:style w:type="character" w:customStyle="1" w:styleId="Heading1Char">
    <w:name w:val="Heading 1 Char"/>
    <w:basedOn w:val="DefaultParagraphFont"/>
    <w:link w:val="Heading1"/>
    <w:uiPriority w:val="9"/>
    <w:rsid w:val="00EF74A5"/>
    <w:rPr>
      <w:rFonts w:ascii="Times New Roman" w:eastAsiaTheme="majorEastAsia" w:hAnsi="Times New Roman" w:cstheme="majorBidi"/>
      <w:b/>
      <w:bCs/>
      <w:caps/>
      <w:spacing w:val="4"/>
      <w:sz w:val="24"/>
      <w:szCs w:val="28"/>
    </w:rPr>
  </w:style>
  <w:style w:type="paragraph" w:styleId="NoSpacing">
    <w:name w:val="No Spacing"/>
    <w:uiPriority w:val="1"/>
    <w:qFormat/>
    <w:rsid w:val="00E30B59"/>
    <w:pPr>
      <w:spacing w:after="0" w:line="240" w:lineRule="auto"/>
      <w:jc w:val="both"/>
    </w:pPr>
    <w:rPr>
      <w:rFonts w:eastAsiaTheme="minorEastAsia"/>
    </w:rPr>
  </w:style>
  <w:style w:type="paragraph" w:styleId="FootnoteText">
    <w:name w:val="footnote text"/>
    <w:basedOn w:val="Normal"/>
    <w:link w:val="FootnoteTextChar"/>
    <w:uiPriority w:val="99"/>
    <w:semiHidden/>
    <w:unhideWhenUsed/>
    <w:rsid w:val="00E30B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B59"/>
    <w:rPr>
      <w:sz w:val="20"/>
      <w:szCs w:val="20"/>
    </w:rPr>
  </w:style>
  <w:style w:type="character" w:styleId="FootnoteReference">
    <w:name w:val="footnote reference"/>
    <w:basedOn w:val="DefaultParagraphFont"/>
    <w:uiPriority w:val="99"/>
    <w:semiHidden/>
    <w:unhideWhenUsed/>
    <w:rsid w:val="00E30B59"/>
    <w:rPr>
      <w:vertAlign w:val="superscript"/>
    </w:rPr>
  </w:style>
  <w:style w:type="paragraph" w:styleId="ListParagraph">
    <w:name w:val="List Paragraph"/>
    <w:basedOn w:val="Normal"/>
    <w:uiPriority w:val="34"/>
    <w:qFormat/>
    <w:rsid w:val="00E30B59"/>
    <w:pPr>
      <w:ind w:left="720"/>
      <w:contextualSpacing/>
    </w:pPr>
  </w:style>
  <w:style w:type="paragraph" w:customStyle="1" w:styleId="Default">
    <w:name w:val="Default"/>
    <w:rsid w:val="00E30B5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30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B59"/>
    <w:rPr>
      <w:rFonts w:ascii="Segoe UI" w:hAnsi="Segoe UI" w:cs="Segoe UI"/>
      <w:sz w:val="18"/>
      <w:szCs w:val="18"/>
    </w:rPr>
  </w:style>
  <w:style w:type="character" w:styleId="CommentReference">
    <w:name w:val="annotation reference"/>
    <w:basedOn w:val="DefaultParagraphFont"/>
    <w:uiPriority w:val="99"/>
    <w:semiHidden/>
    <w:unhideWhenUsed/>
    <w:rsid w:val="00B77426"/>
    <w:rPr>
      <w:sz w:val="16"/>
      <w:szCs w:val="16"/>
    </w:rPr>
  </w:style>
  <w:style w:type="paragraph" w:styleId="CommentText">
    <w:name w:val="annotation text"/>
    <w:basedOn w:val="Normal"/>
    <w:link w:val="CommentTextChar"/>
    <w:uiPriority w:val="99"/>
    <w:semiHidden/>
    <w:unhideWhenUsed/>
    <w:rsid w:val="00B77426"/>
    <w:pPr>
      <w:spacing w:line="240" w:lineRule="auto"/>
    </w:pPr>
    <w:rPr>
      <w:sz w:val="20"/>
      <w:szCs w:val="20"/>
    </w:rPr>
  </w:style>
  <w:style w:type="character" w:customStyle="1" w:styleId="CommentTextChar">
    <w:name w:val="Comment Text Char"/>
    <w:basedOn w:val="DefaultParagraphFont"/>
    <w:link w:val="CommentText"/>
    <w:uiPriority w:val="99"/>
    <w:semiHidden/>
    <w:rsid w:val="00B77426"/>
    <w:rPr>
      <w:sz w:val="20"/>
      <w:szCs w:val="20"/>
    </w:rPr>
  </w:style>
  <w:style w:type="paragraph" w:styleId="CommentSubject">
    <w:name w:val="annotation subject"/>
    <w:basedOn w:val="CommentText"/>
    <w:next w:val="CommentText"/>
    <w:link w:val="CommentSubjectChar"/>
    <w:uiPriority w:val="99"/>
    <w:semiHidden/>
    <w:unhideWhenUsed/>
    <w:rsid w:val="00B77426"/>
    <w:rPr>
      <w:b/>
      <w:bCs/>
    </w:rPr>
  </w:style>
  <w:style w:type="character" w:customStyle="1" w:styleId="CommentSubjectChar">
    <w:name w:val="Comment Subject Char"/>
    <w:basedOn w:val="CommentTextChar"/>
    <w:link w:val="CommentSubject"/>
    <w:uiPriority w:val="99"/>
    <w:semiHidden/>
    <w:rsid w:val="00B77426"/>
    <w:rPr>
      <w:b/>
      <w:bCs/>
      <w:sz w:val="20"/>
      <w:szCs w:val="20"/>
    </w:rPr>
  </w:style>
  <w:style w:type="paragraph" w:customStyle="1" w:styleId="TableParagraph">
    <w:name w:val="Table Paragraph"/>
    <w:basedOn w:val="Normal"/>
    <w:uiPriority w:val="1"/>
    <w:qFormat/>
    <w:rsid w:val="00AC2FDA"/>
    <w:pPr>
      <w:widowControl w:val="0"/>
      <w:autoSpaceDE w:val="0"/>
      <w:autoSpaceDN w:val="0"/>
      <w:spacing w:after="0" w:line="240" w:lineRule="auto"/>
      <w:ind w:left="56"/>
    </w:pPr>
    <w:rPr>
      <w:rFonts w:ascii="Myriad Pro Light" w:eastAsia="Myriad Pro Light" w:hAnsi="Myriad Pro Light" w:cs="Myriad Pro Light"/>
      <w:lang w:val="en-US"/>
    </w:rPr>
  </w:style>
  <w:style w:type="paragraph" w:styleId="NormalWeb">
    <w:name w:val="Normal (Web)"/>
    <w:basedOn w:val="Normal"/>
    <w:uiPriority w:val="99"/>
    <w:semiHidden/>
    <w:unhideWhenUsed/>
    <w:rsid w:val="002F29F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60026A"/>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EF74A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D065D7"/>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F008B4"/>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EF74A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F74A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F74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74A5"/>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066F32"/>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066F32"/>
    <w:rPr>
      <w:rFonts w:ascii="Arial" w:eastAsia="Arial" w:hAnsi="Arial" w:cs="Arial"/>
      <w:sz w:val="21"/>
      <w:szCs w:val="21"/>
      <w:lang w:val="en-US"/>
    </w:rPr>
  </w:style>
</w:styles>
</file>

<file path=word/webSettings.xml><?xml version="1.0" encoding="utf-8"?>
<w:webSettings xmlns:r="http://schemas.openxmlformats.org/officeDocument/2006/relationships" xmlns:w="http://schemas.openxmlformats.org/wordprocessingml/2006/main">
  <w:divs>
    <w:div w:id="101190703">
      <w:bodyDiv w:val="1"/>
      <w:marLeft w:val="0"/>
      <w:marRight w:val="0"/>
      <w:marTop w:val="0"/>
      <w:marBottom w:val="0"/>
      <w:divBdr>
        <w:top w:val="none" w:sz="0" w:space="0" w:color="auto"/>
        <w:left w:val="none" w:sz="0" w:space="0" w:color="auto"/>
        <w:bottom w:val="none" w:sz="0" w:space="0" w:color="auto"/>
        <w:right w:val="none" w:sz="0" w:space="0" w:color="auto"/>
      </w:divBdr>
      <w:divsChild>
        <w:div w:id="1396392519">
          <w:marLeft w:val="360"/>
          <w:marRight w:val="0"/>
          <w:marTop w:val="0"/>
          <w:marBottom w:val="0"/>
          <w:divBdr>
            <w:top w:val="none" w:sz="0" w:space="0" w:color="auto"/>
            <w:left w:val="none" w:sz="0" w:space="0" w:color="auto"/>
            <w:bottom w:val="none" w:sz="0" w:space="0" w:color="auto"/>
            <w:right w:val="none" w:sz="0" w:space="0" w:color="auto"/>
          </w:divBdr>
        </w:div>
        <w:div w:id="602566304">
          <w:marLeft w:val="360"/>
          <w:marRight w:val="0"/>
          <w:marTop w:val="0"/>
          <w:marBottom w:val="0"/>
          <w:divBdr>
            <w:top w:val="none" w:sz="0" w:space="0" w:color="auto"/>
            <w:left w:val="none" w:sz="0" w:space="0" w:color="auto"/>
            <w:bottom w:val="none" w:sz="0" w:space="0" w:color="auto"/>
            <w:right w:val="none" w:sz="0" w:space="0" w:color="auto"/>
          </w:divBdr>
        </w:div>
        <w:div w:id="676154961">
          <w:marLeft w:val="360"/>
          <w:marRight w:val="0"/>
          <w:marTop w:val="0"/>
          <w:marBottom w:val="0"/>
          <w:divBdr>
            <w:top w:val="none" w:sz="0" w:space="0" w:color="auto"/>
            <w:left w:val="none" w:sz="0" w:space="0" w:color="auto"/>
            <w:bottom w:val="none" w:sz="0" w:space="0" w:color="auto"/>
            <w:right w:val="none" w:sz="0" w:space="0" w:color="auto"/>
          </w:divBdr>
        </w:div>
        <w:div w:id="1364941001">
          <w:marLeft w:val="360"/>
          <w:marRight w:val="0"/>
          <w:marTop w:val="0"/>
          <w:marBottom w:val="0"/>
          <w:divBdr>
            <w:top w:val="none" w:sz="0" w:space="0" w:color="auto"/>
            <w:left w:val="none" w:sz="0" w:space="0" w:color="auto"/>
            <w:bottom w:val="none" w:sz="0" w:space="0" w:color="auto"/>
            <w:right w:val="none" w:sz="0" w:space="0" w:color="auto"/>
          </w:divBdr>
        </w:div>
        <w:div w:id="453989525">
          <w:marLeft w:val="360"/>
          <w:marRight w:val="0"/>
          <w:marTop w:val="0"/>
          <w:marBottom w:val="0"/>
          <w:divBdr>
            <w:top w:val="none" w:sz="0" w:space="0" w:color="auto"/>
            <w:left w:val="none" w:sz="0" w:space="0" w:color="auto"/>
            <w:bottom w:val="none" w:sz="0" w:space="0" w:color="auto"/>
            <w:right w:val="none" w:sz="0" w:space="0" w:color="auto"/>
          </w:divBdr>
        </w:div>
        <w:div w:id="1259562861">
          <w:marLeft w:val="274"/>
          <w:marRight w:val="0"/>
          <w:marTop w:val="0"/>
          <w:marBottom w:val="0"/>
          <w:divBdr>
            <w:top w:val="none" w:sz="0" w:space="0" w:color="auto"/>
            <w:left w:val="none" w:sz="0" w:space="0" w:color="auto"/>
            <w:bottom w:val="none" w:sz="0" w:space="0" w:color="auto"/>
            <w:right w:val="none" w:sz="0" w:space="0" w:color="auto"/>
          </w:divBdr>
        </w:div>
        <w:div w:id="350301637">
          <w:marLeft w:val="274"/>
          <w:marRight w:val="0"/>
          <w:marTop w:val="0"/>
          <w:marBottom w:val="0"/>
          <w:divBdr>
            <w:top w:val="none" w:sz="0" w:space="0" w:color="auto"/>
            <w:left w:val="none" w:sz="0" w:space="0" w:color="auto"/>
            <w:bottom w:val="none" w:sz="0" w:space="0" w:color="auto"/>
            <w:right w:val="none" w:sz="0" w:space="0" w:color="auto"/>
          </w:divBdr>
        </w:div>
        <w:div w:id="210964844">
          <w:marLeft w:val="274"/>
          <w:marRight w:val="0"/>
          <w:marTop w:val="0"/>
          <w:marBottom w:val="0"/>
          <w:divBdr>
            <w:top w:val="none" w:sz="0" w:space="0" w:color="auto"/>
            <w:left w:val="none" w:sz="0" w:space="0" w:color="auto"/>
            <w:bottom w:val="none" w:sz="0" w:space="0" w:color="auto"/>
            <w:right w:val="none" w:sz="0" w:space="0" w:color="auto"/>
          </w:divBdr>
        </w:div>
        <w:div w:id="1247617618">
          <w:marLeft w:val="274"/>
          <w:marRight w:val="0"/>
          <w:marTop w:val="0"/>
          <w:marBottom w:val="0"/>
          <w:divBdr>
            <w:top w:val="none" w:sz="0" w:space="0" w:color="auto"/>
            <w:left w:val="none" w:sz="0" w:space="0" w:color="auto"/>
            <w:bottom w:val="none" w:sz="0" w:space="0" w:color="auto"/>
            <w:right w:val="none" w:sz="0" w:space="0" w:color="auto"/>
          </w:divBdr>
        </w:div>
        <w:div w:id="1871725102">
          <w:marLeft w:val="274"/>
          <w:marRight w:val="0"/>
          <w:marTop w:val="0"/>
          <w:marBottom w:val="0"/>
          <w:divBdr>
            <w:top w:val="none" w:sz="0" w:space="0" w:color="auto"/>
            <w:left w:val="none" w:sz="0" w:space="0" w:color="auto"/>
            <w:bottom w:val="none" w:sz="0" w:space="0" w:color="auto"/>
            <w:right w:val="none" w:sz="0" w:space="0" w:color="auto"/>
          </w:divBdr>
        </w:div>
        <w:div w:id="1643849409">
          <w:marLeft w:val="360"/>
          <w:marRight w:val="0"/>
          <w:marTop w:val="0"/>
          <w:marBottom w:val="0"/>
          <w:divBdr>
            <w:top w:val="none" w:sz="0" w:space="0" w:color="auto"/>
            <w:left w:val="none" w:sz="0" w:space="0" w:color="auto"/>
            <w:bottom w:val="none" w:sz="0" w:space="0" w:color="auto"/>
            <w:right w:val="none" w:sz="0" w:space="0" w:color="auto"/>
          </w:divBdr>
        </w:div>
      </w:divsChild>
    </w:div>
    <w:div w:id="534197786">
      <w:bodyDiv w:val="1"/>
      <w:marLeft w:val="0"/>
      <w:marRight w:val="0"/>
      <w:marTop w:val="0"/>
      <w:marBottom w:val="0"/>
      <w:divBdr>
        <w:top w:val="none" w:sz="0" w:space="0" w:color="auto"/>
        <w:left w:val="none" w:sz="0" w:space="0" w:color="auto"/>
        <w:bottom w:val="none" w:sz="0" w:space="0" w:color="auto"/>
        <w:right w:val="none" w:sz="0" w:space="0" w:color="auto"/>
      </w:divBdr>
      <w:divsChild>
        <w:div w:id="1416122891">
          <w:marLeft w:val="274"/>
          <w:marRight w:val="0"/>
          <w:marTop w:val="0"/>
          <w:marBottom w:val="0"/>
          <w:divBdr>
            <w:top w:val="none" w:sz="0" w:space="0" w:color="auto"/>
            <w:left w:val="none" w:sz="0" w:space="0" w:color="auto"/>
            <w:bottom w:val="none" w:sz="0" w:space="0" w:color="auto"/>
            <w:right w:val="none" w:sz="0" w:space="0" w:color="auto"/>
          </w:divBdr>
        </w:div>
        <w:div w:id="1485319627">
          <w:marLeft w:val="274"/>
          <w:marRight w:val="0"/>
          <w:marTop w:val="0"/>
          <w:marBottom w:val="0"/>
          <w:divBdr>
            <w:top w:val="none" w:sz="0" w:space="0" w:color="auto"/>
            <w:left w:val="none" w:sz="0" w:space="0" w:color="auto"/>
            <w:bottom w:val="none" w:sz="0" w:space="0" w:color="auto"/>
            <w:right w:val="none" w:sz="0" w:space="0" w:color="auto"/>
          </w:divBdr>
        </w:div>
        <w:div w:id="1872067251">
          <w:marLeft w:val="274"/>
          <w:marRight w:val="0"/>
          <w:marTop w:val="0"/>
          <w:marBottom w:val="0"/>
          <w:divBdr>
            <w:top w:val="none" w:sz="0" w:space="0" w:color="auto"/>
            <w:left w:val="none" w:sz="0" w:space="0" w:color="auto"/>
            <w:bottom w:val="none" w:sz="0" w:space="0" w:color="auto"/>
            <w:right w:val="none" w:sz="0" w:space="0" w:color="auto"/>
          </w:divBdr>
        </w:div>
        <w:div w:id="1248881977">
          <w:marLeft w:val="274"/>
          <w:marRight w:val="0"/>
          <w:marTop w:val="0"/>
          <w:marBottom w:val="0"/>
          <w:divBdr>
            <w:top w:val="none" w:sz="0" w:space="0" w:color="auto"/>
            <w:left w:val="none" w:sz="0" w:space="0" w:color="auto"/>
            <w:bottom w:val="none" w:sz="0" w:space="0" w:color="auto"/>
            <w:right w:val="none" w:sz="0" w:space="0" w:color="auto"/>
          </w:divBdr>
        </w:div>
        <w:div w:id="1982150792">
          <w:marLeft w:val="274"/>
          <w:marRight w:val="0"/>
          <w:marTop w:val="0"/>
          <w:marBottom w:val="0"/>
          <w:divBdr>
            <w:top w:val="none" w:sz="0" w:space="0" w:color="auto"/>
            <w:left w:val="none" w:sz="0" w:space="0" w:color="auto"/>
            <w:bottom w:val="none" w:sz="0" w:space="0" w:color="auto"/>
            <w:right w:val="none" w:sz="0" w:space="0" w:color="auto"/>
          </w:divBdr>
        </w:div>
        <w:div w:id="198933746">
          <w:marLeft w:val="274"/>
          <w:marRight w:val="0"/>
          <w:marTop w:val="0"/>
          <w:marBottom w:val="0"/>
          <w:divBdr>
            <w:top w:val="none" w:sz="0" w:space="0" w:color="auto"/>
            <w:left w:val="none" w:sz="0" w:space="0" w:color="auto"/>
            <w:bottom w:val="none" w:sz="0" w:space="0" w:color="auto"/>
            <w:right w:val="none" w:sz="0" w:space="0" w:color="auto"/>
          </w:divBdr>
        </w:div>
        <w:div w:id="1563366123">
          <w:marLeft w:val="274"/>
          <w:marRight w:val="0"/>
          <w:marTop w:val="0"/>
          <w:marBottom w:val="0"/>
          <w:divBdr>
            <w:top w:val="none" w:sz="0" w:space="0" w:color="auto"/>
            <w:left w:val="none" w:sz="0" w:space="0" w:color="auto"/>
            <w:bottom w:val="none" w:sz="0" w:space="0" w:color="auto"/>
            <w:right w:val="none" w:sz="0" w:space="0" w:color="auto"/>
          </w:divBdr>
        </w:div>
      </w:divsChild>
    </w:div>
    <w:div w:id="569998523">
      <w:bodyDiv w:val="1"/>
      <w:marLeft w:val="0"/>
      <w:marRight w:val="0"/>
      <w:marTop w:val="0"/>
      <w:marBottom w:val="0"/>
      <w:divBdr>
        <w:top w:val="none" w:sz="0" w:space="0" w:color="auto"/>
        <w:left w:val="none" w:sz="0" w:space="0" w:color="auto"/>
        <w:bottom w:val="none" w:sz="0" w:space="0" w:color="auto"/>
        <w:right w:val="none" w:sz="0" w:space="0" w:color="auto"/>
      </w:divBdr>
    </w:div>
    <w:div w:id="648558710">
      <w:bodyDiv w:val="1"/>
      <w:marLeft w:val="0"/>
      <w:marRight w:val="0"/>
      <w:marTop w:val="0"/>
      <w:marBottom w:val="0"/>
      <w:divBdr>
        <w:top w:val="none" w:sz="0" w:space="0" w:color="auto"/>
        <w:left w:val="none" w:sz="0" w:space="0" w:color="auto"/>
        <w:bottom w:val="none" w:sz="0" w:space="0" w:color="auto"/>
        <w:right w:val="none" w:sz="0" w:space="0" w:color="auto"/>
      </w:divBdr>
      <w:divsChild>
        <w:div w:id="64375103">
          <w:marLeft w:val="0"/>
          <w:marRight w:val="0"/>
          <w:marTop w:val="0"/>
          <w:marBottom w:val="0"/>
          <w:divBdr>
            <w:top w:val="none" w:sz="0" w:space="0" w:color="auto"/>
            <w:left w:val="none" w:sz="0" w:space="0" w:color="auto"/>
            <w:bottom w:val="none" w:sz="0" w:space="0" w:color="auto"/>
            <w:right w:val="none" w:sz="0" w:space="0" w:color="auto"/>
          </w:divBdr>
          <w:divsChild>
            <w:div w:id="197133946">
              <w:marLeft w:val="0"/>
              <w:marRight w:val="0"/>
              <w:marTop w:val="0"/>
              <w:marBottom w:val="0"/>
              <w:divBdr>
                <w:top w:val="none" w:sz="0" w:space="0" w:color="auto"/>
                <w:left w:val="none" w:sz="0" w:space="0" w:color="auto"/>
                <w:bottom w:val="none" w:sz="0" w:space="0" w:color="auto"/>
                <w:right w:val="none" w:sz="0" w:space="0" w:color="auto"/>
              </w:divBdr>
              <w:divsChild>
                <w:div w:id="1967156759">
                  <w:marLeft w:val="0"/>
                  <w:marRight w:val="0"/>
                  <w:marTop w:val="0"/>
                  <w:marBottom w:val="0"/>
                  <w:divBdr>
                    <w:top w:val="none" w:sz="0" w:space="0" w:color="auto"/>
                    <w:left w:val="none" w:sz="0" w:space="0" w:color="auto"/>
                    <w:bottom w:val="none" w:sz="0" w:space="0" w:color="auto"/>
                    <w:right w:val="none" w:sz="0" w:space="0" w:color="auto"/>
                  </w:divBdr>
                  <w:divsChild>
                    <w:div w:id="178203524">
                      <w:marLeft w:val="0"/>
                      <w:marRight w:val="0"/>
                      <w:marTop w:val="0"/>
                      <w:marBottom w:val="0"/>
                      <w:divBdr>
                        <w:top w:val="none" w:sz="0" w:space="0" w:color="auto"/>
                        <w:left w:val="none" w:sz="0" w:space="0" w:color="auto"/>
                        <w:bottom w:val="none" w:sz="0" w:space="0" w:color="auto"/>
                        <w:right w:val="none" w:sz="0" w:space="0" w:color="auto"/>
                      </w:divBdr>
                      <w:divsChild>
                        <w:div w:id="1395003847">
                          <w:marLeft w:val="0"/>
                          <w:marRight w:val="0"/>
                          <w:marTop w:val="0"/>
                          <w:marBottom w:val="0"/>
                          <w:divBdr>
                            <w:top w:val="none" w:sz="0" w:space="0" w:color="auto"/>
                            <w:left w:val="none" w:sz="0" w:space="0" w:color="auto"/>
                            <w:bottom w:val="none" w:sz="0" w:space="0" w:color="auto"/>
                            <w:right w:val="none" w:sz="0" w:space="0" w:color="auto"/>
                          </w:divBdr>
                          <w:divsChild>
                            <w:div w:id="355498168">
                              <w:marLeft w:val="0"/>
                              <w:marRight w:val="0"/>
                              <w:marTop w:val="0"/>
                              <w:marBottom w:val="0"/>
                              <w:divBdr>
                                <w:top w:val="none" w:sz="0" w:space="0" w:color="auto"/>
                                <w:left w:val="none" w:sz="0" w:space="0" w:color="auto"/>
                                <w:bottom w:val="none" w:sz="0" w:space="0" w:color="auto"/>
                                <w:right w:val="none" w:sz="0" w:space="0" w:color="auto"/>
                              </w:divBdr>
                              <w:divsChild>
                                <w:div w:id="1646084384">
                                  <w:marLeft w:val="0"/>
                                  <w:marRight w:val="0"/>
                                  <w:marTop w:val="0"/>
                                  <w:marBottom w:val="0"/>
                                  <w:divBdr>
                                    <w:top w:val="none" w:sz="0" w:space="0" w:color="auto"/>
                                    <w:left w:val="none" w:sz="0" w:space="0" w:color="auto"/>
                                    <w:bottom w:val="none" w:sz="0" w:space="0" w:color="auto"/>
                                    <w:right w:val="none" w:sz="0" w:space="0" w:color="auto"/>
                                  </w:divBdr>
                                  <w:divsChild>
                                    <w:div w:id="1742486211">
                                      <w:marLeft w:val="0"/>
                                      <w:marRight w:val="0"/>
                                      <w:marTop w:val="0"/>
                                      <w:marBottom w:val="0"/>
                                      <w:divBdr>
                                        <w:top w:val="none" w:sz="0" w:space="0" w:color="auto"/>
                                        <w:left w:val="none" w:sz="0" w:space="0" w:color="auto"/>
                                        <w:bottom w:val="none" w:sz="0" w:space="0" w:color="auto"/>
                                        <w:right w:val="none" w:sz="0" w:space="0" w:color="auto"/>
                                      </w:divBdr>
                                      <w:divsChild>
                                        <w:div w:id="1231505983">
                                          <w:marLeft w:val="0"/>
                                          <w:marRight w:val="0"/>
                                          <w:marTop w:val="0"/>
                                          <w:marBottom w:val="0"/>
                                          <w:divBdr>
                                            <w:top w:val="none" w:sz="0" w:space="0" w:color="auto"/>
                                            <w:left w:val="none" w:sz="0" w:space="0" w:color="auto"/>
                                            <w:bottom w:val="none" w:sz="0" w:space="0" w:color="auto"/>
                                            <w:right w:val="none" w:sz="0" w:space="0" w:color="auto"/>
                                          </w:divBdr>
                                          <w:divsChild>
                                            <w:div w:id="1465544967">
                                              <w:marLeft w:val="0"/>
                                              <w:marRight w:val="0"/>
                                              <w:marTop w:val="0"/>
                                              <w:marBottom w:val="0"/>
                                              <w:divBdr>
                                                <w:top w:val="none" w:sz="0" w:space="0" w:color="auto"/>
                                                <w:left w:val="none" w:sz="0" w:space="0" w:color="auto"/>
                                                <w:bottom w:val="none" w:sz="0" w:space="0" w:color="auto"/>
                                                <w:right w:val="none" w:sz="0" w:space="0" w:color="auto"/>
                                              </w:divBdr>
                                              <w:divsChild>
                                                <w:div w:id="1397363782">
                                                  <w:marLeft w:val="0"/>
                                                  <w:marRight w:val="0"/>
                                                  <w:marTop w:val="0"/>
                                                  <w:marBottom w:val="0"/>
                                                  <w:divBdr>
                                                    <w:top w:val="none" w:sz="0" w:space="0" w:color="auto"/>
                                                    <w:left w:val="none" w:sz="0" w:space="0" w:color="auto"/>
                                                    <w:bottom w:val="none" w:sz="0" w:space="0" w:color="auto"/>
                                                    <w:right w:val="none" w:sz="0" w:space="0" w:color="auto"/>
                                                  </w:divBdr>
                                                  <w:divsChild>
                                                    <w:div w:id="1691569246">
                                                      <w:marLeft w:val="0"/>
                                                      <w:marRight w:val="0"/>
                                                      <w:marTop w:val="0"/>
                                                      <w:marBottom w:val="0"/>
                                                      <w:divBdr>
                                                        <w:top w:val="none" w:sz="0" w:space="0" w:color="auto"/>
                                                        <w:left w:val="none" w:sz="0" w:space="0" w:color="auto"/>
                                                        <w:bottom w:val="none" w:sz="0" w:space="0" w:color="auto"/>
                                                        <w:right w:val="none" w:sz="0" w:space="0" w:color="auto"/>
                                                      </w:divBdr>
                                                      <w:divsChild>
                                                        <w:div w:id="2118599390">
                                                          <w:marLeft w:val="0"/>
                                                          <w:marRight w:val="0"/>
                                                          <w:marTop w:val="0"/>
                                                          <w:marBottom w:val="0"/>
                                                          <w:divBdr>
                                                            <w:top w:val="none" w:sz="0" w:space="0" w:color="auto"/>
                                                            <w:left w:val="none" w:sz="0" w:space="0" w:color="auto"/>
                                                            <w:bottom w:val="none" w:sz="0" w:space="0" w:color="auto"/>
                                                            <w:right w:val="none" w:sz="0" w:space="0" w:color="auto"/>
                                                          </w:divBdr>
                                                          <w:divsChild>
                                                            <w:div w:id="12721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3524810">
      <w:bodyDiv w:val="1"/>
      <w:marLeft w:val="0"/>
      <w:marRight w:val="0"/>
      <w:marTop w:val="0"/>
      <w:marBottom w:val="0"/>
      <w:divBdr>
        <w:top w:val="none" w:sz="0" w:space="0" w:color="auto"/>
        <w:left w:val="none" w:sz="0" w:space="0" w:color="auto"/>
        <w:bottom w:val="none" w:sz="0" w:space="0" w:color="auto"/>
        <w:right w:val="none" w:sz="0" w:space="0" w:color="auto"/>
      </w:divBdr>
      <w:divsChild>
        <w:div w:id="1537236212">
          <w:marLeft w:val="0"/>
          <w:marRight w:val="0"/>
          <w:marTop w:val="0"/>
          <w:marBottom w:val="0"/>
          <w:divBdr>
            <w:top w:val="none" w:sz="0" w:space="0" w:color="auto"/>
            <w:left w:val="none" w:sz="0" w:space="0" w:color="auto"/>
            <w:bottom w:val="none" w:sz="0" w:space="0" w:color="auto"/>
            <w:right w:val="none" w:sz="0" w:space="0" w:color="auto"/>
          </w:divBdr>
          <w:divsChild>
            <w:div w:id="1017002798">
              <w:marLeft w:val="0"/>
              <w:marRight w:val="0"/>
              <w:marTop w:val="0"/>
              <w:marBottom w:val="0"/>
              <w:divBdr>
                <w:top w:val="none" w:sz="0" w:space="0" w:color="auto"/>
                <w:left w:val="none" w:sz="0" w:space="0" w:color="auto"/>
                <w:bottom w:val="none" w:sz="0" w:space="0" w:color="auto"/>
                <w:right w:val="none" w:sz="0" w:space="0" w:color="auto"/>
              </w:divBdr>
              <w:divsChild>
                <w:div w:id="1759131793">
                  <w:marLeft w:val="0"/>
                  <w:marRight w:val="0"/>
                  <w:marTop w:val="0"/>
                  <w:marBottom w:val="0"/>
                  <w:divBdr>
                    <w:top w:val="none" w:sz="0" w:space="0" w:color="auto"/>
                    <w:left w:val="none" w:sz="0" w:space="0" w:color="auto"/>
                    <w:bottom w:val="none" w:sz="0" w:space="0" w:color="auto"/>
                    <w:right w:val="none" w:sz="0" w:space="0" w:color="auto"/>
                  </w:divBdr>
                  <w:divsChild>
                    <w:div w:id="1714497328">
                      <w:marLeft w:val="0"/>
                      <w:marRight w:val="0"/>
                      <w:marTop w:val="0"/>
                      <w:marBottom w:val="0"/>
                      <w:divBdr>
                        <w:top w:val="none" w:sz="0" w:space="0" w:color="auto"/>
                        <w:left w:val="none" w:sz="0" w:space="0" w:color="auto"/>
                        <w:bottom w:val="none" w:sz="0" w:space="0" w:color="auto"/>
                        <w:right w:val="none" w:sz="0" w:space="0" w:color="auto"/>
                      </w:divBdr>
                      <w:divsChild>
                        <w:div w:id="514467862">
                          <w:marLeft w:val="0"/>
                          <w:marRight w:val="0"/>
                          <w:marTop w:val="0"/>
                          <w:marBottom w:val="0"/>
                          <w:divBdr>
                            <w:top w:val="none" w:sz="0" w:space="0" w:color="auto"/>
                            <w:left w:val="none" w:sz="0" w:space="0" w:color="auto"/>
                            <w:bottom w:val="none" w:sz="0" w:space="0" w:color="auto"/>
                            <w:right w:val="none" w:sz="0" w:space="0" w:color="auto"/>
                          </w:divBdr>
                          <w:divsChild>
                            <w:div w:id="1382630395">
                              <w:marLeft w:val="0"/>
                              <w:marRight w:val="0"/>
                              <w:marTop w:val="0"/>
                              <w:marBottom w:val="0"/>
                              <w:divBdr>
                                <w:top w:val="none" w:sz="0" w:space="0" w:color="auto"/>
                                <w:left w:val="none" w:sz="0" w:space="0" w:color="auto"/>
                                <w:bottom w:val="none" w:sz="0" w:space="0" w:color="auto"/>
                                <w:right w:val="none" w:sz="0" w:space="0" w:color="auto"/>
                              </w:divBdr>
                              <w:divsChild>
                                <w:div w:id="1648316197">
                                  <w:marLeft w:val="0"/>
                                  <w:marRight w:val="0"/>
                                  <w:marTop w:val="0"/>
                                  <w:marBottom w:val="0"/>
                                  <w:divBdr>
                                    <w:top w:val="none" w:sz="0" w:space="0" w:color="auto"/>
                                    <w:left w:val="none" w:sz="0" w:space="0" w:color="auto"/>
                                    <w:bottom w:val="none" w:sz="0" w:space="0" w:color="auto"/>
                                    <w:right w:val="none" w:sz="0" w:space="0" w:color="auto"/>
                                  </w:divBdr>
                                  <w:divsChild>
                                    <w:div w:id="67650647">
                                      <w:marLeft w:val="0"/>
                                      <w:marRight w:val="0"/>
                                      <w:marTop w:val="0"/>
                                      <w:marBottom w:val="0"/>
                                      <w:divBdr>
                                        <w:top w:val="none" w:sz="0" w:space="0" w:color="auto"/>
                                        <w:left w:val="none" w:sz="0" w:space="0" w:color="auto"/>
                                        <w:bottom w:val="none" w:sz="0" w:space="0" w:color="auto"/>
                                        <w:right w:val="none" w:sz="0" w:space="0" w:color="auto"/>
                                      </w:divBdr>
                                      <w:divsChild>
                                        <w:div w:id="1101681523">
                                          <w:marLeft w:val="0"/>
                                          <w:marRight w:val="0"/>
                                          <w:marTop w:val="0"/>
                                          <w:marBottom w:val="0"/>
                                          <w:divBdr>
                                            <w:top w:val="none" w:sz="0" w:space="0" w:color="auto"/>
                                            <w:left w:val="none" w:sz="0" w:space="0" w:color="auto"/>
                                            <w:bottom w:val="none" w:sz="0" w:space="0" w:color="auto"/>
                                            <w:right w:val="none" w:sz="0" w:space="0" w:color="auto"/>
                                          </w:divBdr>
                                          <w:divsChild>
                                            <w:div w:id="692264387">
                                              <w:marLeft w:val="0"/>
                                              <w:marRight w:val="0"/>
                                              <w:marTop w:val="0"/>
                                              <w:marBottom w:val="0"/>
                                              <w:divBdr>
                                                <w:top w:val="none" w:sz="0" w:space="0" w:color="auto"/>
                                                <w:left w:val="none" w:sz="0" w:space="0" w:color="auto"/>
                                                <w:bottom w:val="none" w:sz="0" w:space="0" w:color="auto"/>
                                                <w:right w:val="none" w:sz="0" w:space="0" w:color="auto"/>
                                              </w:divBdr>
                                              <w:divsChild>
                                                <w:div w:id="726536648">
                                                  <w:marLeft w:val="0"/>
                                                  <w:marRight w:val="0"/>
                                                  <w:marTop w:val="0"/>
                                                  <w:marBottom w:val="0"/>
                                                  <w:divBdr>
                                                    <w:top w:val="none" w:sz="0" w:space="0" w:color="auto"/>
                                                    <w:left w:val="none" w:sz="0" w:space="0" w:color="auto"/>
                                                    <w:bottom w:val="none" w:sz="0" w:space="0" w:color="auto"/>
                                                    <w:right w:val="none" w:sz="0" w:space="0" w:color="auto"/>
                                                  </w:divBdr>
                                                  <w:divsChild>
                                                    <w:div w:id="1093816236">
                                                      <w:marLeft w:val="0"/>
                                                      <w:marRight w:val="0"/>
                                                      <w:marTop w:val="0"/>
                                                      <w:marBottom w:val="0"/>
                                                      <w:divBdr>
                                                        <w:top w:val="none" w:sz="0" w:space="0" w:color="auto"/>
                                                        <w:left w:val="none" w:sz="0" w:space="0" w:color="auto"/>
                                                        <w:bottom w:val="none" w:sz="0" w:space="0" w:color="auto"/>
                                                        <w:right w:val="none" w:sz="0" w:space="0" w:color="auto"/>
                                                      </w:divBdr>
                                                      <w:divsChild>
                                                        <w:div w:id="893195604">
                                                          <w:marLeft w:val="0"/>
                                                          <w:marRight w:val="0"/>
                                                          <w:marTop w:val="0"/>
                                                          <w:marBottom w:val="0"/>
                                                          <w:divBdr>
                                                            <w:top w:val="none" w:sz="0" w:space="0" w:color="auto"/>
                                                            <w:left w:val="none" w:sz="0" w:space="0" w:color="auto"/>
                                                            <w:bottom w:val="none" w:sz="0" w:space="0" w:color="auto"/>
                                                            <w:right w:val="none" w:sz="0" w:space="0" w:color="auto"/>
                                                          </w:divBdr>
                                                          <w:divsChild>
                                                            <w:div w:id="10582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3654292">
      <w:bodyDiv w:val="1"/>
      <w:marLeft w:val="0"/>
      <w:marRight w:val="0"/>
      <w:marTop w:val="0"/>
      <w:marBottom w:val="0"/>
      <w:divBdr>
        <w:top w:val="none" w:sz="0" w:space="0" w:color="auto"/>
        <w:left w:val="none" w:sz="0" w:space="0" w:color="auto"/>
        <w:bottom w:val="none" w:sz="0" w:space="0" w:color="auto"/>
        <w:right w:val="none" w:sz="0" w:space="0" w:color="auto"/>
      </w:divBdr>
      <w:divsChild>
        <w:div w:id="1372419859">
          <w:marLeft w:val="547"/>
          <w:marRight w:val="0"/>
          <w:marTop w:val="82"/>
          <w:marBottom w:val="0"/>
          <w:divBdr>
            <w:top w:val="none" w:sz="0" w:space="0" w:color="auto"/>
            <w:left w:val="none" w:sz="0" w:space="0" w:color="auto"/>
            <w:bottom w:val="none" w:sz="0" w:space="0" w:color="auto"/>
            <w:right w:val="none" w:sz="0" w:space="0" w:color="auto"/>
          </w:divBdr>
        </w:div>
        <w:div w:id="1519194387">
          <w:marLeft w:val="547"/>
          <w:marRight w:val="0"/>
          <w:marTop w:val="82"/>
          <w:marBottom w:val="0"/>
          <w:divBdr>
            <w:top w:val="none" w:sz="0" w:space="0" w:color="auto"/>
            <w:left w:val="none" w:sz="0" w:space="0" w:color="auto"/>
            <w:bottom w:val="none" w:sz="0" w:space="0" w:color="auto"/>
            <w:right w:val="none" w:sz="0" w:space="0" w:color="auto"/>
          </w:divBdr>
        </w:div>
        <w:div w:id="266469462">
          <w:marLeft w:val="547"/>
          <w:marRight w:val="0"/>
          <w:marTop w:val="82"/>
          <w:marBottom w:val="0"/>
          <w:divBdr>
            <w:top w:val="none" w:sz="0" w:space="0" w:color="auto"/>
            <w:left w:val="none" w:sz="0" w:space="0" w:color="auto"/>
            <w:bottom w:val="none" w:sz="0" w:space="0" w:color="auto"/>
            <w:right w:val="none" w:sz="0" w:space="0" w:color="auto"/>
          </w:divBdr>
        </w:div>
        <w:div w:id="317928615">
          <w:marLeft w:val="547"/>
          <w:marRight w:val="0"/>
          <w:marTop w:val="82"/>
          <w:marBottom w:val="0"/>
          <w:divBdr>
            <w:top w:val="none" w:sz="0" w:space="0" w:color="auto"/>
            <w:left w:val="none" w:sz="0" w:space="0" w:color="auto"/>
            <w:bottom w:val="none" w:sz="0" w:space="0" w:color="auto"/>
            <w:right w:val="none" w:sz="0" w:space="0" w:color="auto"/>
          </w:divBdr>
        </w:div>
        <w:div w:id="41516550">
          <w:marLeft w:val="547"/>
          <w:marRight w:val="0"/>
          <w:marTop w:val="82"/>
          <w:marBottom w:val="0"/>
          <w:divBdr>
            <w:top w:val="none" w:sz="0" w:space="0" w:color="auto"/>
            <w:left w:val="none" w:sz="0" w:space="0" w:color="auto"/>
            <w:bottom w:val="none" w:sz="0" w:space="0" w:color="auto"/>
            <w:right w:val="none" w:sz="0" w:space="0" w:color="auto"/>
          </w:divBdr>
        </w:div>
      </w:divsChild>
    </w:div>
    <w:div w:id="1667052937">
      <w:bodyDiv w:val="1"/>
      <w:marLeft w:val="0"/>
      <w:marRight w:val="0"/>
      <w:marTop w:val="0"/>
      <w:marBottom w:val="0"/>
      <w:divBdr>
        <w:top w:val="none" w:sz="0" w:space="0" w:color="auto"/>
        <w:left w:val="none" w:sz="0" w:space="0" w:color="auto"/>
        <w:bottom w:val="none" w:sz="0" w:space="0" w:color="auto"/>
        <w:right w:val="none" w:sz="0" w:space="0" w:color="auto"/>
      </w:divBdr>
      <w:divsChild>
        <w:div w:id="1042746751">
          <w:marLeft w:val="562"/>
          <w:marRight w:val="0"/>
          <w:marTop w:val="240"/>
          <w:marBottom w:val="40"/>
          <w:divBdr>
            <w:top w:val="none" w:sz="0" w:space="0" w:color="auto"/>
            <w:left w:val="none" w:sz="0" w:space="0" w:color="auto"/>
            <w:bottom w:val="none" w:sz="0" w:space="0" w:color="auto"/>
            <w:right w:val="none" w:sz="0" w:space="0" w:color="auto"/>
          </w:divBdr>
        </w:div>
        <w:div w:id="1636906173">
          <w:marLeft w:val="1123"/>
          <w:marRight w:val="0"/>
          <w:marTop w:val="40"/>
          <w:marBottom w:val="80"/>
          <w:divBdr>
            <w:top w:val="none" w:sz="0" w:space="0" w:color="auto"/>
            <w:left w:val="none" w:sz="0" w:space="0" w:color="auto"/>
            <w:bottom w:val="none" w:sz="0" w:space="0" w:color="auto"/>
            <w:right w:val="none" w:sz="0" w:space="0" w:color="auto"/>
          </w:divBdr>
        </w:div>
        <w:div w:id="593905457">
          <w:marLeft w:val="562"/>
          <w:marRight w:val="0"/>
          <w:marTop w:val="240"/>
          <w:marBottom w:val="40"/>
          <w:divBdr>
            <w:top w:val="none" w:sz="0" w:space="0" w:color="auto"/>
            <w:left w:val="none" w:sz="0" w:space="0" w:color="auto"/>
            <w:bottom w:val="none" w:sz="0" w:space="0" w:color="auto"/>
            <w:right w:val="none" w:sz="0" w:space="0" w:color="auto"/>
          </w:divBdr>
        </w:div>
        <w:div w:id="1454210953">
          <w:marLeft w:val="1123"/>
          <w:marRight w:val="0"/>
          <w:marTop w:val="40"/>
          <w:marBottom w:val="80"/>
          <w:divBdr>
            <w:top w:val="none" w:sz="0" w:space="0" w:color="auto"/>
            <w:left w:val="none" w:sz="0" w:space="0" w:color="auto"/>
            <w:bottom w:val="none" w:sz="0" w:space="0" w:color="auto"/>
            <w:right w:val="none" w:sz="0" w:space="0" w:color="auto"/>
          </w:divBdr>
        </w:div>
      </w:divsChild>
    </w:div>
    <w:div w:id="1693384705">
      <w:bodyDiv w:val="1"/>
      <w:marLeft w:val="0"/>
      <w:marRight w:val="0"/>
      <w:marTop w:val="0"/>
      <w:marBottom w:val="0"/>
      <w:divBdr>
        <w:top w:val="none" w:sz="0" w:space="0" w:color="auto"/>
        <w:left w:val="none" w:sz="0" w:space="0" w:color="auto"/>
        <w:bottom w:val="none" w:sz="0" w:space="0" w:color="auto"/>
        <w:right w:val="none" w:sz="0" w:space="0" w:color="auto"/>
      </w:divBdr>
      <w:divsChild>
        <w:div w:id="509686768">
          <w:marLeft w:val="360"/>
          <w:marRight w:val="0"/>
          <w:marTop w:val="0"/>
          <w:marBottom w:val="0"/>
          <w:divBdr>
            <w:top w:val="none" w:sz="0" w:space="0" w:color="auto"/>
            <w:left w:val="none" w:sz="0" w:space="0" w:color="auto"/>
            <w:bottom w:val="none" w:sz="0" w:space="0" w:color="auto"/>
            <w:right w:val="none" w:sz="0" w:space="0" w:color="auto"/>
          </w:divBdr>
        </w:div>
        <w:div w:id="493497006">
          <w:marLeft w:val="360"/>
          <w:marRight w:val="0"/>
          <w:marTop w:val="0"/>
          <w:marBottom w:val="0"/>
          <w:divBdr>
            <w:top w:val="none" w:sz="0" w:space="0" w:color="auto"/>
            <w:left w:val="none" w:sz="0" w:space="0" w:color="auto"/>
            <w:bottom w:val="none" w:sz="0" w:space="0" w:color="auto"/>
            <w:right w:val="none" w:sz="0" w:space="0" w:color="auto"/>
          </w:divBdr>
        </w:div>
        <w:div w:id="98986396">
          <w:marLeft w:val="360"/>
          <w:marRight w:val="0"/>
          <w:marTop w:val="0"/>
          <w:marBottom w:val="0"/>
          <w:divBdr>
            <w:top w:val="none" w:sz="0" w:space="0" w:color="auto"/>
            <w:left w:val="none" w:sz="0" w:space="0" w:color="auto"/>
            <w:bottom w:val="none" w:sz="0" w:space="0" w:color="auto"/>
            <w:right w:val="none" w:sz="0" w:space="0" w:color="auto"/>
          </w:divBdr>
        </w:div>
        <w:div w:id="1493065852">
          <w:marLeft w:val="360"/>
          <w:marRight w:val="0"/>
          <w:marTop w:val="0"/>
          <w:marBottom w:val="0"/>
          <w:divBdr>
            <w:top w:val="none" w:sz="0" w:space="0" w:color="auto"/>
            <w:left w:val="none" w:sz="0" w:space="0" w:color="auto"/>
            <w:bottom w:val="none" w:sz="0" w:space="0" w:color="auto"/>
            <w:right w:val="none" w:sz="0" w:space="0" w:color="auto"/>
          </w:divBdr>
        </w:div>
        <w:div w:id="1489322943">
          <w:marLeft w:val="360"/>
          <w:marRight w:val="0"/>
          <w:marTop w:val="0"/>
          <w:marBottom w:val="0"/>
          <w:divBdr>
            <w:top w:val="none" w:sz="0" w:space="0" w:color="auto"/>
            <w:left w:val="none" w:sz="0" w:space="0" w:color="auto"/>
            <w:bottom w:val="none" w:sz="0" w:space="0" w:color="auto"/>
            <w:right w:val="none" w:sz="0" w:space="0" w:color="auto"/>
          </w:divBdr>
        </w:div>
        <w:div w:id="81145346">
          <w:marLeft w:val="274"/>
          <w:marRight w:val="0"/>
          <w:marTop w:val="0"/>
          <w:marBottom w:val="0"/>
          <w:divBdr>
            <w:top w:val="none" w:sz="0" w:space="0" w:color="auto"/>
            <w:left w:val="none" w:sz="0" w:space="0" w:color="auto"/>
            <w:bottom w:val="none" w:sz="0" w:space="0" w:color="auto"/>
            <w:right w:val="none" w:sz="0" w:space="0" w:color="auto"/>
          </w:divBdr>
        </w:div>
        <w:div w:id="1029837725">
          <w:marLeft w:val="274"/>
          <w:marRight w:val="0"/>
          <w:marTop w:val="0"/>
          <w:marBottom w:val="0"/>
          <w:divBdr>
            <w:top w:val="none" w:sz="0" w:space="0" w:color="auto"/>
            <w:left w:val="none" w:sz="0" w:space="0" w:color="auto"/>
            <w:bottom w:val="none" w:sz="0" w:space="0" w:color="auto"/>
            <w:right w:val="none" w:sz="0" w:space="0" w:color="auto"/>
          </w:divBdr>
        </w:div>
        <w:div w:id="1325085198">
          <w:marLeft w:val="274"/>
          <w:marRight w:val="0"/>
          <w:marTop w:val="0"/>
          <w:marBottom w:val="0"/>
          <w:divBdr>
            <w:top w:val="none" w:sz="0" w:space="0" w:color="auto"/>
            <w:left w:val="none" w:sz="0" w:space="0" w:color="auto"/>
            <w:bottom w:val="none" w:sz="0" w:space="0" w:color="auto"/>
            <w:right w:val="none" w:sz="0" w:space="0" w:color="auto"/>
          </w:divBdr>
        </w:div>
        <w:div w:id="933854285">
          <w:marLeft w:val="274"/>
          <w:marRight w:val="0"/>
          <w:marTop w:val="0"/>
          <w:marBottom w:val="0"/>
          <w:divBdr>
            <w:top w:val="none" w:sz="0" w:space="0" w:color="auto"/>
            <w:left w:val="none" w:sz="0" w:space="0" w:color="auto"/>
            <w:bottom w:val="none" w:sz="0" w:space="0" w:color="auto"/>
            <w:right w:val="none" w:sz="0" w:space="0" w:color="auto"/>
          </w:divBdr>
        </w:div>
        <w:div w:id="796146411">
          <w:marLeft w:val="274"/>
          <w:marRight w:val="0"/>
          <w:marTop w:val="0"/>
          <w:marBottom w:val="0"/>
          <w:divBdr>
            <w:top w:val="none" w:sz="0" w:space="0" w:color="auto"/>
            <w:left w:val="none" w:sz="0" w:space="0" w:color="auto"/>
            <w:bottom w:val="none" w:sz="0" w:space="0" w:color="auto"/>
            <w:right w:val="none" w:sz="0" w:space="0" w:color="auto"/>
          </w:divBdr>
        </w:div>
        <w:div w:id="2113935745">
          <w:marLeft w:val="360"/>
          <w:marRight w:val="0"/>
          <w:marTop w:val="0"/>
          <w:marBottom w:val="0"/>
          <w:divBdr>
            <w:top w:val="none" w:sz="0" w:space="0" w:color="auto"/>
            <w:left w:val="none" w:sz="0" w:space="0" w:color="auto"/>
            <w:bottom w:val="none" w:sz="0" w:space="0" w:color="auto"/>
            <w:right w:val="none" w:sz="0" w:space="0" w:color="auto"/>
          </w:divBdr>
        </w:div>
      </w:divsChild>
    </w:div>
    <w:div w:id="1754233160">
      <w:bodyDiv w:val="1"/>
      <w:marLeft w:val="0"/>
      <w:marRight w:val="0"/>
      <w:marTop w:val="0"/>
      <w:marBottom w:val="0"/>
      <w:divBdr>
        <w:top w:val="none" w:sz="0" w:space="0" w:color="auto"/>
        <w:left w:val="none" w:sz="0" w:space="0" w:color="auto"/>
        <w:bottom w:val="none" w:sz="0" w:space="0" w:color="auto"/>
        <w:right w:val="none" w:sz="0" w:space="0" w:color="auto"/>
      </w:divBdr>
      <w:divsChild>
        <w:div w:id="829247882">
          <w:marLeft w:val="360"/>
          <w:marRight w:val="0"/>
          <w:marTop w:val="0"/>
          <w:marBottom w:val="0"/>
          <w:divBdr>
            <w:top w:val="none" w:sz="0" w:space="0" w:color="auto"/>
            <w:left w:val="none" w:sz="0" w:space="0" w:color="auto"/>
            <w:bottom w:val="none" w:sz="0" w:space="0" w:color="auto"/>
            <w:right w:val="none" w:sz="0" w:space="0" w:color="auto"/>
          </w:divBdr>
        </w:div>
        <w:div w:id="1968320002">
          <w:marLeft w:val="360"/>
          <w:marRight w:val="0"/>
          <w:marTop w:val="0"/>
          <w:marBottom w:val="0"/>
          <w:divBdr>
            <w:top w:val="none" w:sz="0" w:space="0" w:color="auto"/>
            <w:left w:val="none" w:sz="0" w:space="0" w:color="auto"/>
            <w:bottom w:val="none" w:sz="0" w:space="0" w:color="auto"/>
            <w:right w:val="none" w:sz="0" w:space="0" w:color="auto"/>
          </w:divBdr>
        </w:div>
        <w:div w:id="521821809">
          <w:marLeft w:val="360"/>
          <w:marRight w:val="0"/>
          <w:marTop w:val="0"/>
          <w:marBottom w:val="0"/>
          <w:divBdr>
            <w:top w:val="none" w:sz="0" w:space="0" w:color="auto"/>
            <w:left w:val="none" w:sz="0" w:space="0" w:color="auto"/>
            <w:bottom w:val="none" w:sz="0" w:space="0" w:color="auto"/>
            <w:right w:val="none" w:sz="0" w:space="0" w:color="auto"/>
          </w:divBdr>
        </w:div>
        <w:div w:id="850485800">
          <w:marLeft w:val="360"/>
          <w:marRight w:val="0"/>
          <w:marTop w:val="0"/>
          <w:marBottom w:val="0"/>
          <w:divBdr>
            <w:top w:val="none" w:sz="0" w:space="0" w:color="auto"/>
            <w:left w:val="none" w:sz="0" w:space="0" w:color="auto"/>
            <w:bottom w:val="none" w:sz="0" w:space="0" w:color="auto"/>
            <w:right w:val="none" w:sz="0" w:space="0" w:color="auto"/>
          </w:divBdr>
        </w:div>
        <w:div w:id="616571042">
          <w:marLeft w:val="360"/>
          <w:marRight w:val="0"/>
          <w:marTop w:val="0"/>
          <w:marBottom w:val="0"/>
          <w:divBdr>
            <w:top w:val="none" w:sz="0" w:space="0" w:color="auto"/>
            <w:left w:val="none" w:sz="0" w:space="0" w:color="auto"/>
            <w:bottom w:val="none" w:sz="0" w:space="0" w:color="auto"/>
            <w:right w:val="none" w:sz="0" w:space="0" w:color="auto"/>
          </w:divBdr>
        </w:div>
        <w:div w:id="980230925">
          <w:marLeft w:val="274"/>
          <w:marRight w:val="0"/>
          <w:marTop w:val="0"/>
          <w:marBottom w:val="0"/>
          <w:divBdr>
            <w:top w:val="none" w:sz="0" w:space="0" w:color="auto"/>
            <w:left w:val="none" w:sz="0" w:space="0" w:color="auto"/>
            <w:bottom w:val="none" w:sz="0" w:space="0" w:color="auto"/>
            <w:right w:val="none" w:sz="0" w:space="0" w:color="auto"/>
          </w:divBdr>
        </w:div>
        <w:div w:id="2094662243">
          <w:marLeft w:val="274"/>
          <w:marRight w:val="0"/>
          <w:marTop w:val="0"/>
          <w:marBottom w:val="0"/>
          <w:divBdr>
            <w:top w:val="none" w:sz="0" w:space="0" w:color="auto"/>
            <w:left w:val="none" w:sz="0" w:space="0" w:color="auto"/>
            <w:bottom w:val="none" w:sz="0" w:space="0" w:color="auto"/>
            <w:right w:val="none" w:sz="0" w:space="0" w:color="auto"/>
          </w:divBdr>
        </w:div>
        <w:div w:id="975140986">
          <w:marLeft w:val="274"/>
          <w:marRight w:val="0"/>
          <w:marTop w:val="0"/>
          <w:marBottom w:val="0"/>
          <w:divBdr>
            <w:top w:val="none" w:sz="0" w:space="0" w:color="auto"/>
            <w:left w:val="none" w:sz="0" w:space="0" w:color="auto"/>
            <w:bottom w:val="none" w:sz="0" w:space="0" w:color="auto"/>
            <w:right w:val="none" w:sz="0" w:space="0" w:color="auto"/>
          </w:divBdr>
        </w:div>
        <w:div w:id="820193644">
          <w:marLeft w:val="274"/>
          <w:marRight w:val="0"/>
          <w:marTop w:val="0"/>
          <w:marBottom w:val="0"/>
          <w:divBdr>
            <w:top w:val="none" w:sz="0" w:space="0" w:color="auto"/>
            <w:left w:val="none" w:sz="0" w:space="0" w:color="auto"/>
            <w:bottom w:val="none" w:sz="0" w:space="0" w:color="auto"/>
            <w:right w:val="none" w:sz="0" w:space="0" w:color="auto"/>
          </w:divBdr>
        </w:div>
        <w:div w:id="1194613561">
          <w:marLeft w:val="274"/>
          <w:marRight w:val="0"/>
          <w:marTop w:val="0"/>
          <w:marBottom w:val="0"/>
          <w:divBdr>
            <w:top w:val="none" w:sz="0" w:space="0" w:color="auto"/>
            <w:left w:val="none" w:sz="0" w:space="0" w:color="auto"/>
            <w:bottom w:val="none" w:sz="0" w:space="0" w:color="auto"/>
            <w:right w:val="none" w:sz="0" w:space="0" w:color="auto"/>
          </w:divBdr>
        </w:div>
        <w:div w:id="607389832">
          <w:marLeft w:val="360"/>
          <w:marRight w:val="0"/>
          <w:marTop w:val="0"/>
          <w:marBottom w:val="0"/>
          <w:divBdr>
            <w:top w:val="none" w:sz="0" w:space="0" w:color="auto"/>
            <w:left w:val="none" w:sz="0" w:space="0" w:color="auto"/>
            <w:bottom w:val="none" w:sz="0" w:space="0" w:color="auto"/>
            <w:right w:val="none" w:sz="0" w:space="0" w:color="auto"/>
          </w:divBdr>
        </w:div>
      </w:divsChild>
    </w:div>
    <w:div w:id="1993018867">
      <w:bodyDiv w:val="1"/>
      <w:marLeft w:val="0"/>
      <w:marRight w:val="0"/>
      <w:marTop w:val="0"/>
      <w:marBottom w:val="0"/>
      <w:divBdr>
        <w:top w:val="none" w:sz="0" w:space="0" w:color="auto"/>
        <w:left w:val="none" w:sz="0" w:space="0" w:color="auto"/>
        <w:bottom w:val="none" w:sz="0" w:space="0" w:color="auto"/>
        <w:right w:val="none" w:sz="0" w:space="0" w:color="auto"/>
      </w:divBdr>
      <w:divsChild>
        <w:div w:id="49423755">
          <w:marLeft w:val="274"/>
          <w:marRight w:val="0"/>
          <w:marTop w:val="0"/>
          <w:marBottom w:val="0"/>
          <w:divBdr>
            <w:top w:val="none" w:sz="0" w:space="0" w:color="auto"/>
            <w:left w:val="none" w:sz="0" w:space="0" w:color="auto"/>
            <w:bottom w:val="none" w:sz="0" w:space="0" w:color="auto"/>
            <w:right w:val="none" w:sz="0" w:space="0" w:color="auto"/>
          </w:divBdr>
        </w:div>
        <w:div w:id="2144693554">
          <w:marLeft w:val="274"/>
          <w:marRight w:val="0"/>
          <w:marTop w:val="0"/>
          <w:marBottom w:val="0"/>
          <w:divBdr>
            <w:top w:val="none" w:sz="0" w:space="0" w:color="auto"/>
            <w:left w:val="none" w:sz="0" w:space="0" w:color="auto"/>
            <w:bottom w:val="none" w:sz="0" w:space="0" w:color="auto"/>
            <w:right w:val="none" w:sz="0" w:space="0" w:color="auto"/>
          </w:divBdr>
        </w:div>
        <w:div w:id="1508905680">
          <w:marLeft w:val="274"/>
          <w:marRight w:val="0"/>
          <w:marTop w:val="0"/>
          <w:marBottom w:val="0"/>
          <w:divBdr>
            <w:top w:val="none" w:sz="0" w:space="0" w:color="auto"/>
            <w:left w:val="none" w:sz="0" w:space="0" w:color="auto"/>
            <w:bottom w:val="none" w:sz="0" w:space="0" w:color="auto"/>
            <w:right w:val="none" w:sz="0" w:space="0" w:color="auto"/>
          </w:divBdr>
        </w:div>
        <w:div w:id="478232768">
          <w:marLeft w:val="274"/>
          <w:marRight w:val="0"/>
          <w:marTop w:val="0"/>
          <w:marBottom w:val="0"/>
          <w:divBdr>
            <w:top w:val="none" w:sz="0" w:space="0" w:color="auto"/>
            <w:left w:val="none" w:sz="0" w:space="0" w:color="auto"/>
            <w:bottom w:val="none" w:sz="0" w:space="0" w:color="auto"/>
            <w:right w:val="none" w:sz="0" w:space="0" w:color="auto"/>
          </w:divBdr>
        </w:div>
        <w:div w:id="22833023">
          <w:marLeft w:val="274"/>
          <w:marRight w:val="0"/>
          <w:marTop w:val="0"/>
          <w:marBottom w:val="0"/>
          <w:divBdr>
            <w:top w:val="none" w:sz="0" w:space="0" w:color="auto"/>
            <w:left w:val="none" w:sz="0" w:space="0" w:color="auto"/>
            <w:bottom w:val="none" w:sz="0" w:space="0" w:color="auto"/>
            <w:right w:val="none" w:sz="0" w:space="0" w:color="auto"/>
          </w:divBdr>
        </w:div>
        <w:div w:id="1810199148">
          <w:marLeft w:val="274"/>
          <w:marRight w:val="0"/>
          <w:marTop w:val="0"/>
          <w:marBottom w:val="0"/>
          <w:divBdr>
            <w:top w:val="none" w:sz="0" w:space="0" w:color="auto"/>
            <w:left w:val="none" w:sz="0" w:space="0" w:color="auto"/>
            <w:bottom w:val="none" w:sz="0" w:space="0" w:color="auto"/>
            <w:right w:val="none" w:sz="0" w:space="0" w:color="auto"/>
          </w:divBdr>
        </w:div>
        <w:div w:id="2014531974">
          <w:marLeft w:val="360"/>
          <w:marRight w:val="0"/>
          <w:marTop w:val="0"/>
          <w:marBottom w:val="0"/>
          <w:divBdr>
            <w:top w:val="none" w:sz="0" w:space="0" w:color="auto"/>
            <w:left w:val="none" w:sz="0" w:space="0" w:color="auto"/>
            <w:bottom w:val="none" w:sz="0" w:space="0" w:color="auto"/>
            <w:right w:val="none" w:sz="0" w:space="0" w:color="auto"/>
          </w:divBdr>
        </w:div>
        <w:div w:id="198519943">
          <w:marLeft w:val="360"/>
          <w:marRight w:val="0"/>
          <w:marTop w:val="0"/>
          <w:marBottom w:val="0"/>
          <w:divBdr>
            <w:top w:val="none" w:sz="0" w:space="0" w:color="auto"/>
            <w:left w:val="none" w:sz="0" w:space="0" w:color="auto"/>
            <w:bottom w:val="none" w:sz="0" w:space="0" w:color="auto"/>
            <w:right w:val="none" w:sz="0" w:space="0" w:color="auto"/>
          </w:divBdr>
        </w:div>
        <w:div w:id="167722890">
          <w:marLeft w:val="274"/>
          <w:marRight w:val="0"/>
          <w:marTop w:val="0"/>
          <w:marBottom w:val="0"/>
          <w:divBdr>
            <w:top w:val="none" w:sz="0" w:space="0" w:color="auto"/>
            <w:left w:val="none" w:sz="0" w:space="0" w:color="auto"/>
            <w:bottom w:val="none" w:sz="0" w:space="0" w:color="auto"/>
            <w:right w:val="none" w:sz="0" w:space="0" w:color="auto"/>
          </w:divBdr>
        </w:div>
        <w:div w:id="862131678">
          <w:marLeft w:val="274"/>
          <w:marRight w:val="0"/>
          <w:marTop w:val="0"/>
          <w:marBottom w:val="0"/>
          <w:divBdr>
            <w:top w:val="none" w:sz="0" w:space="0" w:color="auto"/>
            <w:left w:val="none" w:sz="0" w:space="0" w:color="auto"/>
            <w:bottom w:val="none" w:sz="0" w:space="0" w:color="auto"/>
            <w:right w:val="none" w:sz="0" w:space="0" w:color="auto"/>
          </w:divBdr>
        </w:div>
        <w:div w:id="1623345671">
          <w:marLeft w:val="274"/>
          <w:marRight w:val="0"/>
          <w:marTop w:val="0"/>
          <w:marBottom w:val="0"/>
          <w:divBdr>
            <w:top w:val="none" w:sz="0" w:space="0" w:color="auto"/>
            <w:left w:val="none" w:sz="0" w:space="0" w:color="auto"/>
            <w:bottom w:val="none" w:sz="0" w:space="0" w:color="auto"/>
            <w:right w:val="none" w:sz="0" w:space="0" w:color="auto"/>
          </w:divBdr>
        </w:div>
        <w:div w:id="343677011">
          <w:marLeft w:val="274"/>
          <w:marRight w:val="0"/>
          <w:marTop w:val="0"/>
          <w:marBottom w:val="0"/>
          <w:divBdr>
            <w:top w:val="none" w:sz="0" w:space="0" w:color="auto"/>
            <w:left w:val="none" w:sz="0" w:space="0" w:color="auto"/>
            <w:bottom w:val="none" w:sz="0" w:space="0" w:color="auto"/>
            <w:right w:val="none" w:sz="0" w:space="0" w:color="auto"/>
          </w:divBdr>
        </w:div>
        <w:div w:id="45573749">
          <w:marLeft w:val="274"/>
          <w:marRight w:val="0"/>
          <w:marTop w:val="0"/>
          <w:marBottom w:val="0"/>
          <w:divBdr>
            <w:top w:val="none" w:sz="0" w:space="0" w:color="auto"/>
            <w:left w:val="none" w:sz="0" w:space="0" w:color="auto"/>
            <w:bottom w:val="none" w:sz="0" w:space="0" w:color="auto"/>
            <w:right w:val="none" w:sz="0" w:space="0" w:color="auto"/>
          </w:divBdr>
        </w:div>
        <w:div w:id="1384064684">
          <w:marLeft w:val="274"/>
          <w:marRight w:val="0"/>
          <w:marTop w:val="0"/>
          <w:marBottom w:val="0"/>
          <w:divBdr>
            <w:top w:val="none" w:sz="0" w:space="0" w:color="auto"/>
            <w:left w:val="none" w:sz="0" w:space="0" w:color="auto"/>
            <w:bottom w:val="none" w:sz="0" w:space="0" w:color="auto"/>
            <w:right w:val="none" w:sz="0" w:space="0" w:color="auto"/>
          </w:divBdr>
        </w:div>
        <w:div w:id="1389455978">
          <w:marLeft w:val="274"/>
          <w:marRight w:val="0"/>
          <w:marTop w:val="0"/>
          <w:marBottom w:val="0"/>
          <w:divBdr>
            <w:top w:val="none" w:sz="0" w:space="0" w:color="auto"/>
            <w:left w:val="none" w:sz="0" w:space="0" w:color="auto"/>
            <w:bottom w:val="none" w:sz="0" w:space="0" w:color="auto"/>
            <w:right w:val="none" w:sz="0" w:space="0" w:color="auto"/>
          </w:divBdr>
        </w:div>
        <w:div w:id="122160822">
          <w:marLeft w:val="274"/>
          <w:marRight w:val="0"/>
          <w:marTop w:val="0"/>
          <w:marBottom w:val="0"/>
          <w:divBdr>
            <w:top w:val="none" w:sz="0" w:space="0" w:color="auto"/>
            <w:left w:val="none" w:sz="0" w:space="0" w:color="auto"/>
            <w:bottom w:val="none" w:sz="0" w:space="0" w:color="auto"/>
            <w:right w:val="none" w:sz="0" w:space="0" w:color="auto"/>
          </w:divBdr>
        </w:div>
        <w:div w:id="1673798913">
          <w:marLeft w:val="274"/>
          <w:marRight w:val="0"/>
          <w:marTop w:val="0"/>
          <w:marBottom w:val="0"/>
          <w:divBdr>
            <w:top w:val="none" w:sz="0" w:space="0" w:color="auto"/>
            <w:left w:val="none" w:sz="0" w:space="0" w:color="auto"/>
            <w:bottom w:val="none" w:sz="0" w:space="0" w:color="auto"/>
            <w:right w:val="none" w:sz="0" w:space="0" w:color="auto"/>
          </w:divBdr>
        </w:div>
        <w:div w:id="1208639991">
          <w:marLeft w:val="274"/>
          <w:marRight w:val="0"/>
          <w:marTop w:val="0"/>
          <w:marBottom w:val="0"/>
          <w:divBdr>
            <w:top w:val="none" w:sz="0" w:space="0" w:color="auto"/>
            <w:left w:val="none" w:sz="0" w:space="0" w:color="auto"/>
            <w:bottom w:val="none" w:sz="0" w:space="0" w:color="auto"/>
            <w:right w:val="none" w:sz="0" w:space="0" w:color="auto"/>
          </w:divBdr>
        </w:div>
      </w:divsChild>
    </w:div>
    <w:div w:id="2127695385">
      <w:bodyDiv w:val="1"/>
      <w:marLeft w:val="0"/>
      <w:marRight w:val="0"/>
      <w:marTop w:val="0"/>
      <w:marBottom w:val="0"/>
      <w:divBdr>
        <w:top w:val="none" w:sz="0" w:space="0" w:color="auto"/>
        <w:left w:val="none" w:sz="0" w:space="0" w:color="auto"/>
        <w:bottom w:val="none" w:sz="0" w:space="0" w:color="auto"/>
        <w:right w:val="none" w:sz="0" w:space="0" w:color="auto"/>
      </w:divBdr>
      <w:divsChild>
        <w:div w:id="2138642070">
          <w:marLeft w:val="446"/>
          <w:marRight w:val="0"/>
          <w:marTop w:val="0"/>
          <w:marBottom w:val="0"/>
          <w:divBdr>
            <w:top w:val="none" w:sz="0" w:space="0" w:color="auto"/>
            <w:left w:val="none" w:sz="0" w:space="0" w:color="auto"/>
            <w:bottom w:val="none" w:sz="0" w:space="0" w:color="auto"/>
            <w:right w:val="none" w:sz="0" w:space="0" w:color="auto"/>
          </w:divBdr>
        </w:div>
        <w:div w:id="683286075">
          <w:marLeft w:val="446"/>
          <w:marRight w:val="0"/>
          <w:marTop w:val="0"/>
          <w:marBottom w:val="0"/>
          <w:divBdr>
            <w:top w:val="none" w:sz="0" w:space="0" w:color="auto"/>
            <w:left w:val="none" w:sz="0" w:space="0" w:color="auto"/>
            <w:bottom w:val="none" w:sz="0" w:space="0" w:color="auto"/>
            <w:right w:val="none" w:sz="0" w:space="0" w:color="auto"/>
          </w:divBdr>
        </w:div>
        <w:div w:id="1174302937">
          <w:marLeft w:val="446"/>
          <w:marRight w:val="0"/>
          <w:marTop w:val="0"/>
          <w:marBottom w:val="0"/>
          <w:divBdr>
            <w:top w:val="none" w:sz="0" w:space="0" w:color="auto"/>
            <w:left w:val="none" w:sz="0" w:space="0" w:color="auto"/>
            <w:bottom w:val="none" w:sz="0" w:space="0" w:color="auto"/>
            <w:right w:val="none" w:sz="0" w:space="0" w:color="auto"/>
          </w:divBdr>
        </w:div>
        <w:div w:id="126484849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BA556-0D41-4F89-B205-5FCD7CD0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7923</Words>
  <Characters>45165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52983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Shuaib Denyssen</dc:creator>
  <cp:lastModifiedBy>User</cp:lastModifiedBy>
  <cp:revision>2</cp:revision>
  <cp:lastPrinted>2019-09-12T05:37:00Z</cp:lastPrinted>
  <dcterms:created xsi:type="dcterms:W3CDTF">2023-05-11T06:59:00Z</dcterms:created>
  <dcterms:modified xsi:type="dcterms:W3CDTF">2023-05-11T06:59:00Z</dcterms:modified>
</cp:coreProperties>
</file>