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C1" w:rsidRPr="000F3865" w:rsidRDefault="000F3865" w:rsidP="000F3865">
      <w:pPr>
        <w:spacing w:after="0" w:line="240" w:lineRule="auto"/>
        <w:rPr>
          <w:rFonts w:ascii="Arial" w:hAnsi="Arial" w:cs="Arial"/>
          <w:b/>
          <w:sz w:val="20"/>
          <w:szCs w:val="20"/>
        </w:rPr>
      </w:pPr>
      <w:r w:rsidRPr="000F3865">
        <w:rPr>
          <w:rFonts w:ascii="Arial" w:hAnsi="Arial" w:cs="Arial"/>
          <w:b/>
          <w:sz w:val="20"/>
          <w:szCs w:val="20"/>
        </w:rPr>
        <w:t>Report of the Portfolio Committee on Higher Education, Science and Innovation on Its Working Session with the National Student Financial Aid Scheme (Nsfas), Dated 2 December 2022</w:t>
      </w:r>
    </w:p>
    <w:p w:rsidR="006525A2" w:rsidRPr="000F3865" w:rsidRDefault="006525A2" w:rsidP="000F3865">
      <w:pPr>
        <w:spacing w:after="0" w:line="240" w:lineRule="auto"/>
        <w:rPr>
          <w:rFonts w:ascii="Arial" w:hAnsi="Arial" w:cs="Arial"/>
          <w:sz w:val="20"/>
          <w:szCs w:val="20"/>
        </w:rPr>
      </w:pPr>
    </w:p>
    <w:p w:rsidR="000940C1" w:rsidRPr="000F3865" w:rsidRDefault="000940C1" w:rsidP="000F3865">
      <w:pPr>
        <w:spacing w:after="0" w:line="240" w:lineRule="auto"/>
        <w:rPr>
          <w:rFonts w:ascii="Arial" w:hAnsi="Arial" w:cs="Arial"/>
          <w:sz w:val="20"/>
          <w:szCs w:val="20"/>
        </w:rPr>
      </w:pPr>
      <w:r w:rsidRPr="000F3865">
        <w:rPr>
          <w:rFonts w:ascii="Arial" w:hAnsi="Arial" w:cs="Arial"/>
          <w:sz w:val="20"/>
          <w:szCs w:val="20"/>
        </w:rPr>
        <w:t xml:space="preserve">The Portfolio Committee on Higher Education, Science and Innovation (herein referred to as the Committee) having convened its </w:t>
      </w:r>
      <w:r w:rsidR="00595EFA" w:rsidRPr="000F3865">
        <w:rPr>
          <w:rFonts w:ascii="Arial" w:hAnsi="Arial" w:cs="Arial"/>
          <w:sz w:val="20"/>
          <w:szCs w:val="20"/>
        </w:rPr>
        <w:t>Working Session with NSFAS</w:t>
      </w:r>
      <w:r w:rsidR="001875CA" w:rsidRPr="000F3865">
        <w:rPr>
          <w:rFonts w:ascii="Arial" w:hAnsi="Arial" w:cs="Arial"/>
          <w:sz w:val="20"/>
          <w:szCs w:val="20"/>
        </w:rPr>
        <w:t xml:space="preserve"> </w:t>
      </w:r>
      <w:r w:rsidRPr="000F3865">
        <w:rPr>
          <w:rFonts w:ascii="Arial" w:hAnsi="Arial" w:cs="Arial"/>
          <w:sz w:val="20"/>
          <w:szCs w:val="20"/>
        </w:rPr>
        <w:t xml:space="preserve">on 23 </w:t>
      </w:r>
      <w:r w:rsidR="00595EFA" w:rsidRPr="000F3865">
        <w:rPr>
          <w:rFonts w:ascii="Arial" w:hAnsi="Arial" w:cs="Arial"/>
          <w:sz w:val="20"/>
          <w:szCs w:val="20"/>
        </w:rPr>
        <w:t>September</w:t>
      </w:r>
      <w:r w:rsidR="00B44BA5" w:rsidRPr="000F3865">
        <w:rPr>
          <w:rFonts w:ascii="Arial" w:hAnsi="Arial" w:cs="Arial"/>
          <w:sz w:val="20"/>
          <w:szCs w:val="20"/>
        </w:rPr>
        <w:t xml:space="preserve"> and 4 October</w:t>
      </w:r>
      <w:r w:rsidRPr="000F3865">
        <w:rPr>
          <w:rFonts w:ascii="Arial" w:hAnsi="Arial" w:cs="Arial"/>
          <w:sz w:val="20"/>
          <w:szCs w:val="20"/>
        </w:rPr>
        <w:t xml:space="preserve"> 2022 at</w:t>
      </w:r>
      <w:r w:rsidR="00595EFA" w:rsidRPr="000F3865">
        <w:rPr>
          <w:rFonts w:ascii="Arial" w:hAnsi="Arial" w:cs="Arial"/>
          <w:sz w:val="20"/>
          <w:szCs w:val="20"/>
        </w:rPr>
        <w:t xml:space="preserve"> NSFAS Head Office</w:t>
      </w:r>
      <w:r w:rsidRPr="000F3865">
        <w:rPr>
          <w:rFonts w:ascii="Arial" w:hAnsi="Arial" w:cs="Arial"/>
          <w:sz w:val="20"/>
          <w:szCs w:val="20"/>
        </w:rPr>
        <w:t>,</w:t>
      </w:r>
      <w:r w:rsidR="00ED2C92" w:rsidRPr="000F3865">
        <w:rPr>
          <w:rFonts w:ascii="Arial" w:hAnsi="Arial" w:cs="Arial"/>
          <w:sz w:val="20"/>
          <w:szCs w:val="20"/>
        </w:rPr>
        <w:t xml:space="preserve"> Cape Town</w:t>
      </w:r>
      <w:r w:rsidRPr="000F3865">
        <w:rPr>
          <w:rFonts w:ascii="Arial" w:hAnsi="Arial" w:cs="Arial"/>
          <w:sz w:val="20"/>
          <w:szCs w:val="20"/>
        </w:rPr>
        <w:t xml:space="preserve"> reports as follows:</w:t>
      </w:r>
    </w:p>
    <w:p w:rsidR="006525A2" w:rsidRPr="000F3865" w:rsidRDefault="006525A2" w:rsidP="000F3865">
      <w:pPr>
        <w:spacing w:after="0" w:line="240" w:lineRule="auto"/>
        <w:rPr>
          <w:rFonts w:ascii="Arial" w:hAnsi="Arial" w:cs="Arial"/>
          <w:sz w:val="20"/>
          <w:szCs w:val="20"/>
        </w:rPr>
      </w:pPr>
    </w:p>
    <w:p w:rsidR="000940C1" w:rsidRPr="000F3865" w:rsidRDefault="000940C1" w:rsidP="000F3865">
      <w:pPr>
        <w:spacing w:after="0" w:line="240" w:lineRule="auto"/>
        <w:rPr>
          <w:rFonts w:ascii="Arial" w:hAnsi="Arial" w:cs="Arial"/>
          <w:b/>
          <w:sz w:val="20"/>
          <w:szCs w:val="20"/>
        </w:rPr>
      </w:pPr>
      <w:r w:rsidRPr="000F3865">
        <w:rPr>
          <w:rFonts w:ascii="Arial" w:hAnsi="Arial" w:cs="Arial"/>
          <w:b/>
          <w:sz w:val="20"/>
          <w:szCs w:val="20"/>
        </w:rPr>
        <w:t>1. DELEGATION LIST</w:t>
      </w:r>
    </w:p>
    <w:p w:rsidR="000940C1" w:rsidRPr="000F3865" w:rsidRDefault="000940C1" w:rsidP="000F3865">
      <w:pPr>
        <w:spacing w:after="0" w:line="240" w:lineRule="auto"/>
        <w:rPr>
          <w:rFonts w:ascii="Arial" w:hAnsi="Arial" w:cs="Arial"/>
          <w:b/>
          <w:sz w:val="20"/>
          <w:szCs w:val="20"/>
          <w:u w:val="single"/>
        </w:rPr>
      </w:pPr>
      <w:r w:rsidRPr="000F3865">
        <w:rPr>
          <w:rFonts w:ascii="Arial" w:hAnsi="Arial" w:cs="Arial"/>
          <w:b/>
          <w:sz w:val="20"/>
          <w:szCs w:val="20"/>
          <w:u w:val="single"/>
        </w:rPr>
        <w:t>1.1 Members of the Committee</w:t>
      </w:r>
    </w:p>
    <w:p w:rsidR="00595EFA" w:rsidRPr="000F3865" w:rsidRDefault="00595EFA" w:rsidP="000F3865">
      <w:pPr>
        <w:spacing w:after="0" w:line="240" w:lineRule="auto"/>
        <w:rPr>
          <w:rFonts w:ascii="Arial" w:eastAsia="Arial" w:hAnsi="Arial" w:cs="Arial"/>
          <w:sz w:val="20"/>
          <w:szCs w:val="20"/>
        </w:rPr>
      </w:pPr>
      <w:r w:rsidRPr="000F3865">
        <w:rPr>
          <w:rFonts w:ascii="Arial" w:eastAsia="Arial" w:hAnsi="Arial" w:cs="Arial"/>
          <w:sz w:val="20"/>
          <w:szCs w:val="20"/>
        </w:rPr>
        <w:t>Ms NT Mkhatshwa: Chairperson (ANC), Mr TW Letsie (ANC), Ms DK Mahlatsi (ANC), Ms JS Mananiso (ANC), Ms DP Sibiya (ANC), Mr BS Yabo (ANC), Ms C King (DA), Ms N Tarabella-Marchesi (DA) and Dr W Boshoff (FFP).</w:t>
      </w:r>
    </w:p>
    <w:p w:rsidR="000940C1" w:rsidRPr="000F3865" w:rsidRDefault="000940C1" w:rsidP="000F3865">
      <w:pPr>
        <w:spacing w:after="0" w:line="240" w:lineRule="auto"/>
        <w:rPr>
          <w:rFonts w:ascii="Arial" w:hAnsi="Arial" w:cs="Arial"/>
          <w:b/>
          <w:sz w:val="20"/>
          <w:szCs w:val="20"/>
          <w:u w:val="single"/>
        </w:rPr>
      </w:pPr>
      <w:r w:rsidRPr="000F3865">
        <w:rPr>
          <w:rFonts w:ascii="Arial" w:hAnsi="Arial" w:cs="Arial"/>
          <w:b/>
          <w:sz w:val="20"/>
          <w:szCs w:val="20"/>
          <w:u w:val="single"/>
        </w:rPr>
        <w:t xml:space="preserve">1.2 Support </w:t>
      </w:r>
      <w:r w:rsidR="001875CA" w:rsidRPr="000F3865">
        <w:rPr>
          <w:rFonts w:ascii="Arial" w:hAnsi="Arial" w:cs="Arial"/>
          <w:b/>
          <w:sz w:val="20"/>
          <w:szCs w:val="20"/>
          <w:u w:val="single"/>
        </w:rPr>
        <w:t>S</w:t>
      </w:r>
      <w:r w:rsidRPr="000F3865">
        <w:rPr>
          <w:rFonts w:ascii="Arial" w:hAnsi="Arial" w:cs="Arial"/>
          <w:b/>
          <w:sz w:val="20"/>
          <w:szCs w:val="20"/>
          <w:u w:val="single"/>
        </w:rPr>
        <w:t>taff</w:t>
      </w:r>
    </w:p>
    <w:p w:rsidR="00A71AF5" w:rsidRPr="000F3865" w:rsidRDefault="000940C1" w:rsidP="000F3865">
      <w:pPr>
        <w:spacing w:after="0" w:line="240" w:lineRule="auto"/>
        <w:rPr>
          <w:rFonts w:ascii="Arial" w:hAnsi="Arial" w:cs="Arial"/>
          <w:sz w:val="20"/>
          <w:szCs w:val="20"/>
        </w:rPr>
      </w:pPr>
      <w:r w:rsidRPr="000F3865">
        <w:rPr>
          <w:rFonts w:ascii="Arial" w:hAnsi="Arial" w:cs="Arial"/>
          <w:sz w:val="20"/>
          <w:szCs w:val="20"/>
        </w:rPr>
        <w:t>Mr A Kabingesi: Committee Secretary, Ms M Modiba: Content Advisor, Dr A Arendse: Researcher</w:t>
      </w:r>
      <w:r w:rsidR="00595EFA" w:rsidRPr="000F3865">
        <w:rPr>
          <w:rFonts w:ascii="Arial" w:hAnsi="Arial" w:cs="Arial"/>
          <w:sz w:val="20"/>
          <w:szCs w:val="20"/>
        </w:rPr>
        <w:t>, Mr J Majozi: Parliamentary Communications Officer (PCO)</w:t>
      </w:r>
      <w:r w:rsidRPr="000F3865">
        <w:rPr>
          <w:rFonts w:ascii="Arial" w:hAnsi="Arial" w:cs="Arial"/>
          <w:sz w:val="20"/>
          <w:szCs w:val="20"/>
        </w:rPr>
        <w:t xml:space="preserve"> and Mr </w:t>
      </w:r>
      <w:r w:rsidR="002815F3" w:rsidRPr="000F3865">
        <w:rPr>
          <w:rFonts w:ascii="Arial" w:hAnsi="Arial" w:cs="Arial"/>
          <w:sz w:val="20"/>
          <w:szCs w:val="20"/>
        </w:rPr>
        <w:t>T Bottoman: Committee Assistant.</w:t>
      </w:r>
      <w:r w:rsidR="00A71AF5" w:rsidRPr="000F3865">
        <w:rPr>
          <w:rFonts w:ascii="Arial" w:hAnsi="Arial" w:cs="Arial"/>
          <w:sz w:val="20"/>
          <w:szCs w:val="20"/>
        </w:rPr>
        <w:t xml:space="preserve"> </w:t>
      </w:r>
    </w:p>
    <w:p w:rsidR="00A71AF5" w:rsidRPr="000F3865" w:rsidRDefault="00A71AF5" w:rsidP="000F3865">
      <w:pPr>
        <w:spacing w:after="0" w:line="240" w:lineRule="auto"/>
        <w:rPr>
          <w:rFonts w:ascii="Arial" w:hAnsi="Arial" w:cs="Arial"/>
          <w:sz w:val="20"/>
          <w:szCs w:val="20"/>
        </w:rPr>
      </w:pPr>
    </w:p>
    <w:p w:rsidR="00A71AF5" w:rsidRPr="000F3865" w:rsidRDefault="00A71AF5" w:rsidP="000F3865">
      <w:pPr>
        <w:spacing w:after="0" w:line="240" w:lineRule="auto"/>
        <w:rPr>
          <w:rFonts w:ascii="Arial" w:hAnsi="Arial" w:cs="Arial"/>
          <w:b/>
          <w:sz w:val="20"/>
          <w:szCs w:val="20"/>
          <w:u w:val="single"/>
        </w:rPr>
      </w:pPr>
      <w:r w:rsidRPr="000F3865">
        <w:rPr>
          <w:rFonts w:ascii="Arial" w:hAnsi="Arial" w:cs="Arial"/>
          <w:b/>
          <w:sz w:val="20"/>
          <w:szCs w:val="20"/>
          <w:u w:val="single"/>
        </w:rPr>
        <w:t xml:space="preserve">1.3 </w:t>
      </w:r>
      <w:r w:rsidR="00595EFA" w:rsidRPr="000F3865">
        <w:rPr>
          <w:rFonts w:ascii="Arial" w:hAnsi="Arial" w:cs="Arial"/>
          <w:b/>
          <w:sz w:val="20"/>
          <w:szCs w:val="20"/>
          <w:u w:val="single"/>
        </w:rPr>
        <w:t>National Student Financial Aid Scheme</w:t>
      </w:r>
    </w:p>
    <w:p w:rsidR="00A71AF5" w:rsidRPr="000F3865" w:rsidRDefault="0005007F" w:rsidP="000F3865">
      <w:pPr>
        <w:spacing w:after="0" w:line="240" w:lineRule="auto"/>
        <w:rPr>
          <w:rFonts w:ascii="Arial" w:hAnsi="Arial" w:cs="Arial"/>
          <w:sz w:val="20"/>
          <w:szCs w:val="20"/>
        </w:rPr>
      </w:pPr>
      <w:r w:rsidRPr="000F3865">
        <w:rPr>
          <w:rFonts w:ascii="Arial" w:hAnsi="Arial" w:cs="Arial"/>
          <w:sz w:val="20"/>
          <w:szCs w:val="20"/>
        </w:rPr>
        <w:t xml:space="preserve">Mr E Khosa: NSFAS Board Chairperson, </w:t>
      </w:r>
      <w:r w:rsidR="00C70CA1" w:rsidRPr="000F3865">
        <w:rPr>
          <w:rFonts w:ascii="Arial" w:hAnsi="Arial" w:cs="Arial"/>
          <w:sz w:val="20"/>
          <w:szCs w:val="20"/>
        </w:rPr>
        <w:t xml:space="preserve">Mr A Nongogo: Chief Executive Officer (CEO), </w:t>
      </w:r>
      <w:r w:rsidR="004653C7" w:rsidRPr="000F3865">
        <w:rPr>
          <w:rFonts w:ascii="Arial" w:hAnsi="Arial" w:cs="Arial"/>
          <w:sz w:val="20"/>
          <w:szCs w:val="20"/>
        </w:rPr>
        <w:t>Ms N Mphahlele: Chief Operations Officer (COO), Mr M Ramorwesi: Chief Financial Officer (CFO), Mr M Oliphant: Chief Information Officer (CIO), Mr K Mamabolo: Chief Corporate Services Officer (CCSO)</w:t>
      </w:r>
      <w:r w:rsidR="00B44BA5" w:rsidRPr="000F3865">
        <w:rPr>
          <w:rFonts w:ascii="Arial" w:hAnsi="Arial" w:cs="Arial"/>
          <w:sz w:val="20"/>
          <w:szCs w:val="20"/>
        </w:rPr>
        <w:t>, Mr L Letswalo: General Manager Human Resources</w:t>
      </w:r>
      <w:r w:rsidR="004653C7" w:rsidRPr="000F3865">
        <w:rPr>
          <w:rFonts w:ascii="Arial" w:hAnsi="Arial" w:cs="Arial"/>
          <w:sz w:val="20"/>
          <w:szCs w:val="20"/>
        </w:rPr>
        <w:t xml:space="preserve"> and Ms S Tshiwula: Manager Office of the CEO.</w:t>
      </w:r>
    </w:p>
    <w:p w:rsidR="00C70CA1" w:rsidRPr="000F3865" w:rsidRDefault="00C70CA1" w:rsidP="000F3865">
      <w:pPr>
        <w:spacing w:after="0" w:line="240" w:lineRule="auto"/>
        <w:rPr>
          <w:rFonts w:ascii="Arial" w:hAnsi="Arial" w:cs="Arial"/>
          <w:sz w:val="20"/>
          <w:szCs w:val="20"/>
        </w:rPr>
      </w:pPr>
    </w:p>
    <w:p w:rsidR="00C41624" w:rsidRPr="000F3865" w:rsidRDefault="00595EFA" w:rsidP="000F3865">
      <w:pPr>
        <w:spacing w:after="0" w:line="240" w:lineRule="auto"/>
        <w:rPr>
          <w:rFonts w:ascii="Arial" w:hAnsi="Arial" w:cs="Arial"/>
          <w:b/>
          <w:sz w:val="20"/>
          <w:szCs w:val="20"/>
          <w:u w:val="single"/>
        </w:rPr>
      </w:pPr>
      <w:r w:rsidRPr="000F3865">
        <w:rPr>
          <w:rFonts w:ascii="Arial" w:hAnsi="Arial" w:cs="Arial"/>
          <w:b/>
          <w:sz w:val="20"/>
          <w:szCs w:val="20"/>
          <w:u w:val="single"/>
        </w:rPr>
        <w:t>1.4</w:t>
      </w:r>
      <w:r w:rsidR="00C41624" w:rsidRPr="000F3865">
        <w:rPr>
          <w:rFonts w:ascii="Arial" w:hAnsi="Arial" w:cs="Arial"/>
          <w:b/>
          <w:sz w:val="20"/>
          <w:szCs w:val="20"/>
          <w:u w:val="single"/>
        </w:rPr>
        <w:t xml:space="preserve"> Department of Higher Education and Training (DHET)</w:t>
      </w:r>
    </w:p>
    <w:p w:rsidR="00C41624" w:rsidRPr="000F3865" w:rsidRDefault="00595EFA" w:rsidP="000F3865">
      <w:pPr>
        <w:spacing w:after="0" w:line="240" w:lineRule="auto"/>
        <w:rPr>
          <w:rFonts w:ascii="Arial" w:hAnsi="Arial" w:cs="Arial"/>
          <w:sz w:val="20"/>
          <w:szCs w:val="20"/>
        </w:rPr>
      </w:pPr>
      <w:r w:rsidRPr="000F3865">
        <w:rPr>
          <w:rFonts w:ascii="Arial" w:hAnsi="Arial" w:cs="Arial"/>
          <w:sz w:val="20"/>
          <w:szCs w:val="20"/>
        </w:rPr>
        <w:t>Dr T Lewin: Chief Director University Education and Mr F Toefy: Chief Director.</w:t>
      </w:r>
    </w:p>
    <w:p w:rsidR="004D29AF" w:rsidRPr="000F3865" w:rsidRDefault="004D29AF" w:rsidP="000F3865">
      <w:pPr>
        <w:spacing w:after="0" w:line="240" w:lineRule="auto"/>
        <w:rPr>
          <w:rFonts w:ascii="Arial" w:hAnsi="Arial" w:cs="Arial"/>
          <w:sz w:val="20"/>
          <w:szCs w:val="20"/>
        </w:rPr>
      </w:pPr>
    </w:p>
    <w:p w:rsidR="004D29AF" w:rsidRPr="000F3865" w:rsidRDefault="004D29AF" w:rsidP="000F3865">
      <w:pPr>
        <w:spacing w:after="0" w:line="240" w:lineRule="auto"/>
        <w:rPr>
          <w:rFonts w:ascii="Arial" w:hAnsi="Arial" w:cs="Arial"/>
          <w:b/>
          <w:sz w:val="20"/>
          <w:szCs w:val="20"/>
          <w:u w:val="single"/>
        </w:rPr>
      </w:pPr>
      <w:r w:rsidRPr="000F3865">
        <w:rPr>
          <w:rFonts w:ascii="Arial" w:hAnsi="Arial" w:cs="Arial"/>
          <w:b/>
          <w:sz w:val="20"/>
          <w:szCs w:val="20"/>
          <w:u w:val="single"/>
        </w:rPr>
        <w:t>1.</w:t>
      </w:r>
      <w:r w:rsidR="00595EFA" w:rsidRPr="000F3865">
        <w:rPr>
          <w:rFonts w:ascii="Arial" w:hAnsi="Arial" w:cs="Arial"/>
          <w:b/>
          <w:sz w:val="20"/>
          <w:szCs w:val="20"/>
          <w:u w:val="single"/>
        </w:rPr>
        <w:t>5</w:t>
      </w:r>
      <w:r w:rsidRPr="000F3865">
        <w:rPr>
          <w:rFonts w:ascii="Arial" w:hAnsi="Arial" w:cs="Arial"/>
          <w:b/>
          <w:sz w:val="20"/>
          <w:szCs w:val="20"/>
          <w:u w:val="single"/>
        </w:rPr>
        <w:t xml:space="preserve"> </w:t>
      </w:r>
      <w:r w:rsidR="00595EFA" w:rsidRPr="000F3865">
        <w:rPr>
          <w:rFonts w:ascii="Arial" w:hAnsi="Arial" w:cs="Arial"/>
          <w:b/>
          <w:sz w:val="20"/>
          <w:szCs w:val="20"/>
          <w:u w:val="single"/>
        </w:rPr>
        <w:t>Auditor-General of South Africa (AGSA)</w:t>
      </w:r>
    </w:p>
    <w:p w:rsidR="004D29AF" w:rsidRPr="000F3865" w:rsidRDefault="00595EFA" w:rsidP="000F3865">
      <w:pPr>
        <w:spacing w:after="0" w:line="240" w:lineRule="auto"/>
        <w:rPr>
          <w:rFonts w:ascii="Arial" w:hAnsi="Arial" w:cs="Arial"/>
          <w:sz w:val="20"/>
          <w:szCs w:val="20"/>
        </w:rPr>
      </w:pPr>
      <w:r w:rsidRPr="000F3865">
        <w:rPr>
          <w:rFonts w:ascii="Arial" w:hAnsi="Arial" w:cs="Arial"/>
          <w:sz w:val="20"/>
          <w:szCs w:val="20"/>
        </w:rPr>
        <w:t>M</w:t>
      </w:r>
      <w:r w:rsidR="00B44BA5" w:rsidRPr="000F3865">
        <w:rPr>
          <w:rFonts w:ascii="Arial" w:hAnsi="Arial" w:cs="Arial"/>
          <w:sz w:val="20"/>
          <w:szCs w:val="20"/>
        </w:rPr>
        <w:t>s S Hlehliso: Assistant Manager and Mr K Makitla: Manager.</w:t>
      </w:r>
    </w:p>
    <w:p w:rsidR="004D29AF" w:rsidRPr="000F3865" w:rsidRDefault="004D29AF" w:rsidP="000F3865">
      <w:pPr>
        <w:spacing w:after="0" w:line="240" w:lineRule="auto"/>
        <w:rPr>
          <w:rFonts w:ascii="Arial" w:hAnsi="Arial" w:cs="Arial"/>
          <w:sz w:val="20"/>
          <w:szCs w:val="20"/>
        </w:rPr>
      </w:pPr>
    </w:p>
    <w:p w:rsidR="00ED2C92" w:rsidRPr="000F3865" w:rsidRDefault="00ED2C92" w:rsidP="000F3865">
      <w:pPr>
        <w:spacing w:after="0" w:line="240" w:lineRule="auto"/>
        <w:rPr>
          <w:rFonts w:ascii="Arial" w:hAnsi="Arial" w:cs="Arial"/>
          <w:b/>
          <w:sz w:val="20"/>
          <w:szCs w:val="20"/>
        </w:rPr>
      </w:pPr>
    </w:p>
    <w:p w:rsidR="000940C1" w:rsidRPr="000F3865" w:rsidRDefault="000940C1" w:rsidP="000F3865">
      <w:pPr>
        <w:spacing w:after="0" w:line="240" w:lineRule="auto"/>
        <w:rPr>
          <w:rFonts w:ascii="Arial" w:hAnsi="Arial" w:cs="Arial"/>
          <w:b/>
          <w:sz w:val="20"/>
          <w:szCs w:val="20"/>
        </w:rPr>
      </w:pPr>
      <w:r w:rsidRPr="000F3865">
        <w:rPr>
          <w:rFonts w:ascii="Arial" w:hAnsi="Arial" w:cs="Arial"/>
          <w:b/>
          <w:sz w:val="20"/>
          <w:szCs w:val="20"/>
        </w:rPr>
        <w:t xml:space="preserve">2. INTRODUCTION </w:t>
      </w:r>
      <w:r w:rsidR="0093181A" w:rsidRPr="000F3865">
        <w:rPr>
          <w:rFonts w:ascii="Arial" w:hAnsi="Arial" w:cs="Arial"/>
          <w:b/>
          <w:sz w:val="20"/>
          <w:szCs w:val="20"/>
        </w:rPr>
        <w:t>AND OBJECTIVES</w:t>
      </w:r>
      <w:r w:rsidR="00D74ABD" w:rsidRPr="000F3865">
        <w:rPr>
          <w:rFonts w:ascii="Arial" w:hAnsi="Arial" w:cs="Arial"/>
          <w:b/>
          <w:sz w:val="20"/>
          <w:szCs w:val="20"/>
        </w:rPr>
        <w:t xml:space="preserve"> OF THE WORK</w:t>
      </w:r>
      <w:r w:rsidR="00595EFA" w:rsidRPr="000F3865">
        <w:rPr>
          <w:rFonts w:ascii="Arial" w:hAnsi="Arial" w:cs="Arial"/>
          <w:b/>
          <w:sz w:val="20"/>
          <w:szCs w:val="20"/>
        </w:rPr>
        <w:t>ING SESSION</w:t>
      </w:r>
    </w:p>
    <w:p w:rsidR="00D74ABD" w:rsidRPr="000F3865" w:rsidRDefault="00D74ABD" w:rsidP="000F3865">
      <w:pPr>
        <w:spacing w:after="0" w:line="240" w:lineRule="auto"/>
        <w:rPr>
          <w:rFonts w:ascii="Arial" w:hAnsi="Arial" w:cs="Arial"/>
          <w:b/>
          <w:sz w:val="20"/>
          <w:szCs w:val="20"/>
        </w:rPr>
      </w:pPr>
      <w:r w:rsidRPr="000F3865">
        <w:rPr>
          <w:rFonts w:ascii="Arial" w:hAnsi="Arial" w:cs="Arial"/>
          <w:b/>
          <w:sz w:val="20"/>
          <w:szCs w:val="20"/>
        </w:rPr>
        <w:t>2.1 Introduction</w:t>
      </w:r>
    </w:p>
    <w:p w:rsidR="00B83620" w:rsidRPr="000F3865" w:rsidRDefault="00B83620" w:rsidP="000F3865">
      <w:pPr>
        <w:spacing w:after="0" w:line="240" w:lineRule="auto"/>
        <w:rPr>
          <w:rFonts w:ascii="Arial" w:eastAsia="Calibri" w:hAnsi="Arial" w:cs="Arial"/>
          <w:sz w:val="20"/>
          <w:szCs w:val="20"/>
        </w:rPr>
      </w:pPr>
      <w:r w:rsidRPr="000F3865">
        <w:rPr>
          <w:rFonts w:ascii="Arial" w:eastAsia="Calibri" w:hAnsi="Arial" w:cs="Arial"/>
          <w:sz w:val="20"/>
          <w:szCs w:val="20"/>
        </w:rPr>
        <w:t>The National Student Financial Aid Scheme (NSFAS) was established in terms of the NSFAS Act (No. 56 of 1999, as amended). It is responsible for administering loans and bursaries and allocating these to eligible students, developing criteria and conditions for the granting of loans and bursaries to eligible students in consultation with the Minister of Higher Education (“the Minister”), raising funds, recovering loans, maintaining and analysing a database, undertaking research aimed at better utilisation of financial resources and for advising the Minister on matters relating to student financial aid. NSFAS is managed, governed and administered by the NSFAS Board, with the Minister as the Executive Authority.</w:t>
      </w:r>
    </w:p>
    <w:p w:rsidR="001B6AB5" w:rsidRPr="000F3865" w:rsidRDefault="001B6AB5" w:rsidP="000F3865">
      <w:pPr>
        <w:spacing w:after="0" w:line="240" w:lineRule="auto"/>
        <w:rPr>
          <w:rFonts w:ascii="Arial" w:eastAsia="Calibri" w:hAnsi="Arial" w:cs="Arial"/>
          <w:sz w:val="20"/>
          <w:szCs w:val="20"/>
        </w:rPr>
      </w:pPr>
    </w:p>
    <w:p w:rsidR="001B6AB5" w:rsidRPr="000F3865" w:rsidRDefault="001B6AB5" w:rsidP="000F3865">
      <w:pPr>
        <w:spacing w:after="0" w:line="240" w:lineRule="auto"/>
        <w:rPr>
          <w:rFonts w:ascii="Arial" w:eastAsia="Calibri" w:hAnsi="Arial" w:cs="Arial"/>
          <w:sz w:val="20"/>
          <w:szCs w:val="20"/>
        </w:rPr>
      </w:pPr>
      <w:r w:rsidRPr="000F3865">
        <w:rPr>
          <w:rFonts w:ascii="Arial" w:eastAsia="Calibri" w:hAnsi="Arial" w:cs="Arial"/>
          <w:sz w:val="20"/>
          <w:szCs w:val="20"/>
        </w:rPr>
        <w:t xml:space="preserve">The entity is responsible for administering loans and bursaries to eligible students at 26 public universities and 50 Technical and Vocational Education and Training (TVET) colleges in </w:t>
      </w:r>
      <w:r w:rsidR="00AB69B7" w:rsidRPr="000F3865">
        <w:rPr>
          <w:rFonts w:ascii="Arial" w:eastAsia="Calibri" w:hAnsi="Arial" w:cs="Arial"/>
          <w:sz w:val="20"/>
          <w:szCs w:val="20"/>
        </w:rPr>
        <w:t xml:space="preserve">the </w:t>
      </w:r>
      <w:r w:rsidRPr="000F3865">
        <w:rPr>
          <w:rFonts w:ascii="Arial" w:eastAsia="Calibri" w:hAnsi="Arial" w:cs="Arial"/>
          <w:sz w:val="20"/>
          <w:szCs w:val="20"/>
        </w:rPr>
        <w:t xml:space="preserve">country. The entity also administers funding on behalf of </w:t>
      </w:r>
      <w:r w:rsidR="0015480B" w:rsidRPr="000F3865">
        <w:rPr>
          <w:rFonts w:ascii="Arial" w:eastAsia="Calibri" w:hAnsi="Arial" w:cs="Arial"/>
          <w:sz w:val="20"/>
          <w:szCs w:val="20"/>
        </w:rPr>
        <w:t xml:space="preserve">other government departments, </w:t>
      </w:r>
      <w:r w:rsidRPr="000F3865">
        <w:rPr>
          <w:rFonts w:ascii="Arial" w:eastAsia="Calibri" w:hAnsi="Arial" w:cs="Arial"/>
          <w:sz w:val="20"/>
          <w:szCs w:val="20"/>
        </w:rPr>
        <w:t>the Department of Basic Education (DBE)</w:t>
      </w:r>
      <w:r w:rsidR="00FE2E50" w:rsidRPr="000F3865">
        <w:rPr>
          <w:rFonts w:ascii="Arial" w:eastAsia="Calibri" w:hAnsi="Arial" w:cs="Arial"/>
          <w:sz w:val="20"/>
          <w:szCs w:val="20"/>
        </w:rPr>
        <w:t>,</w:t>
      </w:r>
      <w:r w:rsidR="00AB69B7" w:rsidRPr="000F3865">
        <w:rPr>
          <w:rFonts w:ascii="Arial" w:eastAsia="Calibri" w:hAnsi="Arial" w:cs="Arial"/>
          <w:sz w:val="20"/>
          <w:szCs w:val="20"/>
        </w:rPr>
        <w:t xml:space="preserve"> </w:t>
      </w:r>
      <w:r w:rsidRPr="000F3865">
        <w:rPr>
          <w:rFonts w:ascii="Arial" w:eastAsia="Calibri" w:hAnsi="Arial" w:cs="Arial"/>
          <w:sz w:val="20"/>
          <w:szCs w:val="20"/>
        </w:rPr>
        <w:t>Department of Social Development (DSD)</w:t>
      </w:r>
      <w:r w:rsidR="00FE2E50" w:rsidRPr="000F3865">
        <w:rPr>
          <w:rFonts w:ascii="Arial" w:eastAsia="Calibri" w:hAnsi="Arial" w:cs="Arial"/>
          <w:sz w:val="20"/>
          <w:szCs w:val="20"/>
        </w:rPr>
        <w:t>, Department of Military Veterans (DMV), Department of Agriculture, Forestry and Fisheries (DAFF), the National Skills Fund (NSF)</w:t>
      </w:r>
      <w:r w:rsidRPr="000F3865">
        <w:rPr>
          <w:rFonts w:ascii="Arial" w:eastAsia="Calibri" w:hAnsi="Arial" w:cs="Arial"/>
          <w:sz w:val="20"/>
          <w:szCs w:val="20"/>
        </w:rPr>
        <w:t xml:space="preserve"> and other funders. With the </w:t>
      </w:r>
      <w:r w:rsidR="0015480B" w:rsidRPr="000F3865">
        <w:rPr>
          <w:rFonts w:ascii="Arial" w:eastAsia="Calibri" w:hAnsi="Arial" w:cs="Arial"/>
          <w:sz w:val="20"/>
          <w:szCs w:val="20"/>
        </w:rPr>
        <w:t>introduction of the Fee-Free Education Policy in 2018</w:t>
      </w:r>
      <w:r w:rsidRPr="000F3865">
        <w:rPr>
          <w:rFonts w:ascii="Arial" w:eastAsia="Calibri" w:hAnsi="Arial" w:cs="Arial"/>
          <w:sz w:val="20"/>
          <w:szCs w:val="20"/>
        </w:rPr>
        <w:t xml:space="preserve">, NSFAS has a mandate </w:t>
      </w:r>
      <w:r w:rsidR="00AB69B7" w:rsidRPr="000F3865">
        <w:rPr>
          <w:rFonts w:ascii="Arial" w:eastAsia="Calibri" w:hAnsi="Arial" w:cs="Arial"/>
          <w:sz w:val="20"/>
          <w:szCs w:val="20"/>
        </w:rPr>
        <w:t xml:space="preserve">to </w:t>
      </w:r>
      <w:r w:rsidRPr="000F3865">
        <w:rPr>
          <w:rFonts w:ascii="Arial" w:eastAsia="Calibri" w:hAnsi="Arial" w:cs="Arial"/>
          <w:sz w:val="20"/>
          <w:szCs w:val="20"/>
        </w:rPr>
        <w:t xml:space="preserve">implement the </w:t>
      </w:r>
      <w:r w:rsidR="00AB69B7" w:rsidRPr="000F3865">
        <w:rPr>
          <w:rFonts w:ascii="Arial" w:eastAsia="Calibri" w:hAnsi="Arial" w:cs="Arial"/>
          <w:sz w:val="20"/>
          <w:szCs w:val="20"/>
        </w:rPr>
        <w:t>p</w:t>
      </w:r>
      <w:r w:rsidR="0015480B" w:rsidRPr="000F3865">
        <w:rPr>
          <w:rFonts w:ascii="Arial" w:eastAsia="Calibri" w:hAnsi="Arial" w:cs="Arial"/>
          <w:sz w:val="20"/>
          <w:szCs w:val="20"/>
        </w:rPr>
        <w:t xml:space="preserve">olicy through a </w:t>
      </w:r>
      <w:r w:rsidRPr="000F3865">
        <w:rPr>
          <w:rFonts w:ascii="Arial" w:eastAsia="Calibri" w:hAnsi="Arial" w:cs="Arial"/>
          <w:sz w:val="20"/>
          <w:szCs w:val="20"/>
        </w:rPr>
        <w:t>phased</w:t>
      </w:r>
      <w:r w:rsidR="00AB69B7" w:rsidRPr="000F3865">
        <w:rPr>
          <w:rFonts w:ascii="Arial" w:eastAsia="Calibri" w:hAnsi="Arial" w:cs="Arial"/>
          <w:sz w:val="20"/>
          <w:szCs w:val="20"/>
        </w:rPr>
        <w:t>-</w:t>
      </w:r>
      <w:r w:rsidRPr="000F3865">
        <w:rPr>
          <w:rFonts w:ascii="Arial" w:eastAsia="Calibri" w:hAnsi="Arial" w:cs="Arial"/>
          <w:sz w:val="20"/>
          <w:szCs w:val="20"/>
        </w:rPr>
        <w:t xml:space="preserve">in </w:t>
      </w:r>
      <w:r w:rsidR="0015480B" w:rsidRPr="000F3865">
        <w:rPr>
          <w:rFonts w:ascii="Arial" w:eastAsia="Calibri" w:hAnsi="Arial" w:cs="Arial"/>
          <w:sz w:val="20"/>
          <w:szCs w:val="20"/>
        </w:rPr>
        <w:t xml:space="preserve">approach over a five-year period </w:t>
      </w:r>
      <w:r w:rsidRPr="000F3865">
        <w:rPr>
          <w:rFonts w:ascii="Arial" w:eastAsia="Calibri" w:hAnsi="Arial" w:cs="Arial"/>
          <w:sz w:val="20"/>
          <w:szCs w:val="20"/>
        </w:rPr>
        <w:t>for the provision of subsidised higher education.</w:t>
      </w:r>
    </w:p>
    <w:p w:rsidR="001B6AB5" w:rsidRPr="000F3865" w:rsidRDefault="001B6AB5" w:rsidP="000F3865">
      <w:pPr>
        <w:spacing w:after="0" w:line="240" w:lineRule="auto"/>
        <w:rPr>
          <w:rFonts w:ascii="Arial" w:eastAsia="Calibri" w:hAnsi="Arial" w:cs="Arial"/>
          <w:sz w:val="20"/>
          <w:szCs w:val="20"/>
        </w:rPr>
      </w:pPr>
    </w:p>
    <w:p w:rsidR="009637A3" w:rsidRPr="000F3865" w:rsidRDefault="00BF4A37" w:rsidP="000F3865">
      <w:pPr>
        <w:spacing w:after="0" w:line="240" w:lineRule="auto"/>
        <w:rPr>
          <w:rFonts w:ascii="Arial" w:hAnsi="Arial" w:cs="Arial"/>
          <w:sz w:val="20"/>
          <w:szCs w:val="20"/>
        </w:rPr>
      </w:pPr>
      <w:r w:rsidRPr="000F3865">
        <w:rPr>
          <w:rFonts w:ascii="Arial" w:hAnsi="Arial" w:cs="Arial"/>
          <w:sz w:val="20"/>
          <w:szCs w:val="20"/>
        </w:rPr>
        <w:t>The</w:t>
      </w:r>
      <w:r w:rsidR="008F49EA" w:rsidRPr="000F3865">
        <w:rPr>
          <w:rFonts w:ascii="Arial" w:hAnsi="Arial" w:cs="Arial"/>
          <w:sz w:val="20"/>
          <w:szCs w:val="20"/>
        </w:rPr>
        <w:t xml:space="preserve"> Committee</w:t>
      </w:r>
      <w:r w:rsidRPr="000F3865">
        <w:rPr>
          <w:rFonts w:ascii="Arial" w:hAnsi="Arial" w:cs="Arial"/>
          <w:sz w:val="20"/>
          <w:szCs w:val="20"/>
        </w:rPr>
        <w:t xml:space="preserve"> has had several engagements with the Accounting Authority and management of the entity. At these engagements, the Committee had raised a number of questions and concerns on the administration of the Scheme, including ICT systems disbursements of students</w:t>
      </w:r>
      <w:r w:rsidR="00AB69B7" w:rsidRPr="000F3865">
        <w:rPr>
          <w:rFonts w:ascii="Arial" w:hAnsi="Arial" w:cs="Arial"/>
          <w:sz w:val="20"/>
          <w:szCs w:val="20"/>
        </w:rPr>
        <w:t>’</w:t>
      </w:r>
      <w:r w:rsidRPr="000F3865">
        <w:rPr>
          <w:rFonts w:ascii="Arial" w:hAnsi="Arial" w:cs="Arial"/>
          <w:sz w:val="20"/>
          <w:szCs w:val="20"/>
        </w:rPr>
        <w:t xml:space="preserve"> allowances. NSFAS was of the view that the Committee’s questions and concerns would be best be answered </w:t>
      </w:r>
      <w:r w:rsidR="00AB69B7" w:rsidRPr="000F3865">
        <w:rPr>
          <w:rFonts w:ascii="Arial" w:hAnsi="Arial" w:cs="Arial"/>
          <w:sz w:val="20"/>
          <w:szCs w:val="20"/>
        </w:rPr>
        <w:t>during</w:t>
      </w:r>
      <w:r w:rsidRPr="000F3865">
        <w:rPr>
          <w:rFonts w:ascii="Arial" w:hAnsi="Arial" w:cs="Arial"/>
          <w:sz w:val="20"/>
          <w:szCs w:val="20"/>
        </w:rPr>
        <w:t xml:space="preserve"> a dedicated working session at its precinct, where the Entity would also have an opportunity to demonstrate live</w:t>
      </w:r>
      <w:r w:rsidR="00D42284" w:rsidRPr="000F3865">
        <w:rPr>
          <w:rFonts w:ascii="Arial" w:hAnsi="Arial" w:cs="Arial"/>
          <w:sz w:val="20"/>
          <w:szCs w:val="20"/>
        </w:rPr>
        <w:t xml:space="preserve"> to the Committee on how some of its systems and applications function.</w:t>
      </w:r>
      <w:r w:rsidRPr="000F3865">
        <w:rPr>
          <w:rFonts w:ascii="Arial" w:hAnsi="Arial" w:cs="Arial"/>
          <w:sz w:val="20"/>
          <w:szCs w:val="20"/>
        </w:rPr>
        <w:t xml:space="preserve"> </w:t>
      </w:r>
      <w:r w:rsidR="00D42284" w:rsidRPr="000F3865">
        <w:rPr>
          <w:rFonts w:ascii="Arial" w:hAnsi="Arial" w:cs="Arial"/>
          <w:sz w:val="20"/>
          <w:szCs w:val="20"/>
        </w:rPr>
        <w:t>In line with the aforementioned resolution,</w:t>
      </w:r>
      <w:r w:rsidR="008F49EA" w:rsidRPr="000F3865">
        <w:rPr>
          <w:rFonts w:ascii="Arial" w:hAnsi="Arial" w:cs="Arial"/>
          <w:sz w:val="20"/>
          <w:szCs w:val="20"/>
        </w:rPr>
        <w:t xml:space="preserve"> NSFAS</w:t>
      </w:r>
      <w:r w:rsidR="00D42284" w:rsidRPr="000F3865">
        <w:rPr>
          <w:rFonts w:ascii="Arial" w:hAnsi="Arial" w:cs="Arial"/>
          <w:sz w:val="20"/>
          <w:szCs w:val="20"/>
        </w:rPr>
        <w:t xml:space="preserve"> </w:t>
      </w:r>
      <w:r w:rsidR="00AB69B7" w:rsidRPr="000F3865">
        <w:rPr>
          <w:rFonts w:ascii="Arial" w:hAnsi="Arial" w:cs="Arial"/>
          <w:sz w:val="20"/>
          <w:szCs w:val="20"/>
        </w:rPr>
        <w:t>invited</w:t>
      </w:r>
      <w:r w:rsidR="00D42284" w:rsidRPr="000F3865">
        <w:rPr>
          <w:rFonts w:ascii="Arial" w:hAnsi="Arial" w:cs="Arial"/>
          <w:sz w:val="20"/>
          <w:szCs w:val="20"/>
        </w:rPr>
        <w:t xml:space="preserve"> the Committee to have a working session to take the Committee through its different business units and </w:t>
      </w:r>
      <w:r w:rsidR="00AB69B7" w:rsidRPr="000F3865">
        <w:rPr>
          <w:rFonts w:ascii="Arial" w:hAnsi="Arial" w:cs="Arial"/>
          <w:sz w:val="20"/>
          <w:szCs w:val="20"/>
        </w:rPr>
        <w:t xml:space="preserve">to </w:t>
      </w:r>
      <w:r w:rsidR="00D42284" w:rsidRPr="000F3865">
        <w:rPr>
          <w:rFonts w:ascii="Arial" w:hAnsi="Arial" w:cs="Arial"/>
          <w:sz w:val="20"/>
          <w:szCs w:val="20"/>
        </w:rPr>
        <w:t xml:space="preserve">how they all work together to enable NSFAS to execute its mandate of disbursing financial aid to students coming from poor and working-class families. </w:t>
      </w:r>
      <w:r w:rsidR="00F61652" w:rsidRPr="000F3865">
        <w:rPr>
          <w:rFonts w:ascii="Arial" w:hAnsi="Arial" w:cs="Arial"/>
          <w:sz w:val="20"/>
          <w:szCs w:val="20"/>
        </w:rPr>
        <w:t xml:space="preserve">The Committee accepted the invitation and scheduled </w:t>
      </w:r>
      <w:r w:rsidR="00AB69B7" w:rsidRPr="000F3865">
        <w:rPr>
          <w:rFonts w:ascii="Arial" w:hAnsi="Arial" w:cs="Arial"/>
          <w:sz w:val="20"/>
          <w:szCs w:val="20"/>
        </w:rPr>
        <w:t>a</w:t>
      </w:r>
      <w:r w:rsidR="00F61652" w:rsidRPr="000F3865">
        <w:rPr>
          <w:rFonts w:ascii="Arial" w:hAnsi="Arial" w:cs="Arial"/>
          <w:sz w:val="20"/>
          <w:szCs w:val="20"/>
        </w:rPr>
        <w:t xml:space="preserve"> </w:t>
      </w:r>
      <w:r w:rsidR="00017EBC" w:rsidRPr="000F3865">
        <w:rPr>
          <w:rFonts w:ascii="Arial" w:hAnsi="Arial" w:cs="Arial"/>
          <w:sz w:val="20"/>
          <w:szCs w:val="20"/>
        </w:rPr>
        <w:t>w</w:t>
      </w:r>
      <w:r w:rsidR="00F61652" w:rsidRPr="000F3865">
        <w:rPr>
          <w:rFonts w:ascii="Arial" w:hAnsi="Arial" w:cs="Arial"/>
          <w:sz w:val="20"/>
          <w:szCs w:val="20"/>
        </w:rPr>
        <w:t xml:space="preserve">orking </w:t>
      </w:r>
      <w:r w:rsidR="00017EBC" w:rsidRPr="000F3865">
        <w:rPr>
          <w:rFonts w:ascii="Arial" w:hAnsi="Arial" w:cs="Arial"/>
          <w:sz w:val="20"/>
          <w:szCs w:val="20"/>
        </w:rPr>
        <w:t>s</w:t>
      </w:r>
      <w:r w:rsidR="00F61652" w:rsidRPr="000F3865">
        <w:rPr>
          <w:rFonts w:ascii="Arial" w:hAnsi="Arial" w:cs="Arial"/>
          <w:sz w:val="20"/>
          <w:szCs w:val="20"/>
        </w:rPr>
        <w:t>ession on its Third-Term Programme.</w:t>
      </w:r>
    </w:p>
    <w:p w:rsidR="009F2702" w:rsidRPr="000F3865" w:rsidRDefault="009F2702" w:rsidP="000F3865">
      <w:pPr>
        <w:spacing w:after="0" w:line="240" w:lineRule="auto"/>
        <w:rPr>
          <w:rFonts w:ascii="Arial" w:hAnsi="Arial" w:cs="Arial"/>
          <w:b/>
          <w:sz w:val="20"/>
          <w:szCs w:val="20"/>
        </w:rPr>
      </w:pPr>
    </w:p>
    <w:p w:rsidR="009F2702" w:rsidRPr="000F3865" w:rsidRDefault="009F2702" w:rsidP="000F3865">
      <w:pPr>
        <w:spacing w:after="0" w:line="240" w:lineRule="auto"/>
        <w:rPr>
          <w:rFonts w:ascii="Arial" w:hAnsi="Arial" w:cs="Arial"/>
          <w:b/>
          <w:sz w:val="20"/>
          <w:szCs w:val="20"/>
        </w:rPr>
      </w:pPr>
    </w:p>
    <w:p w:rsidR="009F2702" w:rsidRPr="000F3865" w:rsidRDefault="009F2702" w:rsidP="000F3865">
      <w:pPr>
        <w:spacing w:after="0" w:line="240" w:lineRule="auto"/>
        <w:rPr>
          <w:rFonts w:ascii="Arial" w:hAnsi="Arial" w:cs="Arial"/>
          <w:b/>
          <w:sz w:val="20"/>
          <w:szCs w:val="20"/>
        </w:rPr>
      </w:pPr>
    </w:p>
    <w:p w:rsidR="001147ED" w:rsidRPr="000F3865" w:rsidRDefault="001147ED" w:rsidP="000F3865">
      <w:pPr>
        <w:spacing w:after="0" w:line="240" w:lineRule="auto"/>
        <w:rPr>
          <w:rFonts w:ascii="Arial" w:hAnsi="Arial" w:cs="Arial"/>
          <w:b/>
          <w:sz w:val="20"/>
          <w:szCs w:val="20"/>
        </w:rPr>
      </w:pPr>
      <w:r w:rsidRPr="000F3865">
        <w:rPr>
          <w:rFonts w:ascii="Arial" w:hAnsi="Arial" w:cs="Arial"/>
          <w:b/>
          <w:sz w:val="20"/>
          <w:szCs w:val="20"/>
        </w:rPr>
        <w:t xml:space="preserve">2.2 </w:t>
      </w:r>
      <w:r w:rsidR="0093181A" w:rsidRPr="000F3865">
        <w:rPr>
          <w:rFonts w:ascii="Arial" w:hAnsi="Arial" w:cs="Arial"/>
          <w:b/>
          <w:sz w:val="20"/>
          <w:szCs w:val="20"/>
        </w:rPr>
        <w:t>Objectives</w:t>
      </w:r>
      <w:r w:rsidR="00DD09CA" w:rsidRPr="000F3865">
        <w:rPr>
          <w:rFonts w:ascii="Arial" w:hAnsi="Arial" w:cs="Arial"/>
          <w:b/>
          <w:sz w:val="20"/>
          <w:szCs w:val="20"/>
        </w:rPr>
        <w:t xml:space="preserve"> of the </w:t>
      </w:r>
      <w:r w:rsidR="007E33D4" w:rsidRPr="000F3865">
        <w:rPr>
          <w:rFonts w:ascii="Arial" w:hAnsi="Arial" w:cs="Arial"/>
          <w:b/>
          <w:sz w:val="20"/>
          <w:szCs w:val="20"/>
        </w:rPr>
        <w:t>W</w:t>
      </w:r>
      <w:r w:rsidR="00DD09CA" w:rsidRPr="000F3865">
        <w:rPr>
          <w:rFonts w:ascii="Arial" w:hAnsi="Arial" w:cs="Arial"/>
          <w:b/>
          <w:sz w:val="20"/>
          <w:szCs w:val="20"/>
        </w:rPr>
        <w:t>ork</w:t>
      </w:r>
      <w:r w:rsidR="00ED2C92" w:rsidRPr="000F3865">
        <w:rPr>
          <w:rFonts w:ascii="Arial" w:hAnsi="Arial" w:cs="Arial"/>
          <w:b/>
          <w:sz w:val="20"/>
          <w:szCs w:val="20"/>
        </w:rPr>
        <w:t>ing Session</w:t>
      </w:r>
    </w:p>
    <w:p w:rsidR="00DD09CA" w:rsidRPr="000F3865" w:rsidRDefault="0093181A" w:rsidP="000F3865">
      <w:pPr>
        <w:spacing w:after="0" w:line="240" w:lineRule="auto"/>
        <w:rPr>
          <w:rFonts w:ascii="Arial" w:hAnsi="Arial" w:cs="Arial"/>
          <w:color w:val="000000"/>
          <w:sz w:val="20"/>
          <w:szCs w:val="20"/>
        </w:rPr>
      </w:pPr>
      <w:r w:rsidRPr="000F3865">
        <w:rPr>
          <w:rFonts w:ascii="Arial" w:hAnsi="Arial" w:cs="Arial"/>
          <w:color w:val="000000"/>
          <w:sz w:val="20"/>
          <w:szCs w:val="20"/>
        </w:rPr>
        <w:t>The main objective</w:t>
      </w:r>
      <w:r w:rsidR="00ED2C92" w:rsidRPr="000F3865">
        <w:rPr>
          <w:rFonts w:ascii="Arial" w:hAnsi="Arial" w:cs="Arial"/>
          <w:color w:val="000000"/>
          <w:sz w:val="20"/>
          <w:szCs w:val="20"/>
        </w:rPr>
        <w:t>s</w:t>
      </w:r>
      <w:r w:rsidRPr="000F3865">
        <w:rPr>
          <w:rFonts w:ascii="Arial" w:hAnsi="Arial" w:cs="Arial"/>
          <w:color w:val="000000"/>
          <w:sz w:val="20"/>
          <w:szCs w:val="20"/>
        </w:rPr>
        <w:t xml:space="preserve"> of the </w:t>
      </w:r>
      <w:r w:rsidR="00ED2C92" w:rsidRPr="000F3865">
        <w:rPr>
          <w:rFonts w:ascii="Arial" w:hAnsi="Arial" w:cs="Arial"/>
          <w:color w:val="000000"/>
          <w:sz w:val="20"/>
          <w:szCs w:val="20"/>
        </w:rPr>
        <w:t>working session were to get briefing</w:t>
      </w:r>
      <w:r w:rsidR="000131E1" w:rsidRPr="000F3865">
        <w:rPr>
          <w:rFonts w:ascii="Arial" w:hAnsi="Arial" w:cs="Arial"/>
          <w:color w:val="000000"/>
          <w:sz w:val="20"/>
          <w:szCs w:val="20"/>
        </w:rPr>
        <w:t>s</w:t>
      </w:r>
      <w:r w:rsidR="00ED2C92" w:rsidRPr="000F3865">
        <w:rPr>
          <w:rFonts w:ascii="Arial" w:hAnsi="Arial" w:cs="Arial"/>
          <w:color w:val="000000"/>
          <w:sz w:val="20"/>
          <w:szCs w:val="20"/>
        </w:rPr>
        <w:t xml:space="preserve"> from NSFAS on the following:</w:t>
      </w:r>
    </w:p>
    <w:p w:rsidR="00ED2C92" w:rsidRPr="000F3865" w:rsidRDefault="00AB69B7"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The d</w:t>
      </w:r>
      <w:r w:rsidR="00ED2C92" w:rsidRPr="000F3865">
        <w:rPr>
          <w:rFonts w:ascii="Arial" w:eastAsia="Times New Roman" w:hAnsi="Arial" w:cs="Arial"/>
          <w:color w:val="001F00"/>
          <w:spacing w:val="6"/>
          <w:sz w:val="20"/>
          <w:szCs w:val="20"/>
          <w:lang w:val="en-GB" w:eastAsia="en-GB"/>
        </w:rPr>
        <w:t xml:space="preserve">isbursement of student funding value chain. </w:t>
      </w:r>
    </w:p>
    <w:p w:rsidR="00ED2C92" w:rsidRPr="000F3865" w:rsidRDefault="000131E1"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Progress in the p</w:t>
      </w:r>
      <w:r w:rsidR="00ED2C92" w:rsidRPr="000F3865">
        <w:rPr>
          <w:rFonts w:ascii="Arial" w:eastAsia="Times New Roman" w:hAnsi="Arial" w:cs="Arial"/>
          <w:color w:val="001F00"/>
          <w:spacing w:val="6"/>
          <w:sz w:val="20"/>
          <w:szCs w:val="20"/>
          <w:lang w:val="en-GB" w:eastAsia="en-GB"/>
        </w:rPr>
        <w:t xml:space="preserve">rocurement </w:t>
      </w:r>
      <w:r w:rsidRPr="000F3865">
        <w:rPr>
          <w:rFonts w:ascii="Arial" w:eastAsia="Times New Roman" w:hAnsi="Arial" w:cs="Arial"/>
          <w:color w:val="001F00"/>
          <w:spacing w:val="6"/>
          <w:sz w:val="20"/>
          <w:szCs w:val="20"/>
          <w:lang w:val="en-GB" w:eastAsia="en-GB"/>
        </w:rPr>
        <w:t xml:space="preserve">and implementation </w:t>
      </w:r>
      <w:r w:rsidR="00ED2C92" w:rsidRPr="000F3865">
        <w:rPr>
          <w:rFonts w:ascii="Arial" w:eastAsia="Times New Roman" w:hAnsi="Arial" w:cs="Arial"/>
          <w:color w:val="001F00"/>
          <w:spacing w:val="6"/>
          <w:sz w:val="20"/>
          <w:szCs w:val="20"/>
          <w:lang w:val="en-GB" w:eastAsia="en-GB"/>
        </w:rPr>
        <w:t>of the new ICT system fit for purpose.</w:t>
      </w:r>
    </w:p>
    <w:p w:rsidR="00ED2C92" w:rsidRPr="000F3865" w:rsidRDefault="00ED2C92"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New organisational structure.</w:t>
      </w:r>
    </w:p>
    <w:p w:rsidR="00ED2C92" w:rsidRPr="000F3865" w:rsidRDefault="00ED2C92"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 xml:space="preserve">Funding priorities of the entity for the remainder of the </w:t>
      </w:r>
      <w:r w:rsidR="000131E1" w:rsidRPr="000F3865">
        <w:rPr>
          <w:rFonts w:ascii="Arial" w:eastAsia="Times New Roman" w:hAnsi="Arial" w:cs="Arial"/>
          <w:color w:val="001F00"/>
          <w:spacing w:val="6"/>
          <w:sz w:val="20"/>
          <w:szCs w:val="20"/>
          <w:lang w:val="en-GB" w:eastAsia="en-GB"/>
        </w:rPr>
        <w:t>Medium-Term Expenditure Framework (</w:t>
      </w:r>
      <w:r w:rsidRPr="000F3865">
        <w:rPr>
          <w:rFonts w:ascii="Arial" w:eastAsia="Times New Roman" w:hAnsi="Arial" w:cs="Arial"/>
          <w:color w:val="001F00"/>
          <w:spacing w:val="6"/>
          <w:sz w:val="20"/>
          <w:szCs w:val="20"/>
          <w:lang w:val="en-GB" w:eastAsia="en-GB"/>
        </w:rPr>
        <w:t>MTEF</w:t>
      </w:r>
      <w:r w:rsidR="000131E1" w:rsidRPr="000F3865">
        <w:rPr>
          <w:rFonts w:ascii="Arial" w:eastAsia="Times New Roman" w:hAnsi="Arial" w:cs="Arial"/>
          <w:color w:val="001F00"/>
          <w:spacing w:val="6"/>
          <w:sz w:val="20"/>
          <w:szCs w:val="20"/>
          <w:lang w:val="en-GB" w:eastAsia="en-GB"/>
        </w:rPr>
        <w:t>)</w:t>
      </w:r>
      <w:r w:rsidRPr="000F3865">
        <w:rPr>
          <w:rFonts w:ascii="Arial" w:eastAsia="Times New Roman" w:hAnsi="Arial" w:cs="Arial"/>
          <w:color w:val="001F00"/>
          <w:spacing w:val="6"/>
          <w:sz w:val="20"/>
          <w:szCs w:val="20"/>
          <w:lang w:val="en-GB" w:eastAsia="en-GB"/>
        </w:rPr>
        <w:t>.</w:t>
      </w:r>
    </w:p>
    <w:p w:rsidR="00ED2C92" w:rsidRPr="000F3865" w:rsidRDefault="00ED2C92"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Turn-around strategy to improve performance.</w:t>
      </w:r>
    </w:p>
    <w:p w:rsidR="00ED2C92" w:rsidRPr="000F3865" w:rsidRDefault="00AB69B7"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The f</w:t>
      </w:r>
      <w:r w:rsidR="00ED2C92" w:rsidRPr="000F3865">
        <w:rPr>
          <w:rFonts w:ascii="Arial" w:eastAsia="Times New Roman" w:hAnsi="Arial" w:cs="Arial"/>
          <w:color w:val="001F00"/>
          <w:spacing w:val="6"/>
          <w:sz w:val="20"/>
          <w:szCs w:val="20"/>
          <w:lang w:val="en-GB" w:eastAsia="en-GB"/>
        </w:rPr>
        <w:t>orensic report into allegations of maladministration at the entity.</w:t>
      </w:r>
    </w:p>
    <w:p w:rsidR="00ED2C92" w:rsidRPr="000F3865" w:rsidRDefault="00ED2C92"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Update on the Special Investigating Unit (SIU) investigation.</w:t>
      </w:r>
    </w:p>
    <w:p w:rsidR="00ED2C92" w:rsidRPr="000F3865" w:rsidRDefault="00381E2F" w:rsidP="000F3865">
      <w:pPr>
        <w:numPr>
          <w:ilvl w:val="0"/>
          <w:numId w:val="18"/>
        </w:numPr>
        <w:spacing w:after="0" w:line="240" w:lineRule="auto"/>
        <w:rPr>
          <w:rFonts w:ascii="Arial" w:eastAsia="Times New Roman" w:hAnsi="Arial" w:cs="Arial"/>
          <w:color w:val="001F00"/>
          <w:spacing w:val="6"/>
          <w:sz w:val="20"/>
          <w:szCs w:val="20"/>
          <w:lang w:val="en-GB" w:eastAsia="en-GB"/>
        </w:rPr>
      </w:pPr>
      <w:r w:rsidRPr="000F3865">
        <w:rPr>
          <w:rFonts w:ascii="Arial" w:eastAsia="Times New Roman" w:hAnsi="Arial" w:cs="Arial"/>
          <w:color w:val="001F00"/>
          <w:spacing w:val="6"/>
          <w:sz w:val="20"/>
          <w:szCs w:val="20"/>
          <w:lang w:val="en-GB" w:eastAsia="en-GB"/>
        </w:rPr>
        <w:t>Progress made in the</w:t>
      </w:r>
      <w:r w:rsidR="00AB69B7" w:rsidRPr="000F3865">
        <w:rPr>
          <w:rFonts w:ascii="Arial" w:eastAsia="Times New Roman" w:hAnsi="Arial" w:cs="Arial"/>
          <w:color w:val="001F00"/>
          <w:spacing w:val="6"/>
          <w:sz w:val="20"/>
          <w:szCs w:val="20"/>
          <w:lang w:val="en-GB" w:eastAsia="en-GB"/>
        </w:rPr>
        <w:t xml:space="preserve"> implementation of the</w:t>
      </w:r>
      <w:r w:rsidRPr="000F3865">
        <w:rPr>
          <w:rFonts w:ascii="Arial" w:eastAsia="Times New Roman" w:hAnsi="Arial" w:cs="Arial"/>
          <w:color w:val="001F00"/>
          <w:spacing w:val="6"/>
          <w:sz w:val="20"/>
          <w:szCs w:val="20"/>
          <w:lang w:val="en-GB" w:eastAsia="en-GB"/>
        </w:rPr>
        <w:t xml:space="preserve"> </w:t>
      </w:r>
      <w:r w:rsidR="00ED2C92" w:rsidRPr="000F3865">
        <w:rPr>
          <w:rFonts w:ascii="Arial" w:eastAsia="Times New Roman" w:hAnsi="Arial" w:cs="Arial"/>
          <w:color w:val="001F00"/>
          <w:spacing w:val="6"/>
          <w:sz w:val="20"/>
          <w:szCs w:val="20"/>
          <w:lang w:val="en-GB" w:eastAsia="en-GB"/>
        </w:rPr>
        <w:t xml:space="preserve">Close-out </w:t>
      </w:r>
      <w:r w:rsidR="003C1D66" w:rsidRPr="000F3865">
        <w:rPr>
          <w:rFonts w:ascii="Arial" w:eastAsia="Times New Roman" w:hAnsi="Arial" w:cs="Arial"/>
          <w:color w:val="001F00"/>
          <w:spacing w:val="6"/>
          <w:sz w:val="20"/>
          <w:szCs w:val="20"/>
          <w:lang w:val="en-GB" w:eastAsia="en-GB"/>
        </w:rPr>
        <w:t>P</w:t>
      </w:r>
      <w:r w:rsidR="00ED2C92" w:rsidRPr="000F3865">
        <w:rPr>
          <w:rFonts w:ascii="Arial" w:eastAsia="Times New Roman" w:hAnsi="Arial" w:cs="Arial"/>
          <w:color w:val="001F00"/>
          <w:spacing w:val="6"/>
          <w:sz w:val="20"/>
          <w:szCs w:val="20"/>
          <w:lang w:val="en-GB" w:eastAsia="en-GB"/>
        </w:rPr>
        <w:t>roject.</w:t>
      </w:r>
    </w:p>
    <w:p w:rsidR="00ED2C92" w:rsidRPr="000F3865" w:rsidRDefault="00ED2C92" w:rsidP="000F3865">
      <w:pPr>
        <w:spacing w:after="0" w:line="240" w:lineRule="auto"/>
        <w:rPr>
          <w:rFonts w:ascii="Arial" w:hAnsi="Arial" w:cs="Arial"/>
          <w:color w:val="000000"/>
          <w:sz w:val="20"/>
          <w:szCs w:val="20"/>
        </w:rPr>
      </w:pPr>
    </w:p>
    <w:p w:rsidR="00ED2C92" w:rsidRPr="000F3865" w:rsidRDefault="00ED2C92"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 xml:space="preserve">3. </w:t>
      </w:r>
      <w:r w:rsidR="00017EBC" w:rsidRPr="000F3865">
        <w:rPr>
          <w:rFonts w:ascii="Arial" w:hAnsi="Arial" w:cs="Arial"/>
          <w:b/>
          <w:color w:val="000000"/>
          <w:sz w:val="20"/>
          <w:szCs w:val="20"/>
        </w:rPr>
        <w:t>ON-</w:t>
      </w:r>
      <w:r w:rsidRPr="000F3865">
        <w:rPr>
          <w:rFonts w:ascii="Arial" w:hAnsi="Arial" w:cs="Arial"/>
          <w:b/>
          <w:color w:val="000000"/>
          <w:sz w:val="20"/>
          <w:szCs w:val="20"/>
        </w:rPr>
        <w:t xml:space="preserve">SITE </w:t>
      </w:r>
      <w:r w:rsidR="00017EBC" w:rsidRPr="000F3865">
        <w:rPr>
          <w:rFonts w:ascii="Arial" w:hAnsi="Arial" w:cs="Arial"/>
          <w:b/>
          <w:color w:val="000000"/>
          <w:sz w:val="20"/>
          <w:szCs w:val="20"/>
        </w:rPr>
        <w:t>TOURS</w:t>
      </w:r>
    </w:p>
    <w:p w:rsidR="004856B8" w:rsidRPr="000F3865" w:rsidRDefault="00017EBC"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working session commenced with an on-site </w:t>
      </w:r>
      <w:r w:rsidR="00005009" w:rsidRPr="000F3865">
        <w:rPr>
          <w:rFonts w:ascii="Arial" w:hAnsi="Arial" w:cs="Arial"/>
          <w:color w:val="000000"/>
          <w:sz w:val="20"/>
          <w:szCs w:val="20"/>
        </w:rPr>
        <w:t xml:space="preserve">tour of </w:t>
      </w:r>
      <w:r w:rsidR="00ED2C92" w:rsidRPr="000F3865">
        <w:rPr>
          <w:rFonts w:ascii="Arial" w:hAnsi="Arial" w:cs="Arial"/>
          <w:color w:val="000000"/>
          <w:sz w:val="20"/>
          <w:szCs w:val="20"/>
        </w:rPr>
        <w:t xml:space="preserve">the new NSFAS Head Office situated at 4 Christiaan Barnard Street in Cape Town. </w:t>
      </w:r>
      <w:r w:rsidR="00FE53FD" w:rsidRPr="000F3865">
        <w:rPr>
          <w:rFonts w:ascii="Arial" w:hAnsi="Arial" w:cs="Arial"/>
          <w:color w:val="000000"/>
          <w:sz w:val="20"/>
          <w:szCs w:val="20"/>
        </w:rPr>
        <w:t xml:space="preserve">The entity’s new headquarters </w:t>
      </w:r>
      <w:r w:rsidRPr="000F3865">
        <w:rPr>
          <w:rFonts w:ascii="Arial" w:hAnsi="Arial" w:cs="Arial"/>
          <w:color w:val="000000"/>
          <w:sz w:val="20"/>
          <w:szCs w:val="20"/>
        </w:rPr>
        <w:t xml:space="preserve">are </w:t>
      </w:r>
      <w:r w:rsidR="00FE53FD" w:rsidRPr="000F3865">
        <w:rPr>
          <w:rFonts w:ascii="Arial" w:hAnsi="Arial" w:cs="Arial"/>
          <w:color w:val="000000"/>
          <w:sz w:val="20"/>
          <w:szCs w:val="20"/>
        </w:rPr>
        <w:t>situated on the outskirts of Cape Town Central Business District (CBD) Foreshore</w:t>
      </w:r>
      <w:r w:rsidRPr="000F3865">
        <w:rPr>
          <w:rFonts w:ascii="Arial" w:hAnsi="Arial" w:cs="Arial"/>
          <w:color w:val="000000"/>
          <w:sz w:val="20"/>
          <w:szCs w:val="20"/>
        </w:rPr>
        <w:t>,</w:t>
      </w:r>
      <w:r w:rsidR="00FE53FD" w:rsidRPr="000F3865">
        <w:rPr>
          <w:rFonts w:ascii="Arial" w:hAnsi="Arial" w:cs="Arial"/>
          <w:color w:val="000000"/>
          <w:sz w:val="20"/>
          <w:szCs w:val="20"/>
        </w:rPr>
        <w:t xml:space="preserve"> adjacent </w:t>
      </w:r>
      <w:r w:rsidR="00005009" w:rsidRPr="000F3865">
        <w:rPr>
          <w:rFonts w:ascii="Arial" w:hAnsi="Arial" w:cs="Arial"/>
          <w:color w:val="000000"/>
          <w:sz w:val="20"/>
          <w:szCs w:val="20"/>
        </w:rPr>
        <w:t xml:space="preserve">to </w:t>
      </w:r>
      <w:r w:rsidR="00FE53FD" w:rsidRPr="000F3865">
        <w:rPr>
          <w:rFonts w:ascii="Arial" w:hAnsi="Arial" w:cs="Arial"/>
          <w:color w:val="000000"/>
          <w:sz w:val="20"/>
          <w:szCs w:val="20"/>
        </w:rPr>
        <w:t xml:space="preserve">the N1 and N2 highways. The </w:t>
      </w:r>
      <w:r w:rsidR="007C25C0" w:rsidRPr="000F3865">
        <w:rPr>
          <w:rFonts w:ascii="Arial" w:hAnsi="Arial" w:cs="Arial"/>
          <w:color w:val="000000"/>
          <w:sz w:val="20"/>
          <w:szCs w:val="20"/>
        </w:rPr>
        <w:t xml:space="preserve">Halyard </w:t>
      </w:r>
      <w:r w:rsidR="00FE53FD" w:rsidRPr="000F3865">
        <w:rPr>
          <w:rFonts w:ascii="Arial" w:hAnsi="Arial" w:cs="Arial"/>
          <w:color w:val="000000"/>
          <w:sz w:val="20"/>
          <w:szCs w:val="20"/>
        </w:rPr>
        <w:t>Building</w:t>
      </w:r>
      <w:r w:rsidRPr="000F3865">
        <w:rPr>
          <w:rFonts w:ascii="Arial" w:hAnsi="Arial" w:cs="Arial"/>
          <w:color w:val="000000"/>
          <w:sz w:val="20"/>
          <w:szCs w:val="20"/>
        </w:rPr>
        <w:t>,</w:t>
      </w:r>
      <w:r w:rsidR="00FE53FD" w:rsidRPr="000F3865">
        <w:rPr>
          <w:rFonts w:ascii="Arial" w:hAnsi="Arial" w:cs="Arial"/>
          <w:color w:val="000000"/>
          <w:sz w:val="20"/>
          <w:szCs w:val="20"/>
        </w:rPr>
        <w:t xml:space="preserve"> which comprises </w:t>
      </w:r>
      <w:r w:rsidR="00643F86" w:rsidRPr="000F3865">
        <w:rPr>
          <w:rFonts w:ascii="Arial" w:hAnsi="Arial" w:cs="Arial"/>
          <w:color w:val="000000"/>
          <w:sz w:val="20"/>
          <w:szCs w:val="20"/>
        </w:rPr>
        <w:t xml:space="preserve">of </w:t>
      </w:r>
      <w:r w:rsidR="00FE53FD" w:rsidRPr="000F3865">
        <w:rPr>
          <w:rFonts w:ascii="Arial" w:hAnsi="Arial" w:cs="Arial"/>
          <w:color w:val="000000"/>
          <w:sz w:val="20"/>
          <w:szCs w:val="20"/>
        </w:rPr>
        <w:t>the entity offices is a 25 story building</w:t>
      </w:r>
      <w:r w:rsidRPr="000F3865">
        <w:rPr>
          <w:rFonts w:ascii="Arial" w:hAnsi="Arial" w:cs="Arial"/>
          <w:color w:val="000000"/>
          <w:sz w:val="20"/>
          <w:szCs w:val="20"/>
        </w:rPr>
        <w:t>,</w:t>
      </w:r>
      <w:r w:rsidR="00FE53FD" w:rsidRPr="000F3865">
        <w:rPr>
          <w:rFonts w:ascii="Arial" w:hAnsi="Arial" w:cs="Arial"/>
          <w:color w:val="000000"/>
          <w:sz w:val="20"/>
          <w:szCs w:val="20"/>
        </w:rPr>
        <w:t xml:space="preserve"> </w:t>
      </w:r>
      <w:r w:rsidRPr="000F3865">
        <w:rPr>
          <w:rFonts w:ascii="Arial" w:hAnsi="Arial" w:cs="Arial"/>
          <w:color w:val="000000"/>
          <w:sz w:val="20"/>
          <w:szCs w:val="20"/>
        </w:rPr>
        <w:t>provid</w:t>
      </w:r>
      <w:r w:rsidR="00E71F31" w:rsidRPr="000F3865">
        <w:rPr>
          <w:rFonts w:ascii="Arial" w:hAnsi="Arial" w:cs="Arial"/>
          <w:color w:val="000000"/>
          <w:sz w:val="20"/>
          <w:szCs w:val="20"/>
        </w:rPr>
        <w:t>es</w:t>
      </w:r>
      <w:r w:rsidRPr="000F3865">
        <w:rPr>
          <w:rFonts w:ascii="Arial" w:hAnsi="Arial" w:cs="Arial"/>
          <w:color w:val="000000"/>
          <w:sz w:val="20"/>
          <w:szCs w:val="20"/>
        </w:rPr>
        <w:t xml:space="preserve"> office space for rental. </w:t>
      </w:r>
      <w:r w:rsidR="00E71F31" w:rsidRPr="000F3865">
        <w:rPr>
          <w:rFonts w:ascii="Arial" w:hAnsi="Arial" w:cs="Arial"/>
          <w:color w:val="000000"/>
          <w:sz w:val="20"/>
          <w:szCs w:val="20"/>
        </w:rPr>
        <w:t>The offices provide a conducive working environment.</w:t>
      </w:r>
      <w:r w:rsidR="007C25C0" w:rsidRPr="000F3865">
        <w:rPr>
          <w:rFonts w:ascii="Arial" w:hAnsi="Arial" w:cs="Arial"/>
          <w:color w:val="000000"/>
          <w:sz w:val="20"/>
          <w:szCs w:val="20"/>
        </w:rPr>
        <w:t xml:space="preserve"> The new </w:t>
      </w:r>
      <w:r w:rsidR="00005009" w:rsidRPr="000F3865">
        <w:rPr>
          <w:rFonts w:ascii="Arial" w:hAnsi="Arial" w:cs="Arial"/>
          <w:color w:val="000000"/>
          <w:sz w:val="20"/>
          <w:szCs w:val="20"/>
        </w:rPr>
        <w:t>o</w:t>
      </w:r>
      <w:r w:rsidR="007C25C0" w:rsidRPr="000F3865">
        <w:rPr>
          <w:rFonts w:ascii="Arial" w:hAnsi="Arial" w:cs="Arial"/>
          <w:color w:val="000000"/>
          <w:sz w:val="20"/>
          <w:szCs w:val="20"/>
        </w:rPr>
        <w:t xml:space="preserve">ffices provide ease of access due to its proximity to </w:t>
      </w:r>
      <w:r w:rsidR="00722E94" w:rsidRPr="000F3865">
        <w:rPr>
          <w:rFonts w:ascii="Arial" w:hAnsi="Arial" w:cs="Arial"/>
          <w:color w:val="000000"/>
          <w:sz w:val="20"/>
          <w:szCs w:val="20"/>
        </w:rPr>
        <w:t xml:space="preserve">road networks and walking distance to the </w:t>
      </w:r>
      <w:r w:rsidR="007C25C0" w:rsidRPr="000F3865">
        <w:rPr>
          <w:rFonts w:ascii="Arial" w:hAnsi="Arial" w:cs="Arial"/>
          <w:color w:val="000000"/>
          <w:sz w:val="20"/>
          <w:szCs w:val="20"/>
        </w:rPr>
        <w:t>public transport</w:t>
      </w:r>
      <w:r w:rsidR="00722E94" w:rsidRPr="000F3865">
        <w:rPr>
          <w:rFonts w:ascii="Arial" w:hAnsi="Arial" w:cs="Arial"/>
          <w:color w:val="000000"/>
          <w:sz w:val="20"/>
          <w:szCs w:val="20"/>
        </w:rPr>
        <w:t xml:space="preserve"> stations.</w:t>
      </w:r>
    </w:p>
    <w:p w:rsidR="004856B8" w:rsidRPr="000F3865" w:rsidRDefault="004856B8" w:rsidP="000F3865">
      <w:pPr>
        <w:spacing w:after="0" w:line="240" w:lineRule="auto"/>
        <w:rPr>
          <w:rFonts w:ascii="Arial" w:hAnsi="Arial" w:cs="Arial"/>
          <w:color w:val="000000"/>
          <w:sz w:val="20"/>
          <w:szCs w:val="20"/>
        </w:rPr>
      </w:pPr>
    </w:p>
    <w:p w:rsidR="004856B8" w:rsidRPr="000F3865" w:rsidRDefault="006B55BE"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building offers 11 office levels and NSFAS occupies </w:t>
      </w:r>
      <w:r w:rsidR="004856B8" w:rsidRPr="000F3865">
        <w:rPr>
          <w:rFonts w:ascii="Arial" w:hAnsi="Arial" w:cs="Arial"/>
          <w:color w:val="000000"/>
          <w:sz w:val="20"/>
          <w:szCs w:val="20"/>
        </w:rPr>
        <w:t xml:space="preserve">five </w:t>
      </w:r>
      <w:r w:rsidRPr="000F3865">
        <w:rPr>
          <w:rFonts w:ascii="Arial" w:hAnsi="Arial" w:cs="Arial"/>
          <w:color w:val="000000"/>
          <w:sz w:val="20"/>
          <w:szCs w:val="20"/>
        </w:rPr>
        <w:t xml:space="preserve">out the 11 office levels with an estimated 5 000 </w:t>
      </w:r>
      <w:r w:rsidR="003F4B9B" w:rsidRPr="000F3865">
        <w:rPr>
          <w:rFonts w:ascii="Arial" w:hAnsi="Arial" w:cs="Arial"/>
          <w:color w:val="000000"/>
          <w:sz w:val="20"/>
          <w:szCs w:val="20"/>
        </w:rPr>
        <w:t>square metres space.</w:t>
      </w:r>
      <w:r w:rsidR="004856B8" w:rsidRPr="000F3865">
        <w:rPr>
          <w:rFonts w:ascii="Arial" w:hAnsi="Arial" w:cs="Arial"/>
          <w:color w:val="000000"/>
          <w:sz w:val="20"/>
          <w:szCs w:val="20"/>
        </w:rPr>
        <w:t xml:space="preserve"> The five levels occupied by the entity comprise </w:t>
      </w:r>
      <w:r w:rsidR="00643F86" w:rsidRPr="000F3865">
        <w:rPr>
          <w:rFonts w:ascii="Arial" w:hAnsi="Arial" w:cs="Arial"/>
          <w:color w:val="000000"/>
          <w:sz w:val="20"/>
          <w:szCs w:val="20"/>
        </w:rPr>
        <w:t xml:space="preserve">of </w:t>
      </w:r>
      <w:r w:rsidR="004856B8" w:rsidRPr="000F3865">
        <w:rPr>
          <w:rFonts w:ascii="Arial" w:hAnsi="Arial" w:cs="Arial"/>
          <w:color w:val="000000"/>
          <w:sz w:val="20"/>
          <w:szCs w:val="20"/>
        </w:rPr>
        <w:t xml:space="preserve">different </w:t>
      </w:r>
      <w:r w:rsidR="00FE2E50" w:rsidRPr="000F3865">
        <w:rPr>
          <w:rFonts w:ascii="Arial" w:hAnsi="Arial" w:cs="Arial"/>
          <w:color w:val="000000"/>
          <w:sz w:val="20"/>
          <w:szCs w:val="20"/>
        </w:rPr>
        <w:t xml:space="preserve">business </w:t>
      </w:r>
      <w:r w:rsidR="004856B8" w:rsidRPr="000F3865">
        <w:rPr>
          <w:rFonts w:ascii="Arial" w:hAnsi="Arial" w:cs="Arial"/>
          <w:color w:val="000000"/>
          <w:sz w:val="20"/>
          <w:szCs w:val="20"/>
        </w:rPr>
        <w:t xml:space="preserve">units of the entity namely: Reception; Operations; Corporate Services; Finance and </w:t>
      </w:r>
      <w:r w:rsidR="00FE2E50" w:rsidRPr="000F3865">
        <w:rPr>
          <w:rFonts w:ascii="Arial" w:hAnsi="Arial" w:cs="Arial"/>
          <w:color w:val="000000"/>
          <w:sz w:val="20"/>
          <w:szCs w:val="20"/>
        </w:rPr>
        <w:t xml:space="preserve">Offices of the </w:t>
      </w:r>
      <w:r w:rsidR="004856B8" w:rsidRPr="000F3865">
        <w:rPr>
          <w:rFonts w:ascii="Arial" w:hAnsi="Arial" w:cs="Arial"/>
          <w:color w:val="000000"/>
          <w:sz w:val="20"/>
          <w:szCs w:val="20"/>
        </w:rPr>
        <w:t>CEO and</w:t>
      </w:r>
      <w:r w:rsidR="00CD6149" w:rsidRPr="000F3865">
        <w:rPr>
          <w:rFonts w:ascii="Arial" w:hAnsi="Arial" w:cs="Arial"/>
          <w:color w:val="000000"/>
          <w:sz w:val="20"/>
          <w:szCs w:val="20"/>
        </w:rPr>
        <w:t xml:space="preserve"> the</w:t>
      </w:r>
      <w:r w:rsidR="004856B8" w:rsidRPr="000F3865">
        <w:rPr>
          <w:rFonts w:ascii="Arial" w:hAnsi="Arial" w:cs="Arial"/>
          <w:color w:val="000000"/>
          <w:sz w:val="20"/>
          <w:szCs w:val="20"/>
        </w:rPr>
        <w:t xml:space="preserve"> Board. The design of each office level and </w:t>
      </w:r>
      <w:r w:rsidR="00005009" w:rsidRPr="000F3865">
        <w:rPr>
          <w:rFonts w:ascii="Arial" w:hAnsi="Arial" w:cs="Arial"/>
          <w:color w:val="000000"/>
          <w:sz w:val="20"/>
          <w:szCs w:val="20"/>
        </w:rPr>
        <w:t xml:space="preserve">has </w:t>
      </w:r>
      <w:r w:rsidR="004856B8" w:rsidRPr="000F3865">
        <w:rPr>
          <w:rFonts w:ascii="Arial" w:hAnsi="Arial" w:cs="Arial"/>
          <w:color w:val="000000"/>
          <w:sz w:val="20"/>
          <w:szCs w:val="20"/>
        </w:rPr>
        <w:t>similar architectural features and every space is designed according to the staff role</w:t>
      </w:r>
      <w:r w:rsidR="00CD6149" w:rsidRPr="000F3865">
        <w:rPr>
          <w:rFonts w:ascii="Arial" w:hAnsi="Arial" w:cs="Arial"/>
          <w:color w:val="000000"/>
          <w:sz w:val="20"/>
          <w:szCs w:val="20"/>
        </w:rPr>
        <w:t>s</w:t>
      </w:r>
      <w:r w:rsidR="004856B8" w:rsidRPr="000F3865">
        <w:rPr>
          <w:rFonts w:ascii="Arial" w:hAnsi="Arial" w:cs="Arial"/>
          <w:color w:val="000000"/>
          <w:sz w:val="20"/>
          <w:szCs w:val="20"/>
        </w:rPr>
        <w:t xml:space="preserve">. </w:t>
      </w:r>
      <w:r w:rsidR="00CD6149" w:rsidRPr="000F3865">
        <w:rPr>
          <w:rFonts w:ascii="Arial" w:hAnsi="Arial" w:cs="Arial"/>
          <w:color w:val="000000"/>
          <w:sz w:val="20"/>
          <w:szCs w:val="20"/>
        </w:rPr>
        <w:t xml:space="preserve">Every floor </w:t>
      </w:r>
      <w:r w:rsidR="00492B1A" w:rsidRPr="000F3865">
        <w:rPr>
          <w:rFonts w:ascii="Arial" w:hAnsi="Arial" w:cs="Arial"/>
          <w:color w:val="000000"/>
          <w:sz w:val="20"/>
          <w:szCs w:val="20"/>
        </w:rPr>
        <w:t xml:space="preserve">Executive </w:t>
      </w:r>
      <w:r w:rsidR="00005009" w:rsidRPr="000F3865">
        <w:rPr>
          <w:rFonts w:ascii="Arial" w:hAnsi="Arial" w:cs="Arial"/>
          <w:color w:val="000000"/>
          <w:sz w:val="20"/>
          <w:szCs w:val="20"/>
        </w:rPr>
        <w:t xml:space="preserve">members </w:t>
      </w:r>
      <w:r w:rsidR="00492B1A" w:rsidRPr="000F3865">
        <w:rPr>
          <w:rFonts w:ascii="Arial" w:hAnsi="Arial" w:cs="Arial"/>
          <w:color w:val="000000"/>
          <w:sz w:val="20"/>
          <w:szCs w:val="20"/>
        </w:rPr>
        <w:t>have their own floors, which also house their teams</w:t>
      </w:r>
      <w:r w:rsidR="00CD6149" w:rsidRPr="000F3865">
        <w:rPr>
          <w:rFonts w:ascii="Arial" w:hAnsi="Arial" w:cs="Arial"/>
          <w:color w:val="000000"/>
          <w:sz w:val="20"/>
          <w:szCs w:val="20"/>
        </w:rPr>
        <w:t xml:space="preserve"> </w:t>
      </w:r>
      <w:r w:rsidR="00643F86" w:rsidRPr="000F3865">
        <w:rPr>
          <w:rFonts w:ascii="Arial" w:hAnsi="Arial" w:cs="Arial"/>
          <w:color w:val="000000"/>
          <w:sz w:val="20"/>
          <w:szCs w:val="20"/>
        </w:rPr>
        <w:t>e</w:t>
      </w:r>
      <w:r w:rsidR="00931C93" w:rsidRPr="000F3865">
        <w:rPr>
          <w:rFonts w:ascii="Arial" w:hAnsi="Arial" w:cs="Arial"/>
          <w:color w:val="000000"/>
          <w:sz w:val="20"/>
          <w:szCs w:val="20"/>
        </w:rPr>
        <w:t xml:space="preserve">very space is designed according to the needs of the team’s work, </w:t>
      </w:r>
      <w:r w:rsidR="00643F86" w:rsidRPr="000F3865">
        <w:rPr>
          <w:rFonts w:ascii="Arial" w:hAnsi="Arial" w:cs="Arial"/>
          <w:color w:val="000000"/>
          <w:sz w:val="20"/>
          <w:szCs w:val="20"/>
        </w:rPr>
        <w:t>m</w:t>
      </w:r>
      <w:r w:rsidR="00492B1A" w:rsidRPr="000F3865">
        <w:rPr>
          <w:rFonts w:ascii="Arial" w:hAnsi="Arial" w:cs="Arial"/>
          <w:color w:val="000000"/>
          <w:sz w:val="20"/>
          <w:szCs w:val="20"/>
        </w:rPr>
        <w:t xml:space="preserve">anagers of sub-units </w:t>
      </w:r>
      <w:r w:rsidR="00643F86" w:rsidRPr="000F3865">
        <w:rPr>
          <w:rFonts w:ascii="Arial" w:hAnsi="Arial" w:cs="Arial"/>
          <w:color w:val="000000"/>
          <w:sz w:val="20"/>
          <w:szCs w:val="20"/>
        </w:rPr>
        <w:t xml:space="preserve">also have </w:t>
      </w:r>
      <w:r w:rsidR="00492B1A" w:rsidRPr="000F3865">
        <w:rPr>
          <w:rFonts w:ascii="Arial" w:hAnsi="Arial" w:cs="Arial"/>
          <w:color w:val="000000"/>
          <w:sz w:val="20"/>
          <w:szCs w:val="20"/>
        </w:rPr>
        <w:t xml:space="preserve">closed offices located close to </w:t>
      </w:r>
      <w:r w:rsidR="00931C93" w:rsidRPr="000F3865">
        <w:rPr>
          <w:rFonts w:ascii="Arial" w:hAnsi="Arial" w:cs="Arial"/>
          <w:color w:val="000000"/>
          <w:sz w:val="20"/>
          <w:szCs w:val="20"/>
        </w:rPr>
        <w:t xml:space="preserve">open </w:t>
      </w:r>
      <w:r w:rsidR="00492B1A" w:rsidRPr="000F3865">
        <w:rPr>
          <w:rFonts w:ascii="Arial" w:hAnsi="Arial" w:cs="Arial"/>
          <w:color w:val="000000"/>
          <w:sz w:val="20"/>
          <w:szCs w:val="20"/>
        </w:rPr>
        <w:t>plan space</w:t>
      </w:r>
      <w:r w:rsidR="00643F86" w:rsidRPr="000F3865">
        <w:rPr>
          <w:rFonts w:ascii="Arial" w:hAnsi="Arial" w:cs="Arial"/>
          <w:color w:val="000000"/>
          <w:sz w:val="20"/>
          <w:szCs w:val="20"/>
        </w:rPr>
        <w:t>s</w:t>
      </w:r>
      <w:r w:rsidR="00492B1A" w:rsidRPr="000F3865">
        <w:rPr>
          <w:rFonts w:ascii="Arial" w:hAnsi="Arial" w:cs="Arial"/>
          <w:color w:val="000000"/>
          <w:sz w:val="20"/>
          <w:szCs w:val="20"/>
        </w:rPr>
        <w:t xml:space="preserve"> </w:t>
      </w:r>
      <w:r w:rsidR="00931C93" w:rsidRPr="000F3865">
        <w:rPr>
          <w:rFonts w:ascii="Arial" w:hAnsi="Arial" w:cs="Arial"/>
          <w:color w:val="000000"/>
          <w:sz w:val="20"/>
          <w:szCs w:val="20"/>
        </w:rPr>
        <w:t xml:space="preserve">for their teams. </w:t>
      </w:r>
      <w:r w:rsidR="00BF2BE9" w:rsidRPr="000F3865">
        <w:rPr>
          <w:rFonts w:ascii="Arial" w:hAnsi="Arial" w:cs="Arial"/>
          <w:color w:val="000000"/>
          <w:sz w:val="20"/>
          <w:szCs w:val="20"/>
        </w:rPr>
        <w:t>All the Executive Offices are equipped with video conferencing facilities.</w:t>
      </w:r>
    </w:p>
    <w:p w:rsidR="00964E1C" w:rsidRPr="000F3865" w:rsidRDefault="00964E1C"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For confidential purposes, </w:t>
      </w:r>
      <w:r w:rsidR="00643F86" w:rsidRPr="000F3865">
        <w:rPr>
          <w:rFonts w:ascii="Arial" w:hAnsi="Arial" w:cs="Arial"/>
          <w:color w:val="000000"/>
          <w:sz w:val="20"/>
          <w:szCs w:val="20"/>
        </w:rPr>
        <w:t xml:space="preserve">the </w:t>
      </w:r>
      <w:r w:rsidRPr="000F3865">
        <w:rPr>
          <w:rFonts w:ascii="Arial" w:hAnsi="Arial" w:cs="Arial"/>
          <w:color w:val="000000"/>
          <w:sz w:val="20"/>
          <w:szCs w:val="20"/>
        </w:rPr>
        <w:t>21</w:t>
      </w:r>
      <w:r w:rsidR="00CB4F72" w:rsidRPr="000F3865">
        <w:rPr>
          <w:rFonts w:ascii="Arial" w:hAnsi="Arial" w:cs="Arial"/>
          <w:color w:val="000000"/>
          <w:sz w:val="20"/>
          <w:szCs w:val="20"/>
          <w:vertAlign w:val="superscript"/>
        </w:rPr>
        <w:t>st</w:t>
      </w:r>
      <w:r w:rsidR="00CB4F72" w:rsidRPr="000F3865">
        <w:rPr>
          <w:rFonts w:ascii="Arial" w:hAnsi="Arial" w:cs="Arial"/>
          <w:color w:val="000000"/>
          <w:sz w:val="20"/>
          <w:szCs w:val="20"/>
        </w:rPr>
        <w:t xml:space="preserve"> Floor</w:t>
      </w:r>
      <w:r w:rsidRPr="000F3865">
        <w:rPr>
          <w:rFonts w:ascii="Arial" w:hAnsi="Arial" w:cs="Arial"/>
          <w:color w:val="000000"/>
          <w:sz w:val="20"/>
          <w:szCs w:val="20"/>
        </w:rPr>
        <w:t xml:space="preserve"> is mainly for the Office of the CEO</w:t>
      </w:r>
      <w:r w:rsidR="00643F86" w:rsidRPr="000F3865">
        <w:rPr>
          <w:rFonts w:ascii="Arial" w:hAnsi="Arial" w:cs="Arial"/>
          <w:color w:val="000000"/>
          <w:sz w:val="20"/>
          <w:szCs w:val="20"/>
        </w:rPr>
        <w:t xml:space="preserve">, some executives, the </w:t>
      </w:r>
      <w:r w:rsidRPr="000F3865">
        <w:rPr>
          <w:rFonts w:ascii="Arial" w:hAnsi="Arial" w:cs="Arial"/>
          <w:color w:val="000000"/>
          <w:sz w:val="20"/>
          <w:szCs w:val="20"/>
        </w:rPr>
        <w:t>Board Secretariat and boardrooms for the Board.</w:t>
      </w:r>
      <w:r w:rsidR="00492B1A" w:rsidRPr="000F3865">
        <w:rPr>
          <w:rFonts w:ascii="Arial" w:hAnsi="Arial" w:cs="Arial"/>
          <w:color w:val="000000"/>
          <w:sz w:val="20"/>
          <w:szCs w:val="20"/>
        </w:rPr>
        <w:t xml:space="preserve"> For convenience, e</w:t>
      </w:r>
      <w:r w:rsidRPr="000F3865">
        <w:rPr>
          <w:rFonts w:ascii="Arial" w:hAnsi="Arial" w:cs="Arial"/>
          <w:color w:val="000000"/>
          <w:sz w:val="20"/>
          <w:szCs w:val="20"/>
        </w:rPr>
        <w:t xml:space="preserve">very floor is fitted with kitchens, boardrooms, and ablution facilities. Some spaces were empty and it was stated that they </w:t>
      </w:r>
      <w:r w:rsidR="00C21C0F" w:rsidRPr="000F3865">
        <w:rPr>
          <w:rFonts w:ascii="Arial" w:hAnsi="Arial" w:cs="Arial"/>
          <w:color w:val="000000"/>
          <w:sz w:val="20"/>
          <w:szCs w:val="20"/>
        </w:rPr>
        <w:t>were meant</w:t>
      </w:r>
      <w:r w:rsidRPr="000F3865">
        <w:rPr>
          <w:rFonts w:ascii="Arial" w:hAnsi="Arial" w:cs="Arial"/>
          <w:color w:val="000000"/>
          <w:sz w:val="20"/>
          <w:szCs w:val="20"/>
        </w:rPr>
        <w:t xml:space="preserve"> to accommodate future growth of the organisation.</w:t>
      </w:r>
      <w:r w:rsidR="00643F86" w:rsidRPr="000F3865">
        <w:rPr>
          <w:rFonts w:ascii="Arial" w:hAnsi="Arial" w:cs="Arial"/>
          <w:color w:val="000000"/>
          <w:sz w:val="20"/>
          <w:szCs w:val="20"/>
        </w:rPr>
        <w:t xml:space="preserve"> The planning per floor is designed in such a manner that each floor has its own</w:t>
      </w:r>
      <w:r w:rsidR="00317648" w:rsidRPr="000F3865">
        <w:rPr>
          <w:rFonts w:ascii="Arial" w:hAnsi="Arial" w:cs="Arial"/>
          <w:color w:val="000000"/>
          <w:sz w:val="20"/>
          <w:szCs w:val="20"/>
        </w:rPr>
        <w:t xml:space="preserve"> facilities</w:t>
      </w:r>
      <w:r w:rsidR="0095170B" w:rsidRPr="000F3865">
        <w:rPr>
          <w:rFonts w:ascii="Arial" w:hAnsi="Arial" w:cs="Arial"/>
          <w:color w:val="000000"/>
          <w:sz w:val="20"/>
          <w:szCs w:val="20"/>
        </w:rPr>
        <w:t xml:space="preserve"> </w:t>
      </w:r>
      <w:r w:rsidR="00643F86" w:rsidRPr="000F3865">
        <w:rPr>
          <w:rFonts w:ascii="Arial" w:hAnsi="Arial" w:cs="Arial"/>
          <w:color w:val="000000"/>
          <w:sz w:val="20"/>
          <w:szCs w:val="20"/>
        </w:rPr>
        <w:t xml:space="preserve">to reduce unnecessary movement between floors. </w:t>
      </w:r>
    </w:p>
    <w:p w:rsidR="008A3AC8" w:rsidRPr="000F3865" w:rsidRDefault="008A3AC8" w:rsidP="000F3865">
      <w:pPr>
        <w:spacing w:after="0" w:line="240" w:lineRule="auto"/>
        <w:rPr>
          <w:rFonts w:ascii="Arial" w:hAnsi="Arial" w:cs="Arial"/>
          <w:color w:val="000000"/>
          <w:sz w:val="20"/>
          <w:szCs w:val="20"/>
        </w:rPr>
      </w:pPr>
    </w:p>
    <w:p w:rsidR="008A3AC8" w:rsidRPr="000F3865" w:rsidRDefault="008A3AC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3.1 Finance Unit</w:t>
      </w:r>
    </w:p>
    <w:p w:rsidR="008A3AC8" w:rsidRPr="000F3865" w:rsidRDefault="00B61F3E"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finance unit </w:t>
      </w:r>
      <w:r w:rsidR="00BF2BE9" w:rsidRPr="000F3865">
        <w:rPr>
          <w:rFonts w:ascii="Arial" w:hAnsi="Arial" w:cs="Arial"/>
          <w:color w:val="000000"/>
          <w:sz w:val="20"/>
          <w:szCs w:val="20"/>
        </w:rPr>
        <w:t>is</w:t>
      </w:r>
      <w:r w:rsidRPr="000F3865">
        <w:rPr>
          <w:rFonts w:ascii="Arial" w:hAnsi="Arial" w:cs="Arial"/>
          <w:color w:val="000000"/>
          <w:sz w:val="20"/>
          <w:szCs w:val="20"/>
        </w:rPr>
        <w:t xml:space="preserve"> </w:t>
      </w:r>
      <w:r w:rsidR="00545D9E" w:rsidRPr="000F3865">
        <w:rPr>
          <w:rFonts w:ascii="Arial" w:hAnsi="Arial" w:cs="Arial"/>
          <w:color w:val="000000"/>
          <w:sz w:val="20"/>
          <w:szCs w:val="20"/>
        </w:rPr>
        <w:t xml:space="preserve">located </w:t>
      </w:r>
      <w:r w:rsidR="00D21EF5" w:rsidRPr="000F3865">
        <w:rPr>
          <w:rFonts w:ascii="Arial" w:hAnsi="Arial" w:cs="Arial"/>
          <w:color w:val="000000"/>
          <w:sz w:val="20"/>
          <w:szCs w:val="20"/>
        </w:rPr>
        <w:t>on</w:t>
      </w:r>
      <w:r w:rsidR="00545D9E" w:rsidRPr="000F3865">
        <w:rPr>
          <w:rFonts w:ascii="Arial" w:hAnsi="Arial" w:cs="Arial"/>
          <w:color w:val="000000"/>
          <w:sz w:val="20"/>
          <w:szCs w:val="20"/>
        </w:rPr>
        <w:t xml:space="preserve"> the 19</w:t>
      </w:r>
      <w:r w:rsidR="00545D9E" w:rsidRPr="000F3865">
        <w:rPr>
          <w:rFonts w:ascii="Arial" w:hAnsi="Arial" w:cs="Arial"/>
          <w:color w:val="000000"/>
          <w:sz w:val="20"/>
          <w:szCs w:val="20"/>
          <w:vertAlign w:val="superscript"/>
        </w:rPr>
        <w:t>th</w:t>
      </w:r>
      <w:r w:rsidR="00545D9E" w:rsidRPr="000F3865">
        <w:rPr>
          <w:rFonts w:ascii="Arial" w:hAnsi="Arial" w:cs="Arial"/>
          <w:color w:val="000000"/>
          <w:sz w:val="20"/>
          <w:szCs w:val="20"/>
        </w:rPr>
        <w:t xml:space="preserve"> Floor. It is </w:t>
      </w:r>
      <w:r w:rsidRPr="000F3865">
        <w:rPr>
          <w:rFonts w:ascii="Arial" w:hAnsi="Arial" w:cs="Arial"/>
          <w:color w:val="000000"/>
          <w:sz w:val="20"/>
          <w:szCs w:val="20"/>
        </w:rPr>
        <w:t xml:space="preserve">headed by the CFO and </w:t>
      </w:r>
      <w:r w:rsidR="00D21EF5" w:rsidRPr="000F3865">
        <w:rPr>
          <w:rFonts w:ascii="Arial" w:hAnsi="Arial" w:cs="Arial"/>
          <w:color w:val="000000"/>
          <w:sz w:val="20"/>
          <w:szCs w:val="20"/>
        </w:rPr>
        <w:t xml:space="preserve">has </w:t>
      </w:r>
      <w:r w:rsidRPr="000F3865">
        <w:rPr>
          <w:rFonts w:ascii="Arial" w:hAnsi="Arial" w:cs="Arial"/>
          <w:color w:val="000000"/>
          <w:sz w:val="20"/>
          <w:szCs w:val="20"/>
        </w:rPr>
        <w:t>other sub-units such as the Strategic Enablement, Loan Book Service</w:t>
      </w:r>
      <w:r w:rsidR="00643F86" w:rsidRPr="000F3865">
        <w:rPr>
          <w:rFonts w:ascii="Arial" w:hAnsi="Arial" w:cs="Arial"/>
          <w:color w:val="000000"/>
          <w:sz w:val="20"/>
          <w:szCs w:val="20"/>
        </w:rPr>
        <w:t>s</w:t>
      </w:r>
      <w:r w:rsidRPr="000F3865">
        <w:rPr>
          <w:rFonts w:ascii="Arial" w:hAnsi="Arial" w:cs="Arial"/>
          <w:color w:val="000000"/>
          <w:sz w:val="20"/>
          <w:szCs w:val="20"/>
        </w:rPr>
        <w:t>, Recoveries,</w:t>
      </w:r>
      <w:r w:rsidR="003D338D" w:rsidRPr="000F3865">
        <w:rPr>
          <w:rFonts w:ascii="Arial" w:hAnsi="Arial" w:cs="Arial"/>
          <w:color w:val="000000"/>
          <w:sz w:val="20"/>
          <w:szCs w:val="20"/>
        </w:rPr>
        <w:t xml:space="preserve"> Disbursement Service</w:t>
      </w:r>
      <w:r w:rsidR="00643F86" w:rsidRPr="000F3865">
        <w:rPr>
          <w:rFonts w:ascii="Arial" w:hAnsi="Arial" w:cs="Arial"/>
          <w:color w:val="000000"/>
          <w:sz w:val="20"/>
          <w:szCs w:val="20"/>
        </w:rPr>
        <w:t>s</w:t>
      </w:r>
      <w:r w:rsidR="003D338D" w:rsidRPr="000F3865">
        <w:rPr>
          <w:rFonts w:ascii="Arial" w:hAnsi="Arial" w:cs="Arial"/>
          <w:color w:val="000000"/>
          <w:sz w:val="20"/>
          <w:szCs w:val="20"/>
        </w:rPr>
        <w:t xml:space="preserve">, </w:t>
      </w:r>
      <w:r w:rsidRPr="000F3865">
        <w:rPr>
          <w:rFonts w:ascii="Arial" w:hAnsi="Arial" w:cs="Arial"/>
          <w:color w:val="000000"/>
          <w:sz w:val="20"/>
          <w:szCs w:val="20"/>
        </w:rPr>
        <w:t>Budget and Treasury and Supply Chain Management (SCM)</w:t>
      </w:r>
      <w:r w:rsidR="003D338D" w:rsidRPr="000F3865">
        <w:rPr>
          <w:rFonts w:ascii="Arial" w:hAnsi="Arial" w:cs="Arial"/>
          <w:color w:val="000000"/>
          <w:sz w:val="20"/>
          <w:szCs w:val="20"/>
        </w:rPr>
        <w:t>. The majority of employees in the finance unit</w:t>
      </w:r>
      <w:r w:rsidR="00BE5AB2" w:rsidRPr="000F3865">
        <w:rPr>
          <w:rFonts w:ascii="Arial" w:hAnsi="Arial" w:cs="Arial"/>
          <w:color w:val="000000"/>
          <w:sz w:val="20"/>
          <w:szCs w:val="20"/>
        </w:rPr>
        <w:t>,</w:t>
      </w:r>
      <w:r w:rsidR="003D338D" w:rsidRPr="000F3865">
        <w:rPr>
          <w:rFonts w:ascii="Arial" w:hAnsi="Arial" w:cs="Arial"/>
          <w:color w:val="000000"/>
          <w:sz w:val="20"/>
          <w:szCs w:val="20"/>
        </w:rPr>
        <w:t xml:space="preserve"> including its sub-units were black and female</w:t>
      </w:r>
      <w:r w:rsidR="00BE5AB2" w:rsidRPr="000F3865">
        <w:rPr>
          <w:rFonts w:ascii="Arial" w:hAnsi="Arial" w:cs="Arial"/>
          <w:color w:val="000000"/>
          <w:sz w:val="20"/>
          <w:szCs w:val="20"/>
        </w:rPr>
        <w:t xml:space="preserve"> and youth</w:t>
      </w:r>
      <w:r w:rsidR="003D338D" w:rsidRPr="000F3865">
        <w:rPr>
          <w:rFonts w:ascii="Arial" w:hAnsi="Arial" w:cs="Arial"/>
          <w:color w:val="000000"/>
          <w:sz w:val="20"/>
          <w:szCs w:val="20"/>
        </w:rPr>
        <w:t xml:space="preserve">. The sub-units had their own line managers </w:t>
      </w:r>
      <w:r w:rsidR="00BE5AB2" w:rsidRPr="000F3865">
        <w:rPr>
          <w:rFonts w:ascii="Arial" w:hAnsi="Arial" w:cs="Arial"/>
          <w:color w:val="000000"/>
          <w:sz w:val="20"/>
          <w:szCs w:val="20"/>
        </w:rPr>
        <w:t xml:space="preserve">who </w:t>
      </w:r>
      <w:r w:rsidR="003D338D" w:rsidRPr="000F3865">
        <w:rPr>
          <w:rFonts w:ascii="Arial" w:hAnsi="Arial" w:cs="Arial"/>
          <w:color w:val="000000"/>
          <w:sz w:val="20"/>
          <w:szCs w:val="20"/>
        </w:rPr>
        <w:t>reported to the CFO.</w:t>
      </w:r>
      <w:r w:rsidR="00BE5AB2" w:rsidRPr="000F3865">
        <w:rPr>
          <w:rFonts w:ascii="Arial" w:hAnsi="Arial" w:cs="Arial"/>
          <w:color w:val="000000"/>
          <w:sz w:val="20"/>
          <w:szCs w:val="20"/>
        </w:rPr>
        <w:t xml:space="preserve"> </w:t>
      </w:r>
      <w:r w:rsidR="008A5345" w:rsidRPr="000F3865">
        <w:rPr>
          <w:rFonts w:ascii="Arial" w:hAnsi="Arial" w:cs="Arial"/>
          <w:color w:val="000000"/>
          <w:sz w:val="20"/>
          <w:szCs w:val="20"/>
        </w:rPr>
        <w:t xml:space="preserve">The </w:t>
      </w:r>
      <w:r w:rsidR="008D22D5" w:rsidRPr="000F3865">
        <w:rPr>
          <w:rFonts w:ascii="Arial" w:hAnsi="Arial" w:cs="Arial"/>
          <w:color w:val="000000"/>
          <w:sz w:val="20"/>
          <w:szCs w:val="20"/>
        </w:rPr>
        <w:t xml:space="preserve">Strategic Enablement Unit is a newly established unit. The </w:t>
      </w:r>
      <w:r w:rsidR="008A5345" w:rsidRPr="000F3865">
        <w:rPr>
          <w:rFonts w:ascii="Arial" w:hAnsi="Arial" w:cs="Arial"/>
          <w:color w:val="000000"/>
          <w:sz w:val="20"/>
          <w:szCs w:val="20"/>
        </w:rPr>
        <w:t>position</w:t>
      </w:r>
      <w:r w:rsidR="00EE6EF8" w:rsidRPr="000F3865">
        <w:rPr>
          <w:rFonts w:ascii="Arial" w:hAnsi="Arial" w:cs="Arial"/>
          <w:color w:val="000000"/>
          <w:sz w:val="20"/>
          <w:szCs w:val="20"/>
        </w:rPr>
        <w:t>s</w:t>
      </w:r>
      <w:r w:rsidR="008A5345" w:rsidRPr="000F3865">
        <w:rPr>
          <w:rFonts w:ascii="Arial" w:hAnsi="Arial" w:cs="Arial"/>
          <w:color w:val="000000"/>
          <w:sz w:val="20"/>
          <w:szCs w:val="20"/>
        </w:rPr>
        <w:t xml:space="preserve"> for Manager</w:t>
      </w:r>
      <w:r w:rsidR="004F0EDA" w:rsidRPr="000F3865">
        <w:rPr>
          <w:rFonts w:ascii="Arial" w:hAnsi="Arial" w:cs="Arial"/>
          <w:color w:val="000000"/>
          <w:sz w:val="20"/>
          <w:szCs w:val="20"/>
        </w:rPr>
        <w:t>s</w:t>
      </w:r>
      <w:r w:rsidR="008A5345" w:rsidRPr="000F3865">
        <w:rPr>
          <w:rFonts w:ascii="Arial" w:hAnsi="Arial" w:cs="Arial"/>
          <w:color w:val="000000"/>
          <w:sz w:val="20"/>
          <w:szCs w:val="20"/>
        </w:rPr>
        <w:t xml:space="preserve"> for Strategic Enablement </w:t>
      </w:r>
      <w:r w:rsidR="004F0EDA" w:rsidRPr="000F3865">
        <w:rPr>
          <w:rFonts w:ascii="Arial" w:hAnsi="Arial" w:cs="Arial"/>
          <w:color w:val="000000"/>
          <w:sz w:val="20"/>
          <w:szCs w:val="20"/>
        </w:rPr>
        <w:t>and Planning and Performance units were vacant.</w:t>
      </w:r>
      <w:r w:rsidR="009031B1" w:rsidRPr="000F3865">
        <w:rPr>
          <w:rFonts w:ascii="Arial" w:hAnsi="Arial" w:cs="Arial"/>
          <w:color w:val="000000"/>
          <w:sz w:val="20"/>
          <w:szCs w:val="20"/>
        </w:rPr>
        <w:t xml:space="preserve"> </w:t>
      </w:r>
      <w:r w:rsidR="00D95EE2" w:rsidRPr="000F3865">
        <w:rPr>
          <w:rFonts w:ascii="Arial" w:hAnsi="Arial" w:cs="Arial"/>
          <w:color w:val="000000"/>
          <w:sz w:val="20"/>
          <w:szCs w:val="20"/>
        </w:rPr>
        <w:t>Each sub-unit has a boardroom to allow them to have meetings as and when necessary, without going through a long process of booking.</w:t>
      </w:r>
    </w:p>
    <w:p w:rsidR="008F4D8B" w:rsidRPr="000F3865" w:rsidRDefault="008F4D8B" w:rsidP="000F3865">
      <w:pPr>
        <w:spacing w:after="0" w:line="240" w:lineRule="auto"/>
        <w:rPr>
          <w:rFonts w:ascii="Arial" w:hAnsi="Arial" w:cs="Arial"/>
          <w:color w:val="000000"/>
          <w:sz w:val="20"/>
          <w:szCs w:val="20"/>
        </w:rPr>
      </w:pPr>
    </w:p>
    <w:p w:rsidR="00133991" w:rsidRPr="000F3865" w:rsidRDefault="00B13144" w:rsidP="000F3865">
      <w:pPr>
        <w:spacing w:after="0" w:line="240" w:lineRule="auto"/>
        <w:rPr>
          <w:rFonts w:ascii="Arial" w:hAnsi="Arial" w:cs="Arial"/>
          <w:color w:val="000000"/>
          <w:sz w:val="20"/>
          <w:szCs w:val="20"/>
        </w:rPr>
      </w:pPr>
      <w:r w:rsidRPr="000F3865">
        <w:rPr>
          <w:rFonts w:ascii="Arial" w:hAnsi="Arial" w:cs="Arial"/>
          <w:b/>
          <w:color w:val="000000"/>
          <w:sz w:val="20"/>
          <w:szCs w:val="20"/>
        </w:rPr>
        <w:t xml:space="preserve">3.2 </w:t>
      </w:r>
      <w:r w:rsidR="00481D94" w:rsidRPr="000F3865">
        <w:rPr>
          <w:rFonts w:ascii="Arial" w:hAnsi="Arial" w:cs="Arial"/>
          <w:b/>
          <w:color w:val="000000"/>
          <w:sz w:val="20"/>
          <w:szCs w:val="20"/>
        </w:rPr>
        <w:t>Forensic</w:t>
      </w:r>
      <w:r w:rsidR="00133991" w:rsidRPr="000F3865">
        <w:rPr>
          <w:rFonts w:ascii="Arial" w:hAnsi="Arial" w:cs="Arial"/>
          <w:b/>
          <w:color w:val="000000"/>
          <w:sz w:val="20"/>
          <w:szCs w:val="20"/>
        </w:rPr>
        <w:t xml:space="preserve"> Unit</w:t>
      </w:r>
    </w:p>
    <w:p w:rsidR="00133991" w:rsidRPr="000F3865" w:rsidRDefault="00D21EF5" w:rsidP="000F3865">
      <w:pPr>
        <w:spacing w:after="0" w:line="240" w:lineRule="auto"/>
        <w:rPr>
          <w:rFonts w:ascii="Arial" w:hAnsi="Arial" w:cs="Arial"/>
          <w:color w:val="000000"/>
          <w:sz w:val="20"/>
          <w:szCs w:val="20"/>
        </w:rPr>
      </w:pPr>
      <w:r w:rsidRPr="000F3865">
        <w:rPr>
          <w:rFonts w:ascii="Arial" w:hAnsi="Arial" w:cs="Arial"/>
          <w:color w:val="000000"/>
          <w:sz w:val="20"/>
          <w:szCs w:val="20"/>
        </w:rPr>
        <w:t>This</w:t>
      </w:r>
      <w:r w:rsidR="00133991" w:rsidRPr="000F3865">
        <w:rPr>
          <w:rFonts w:ascii="Arial" w:hAnsi="Arial" w:cs="Arial"/>
          <w:color w:val="000000"/>
          <w:sz w:val="20"/>
          <w:szCs w:val="20"/>
        </w:rPr>
        <w:t xml:space="preserve"> </w:t>
      </w:r>
      <w:r w:rsidRPr="000F3865">
        <w:rPr>
          <w:rFonts w:ascii="Arial" w:hAnsi="Arial" w:cs="Arial"/>
          <w:color w:val="000000"/>
          <w:sz w:val="20"/>
          <w:szCs w:val="20"/>
        </w:rPr>
        <w:t>u</w:t>
      </w:r>
      <w:r w:rsidR="00133991" w:rsidRPr="000F3865">
        <w:rPr>
          <w:rFonts w:ascii="Arial" w:hAnsi="Arial" w:cs="Arial"/>
          <w:color w:val="000000"/>
          <w:sz w:val="20"/>
          <w:szCs w:val="20"/>
        </w:rPr>
        <w:t>nit is responsible for forensic investigations. It ha</w:t>
      </w:r>
      <w:r w:rsidR="00560EF5" w:rsidRPr="000F3865">
        <w:rPr>
          <w:rFonts w:ascii="Arial" w:hAnsi="Arial" w:cs="Arial"/>
          <w:color w:val="000000"/>
          <w:sz w:val="20"/>
          <w:szCs w:val="20"/>
        </w:rPr>
        <w:t>s</w:t>
      </w:r>
      <w:r w:rsidR="00133991" w:rsidRPr="000F3865">
        <w:rPr>
          <w:rFonts w:ascii="Arial" w:hAnsi="Arial" w:cs="Arial"/>
          <w:color w:val="000000"/>
          <w:sz w:val="20"/>
          <w:szCs w:val="20"/>
        </w:rPr>
        <w:t xml:space="preserve"> two permanent staff members</w:t>
      </w:r>
      <w:r w:rsidR="001F0100" w:rsidRPr="000F3865">
        <w:rPr>
          <w:rFonts w:ascii="Arial" w:hAnsi="Arial" w:cs="Arial"/>
          <w:color w:val="000000"/>
          <w:sz w:val="20"/>
          <w:szCs w:val="20"/>
        </w:rPr>
        <w:t xml:space="preserve"> and additional staff </w:t>
      </w:r>
      <w:r w:rsidR="00FD7D3E" w:rsidRPr="000F3865">
        <w:rPr>
          <w:rFonts w:ascii="Arial" w:hAnsi="Arial" w:cs="Arial"/>
          <w:color w:val="000000"/>
          <w:sz w:val="20"/>
          <w:szCs w:val="20"/>
        </w:rPr>
        <w:t xml:space="preserve">members </w:t>
      </w:r>
      <w:r w:rsidR="001F0100" w:rsidRPr="000F3865">
        <w:rPr>
          <w:rFonts w:ascii="Arial" w:hAnsi="Arial" w:cs="Arial"/>
          <w:color w:val="000000"/>
          <w:sz w:val="20"/>
          <w:szCs w:val="20"/>
        </w:rPr>
        <w:t>will be recruited when</w:t>
      </w:r>
      <w:r w:rsidR="00FD7D3E" w:rsidRPr="000F3865">
        <w:rPr>
          <w:rFonts w:ascii="Arial" w:hAnsi="Arial" w:cs="Arial"/>
          <w:color w:val="000000"/>
          <w:sz w:val="20"/>
          <w:szCs w:val="20"/>
        </w:rPr>
        <w:t xml:space="preserve"> the budget is available. </w:t>
      </w:r>
      <w:r w:rsidR="00F23925" w:rsidRPr="000F3865">
        <w:rPr>
          <w:rFonts w:ascii="Arial" w:hAnsi="Arial" w:cs="Arial"/>
          <w:color w:val="000000"/>
          <w:sz w:val="20"/>
          <w:szCs w:val="20"/>
        </w:rPr>
        <w:t>An</w:t>
      </w:r>
      <w:r w:rsidR="00481D94" w:rsidRPr="000F3865">
        <w:rPr>
          <w:rFonts w:ascii="Arial" w:hAnsi="Arial" w:cs="Arial"/>
          <w:color w:val="000000"/>
          <w:sz w:val="20"/>
          <w:szCs w:val="20"/>
        </w:rPr>
        <w:t xml:space="preserve"> internal auditor assist</w:t>
      </w:r>
      <w:r w:rsidR="00F23925" w:rsidRPr="000F3865">
        <w:rPr>
          <w:rFonts w:ascii="Arial" w:hAnsi="Arial" w:cs="Arial"/>
          <w:color w:val="000000"/>
          <w:sz w:val="20"/>
          <w:szCs w:val="20"/>
        </w:rPr>
        <w:t>s</w:t>
      </w:r>
      <w:r w:rsidR="00481D94" w:rsidRPr="000F3865">
        <w:rPr>
          <w:rFonts w:ascii="Arial" w:hAnsi="Arial" w:cs="Arial"/>
          <w:color w:val="000000"/>
          <w:sz w:val="20"/>
          <w:szCs w:val="20"/>
        </w:rPr>
        <w:t xml:space="preserve"> with </w:t>
      </w:r>
      <w:r w:rsidR="00712ECB" w:rsidRPr="000F3865">
        <w:rPr>
          <w:rFonts w:ascii="Arial" w:hAnsi="Arial" w:cs="Arial"/>
          <w:color w:val="000000"/>
          <w:sz w:val="20"/>
          <w:szCs w:val="20"/>
        </w:rPr>
        <w:t xml:space="preserve">small </w:t>
      </w:r>
      <w:r w:rsidR="00481D94" w:rsidRPr="000F3865">
        <w:rPr>
          <w:rFonts w:ascii="Arial" w:hAnsi="Arial" w:cs="Arial"/>
          <w:color w:val="000000"/>
          <w:sz w:val="20"/>
          <w:szCs w:val="20"/>
        </w:rPr>
        <w:t xml:space="preserve">investigations. </w:t>
      </w:r>
      <w:r w:rsidR="00FD7D3E" w:rsidRPr="000F3865">
        <w:rPr>
          <w:rFonts w:ascii="Arial" w:hAnsi="Arial" w:cs="Arial"/>
          <w:color w:val="000000"/>
          <w:sz w:val="20"/>
          <w:szCs w:val="20"/>
        </w:rPr>
        <w:t xml:space="preserve">The </w:t>
      </w:r>
      <w:r w:rsidR="00BA241C" w:rsidRPr="000F3865">
        <w:rPr>
          <w:rFonts w:ascii="Arial" w:hAnsi="Arial" w:cs="Arial"/>
          <w:color w:val="000000"/>
          <w:sz w:val="20"/>
          <w:szCs w:val="20"/>
        </w:rPr>
        <w:t>u</w:t>
      </w:r>
      <w:r w:rsidR="00FD7D3E" w:rsidRPr="000F3865">
        <w:rPr>
          <w:rFonts w:ascii="Arial" w:hAnsi="Arial" w:cs="Arial"/>
          <w:color w:val="000000"/>
          <w:sz w:val="20"/>
          <w:szCs w:val="20"/>
        </w:rPr>
        <w:t xml:space="preserve">nit has a </w:t>
      </w:r>
      <w:r w:rsidR="00712ECB" w:rsidRPr="000F3865">
        <w:rPr>
          <w:rFonts w:ascii="Arial" w:hAnsi="Arial" w:cs="Arial"/>
          <w:color w:val="000000"/>
          <w:sz w:val="20"/>
          <w:szCs w:val="20"/>
        </w:rPr>
        <w:t>strong</w:t>
      </w:r>
      <w:r w:rsidR="00643F86" w:rsidRPr="000F3865">
        <w:rPr>
          <w:rFonts w:ascii="Arial" w:hAnsi="Arial" w:cs="Arial"/>
          <w:color w:val="000000"/>
          <w:sz w:val="20"/>
          <w:szCs w:val="20"/>
        </w:rPr>
        <w:t>-</w:t>
      </w:r>
      <w:r w:rsidR="00FD7D3E" w:rsidRPr="000F3865">
        <w:rPr>
          <w:rFonts w:ascii="Arial" w:hAnsi="Arial" w:cs="Arial"/>
          <w:color w:val="000000"/>
          <w:sz w:val="20"/>
          <w:szCs w:val="20"/>
        </w:rPr>
        <w:t>room where investigation evidence is stored</w:t>
      </w:r>
      <w:r w:rsidR="00481D94" w:rsidRPr="000F3865">
        <w:rPr>
          <w:rFonts w:ascii="Arial" w:hAnsi="Arial" w:cs="Arial"/>
          <w:color w:val="000000"/>
          <w:sz w:val="20"/>
          <w:szCs w:val="20"/>
        </w:rPr>
        <w:t xml:space="preserve"> and only the two permanent staff in the unit have access to the strong</w:t>
      </w:r>
      <w:r w:rsidR="00643F86" w:rsidRPr="000F3865">
        <w:rPr>
          <w:rFonts w:ascii="Arial" w:hAnsi="Arial" w:cs="Arial"/>
          <w:color w:val="000000"/>
          <w:sz w:val="20"/>
          <w:szCs w:val="20"/>
        </w:rPr>
        <w:t>-</w:t>
      </w:r>
      <w:r w:rsidR="00481D94" w:rsidRPr="000F3865">
        <w:rPr>
          <w:rFonts w:ascii="Arial" w:hAnsi="Arial" w:cs="Arial"/>
          <w:color w:val="000000"/>
          <w:sz w:val="20"/>
          <w:szCs w:val="20"/>
        </w:rPr>
        <w:t>room. The st</w:t>
      </w:r>
      <w:r w:rsidR="00712ECB" w:rsidRPr="000F3865">
        <w:rPr>
          <w:rFonts w:ascii="Arial" w:hAnsi="Arial" w:cs="Arial"/>
          <w:color w:val="000000"/>
          <w:sz w:val="20"/>
          <w:szCs w:val="20"/>
        </w:rPr>
        <w:t>rong</w:t>
      </w:r>
      <w:r w:rsidR="00643F86" w:rsidRPr="000F3865">
        <w:rPr>
          <w:rFonts w:ascii="Arial" w:hAnsi="Arial" w:cs="Arial"/>
          <w:color w:val="000000"/>
          <w:sz w:val="20"/>
          <w:szCs w:val="20"/>
        </w:rPr>
        <w:t>-</w:t>
      </w:r>
      <w:r w:rsidR="00481D94" w:rsidRPr="000F3865">
        <w:rPr>
          <w:rFonts w:ascii="Arial" w:hAnsi="Arial" w:cs="Arial"/>
          <w:color w:val="000000"/>
          <w:sz w:val="20"/>
          <w:szCs w:val="20"/>
        </w:rPr>
        <w:t>room is fitted with cameras</w:t>
      </w:r>
      <w:r w:rsidR="00FD7D3E" w:rsidRPr="000F3865">
        <w:rPr>
          <w:rFonts w:ascii="Arial" w:hAnsi="Arial" w:cs="Arial"/>
          <w:color w:val="000000"/>
          <w:sz w:val="20"/>
          <w:szCs w:val="20"/>
        </w:rPr>
        <w:t xml:space="preserve"> </w:t>
      </w:r>
      <w:r w:rsidR="00481D94" w:rsidRPr="000F3865">
        <w:rPr>
          <w:rFonts w:ascii="Arial" w:hAnsi="Arial" w:cs="Arial"/>
          <w:color w:val="000000"/>
          <w:sz w:val="20"/>
          <w:szCs w:val="20"/>
        </w:rPr>
        <w:t>to guard against any security bridges.</w:t>
      </w:r>
    </w:p>
    <w:p w:rsidR="00CB4F72" w:rsidRPr="000F3865" w:rsidRDefault="00CB4F72" w:rsidP="000F3865">
      <w:pPr>
        <w:spacing w:after="0" w:line="240" w:lineRule="auto"/>
        <w:rPr>
          <w:rFonts w:ascii="Arial" w:hAnsi="Arial" w:cs="Arial"/>
          <w:b/>
          <w:color w:val="000000"/>
          <w:sz w:val="20"/>
          <w:szCs w:val="20"/>
        </w:rPr>
      </w:pPr>
    </w:p>
    <w:p w:rsidR="008F4D8B" w:rsidRPr="000F3865" w:rsidRDefault="00A62DD2"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 xml:space="preserve">3.3 </w:t>
      </w:r>
      <w:r w:rsidR="00B13144" w:rsidRPr="000F3865">
        <w:rPr>
          <w:rFonts w:ascii="Arial" w:hAnsi="Arial" w:cs="Arial"/>
          <w:b/>
          <w:color w:val="000000"/>
          <w:sz w:val="20"/>
          <w:szCs w:val="20"/>
        </w:rPr>
        <w:t>Corporate Services</w:t>
      </w:r>
    </w:p>
    <w:p w:rsidR="00B13144" w:rsidRPr="000F3865" w:rsidRDefault="00B17834" w:rsidP="000F3865">
      <w:pPr>
        <w:spacing w:after="0" w:line="240" w:lineRule="auto"/>
        <w:rPr>
          <w:rFonts w:ascii="Arial" w:hAnsi="Arial" w:cs="Arial"/>
          <w:color w:val="000000"/>
          <w:sz w:val="20"/>
          <w:szCs w:val="20"/>
        </w:rPr>
      </w:pPr>
      <w:r w:rsidRPr="000F3865">
        <w:rPr>
          <w:rFonts w:ascii="Arial" w:hAnsi="Arial" w:cs="Arial"/>
          <w:color w:val="000000"/>
          <w:sz w:val="20"/>
          <w:szCs w:val="20"/>
        </w:rPr>
        <w:t>The Chief Corporate Services Officer and different line managers</w:t>
      </w:r>
      <w:r w:rsidR="00BA241C" w:rsidRPr="000F3865">
        <w:rPr>
          <w:rFonts w:ascii="Arial" w:hAnsi="Arial" w:cs="Arial"/>
          <w:color w:val="000000"/>
          <w:sz w:val="20"/>
          <w:szCs w:val="20"/>
        </w:rPr>
        <w:t xml:space="preserve"> head the unit</w:t>
      </w:r>
      <w:r w:rsidRPr="000F3865">
        <w:rPr>
          <w:rFonts w:ascii="Arial" w:hAnsi="Arial" w:cs="Arial"/>
          <w:color w:val="000000"/>
          <w:sz w:val="20"/>
          <w:szCs w:val="20"/>
        </w:rPr>
        <w:t xml:space="preserve">. </w:t>
      </w:r>
      <w:r w:rsidR="00CB3103" w:rsidRPr="000F3865">
        <w:rPr>
          <w:rFonts w:ascii="Arial" w:hAnsi="Arial" w:cs="Arial"/>
          <w:color w:val="000000"/>
          <w:sz w:val="20"/>
          <w:szCs w:val="20"/>
        </w:rPr>
        <w:t xml:space="preserve">The position of the Executive for Corporate Services was vacant and there was an incumbent who was acting. </w:t>
      </w:r>
      <w:r w:rsidRPr="000F3865">
        <w:rPr>
          <w:rFonts w:ascii="Arial" w:hAnsi="Arial" w:cs="Arial"/>
          <w:color w:val="000000"/>
          <w:sz w:val="20"/>
          <w:szCs w:val="20"/>
        </w:rPr>
        <w:t xml:space="preserve">The unit comprised </w:t>
      </w:r>
      <w:r w:rsidR="00BA241C" w:rsidRPr="000F3865">
        <w:rPr>
          <w:rFonts w:ascii="Arial" w:hAnsi="Arial" w:cs="Arial"/>
          <w:color w:val="000000"/>
          <w:sz w:val="20"/>
          <w:szCs w:val="20"/>
        </w:rPr>
        <w:t xml:space="preserve">the </w:t>
      </w:r>
      <w:r w:rsidRPr="000F3865">
        <w:rPr>
          <w:rFonts w:ascii="Arial" w:hAnsi="Arial" w:cs="Arial"/>
          <w:color w:val="000000"/>
          <w:sz w:val="20"/>
          <w:szCs w:val="20"/>
        </w:rPr>
        <w:t>Marketing and Communications Department, ICT</w:t>
      </w:r>
      <w:r w:rsidR="004D6623" w:rsidRPr="000F3865">
        <w:rPr>
          <w:rFonts w:ascii="Arial" w:hAnsi="Arial" w:cs="Arial"/>
          <w:color w:val="000000"/>
          <w:sz w:val="20"/>
          <w:szCs w:val="20"/>
        </w:rPr>
        <w:t>,</w:t>
      </w:r>
      <w:r w:rsidR="00F848D9" w:rsidRPr="000F3865">
        <w:rPr>
          <w:rFonts w:ascii="Arial" w:hAnsi="Arial" w:cs="Arial"/>
          <w:color w:val="000000"/>
          <w:sz w:val="20"/>
          <w:szCs w:val="20"/>
        </w:rPr>
        <w:t xml:space="preserve"> </w:t>
      </w:r>
      <w:r w:rsidRPr="000F3865">
        <w:rPr>
          <w:rFonts w:ascii="Arial" w:hAnsi="Arial" w:cs="Arial"/>
          <w:color w:val="000000"/>
          <w:sz w:val="20"/>
          <w:szCs w:val="20"/>
        </w:rPr>
        <w:t>Human Resources Unit</w:t>
      </w:r>
      <w:r w:rsidR="000E2BC8" w:rsidRPr="000F3865">
        <w:rPr>
          <w:rFonts w:ascii="Arial" w:hAnsi="Arial" w:cs="Arial"/>
          <w:color w:val="000000"/>
          <w:sz w:val="20"/>
          <w:szCs w:val="20"/>
        </w:rPr>
        <w:t xml:space="preserve">. </w:t>
      </w:r>
      <w:r w:rsidRPr="000F3865">
        <w:rPr>
          <w:rFonts w:ascii="Arial" w:hAnsi="Arial" w:cs="Arial"/>
          <w:color w:val="000000"/>
          <w:sz w:val="20"/>
          <w:szCs w:val="20"/>
        </w:rPr>
        <w:t xml:space="preserve">The marketing and outreach programmes of the entity were </w:t>
      </w:r>
      <w:r w:rsidR="00EF57FA" w:rsidRPr="000F3865">
        <w:rPr>
          <w:rFonts w:ascii="Arial" w:hAnsi="Arial" w:cs="Arial"/>
          <w:color w:val="000000"/>
          <w:sz w:val="20"/>
          <w:szCs w:val="20"/>
        </w:rPr>
        <w:t xml:space="preserve">developed and implemented </w:t>
      </w:r>
      <w:r w:rsidR="00BA241C" w:rsidRPr="000F3865">
        <w:rPr>
          <w:rFonts w:ascii="Arial" w:hAnsi="Arial" w:cs="Arial"/>
          <w:color w:val="000000"/>
          <w:sz w:val="20"/>
          <w:szCs w:val="20"/>
        </w:rPr>
        <w:t>in</w:t>
      </w:r>
      <w:r w:rsidR="00CB4F72" w:rsidRPr="000F3865">
        <w:rPr>
          <w:rFonts w:ascii="Arial" w:hAnsi="Arial" w:cs="Arial"/>
          <w:color w:val="000000"/>
          <w:sz w:val="20"/>
          <w:szCs w:val="20"/>
        </w:rPr>
        <w:t xml:space="preserve"> </w:t>
      </w:r>
      <w:r w:rsidR="00EF57FA" w:rsidRPr="000F3865">
        <w:rPr>
          <w:rFonts w:ascii="Arial" w:hAnsi="Arial" w:cs="Arial"/>
          <w:color w:val="000000"/>
          <w:sz w:val="20"/>
          <w:szCs w:val="20"/>
        </w:rPr>
        <w:t>this unit. The Committee was informed that NSFAS would</w:t>
      </w:r>
      <w:r w:rsidR="00A535EA" w:rsidRPr="000F3865">
        <w:rPr>
          <w:rFonts w:ascii="Arial" w:hAnsi="Arial" w:cs="Arial"/>
          <w:color w:val="000000"/>
          <w:sz w:val="20"/>
          <w:szCs w:val="20"/>
        </w:rPr>
        <w:t>,</w:t>
      </w:r>
      <w:r w:rsidR="00EF57FA" w:rsidRPr="000F3865">
        <w:rPr>
          <w:rFonts w:ascii="Arial" w:hAnsi="Arial" w:cs="Arial"/>
          <w:color w:val="000000"/>
          <w:sz w:val="20"/>
          <w:szCs w:val="20"/>
        </w:rPr>
        <w:t xml:space="preserve"> in the near future</w:t>
      </w:r>
      <w:r w:rsidR="00BA241C" w:rsidRPr="000F3865">
        <w:rPr>
          <w:rFonts w:ascii="Arial" w:hAnsi="Arial" w:cs="Arial"/>
          <w:color w:val="000000"/>
          <w:sz w:val="20"/>
          <w:szCs w:val="20"/>
        </w:rPr>
        <w:t>,</w:t>
      </w:r>
      <w:r w:rsidR="00EF57FA" w:rsidRPr="000F3865">
        <w:rPr>
          <w:rFonts w:ascii="Arial" w:hAnsi="Arial" w:cs="Arial"/>
          <w:color w:val="000000"/>
          <w:sz w:val="20"/>
          <w:szCs w:val="20"/>
        </w:rPr>
        <w:t xml:space="preserve"> have its own studio for broadcasting </w:t>
      </w:r>
      <w:r w:rsidR="00EF57FA" w:rsidRPr="000F3865">
        <w:rPr>
          <w:rFonts w:ascii="Arial" w:hAnsi="Arial" w:cs="Arial"/>
          <w:color w:val="000000"/>
          <w:sz w:val="20"/>
          <w:szCs w:val="20"/>
        </w:rPr>
        <w:lastRenderedPageBreak/>
        <w:t xml:space="preserve">and </w:t>
      </w:r>
      <w:r w:rsidR="000E2BC8" w:rsidRPr="000F3865">
        <w:rPr>
          <w:rFonts w:ascii="Arial" w:hAnsi="Arial" w:cs="Arial"/>
          <w:color w:val="000000"/>
          <w:sz w:val="20"/>
          <w:szCs w:val="20"/>
        </w:rPr>
        <w:t>related-</w:t>
      </w:r>
      <w:r w:rsidR="00EF57FA" w:rsidRPr="000F3865">
        <w:rPr>
          <w:rFonts w:ascii="Arial" w:hAnsi="Arial" w:cs="Arial"/>
          <w:color w:val="000000"/>
          <w:sz w:val="20"/>
          <w:szCs w:val="20"/>
        </w:rPr>
        <w:t xml:space="preserve">activities. The biggest challenge of this unit was </w:t>
      </w:r>
      <w:r w:rsidR="00BA241C" w:rsidRPr="000F3865">
        <w:rPr>
          <w:rFonts w:ascii="Arial" w:hAnsi="Arial" w:cs="Arial"/>
          <w:color w:val="000000"/>
          <w:sz w:val="20"/>
          <w:szCs w:val="20"/>
        </w:rPr>
        <w:t xml:space="preserve">an </w:t>
      </w:r>
      <w:r w:rsidR="00EF57FA" w:rsidRPr="000F3865">
        <w:rPr>
          <w:rFonts w:ascii="Arial" w:hAnsi="Arial" w:cs="Arial"/>
          <w:color w:val="000000"/>
          <w:sz w:val="20"/>
          <w:szCs w:val="20"/>
        </w:rPr>
        <w:t>insufficient budget to expand the entity’s outreach programmes.</w:t>
      </w:r>
      <w:r w:rsidR="00CB3103" w:rsidRPr="000F3865">
        <w:rPr>
          <w:rFonts w:ascii="Arial" w:hAnsi="Arial" w:cs="Arial"/>
          <w:color w:val="000000"/>
          <w:sz w:val="20"/>
          <w:szCs w:val="20"/>
        </w:rPr>
        <w:t xml:space="preserve"> </w:t>
      </w:r>
      <w:r w:rsidR="00BA241C" w:rsidRPr="000F3865">
        <w:rPr>
          <w:rFonts w:ascii="Arial" w:hAnsi="Arial" w:cs="Arial"/>
          <w:color w:val="000000"/>
          <w:sz w:val="20"/>
          <w:szCs w:val="20"/>
        </w:rPr>
        <w:t>The e</w:t>
      </w:r>
      <w:r w:rsidR="000E2BC8" w:rsidRPr="000F3865">
        <w:rPr>
          <w:rFonts w:ascii="Arial" w:hAnsi="Arial" w:cs="Arial"/>
          <w:color w:val="000000"/>
          <w:sz w:val="20"/>
          <w:szCs w:val="20"/>
        </w:rPr>
        <w:t>vent specialist was seconded from the Services Sector Education and Training Authority.</w:t>
      </w:r>
    </w:p>
    <w:p w:rsidR="00643F86" w:rsidRPr="000F3865" w:rsidRDefault="00643F86" w:rsidP="000F3865">
      <w:pPr>
        <w:spacing w:after="0" w:line="240" w:lineRule="auto"/>
        <w:rPr>
          <w:rFonts w:ascii="Arial" w:hAnsi="Arial" w:cs="Arial"/>
          <w:color w:val="000000"/>
          <w:sz w:val="20"/>
          <w:szCs w:val="20"/>
        </w:rPr>
      </w:pPr>
    </w:p>
    <w:p w:rsidR="00EF57FA" w:rsidRPr="000F3865" w:rsidRDefault="00EF57FA"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3.</w:t>
      </w:r>
      <w:r w:rsidR="006C607C" w:rsidRPr="000F3865">
        <w:rPr>
          <w:rFonts w:ascii="Arial" w:hAnsi="Arial" w:cs="Arial"/>
          <w:b/>
          <w:color w:val="000000"/>
          <w:sz w:val="20"/>
          <w:szCs w:val="20"/>
        </w:rPr>
        <w:t xml:space="preserve">4 </w:t>
      </w:r>
      <w:r w:rsidRPr="000F3865">
        <w:rPr>
          <w:rFonts w:ascii="Arial" w:hAnsi="Arial" w:cs="Arial"/>
          <w:b/>
          <w:color w:val="000000"/>
          <w:sz w:val="20"/>
          <w:szCs w:val="20"/>
        </w:rPr>
        <w:t>Operations</w:t>
      </w:r>
    </w:p>
    <w:p w:rsidR="00EF57FA" w:rsidRPr="000F3865" w:rsidRDefault="006C398E"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Chief Operations Officer </w:t>
      </w:r>
      <w:r w:rsidR="00317648" w:rsidRPr="000F3865">
        <w:rPr>
          <w:rFonts w:ascii="Arial" w:hAnsi="Arial" w:cs="Arial"/>
          <w:color w:val="000000"/>
          <w:sz w:val="20"/>
          <w:szCs w:val="20"/>
        </w:rPr>
        <w:t xml:space="preserve">(COO) </w:t>
      </w:r>
      <w:r w:rsidRPr="000F3865">
        <w:rPr>
          <w:rFonts w:ascii="Arial" w:hAnsi="Arial" w:cs="Arial"/>
          <w:color w:val="000000"/>
          <w:sz w:val="20"/>
          <w:szCs w:val="20"/>
        </w:rPr>
        <w:t>and different li</w:t>
      </w:r>
      <w:r w:rsidR="000E2BC8" w:rsidRPr="000F3865">
        <w:rPr>
          <w:rFonts w:ascii="Arial" w:hAnsi="Arial" w:cs="Arial"/>
          <w:color w:val="000000"/>
          <w:sz w:val="20"/>
          <w:szCs w:val="20"/>
        </w:rPr>
        <w:t>n</w:t>
      </w:r>
      <w:r w:rsidRPr="000F3865">
        <w:rPr>
          <w:rFonts w:ascii="Arial" w:hAnsi="Arial" w:cs="Arial"/>
          <w:color w:val="000000"/>
          <w:sz w:val="20"/>
          <w:szCs w:val="20"/>
        </w:rPr>
        <w:t>e managers</w:t>
      </w:r>
      <w:r w:rsidR="00866281" w:rsidRPr="000F3865">
        <w:rPr>
          <w:rFonts w:ascii="Arial" w:hAnsi="Arial" w:cs="Arial"/>
          <w:color w:val="000000"/>
          <w:sz w:val="20"/>
          <w:szCs w:val="20"/>
        </w:rPr>
        <w:t xml:space="preserve"> head the unit</w:t>
      </w:r>
      <w:r w:rsidRPr="000F3865">
        <w:rPr>
          <w:rFonts w:ascii="Arial" w:hAnsi="Arial" w:cs="Arial"/>
          <w:color w:val="000000"/>
          <w:sz w:val="20"/>
          <w:szCs w:val="20"/>
        </w:rPr>
        <w:t xml:space="preserve">. This is where the applications and appeals of students are handled. </w:t>
      </w:r>
      <w:r w:rsidR="000E2BC8" w:rsidRPr="000F3865">
        <w:rPr>
          <w:rFonts w:ascii="Arial" w:hAnsi="Arial" w:cs="Arial"/>
          <w:color w:val="000000"/>
          <w:sz w:val="20"/>
          <w:szCs w:val="20"/>
        </w:rPr>
        <w:t xml:space="preserve">There are dedicated staff supporting Universities and TVET college. </w:t>
      </w:r>
      <w:r w:rsidRPr="000F3865">
        <w:rPr>
          <w:rFonts w:ascii="Arial" w:hAnsi="Arial" w:cs="Arial"/>
          <w:color w:val="000000"/>
          <w:sz w:val="20"/>
          <w:szCs w:val="20"/>
        </w:rPr>
        <w:t xml:space="preserve">The contact centre with 98 </w:t>
      </w:r>
      <w:r w:rsidR="000E2BC8" w:rsidRPr="000F3865">
        <w:rPr>
          <w:rFonts w:ascii="Arial" w:hAnsi="Arial" w:cs="Arial"/>
          <w:color w:val="000000"/>
          <w:sz w:val="20"/>
          <w:szCs w:val="20"/>
        </w:rPr>
        <w:t>agents</w:t>
      </w:r>
      <w:r w:rsidRPr="000F3865">
        <w:rPr>
          <w:rFonts w:ascii="Arial" w:hAnsi="Arial" w:cs="Arial"/>
          <w:color w:val="000000"/>
          <w:sz w:val="20"/>
          <w:szCs w:val="20"/>
        </w:rPr>
        <w:t xml:space="preserve"> </w:t>
      </w:r>
      <w:r w:rsidR="00866281" w:rsidRPr="000F3865">
        <w:rPr>
          <w:rFonts w:ascii="Arial" w:hAnsi="Arial" w:cs="Arial"/>
          <w:color w:val="000000"/>
          <w:sz w:val="20"/>
          <w:szCs w:val="20"/>
        </w:rPr>
        <w:t xml:space="preserve">is </w:t>
      </w:r>
      <w:r w:rsidR="00CB4F72" w:rsidRPr="000F3865">
        <w:rPr>
          <w:rFonts w:ascii="Arial" w:hAnsi="Arial" w:cs="Arial"/>
          <w:color w:val="000000"/>
          <w:sz w:val="20"/>
          <w:szCs w:val="20"/>
        </w:rPr>
        <w:t xml:space="preserve">also </w:t>
      </w:r>
      <w:r w:rsidRPr="000F3865">
        <w:rPr>
          <w:rFonts w:ascii="Arial" w:hAnsi="Arial" w:cs="Arial"/>
          <w:color w:val="000000"/>
          <w:sz w:val="20"/>
          <w:szCs w:val="20"/>
        </w:rPr>
        <w:t xml:space="preserve">located in this department. The contact number of the call centre is toll free and the Committee heard that </w:t>
      </w:r>
      <w:r w:rsidR="000E2BC8" w:rsidRPr="000F3865">
        <w:rPr>
          <w:rFonts w:ascii="Arial" w:hAnsi="Arial" w:cs="Arial"/>
          <w:color w:val="000000"/>
          <w:sz w:val="20"/>
          <w:szCs w:val="20"/>
        </w:rPr>
        <w:t xml:space="preserve">in certain instances, </w:t>
      </w:r>
      <w:r w:rsidRPr="000F3865">
        <w:rPr>
          <w:rFonts w:ascii="Arial" w:hAnsi="Arial" w:cs="Arial"/>
          <w:color w:val="000000"/>
          <w:sz w:val="20"/>
          <w:szCs w:val="20"/>
        </w:rPr>
        <w:t xml:space="preserve">callers waited up to 43 minutes to have their calls </w:t>
      </w:r>
      <w:r w:rsidR="000E2BC8" w:rsidRPr="000F3865">
        <w:rPr>
          <w:rFonts w:ascii="Arial" w:hAnsi="Arial" w:cs="Arial"/>
          <w:color w:val="000000"/>
          <w:sz w:val="20"/>
          <w:szCs w:val="20"/>
        </w:rPr>
        <w:t>answered</w:t>
      </w:r>
      <w:r w:rsidRPr="000F3865">
        <w:rPr>
          <w:rFonts w:ascii="Arial" w:hAnsi="Arial" w:cs="Arial"/>
          <w:color w:val="000000"/>
          <w:sz w:val="20"/>
          <w:szCs w:val="20"/>
        </w:rPr>
        <w:t xml:space="preserve">. </w:t>
      </w:r>
      <w:r w:rsidR="000E2BC8" w:rsidRPr="000F3865">
        <w:rPr>
          <w:rFonts w:ascii="Arial" w:hAnsi="Arial" w:cs="Arial"/>
          <w:color w:val="000000"/>
          <w:sz w:val="20"/>
          <w:szCs w:val="20"/>
        </w:rPr>
        <w:t xml:space="preserve">NSFAS was exploring a call back functionality to cut the waiting time for students. </w:t>
      </w:r>
      <w:r w:rsidRPr="000F3865">
        <w:rPr>
          <w:rFonts w:ascii="Arial" w:hAnsi="Arial" w:cs="Arial"/>
          <w:color w:val="000000"/>
          <w:sz w:val="20"/>
          <w:szCs w:val="20"/>
        </w:rPr>
        <w:t>The entity also has social media accounts such as Twitter, Facebook</w:t>
      </w:r>
      <w:r w:rsidR="00866281" w:rsidRPr="000F3865">
        <w:rPr>
          <w:rFonts w:ascii="Arial" w:hAnsi="Arial" w:cs="Arial"/>
          <w:color w:val="000000"/>
          <w:sz w:val="20"/>
          <w:szCs w:val="20"/>
        </w:rPr>
        <w:t>,</w:t>
      </w:r>
      <w:r w:rsidRPr="000F3865">
        <w:rPr>
          <w:rFonts w:ascii="Arial" w:hAnsi="Arial" w:cs="Arial"/>
          <w:color w:val="000000"/>
          <w:sz w:val="20"/>
          <w:szCs w:val="20"/>
        </w:rPr>
        <w:t xml:space="preserve"> where NSFAS beneficiaries can also register their queries.</w:t>
      </w:r>
    </w:p>
    <w:p w:rsidR="006C398E" w:rsidRPr="000F3865" w:rsidRDefault="006C398E" w:rsidP="000F3865">
      <w:pPr>
        <w:spacing w:after="0" w:line="240" w:lineRule="auto"/>
        <w:rPr>
          <w:rFonts w:ascii="Arial" w:hAnsi="Arial" w:cs="Arial"/>
          <w:color w:val="000000"/>
          <w:sz w:val="20"/>
          <w:szCs w:val="20"/>
        </w:rPr>
      </w:pPr>
    </w:p>
    <w:p w:rsidR="006C398E" w:rsidRPr="000F3865" w:rsidRDefault="006C398E"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3.</w:t>
      </w:r>
      <w:r w:rsidR="006C607C" w:rsidRPr="000F3865">
        <w:rPr>
          <w:rFonts w:ascii="Arial" w:hAnsi="Arial" w:cs="Arial"/>
          <w:b/>
          <w:color w:val="000000"/>
          <w:sz w:val="20"/>
          <w:szCs w:val="20"/>
        </w:rPr>
        <w:t xml:space="preserve">5 </w:t>
      </w:r>
      <w:r w:rsidRPr="000F3865">
        <w:rPr>
          <w:rFonts w:ascii="Arial" w:hAnsi="Arial" w:cs="Arial"/>
          <w:b/>
          <w:color w:val="000000"/>
          <w:sz w:val="20"/>
          <w:szCs w:val="20"/>
        </w:rPr>
        <w:t>Reception</w:t>
      </w:r>
    </w:p>
    <w:p w:rsidR="00905EBD" w:rsidRPr="000F3865" w:rsidRDefault="00905EBD"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reception area was not yet complete during the visit of the Committee. The Committee heard that it would be an area to welcome all guests to NSFAS and it would have a </w:t>
      </w:r>
      <w:r w:rsidR="00B175A7" w:rsidRPr="000F3865">
        <w:rPr>
          <w:rFonts w:ascii="Arial" w:hAnsi="Arial" w:cs="Arial"/>
          <w:color w:val="000000"/>
          <w:sz w:val="20"/>
          <w:szCs w:val="20"/>
        </w:rPr>
        <w:t xml:space="preserve">large </w:t>
      </w:r>
      <w:r w:rsidRPr="000F3865">
        <w:rPr>
          <w:rFonts w:ascii="Arial" w:hAnsi="Arial" w:cs="Arial"/>
          <w:color w:val="000000"/>
          <w:sz w:val="20"/>
          <w:szCs w:val="20"/>
        </w:rPr>
        <w:t>boardroom to host external stakeholders during their meetings with the entity. The reception also serves as a service point for all NSFAS beneficiaries.</w:t>
      </w:r>
    </w:p>
    <w:p w:rsidR="00147C95" w:rsidRPr="000F3865" w:rsidRDefault="00147C95" w:rsidP="000F3865">
      <w:pPr>
        <w:spacing w:after="0" w:line="240" w:lineRule="auto"/>
        <w:rPr>
          <w:rFonts w:ascii="Arial" w:hAnsi="Arial" w:cs="Arial"/>
          <w:color w:val="000000"/>
          <w:sz w:val="20"/>
          <w:szCs w:val="20"/>
        </w:rPr>
      </w:pPr>
    </w:p>
    <w:p w:rsidR="00147C95" w:rsidRPr="000F3865" w:rsidRDefault="00147C95"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4. PRACTICAL DEMONSTRATION AND WORKSTATION VISIT</w:t>
      </w:r>
      <w:r w:rsidR="00CF5300" w:rsidRPr="000F3865">
        <w:rPr>
          <w:rFonts w:ascii="Arial" w:hAnsi="Arial" w:cs="Arial"/>
          <w:b/>
          <w:color w:val="000000"/>
          <w:sz w:val="20"/>
          <w:szCs w:val="20"/>
        </w:rPr>
        <w:t>S</w:t>
      </w:r>
    </w:p>
    <w:p w:rsidR="00147C95" w:rsidRPr="000F3865" w:rsidRDefault="00320DE2"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4.1 New NSFAS APP</w:t>
      </w:r>
    </w:p>
    <w:p w:rsidR="00320DE2" w:rsidRPr="000F3865" w:rsidRDefault="00DC2A7F"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Committee was informed that the new NSFAS APP was not yet ready during the working session, and that the APP would be available on the Android and IOS operating systems by </w:t>
      </w:r>
      <w:r w:rsidR="00CC0DC0" w:rsidRPr="000F3865">
        <w:rPr>
          <w:rFonts w:ascii="Arial" w:hAnsi="Arial" w:cs="Arial"/>
          <w:color w:val="000000"/>
          <w:sz w:val="20"/>
          <w:szCs w:val="20"/>
        </w:rPr>
        <w:t xml:space="preserve">the </w:t>
      </w:r>
      <w:r w:rsidRPr="000F3865">
        <w:rPr>
          <w:rFonts w:ascii="Arial" w:hAnsi="Arial" w:cs="Arial"/>
          <w:color w:val="000000"/>
          <w:sz w:val="20"/>
          <w:szCs w:val="20"/>
        </w:rPr>
        <w:t xml:space="preserve">end October 2022. </w:t>
      </w:r>
      <w:r w:rsidR="00185DF0" w:rsidRPr="000F3865">
        <w:rPr>
          <w:rFonts w:ascii="Arial" w:hAnsi="Arial" w:cs="Arial"/>
          <w:color w:val="000000"/>
          <w:sz w:val="20"/>
          <w:szCs w:val="20"/>
        </w:rPr>
        <w:t xml:space="preserve">The APP would have features </w:t>
      </w:r>
      <w:r w:rsidR="00B175A7" w:rsidRPr="000F3865">
        <w:rPr>
          <w:rFonts w:ascii="Arial" w:hAnsi="Arial" w:cs="Arial"/>
          <w:color w:val="000000"/>
          <w:sz w:val="20"/>
          <w:szCs w:val="20"/>
        </w:rPr>
        <w:t xml:space="preserve">similar </w:t>
      </w:r>
      <w:r w:rsidR="00185DF0" w:rsidRPr="000F3865">
        <w:rPr>
          <w:rFonts w:ascii="Arial" w:hAnsi="Arial" w:cs="Arial"/>
          <w:color w:val="000000"/>
          <w:sz w:val="20"/>
          <w:szCs w:val="20"/>
        </w:rPr>
        <w:t xml:space="preserve">to that of the NSFAS portal and would </w:t>
      </w:r>
      <w:r w:rsidR="00806396" w:rsidRPr="000F3865">
        <w:rPr>
          <w:rFonts w:ascii="Arial" w:hAnsi="Arial" w:cs="Arial"/>
          <w:color w:val="000000"/>
          <w:sz w:val="20"/>
          <w:szCs w:val="20"/>
        </w:rPr>
        <w:t xml:space="preserve">be </w:t>
      </w:r>
      <w:r w:rsidR="00185DF0" w:rsidRPr="000F3865">
        <w:rPr>
          <w:rFonts w:ascii="Arial" w:hAnsi="Arial" w:cs="Arial"/>
          <w:color w:val="000000"/>
          <w:sz w:val="20"/>
          <w:szCs w:val="20"/>
        </w:rPr>
        <w:t xml:space="preserve">user friendly for beneficiaries. </w:t>
      </w:r>
    </w:p>
    <w:p w:rsidR="00DC2A7F" w:rsidRPr="000F3865" w:rsidRDefault="00DC2A7F" w:rsidP="000F3865">
      <w:pPr>
        <w:spacing w:after="0" w:line="240" w:lineRule="auto"/>
        <w:rPr>
          <w:rFonts w:ascii="Arial" w:hAnsi="Arial" w:cs="Arial"/>
          <w:color w:val="000000"/>
          <w:sz w:val="20"/>
          <w:szCs w:val="20"/>
        </w:rPr>
      </w:pPr>
    </w:p>
    <w:p w:rsidR="00DC2A7F" w:rsidRPr="000F3865" w:rsidRDefault="00DC2A7F"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4.2 The application process</w:t>
      </w:r>
    </w:p>
    <w:p w:rsidR="00535F0F" w:rsidRPr="000F3865" w:rsidRDefault="00806396"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entity had invited learners from schools around Khayelitsha to participate in a </w:t>
      </w:r>
      <w:r w:rsidR="00CC0DC0" w:rsidRPr="000F3865">
        <w:rPr>
          <w:rFonts w:ascii="Arial" w:hAnsi="Arial" w:cs="Arial"/>
          <w:color w:val="000000"/>
          <w:sz w:val="20"/>
          <w:szCs w:val="20"/>
        </w:rPr>
        <w:t xml:space="preserve">live </w:t>
      </w:r>
      <w:r w:rsidRPr="000F3865">
        <w:rPr>
          <w:rFonts w:ascii="Arial" w:hAnsi="Arial" w:cs="Arial"/>
          <w:color w:val="000000"/>
          <w:sz w:val="20"/>
          <w:szCs w:val="20"/>
        </w:rPr>
        <w:t>demonstration of applying on the NSFAS portal. The entity opened its 2023 applications process on 28 September</w:t>
      </w:r>
      <w:r w:rsidR="00CF5300" w:rsidRPr="000F3865">
        <w:rPr>
          <w:rFonts w:ascii="Arial" w:hAnsi="Arial" w:cs="Arial"/>
          <w:color w:val="000000"/>
          <w:sz w:val="20"/>
          <w:szCs w:val="20"/>
        </w:rPr>
        <w:t xml:space="preserve"> 2022</w:t>
      </w:r>
      <w:r w:rsidR="00CC0DC0" w:rsidRPr="000F3865">
        <w:rPr>
          <w:rFonts w:ascii="Arial" w:hAnsi="Arial" w:cs="Arial"/>
          <w:color w:val="000000"/>
          <w:sz w:val="20"/>
          <w:szCs w:val="20"/>
        </w:rPr>
        <w:t xml:space="preserve">, which will be closed on </w:t>
      </w:r>
      <w:r w:rsidRPr="000F3865">
        <w:rPr>
          <w:rFonts w:ascii="Arial" w:hAnsi="Arial" w:cs="Arial"/>
          <w:color w:val="000000"/>
          <w:sz w:val="20"/>
          <w:szCs w:val="20"/>
        </w:rPr>
        <w:t xml:space="preserve">31 January 2023 for learners </w:t>
      </w:r>
      <w:r w:rsidR="00861A2D" w:rsidRPr="000F3865">
        <w:rPr>
          <w:rFonts w:ascii="Arial" w:hAnsi="Arial" w:cs="Arial"/>
          <w:color w:val="000000"/>
          <w:sz w:val="20"/>
          <w:szCs w:val="20"/>
        </w:rPr>
        <w:t xml:space="preserve">and students </w:t>
      </w:r>
      <w:r w:rsidRPr="000F3865">
        <w:rPr>
          <w:rFonts w:ascii="Arial" w:hAnsi="Arial" w:cs="Arial"/>
          <w:color w:val="000000"/>
          <w:sz w:val="20"/>
          <w:szCs w:val="20"/>
        </w:rPr>
        <w:t xml:space="preserve">who want to study at any of the 50 </w:t>
      </w:r>
      <w:r w:rsidR="00CC0DC0" w:rsidRPr="000F3865">
        <w:rPr>
          <w:rFonts w:ascii="Arial" w:hAnsi="Arial" w:cs="Arial"/>
          <w:color w:val="000000"/>
          <w:sz w:val="20"/>
          <w:szCs w:val="20"/>
        </w:rPr>
        <w:t xml:space="preserve">public </w:t>
      </w:r>
      <w:r w:rsidRPr="000F3865">
        <w:rPr>
          <w:rFonts w:ascii="Arial" w:hAnsi="Arial" w:cs="Arial"/>
          <w:color w:val="000000"/>
          <w:sz w:val="20"/>
          <w:szCs w:val="20"/>
        </w:rPr>
        <w:t xml:space="preserve">TVET colleges and 26 universities. The Committee was keen </w:t>
      </w:r>
      <w:r w:rsidR="00B175A7" w:rsidRPr="000F3865">
        <w:rPr>
          <w:rFonts w:ascii="Arial" w:hAnsi="Arial" w:cs="Arial"/>
          <w:color w:val="000000"/>
          <w:sz w:val="20"/>
          <w:szCs w:val="20"/>
        </w:rPr>
        <w:t xml:space="preserve">to </w:t>
      </w:r>
      <w:r w:rsidRPr="000F3865">
        <w:rPr>
          <w:rFonts w:ascii="Arial" w:hAnsi="Arial" w:cs="Arial"/>
          <w:color w:val="000000"/>
          <w:sz w:val="20"/>
          <w:szCs w:val="20"/>
        </w:rPr>
        <w:t>understand how the system works and to assess its readiness</w:t>
      </w:r>
      <w:r w:rsidR="00BC354C" w:rsidRPr="000F3865">
        <w:rPr>
          <w:rFonts w:ascii="Arial" w:hAnsi="Arial" w:cs="Arial"/>
          <w:color w:val="000000"/>
          <w:sz w:val="20"/>
          <w:szCs w:val="20"/>
        </w:rPr>
        <w:t xml:space="preserve"> for 2023 </w:t>
      </w:r>
      <w:r w:rsidR="00CC0DC0" w:rsidRPr="000F3865">
        <w:rPr>
          <w:rFonts w:ascii="Arial" w:hAnsi="Arial" w:cs="Arial"/>
          <w:color w:val="000000"/>
          <w:sz w:val="20"/>
          <w:szCs w:val="20"/>
        </w:rPr>
        <w:t xml:space="preserve">academic year </w:t>
      </w:r>
      <w:r w:rsidR="00BC354C" w:rsidRPr="000F3865">
        <w:rPr>
          <w:rFonts w:ascii="Arial" w:hAnsi="Arial" w:cs="Arial"/>
          <w:color w:val="000000"/>
          <w:sz w:val="20"/>
          <w:szCs w:val="20"/>
        </w:rPr>
        <w:t>applications</w:t>
      </w:r>
      <w:r w:rsidRPr="000F3865">
        <w:rPr>
          <w:rFonts w:ascii="Arial" w:hAnsi="Arial" w:cs="Arial"/>
          <w:color w:val="000000"/>
          <w:sz w:val="20"/>
          <w:szCs w:val="20"/>
        </w:rPr>
        <w:t>.</w:t>
      </w:r>
      <w:r w:rsidR="00582BF2" w:rsidRPr="000F3865">
        <w:rPr>
          <w:rFonts w:ascii="Arial" w:hAnsi="Arial" w:cs="Arial"/>
          <w:color w:val="000000"/>
          <w:sz w:val="20"/>
          <w:szCs w:val="20"/>
        </w:rPr>
        <w:t xml:space="preserve"> </w:t>
      </w:r>
    </w:p>
    <w:p w:rsidR="00535F0F" w:rsidRPr="000F3865" w:rsidRDefault="00535F0F" w:rsidP="000F3865">
      <w:pPr>
        <w:spacing w:after="0" w:line="240" w:lineRule="auto"/>
        <w:rPr>
          <w:rFonts w:ascii="Arial" w:hAnsi="Arial" w:cs="Arial"/>
          <w:color w:val="000000"/>
          <w:sz w:val="20"/>
          <w:szCs w:val="20"/>
        </w:rPr>
      </w:pPr>
    </w:p>
    <w:p w:rsidR="00147C95" w:rsidRPr="000F3865" w:rsidRDefault="00582BF2"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During the working session, the entity </w:t>
      </w:r>
      <w:r w:rsidR="00DA7471" w:rsidRPr="000F3865">
        <w:rPr>
          <w:rFonts w:ascii="Arial" w:hAnsi="Arial" w:cs="Arial"/>
          <w:color w:val="000000"/>
          <w:sz w:val="20"/>
          <w:szCs w:val="20"/>
        </w:rPr>
        <w:t xml:space="preserve">reported that it </w:t>
      </w:r>
      <w:r w:rsidRPr="000F3865">
        <w:rPr>
          <w:rFonts w:ascii="Arial" w:hAnsi="Arial" w:cs="Arial"/>
          <w:color w:val="000000"/>
          <w:sz w:val="20"/>
          <w:szCs w:val="20"/>
        </w:rPr>
        <w:t>had received 203 000 applications from new and continuing students.</w:t>
      </w:r>
      <w:r w:rsidR="000E3EF1" w:rsidRPr="000F3865">
        <w:rPr>
          <w:rFonts w:ascii="Arial" w:hAnsi="Arial" w:cs="Arial"/>
          <w:color w:val="000000"/>
          <w:sz w:val="20"/>
          <w:szCs w:val="20"/>
        </w:rPr>
        <w:t xml:space="preserve"> A notable improvement in the portal is that applicants would be able to pause the application process and continue at a later stage without restarting from </w:t>
      </w:r>
      <w:r w:rsidR="000014CD" w:rsidRPr="000F3865">
        <w:rPr>
          <w:rFonts w:ascii="Arial" w:hAnsi="Arial" w:cs="Arial"/>
          <w:color w:val="000000"/>
          <w:sz w:val="20"/>
          <w:szCs w:val="20"/>
        </w:rPr>
        <w:t>the process</w:t>
      </w:r>
      <w:r w:rsidR="000E3EF1" w:rsidRPr="000F3865">
        <w:rPr>
          <w:rFonts w:ascii="Arial" w:hAnsi="Arial" w:cs="Arial"/>
          <w:color w:val="000000"/>
          <w:sz w:val="20"/>
          <w:szCs w:val="20"/>
        </w:rPr>
        <w:t xml:space="preserve">. The entity also assured the Committee that it would embark on an outreach campaign to ensure that individuals </w:t>
      </w:r>
      <w:r w:rsidR="00B175A7" w:rsidRPr="000F3865">
        <w:rPr>
          <w:rFonts w:ascii="Arial" w:hAnsi="Arial" w:cs="Arial"/>
          <w:color w:val="000000"/>
          <w:sz w:val="20"/>
          <w:szCs w:val="20"/>
        </w:rPr>
        <w:t>without</w:t>
      </w:r>
      <w:r w:rsidR="000E3EF1" w:rsidRPr="000F3865">
        <w:rPr>
          <w:rFonts w:ascii="Arial" w:hAnsi="Arial" w:cs="Arial"/>
          <w:color w:val="000000"/>
          <w:sz w:val="20"/>
          <w:szCs w:val="20"/>
        </w:rPr>
        <w:t xml:space="preserve"> have access to technological devices are given the necessary support and resources </w:t>
      </w:r>
      <w:r w:rsidR="000014CD" w:rsidRPr="000F3865">
        <w:rPr>
          <w:rFonts w:ascii="Arial" w:hAnsi="Arial" w:cs="Arial"/>
          <w:color w:val="000000"/>
          <w:sz w:val="20"/>
          <w:szCs w:val="20"/>
        </w:rPr>
        <w:t xml:space="preserve">to </w:t>
      </w:r>
      <w:r w:rsidR="000E3EF1" w:rsidRPr="000F3865">
        <w:rPr>
          <w:rFonts w:ascii="Arial" w:hAnsi="Arial" w:cs="Arial"/>
          <w:color w:val="000000"/>
          <w:sz w:val="20"/>
          <w:szCs w:val="20"/>
        </w:rPr>
        <w:t xml:space="preserve">apply. </w:t>
      </w:r>
    </w:p>
    <w:p w:rsidR="00806396" w:rsidRPr="000F3865" w:rsidRDefault="00806396" w:rsidP="000F3865">
      <w:pPr>
        <w:spacing w:after="0" w:line="240" w:lineRule="auto"/>
        <w:rPr>
          <w:rFonts w:ascii="Arial" w:hAnsi="Arial" w:cs="Arial"/>
          <w:color w:val="000000"/>
          <w:sz w:val="20"/>
          <w:szCs w:val="20"/>
        </w:rPr>
      </w:pPr>
      <w:r w:rsidRPr="000F3865">
        <w:rPr>
          <w:rFonts w:ascii="Arial" w:hAnsi="Arial" w:cs="Arial"/>
          <w:color w:val="000000"/>
          <w:sz w:val="20"/>
          <w:szCs w:val="20"/>
        </w:rPr>
        <w:t>Some of the challenges that were identified with the portal included:</w:t>
      </w:r>
    </w:p>
    <w:p w:rsidR="00806396" w:rsidRPr="000F3865" w:rsidRDefault="00473E5E" w:rsidP="000F3865">
      <w:pPr>
        <w:pStyle w:val="ListParagraph"/>
        <w:numPr>
          <w:ilvl w:val="0"/>
          <w:numId w:val="21"/>
        </w:numPr>
        <w:spacing w:after="0" w:line="240" w:lineRule="auto"/>
        <w:rPr>
          <w:rFonts w:ascii="Arial" w:hAnsi="Arial" w:cs="Arial"/>
          <w:color w:val="000000"/>
          <w:sz w:val="20"/>
          <w:szCs w:val="20"/>
        </w:rPr>
      </w:pPr>
      <w:r w:rsidRPr="000F3865">
        <w:rPr>
          <w:rFonts w:ascii="Arial" w:hAnsi="Arial" w:cs="Arial"/>
          <w:color w:val="000000"/>
          <w:sz w:val="20"/>
          <w:szCs w:val="20"/>
        </w:rPr>
        <w:t xml:space="preserve">Limited </w:t>
      </w:r>
      <w:r w:rsidR="00513D79" w:rsidRPr="000F3865">
        <w:rPr>
          <w:rFonts w:ascii="Arial" w:hAnsi="Arial" w:cs="Arial"/>
          <w:color w:val="000000"/>
          <w:sz w:val="20"/>
          <w:szCs w:val="20"/>
        </w:rPr>
        <w:t xml:space="preserve">and confusing </w:t>
      </w:r>
      <w:r w:rsidRPr="000F3865">
        <w:rPr>
          <w:rFonts w:ascii="Arial" w:hAnsi="Arial" w:cs="Arial"/>
          <w:color w:val="000000"/>
          <w:sz w:val="20"/>
          <w:szCs w:val="20"/>
        </w:rPr>
        <w:t xml:space="preserve">options available for </w:t>
      </w:r>
      <w:r w:rsidR="00513D79" w:rsidRPr="000F3865">
        <w:rPr>
          <w:rFonts w:ascii="Arial" w:hAnsi="Arial" w:cs="Arial"/>
          <w:color w:val="000000"/>
          <w:sz w:val="20"/>
          <w:szCs w:val="20"/>
        </w:rPr>
        <w:t>applican</w:t>
      </w:r>
      <w:r w:rsidR="00D7170A" w:rsidRPr="000F3865">
        <w:rPr>
          <w:rFonts w:ascii="Arial" w:hAnsi="Arial" w:cs="Arial"/>
          <w:color w:val="000000"/>
          <w:sz w:val="20"/>
          <w:szCs w:val="20"/>
        </w:rPr>
        <w:t>ts</w:t>
      </w:r>
      <w:r w:rsidR="00513D79" w:rsidRPr="000F3865">
        <w:rPr>
          <w:rFonts w:ascii="Arial" w:hAnsi="Arial" w:cs="Arial"/>
          <w:color w:val="000000"/>
          <w:sz w:val="20"/>
          <w:szCs w:val="20"/>
        </w:rPr>
        <w:t xml:space="preserve"> </w:t>
      </w:r>
      <w:r w:rsidRPr="000F3865">
        <w:rPr>
          <w:rFonts w:ascii="Arial" w:hAnsi="Arial" w:cs="Arial"/>
          <w:color w:val="000000"/>
          <w:sz w:val="20"/>
          <w:szCs w:val="20"/>
        </w:rPr>
        <w:t xml:space="preserve">to select their </w:t>
      </w:r>
      <w:r w:rsidR="00513D79" w:rsidRPr="000F3865">
        <w:rPr>
          <w:rFonts w:ascii="Arial" w:hAnsi="Arial" w:cs="Arial"/>
          <w:color w:val="000000"/>
          <w:sz w:val="20"/>
          <w:szCs w:val="20"/>
        </w:rPr>
        <w:t xml:space="preserve">current education status and </w:t>
      </w:r>
      <w:r w:rsidRPr="000F3865">
        <w:rPr>
          <w:rFonts w:ascii="Arial" w:hAnsi="Arial" w:cs="Arial"/>
          <w:color w:val="000000"/>
          <w:sz w:val="20"/>
          <w:szCs w:val="20"/>
        </w:rPr>
        <w:t>career choices.</w:t>
      </w:r>
    </w:p>
    <w:p w:rsidR="007F0A71" w:rsidRPr="000F3865" w:rsidRDefault="00AA4581" w:rsidP="000F3865">
      <w:pPr>
        <w:pStyle w:val="ListParagraph"/>
        <w:numPr>
          <w:ilvl w:val="0"/>
          <w:numId w:val="21"/>
        </w:numPr>
        <w:spacing w:after="0" w:line="240" w:lineRule="auto"/>
        <w:rPr>
          <w:rFonts w:ascii="Arial" w:hAnsi="Arial" w:cs="Arial"/>
          <w:color w:val="000000"/>
          <w:sz w:val="20"/>
          <w:szCs w:val="20"/>
        </w:rPr>
      </w:pPr>
      <w:r w:rsidRPr="000F3865">
        <w:rPr>
          <w:rFonts w:ascii="Arial" w:hAnsi="Arial" w:cs="Arial"/>
          <w:color w:val="000000"/>
          <w:sz w:val="20"/>
          <w:szCs w:val="20"/>
        </w:rPr>
        <w:t>The i</w:t>
      </w:r>
      <w:r w:rsidR="00473E5E" w:rsidRPr="000F3865">
        <w:rPr>
          <w:rFonts w:ascii="Arial" w:hAnsi="Arial" w:cs="Arial"/>
          <w:color w:val="000000"/>
          <w:sz w:val="20"/>
          <w:szCs w:val="20"/>
        </w:rPr>
        <w:t>nability of the system to capture and isolate incidents of students with identity document (ID) mismatch.</w:t>
      </w:r>
    </w:p>
    <w:p w:rsidR="00CF5300" w:rsidRPr="000F3865" w:rsidRDefault="00CF5300" w:rsidP="000F3865">
      <w:pPr>
        <w:spacing w:after="0" w:line="240" w:lineRule="auto"/>
        <w:rPr>
          <w:rFonts w:ascii="Arial" w:hAnsi="Arial" w:cs="Arial"/>
          <w:b/>
          <w:color w:val="000000"/>
          <w:sz w:val="20"/>
          <w:szCs w:val="20"/>
        </w:rPr>
      </w:pPr>
    </w:p>
    <w:p w:rsidR="007F0A71" w:rsidRPr="000F3865" w:rsidRDefault="007F0A71"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4.3 Contact Centre</w:t>
      </w:r>
    </w:p>
    <w:p w:rsidR="008A3828" w:rsidRPr="000F3865" w:rsidRDefault="000F31C0"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contact centre </w:t>
      </w:r>
      <w:r w:rsidR="001A3108" w:rsidRPr="000F3865">
        <w:rPr>
          <w:rFonts w:ascii="Arial" w:hAnsi="Arial" w:cs="Arial"/>
          <w:color w:val="000000"/>
          <w:sz w:val="20"/>
          <w:szCs w:val="20"/>
        </w:rPr>
        <w:t xml:space="preserve">was </w:t>
      </w:r>
      <w:r w:rsidRPr="000F3865">
        <w:rPr>
          <w:rFonts w:ascii="Arial" w:hAnsi="Arial" w:cs="Arial"/>
          <w:color w:val="000000"/>
          <w:sz w:val="20"/>
          <w:szCs w:val="20"/>
        </w:rPr>
        <w:t xml:space="preserve">closed by the time the </w:t>
      </w:r>
      <w:r w:rsidR="001D2B8E" w:rsidRPr="000F3865">
        <w:rPr>
          <w:rFonts w:ascii="Arial" w:hAnsi="Arial" w:cs="Arial"/>
          <w:color w:val="000000"/>
          <w:sz w:val="20"/>
          <w:szCs w:val="20"/>
        </w:rPr>
        <w:t>Committee</w:t>
      </w:r>
      <w:r w:rsidRPr="000F3865">
        <w:rPr>
          <w:rFonts w:ascii="Arial" w:hAnsi="Arial" w:cs="Arial"/>
          <w:color w:val="000000"/>
          <w:sz w:val="20"/>
          <w:szCs w:val="20"/>
        </w:rPr>
        <w:t xml:space="preserve"> planned to visit it. </w:t>
      </w:r>
    </w:p>
    <w:p w:rsidR="001D2B8E" w:rsidRPr="000F3865" w:rsidRDefault="001D2B8E" w:rsidP="000F3865">
      <w:pPr>
        <w:spacing w:after="0" w:line="240" w:lineRule="auto"/>
        <w:rPr>
          <w:rFonts w:ascii="Arial" w:hAnsi="Arial" w:cs="Arial"/>
          <w:color w:val="000000"/>
          <w:sz w:val="20"/>
          <w:szCs w:val="20"/>
        </w:rPr>
      </w:pPr>
    </w:p>
    <w:p w:rsidR="008A3828" w:rsidRPr="000F3865" w:rsidRDefault="008A382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4.4 Disbursement process</w:t>
      </w:r>
    </w:p>
    <w:p w:rsidR="008A3828" w:rsidRPr="000F3865" w:rsidRDefault="001D2B8E"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A thorough explanation of the disbursement value chain was </w:t>
      </w:r>
      <w:r w:rsidR="00A65648" w:rsidRPr="000F3865">
        <w:rPr>
          <w:rFonts w:ascii="Arial" w:hAnsi="Arial" w:cs="Arial"/>
          <w:color w:val="000000"/>
          <w:sz w:val="20"/>
          <w:szCs w:val="20"/>
        </w:rPr>
        <w:t xml:space="preserve">provided </w:t>
      </w:r>
      <w:r w:rsidRPr="000F3865">
        <w:rPr>
          <w:rFonts w:ascii="Arial" w:hAnsi="Arial" w:cs="Arial"/>
          <w:color w:val="000000"/>
          <w:sz w:val="20"/>
          <w:szCs w:val="20"/>
        </w:rPr>
        <w:t>to the Committee.</w:t>
      </w:r>
      <w:r w:rsidR="009705D9" w:rsidRPr="000F3865">
        <w:rPr>
          <w:rFonts w:ascii="Arial" w:hAnsi="Arial" w:cs="Arial"/>
          <w:color w:val="000000"/>
          <w:sz w:val="20"/>
          <w:szCs w:val="20"/>
        </w:rPr>
        <w:t xml:space="preserve"> The entity indicated that it processes </w:t>
      </w:r>
      <w:r w:rsidR="00EB0EDC" w:rsidRPr="000F3865">
        <w:rPr>
          <w:rFonts w:ascii="Arial" w:hAnsi="Arial" w:cs="Arial"/>
          <w:color w:val="000000"/>
          <w:sz w:val="20"/>
          <w:szCs w:val="20"/>
        </w:rPr>
        <w:t xml:space="preserve">funding </w:t>
      </w:r>
      <w:r w:rsidR="009705D9" w:rsidRPr="000F3865">
        <w:rPr>
          <w:rFonts w:ascii="Arial" w:hAnsi="Arial" w:cs="Arial"/>
          <w:color w:val="000000"/>
          <w:sz w:val="20"/>
          <w:szCs w:val="20"/>
        </w:rPr>
        <w:t xml:space="preserve">disbursement to institutions manually given that the new IT system for electronic disbursement was not yet ready </w:t>
      </w:r>
      <w:r w:rsidR="00A65648" w:rsidRPr="000F3865">
        <w:rPr>
          <w:rFonts w:ascii="Arial" w:hAnsi="Arial" w:cs="Arial"/>
          <w:color w:val="000000"/>
          <w:sz w:val="20"/>
          <w:szCs w:val="20"/>
        </w:rPr>
        <w:t xml:space="preserve">for </w:t>
      </w:r>
      <w:r w:rsidR="009705D9" w:rsidRPr="000F3865">
        <w:rPr>
          <w:rFonts w:ascii="Arial" w:hAnsi="Arial" w:cs="Arial"/>
          <w:color w:val="000000"/>
          <w:sz w:val="20"/>
          <w:szCs w:val="20"/>
        </w:rPr>
        <w:t>implement</w:t>
      </w:r>
      <w:r w:rsidR="00A65648" w:rsidRPr="000F3865">
        <w:rPr>
          <w:rFonts w:ascii="Arial" w:hAnsi="Arial" w:cs="Arial"/>
          <w:color w:val="000000"/>
          <w:sz w:val="20"/>
          <w:szCs w:val="20"/>
        </w:rPr>
        <w:t>ation</w:t>
      </w:r>
      <w:r w:rsidR="009705D9" w:rsidRPr="000F3865">
        <w:rPr>
          <w:rFonts w:ascii="Arial" w:hAnsi="Arial" w:cs="Arial"/>
          <w:color w:val="000000"/>
          <w:sz w:val="20"/>
          <w:szCs w:val="20"/>
        </w:rPr>
        <w:t>. The entity requires valid registration records from institutions to disburse funding to students. Students should also be academically eligible to receive funding as per the NSFAS guidelines.</w:t>
      </w:r>
      <w:r w:rsidR="005D6DE9" w:rsidRPr="000F3865">
        <w:rPr>
          <w:rFonts w:ascii="Arial" w:hAnsi="Arial" w:cs="Arial"/>
          <w:color w:val="000000"/>
          <w:sz w:val="20"/>
          <w:szCs w:val="20"/>
        </w:rPr>
        <w:t xml:space="preserve"> The core business of the disbursement unit is to ensure that NSFAS pays the right student at the right institution and on time.</w:t>
      </w:r>
      <w:r w:rsidR="009705D9" w:rsidRPr="000F3865">
        <w:rPr>
          <w:rFonts w:ascii="Arial" w:hAnsi="Arial" w:cs="Arial"/>
          <w:color w:val="000000"/>
          <w:sz w:val="20"/>
          <w:szCs w:val="20"/>
        </w:rPr>
        <w:t xml:space="preserve"> </w:t>
      </w:r>
    </w:p>
    <w:p w:rsidR="00FA45F1" w:rsidRPr="000F3865" w:rsidRDefault="00FA45F1" w:rsidP="000F3865">
      <w:pPr>
        <w:spacing w:after="0" w:line="240" w:lineRule="auto"/>
        <w:rPr>
          <w:rFonts w:ascii="Arial" w:hAnsi="Arial" w:cs="Arial"/>
          <w:color w:val="000000"/>
          <w:sz w:val="20"/>
          <w:szCs w:val="20"/>
        </w:rPr>
      </w:pPr>
    </w:p>
    <w:p w:rsidR="00FA45F1"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FA45F1" w:rsidRPr="000F3865">
        <w:rPr>
          <w:rFonts w:ascii="Arial" w:hAnsi="Arial" w:cs="Arial"/>
          <w:b/>
          <w:color w:val="000000"/>
          <w:sz w:val="20"/>
          <w:szCs w:val="20"/>
        </w:rPr>
        <w:t>. SUMMARY OF PRESENTATIONS</w:t>
      </w:r>
    </w:p>
    <w:p w:rsidR="00FA45F1"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A65EDE" w:rsidRPr="000F3865">
        <w:rPr>
          <w:rFonts w:ascii="Arial" w:hAnsi="Arial" w:cs="Arial"/>
          <w:b/>
          <w:color w:val="000000"/>
          <w:sz w:val="20"/>
          <w:szCs w:val="20"/>
        </w:rPr>
        <w:t>.1 Special Investigative Unit (SIU) Investigation Update</w:t>
      </w:r>
    </w:p>
    <w:p w:rsidR="00A65EDE" w:rsidRPr="000F3865" w:rsidRDefault="00A65EDE" w:rsidP="000F3865">
      <w:pPr>
        <w:spacing w:after="0" w:line="240" w:lineRule="auto"/>
        <w:rPr>
          <w:rFonts w:ascii="Arial" w:hAnsi="Arial" w:cs="Arial"/>
          <w:color w:val="000000"/>
          <w:sz w:val="20"/>
          <w:szCs w:val="20"/>
        </w:rPr>
      </w:pPr>
      <w:r w:rsidRPr="000F3865">
        <w:rPr>
          <w:rFonts w:ascii="Arial" w:hAnsi="Arial" w:cs="Arial"/>
          <w:color w:val="000000"/>
          <w:sz w:val="20"/>
          <w:szCs w:val="20"/>
        </w:rPr>
        <w:t>Mr A Nongogo: CEO gave the Committee an update regarding the SIU investigation into allegations of corruption and maladministration in the affairs of NSFAS under Proclamation R.88 of 2022.</w:t>
      </w:r>
      <w:r w:rsidR="008D772E" w:rsidRPr="000F3865">
        <w:rPr>
          <w:rFonts w:ascii="Arial" w:hAnsi="Arial" w:cs="Arial"/>
          <w:color w:val="000000"/>
          <w:sz w:val="20"/>
          <w:szCs w:val="20"/>
        </w:rPr>
        <w:t xml:space="preserve"> He said </w:t>
      </w:r>
      <w:r w:rsidR="008D772E" w:rsidRPr="000F3865">
        <w:rPr>
          <w:rFonts w:ascii="Arial" w:hAnsi="Arial" w:cs="Arial"/>
          <w:color w:val="000000"/>
          <w:sz w:val="20"/>
          <w:szCs w:val="20"/>
        </w:rPr>
        <w:lastRenderedPageBreak/>
        <w:t xml:space="preserve">the management learnt about the investigation during its meeting with the Standing Committee of Public Accounts (SCOPA) in 2021. The previous Administrator had written to the SIU to undertake an investigation into allegations of non-compliance with laws and regulations as it relates to the management and disbursement of </w:t>
      </w:r>
      <w:r w:rsidR="00BF2BB0" w:rsidRPr="000F3865">
        <w:rPr>
          <w:rFonts w:ascii="Arial" w:hAnsi="Arial" w:cs="Arial"/>
          <w:color w:val="000000"/>
          <w:sz w:val="20"/>
          <w:szCs w:val="20"/>
        </w:rPr>
        <w:t>funds</w:t>
      </w:r>
      <w:r w:rsidR="008D772E" w:rsidRPr="000F3865">
        <w:rPr>
          <w:rFonts w:ascii="Arial" w:hAnsi="Arial" w:cs="Arial"/>
          <w:color w:val="000000"/>
          <w:sz w:val="20"/>
          <w:szCs w:val="20"/>
        </w:rPr>
        <w:t xml:space="preserve">. The new leadership of the entity reached out to the SIU upon hearing about the investigation and requested for the Terms of Reference (ToR). </w:t>
      </w:r>
    </w:p>
    <w:p w:rsidR="008D772E" w:rsidRPr="000F3865" w:rsidRDefault="008D772E" w:rsidP="000F3865">
      <w:pPr>
        <w:spacing w:after="0" w:line="240" w:lineRule="auto"/>
        <w:rPr>
          <w:rFonts w:ascii="Arial" w:hAnsi="Arial" w:cs="Arial"/>
          <w:color w:val="000000"/>
          <w:sz w:val="20"/>
          <w:szCs w:val="20"/>
        </w:rPr>
      </w:pPr>
    </w:p>
    <w:p w:rsidR="008D772E" w:rsidRPr="000F3865" w:rsidRDefault="008D772E" w:rsidP="000F3865">
      <w:pPr>
        <w:spacing w:after="0" w:line="240" w:lineRule="auto"/>
        <w:rPr>
          <w:rFonts w:ascii="Arial" w:hAnsi="Arial" w:cs="Arial"/>
          <w:color w:val="000000"/>
          <w:sz w:val="20"/>
          <w:szCs w:val="20"/>
        </w:rPr>
      </w:pPr>
      <w:r w:rsidRPr="000F3865">
        <w:rPr>
          <w:rFonts w:ascii="Arial" w:hAnsi="Arial" w:cs="Arial"/>
          <w:color w:val="000000"/>
          <w:sz w:val="20"/>
          <w:szCs w:val="20"/>
        </w:rPr>
        <w:t>Mr Nongogo said the SIU had visited the NSFAS premises in the previous week and they undertook to send NSFAS the scope of the investigation and related costs. The management and Board</w:t>
      </w:r>
      <w:r w:rsidR="00643F86" w:rsidRPr="000F3865">
        <w:rPr>
          <w:rFonts w:ascii="Arial" w:hAnsi="Arial" w:cs="Arial"/>
          <w:color w:val="000000"/>
          <w:sz w:val="20"/>
          <w:szCs w:val="20"/>
        </w:rPr>
        <w:t xml:space="preserve"> committed to </w:t>
      </w:r>
      <w:r w:rsidRPr="000F3865">
        <w:rPr>
          <w:rFonts w:ascii="Arial" w:hAnsi="Arial" w:cs="Arial"/>
          <w:color w:val="000000"/>
          <w:sz w:val="20"/>
          <w:szCs w:val="20"/>
        </w:rPr>
        <w:t>fully cooperat</w:t>
      </w:r>
      <w:r w:rsidR="00643F86" w:rsidRPr="000F3865">
        <w:rPr>
          <w:rFonts w:ascii="Arial" w:hAnsi="Arial" w:cs="Arial"/>
          <w:color w:val="000000"/>
          <w:sz w:val="20"/>
          <w:szCs w:val="20"/>
        </w:rPr>
        <w:t>ing</w:t>
      </w:r>
      <w:r w:rsidRPr="000F3865">
        <w:rPr>
          <w:rFonts w:ascii="Arial" w:hAnsi="Arial" w:cs="Arial"/>
          <w:color w:val="000000"/>
          <w:sz w:val="20"/>
          <w:szCs w:val="20"/>
        </w:rPr>
        <w:t xml:space="preserve"> with </w:t>
      </w:r>
      <w:r w:rsidR="00643F86" w:rsidRPr="000F3865">
        <w:rPr>
          <w:rFonts w:ascii="Arial" w:hAnsi="Arial" w:cs="Arial"/>
          <w:color w:val="000000"/>
          <w:sz w:val="20"/>
          <w:szCs w:val="20"/>
        </w:rPr>
        <w:t xml:space="preserve">the </w:t>
      </w:r>
      <w:r w:rsidRPr="000F3865">
        <w:rPr>
          <w:rFonts w:ascii="Arial" w:hAnsi="Arial" w:cs="Arial"/>
          <w:color w:val="000000"/>
          <w:sz w:val="20"/>
          <w:szCs w:val="20"/>
        </w:rPr>
        <w:t xml:space="preserve">SIU </w:t>
      </w:r>
      <w:r w:rsidR="00643F86" w:rsidRPr="000F3865">
        <w:rPr>
          <w:rFonts w:ascii="Arial" w:hAnsi="Arial" w:cs="Arial"/>
          <w:color w:val="000000"/>
          <w:sz w:val="20"/>
          <w:szCs w:val="20"/>
        </w:rPr>
        <w:t xml:space="preserve">in its </w:t>
      </w:r>
      <w:r w:rsidRPr="000F3865">
        <w:rPr>
          <w:rFonts w:ascii="Arial" w:hAnsi="Arial" w:cs="Arial"/>
          <w:color w:val="000000"/>
          <w:sz w:val="20"/>
          <w:szCs w:val="20"/>
        </w:rPr>
        <w:t>investigation and it further viewed this investigation as a major step</w:t>
      </w:r>
      <w:r w:rsidR="00BF2BB0" w:rsidRPr="000F3865">
        <w:rPr>
          <w:rFonts w:ascii="Arial" w:hAnsi="Arial" w:cs="Arial"/>
          <w:color w:val="000000"/>
          <w:sz w:val="20"/>
          <w:szCs w:val="20"/>
        </w:rPr>
        <w:t>,</w:t>
      </w:r>
      <w:r w:rsidRPr="000F3865">
        <w:rPr>
          <w:rFonts w:ascii="Arial" w:hAnsi="Arial" w:cs="Arial"/>
          <w:color w:val="000000"/>
          <w:sz w:val="20"/>
          <w:szCs w:val="20"/>
        </w:rPr>
        <w:t xml:space="preserve"> which is aimed at </w:t>
      </w:r>
      <w:r w:rsidR="00F40CE0" w:rsidRPr="000F3865">
        <w:rPr>
          <w:rFonts w:ascii="Arial" w:hAnsi="Arial" w:cs="Arial"/>
          <w:color w:val="000000"/>
          <w:sz w:val="20"/>
          <w:szCs w:val="20"/>
        </w:rPr>
        <w:t>uncovering</w:t>
      </w:r>
      <w:r w:rsidRPr="000F3865">
        <w:rPr>
          <w:rFonts w:ascii="Arial" w:hAnsi="Arial" w:cs="Arial"/>
          <w:color w:val="000000"/>
          <w:sz w:val="20"/>
          <w:szCs w:val="20"/>
        </w:rPr>
        <w:t xml:space="preserve"> the </w:t>
      </w:r>
      <w:r w:rsidR="00F40CE0" w:rsidRPr="000F3865">
        <w:rPr>
          <w:rFonts w:ascii="Arial" w:hAnsi="Arial" w:cs="Arial"/>
          <w:color w:val="000000"/>
          <w:sz w:val="20"/>
          <w:szCs w:val="20"/>
        </w:rPr>
        <w:t>alleged wrongdoings in the management and disbursement of the entity’s finances. The Committee w</w:t>
      </w:r>
      <w:r w:rsidR="0007759C" w:rsidRPr="000F3865">
        <w:rPr>
          <w:rFonts w:ascii="Arial" w:hAnsi="Arial" w:cs="Arial"/>
          <w:color w:val="000000"/>
          <w:sz w:val="20"/>
          <w:szCs w:val="20"/>
        </w:rPr>
        <w:t>ill</w:t>
      </w:r>
      <w:r w:rsidR="00F40CE0" w:rsidRPr="000F3865">
        <w:rPr>
          <w:rFonts w:ascii="Arial" w:hAnsi="Arial" w:cs="Arial"/>
          <w:color w:val="000000"/>
          <w:sz w:val="20"/>
          <w:szCs w:val="20"/>
        </w:rPr>
        <w:t xml:space="preserve"> be further updated </w:t>
      </w:r>
      <w:r w:rsidR="0007759C" w:rsidRPr="000F3865">
        <w:rPr>
          <w:rFonts w:ascii="Arial" w:hAnsi="Arial" w:cs="Arial"/>
          <w:color w:val="000000"/>
          <w:sz w:val="20"/>
          <w:szCs w:val="20"/>
        </w:rPr>
        <w:t>on</w:t>
      </w:r>
      <w:r w:rsidR="00F40CE0" w:rsidRPr="000F3865">
        <w:rPr>
          <w:rFonts w:ascii="Arial" w:hAnsi="Arial" w:cs="Arial"/>
          <w:color w:val="000000"/>
          <w:sz w:val="20"/>
          <w:szCs w:val="20"/>
        </w:rPr>
        <w:t xml:space="preserve"> </w:t>
      </w:r>
      <w:r w:rsidR="0007759C" w:rsidRPr="000F3865">
        <w:rPr>
          <w:rFonts w:ascii="Arial" w:hAnsi="Arial" w:cs="Arial"/>
          <w:color w:val="000000"/>
          <w:sz w:val="20"/>
          <w:szCs w:val="20"/>
        </w:rPr>
        <w:t xml:space="preserve">this </w:t>
      </w:r>
      <w:r w:rsidR="00F40CE0" w:rsidRPr="000F3865">
        <w:rPr>
          <w:rFonts w:ascii="Arial" w:hAnsi="Arial" w:cs="Arial"/>
          <w:color w:val="000000"/>
          <w:sz w:val="20"/>
          <w:szCs w:val="20"/>
        </w:rPr>
        <w:t>investigation.</w:t>
      </w:r>
    </w:p>
    <w:p w:rsidR="00147C95" w:rsidRPr="000F3865" w:rsidRDefault="00147C95" w:rsidP="000F3865">
      <w:pPr>
        <w:spacing w:after="0" w:line="240" w:lineRule="auto"/>
        <w:rPr>
          <w:rFonts w:ascii="Arial" w:hAnsi="Arial" w:cs="Arial"/>
          <w:b/>
          <w:color w:val="000000"/>
          <w:sz w:val="20"/>
          <w:szCs w:val="20"/>
        </w:rPr>
      </w:pPr>
    </w:p>
    <w:p w:rsidR="0032404D"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32404D" w:rsidRPr="000F3865">
        <w:rPr>
          <w:rFonts w:ascii="Arial" w:hAnsi="Arial" w:cs="Arial"/>
          <w:b/>
          <w:color w:val="000000"/>
          <w:sz w:val="20"/>
          <w:szCs w:val="20"/>
        </w:rPr>
        <w:t>.2 AGSA briefing</w:t>
      </w:r>
    </w:p>
    <w:p w:rsidR="005B7622" w:rsidRPr="000F3865" w:rsidRDefault="00D75902" w:rsidP="000F3865">
      <w:pPr>
        <w:spacing w:after="0" w:line="240" w:lineRule="auto"/>
        <w:rPr>
          <w:rFonts w:ascii="Arial" w:hAnsi="Arial" w:cs="Arial"/>
          <w:color w:val="000000"/>
          <w:sz w:val="20"/>
          <w:szCs w:val="20"/>
        </w:rPr>
      </w:pPr>
      <w:r w:rsidRPr="000F3865">
        <w:rPr>
          <w:rFonts w:ascii="Arial" w:hAnsi="Arial" w:cs="Arial"/>
          <w:color w:val="000000"/>
          <w:sz w:val="20"/>
          <w:szCs w:val="20"/>
        </w:rPr>
        <w:t>Mr Nongogo gave the Committee an update about the AGSA audit process with NSFAS</w:t>
      </w:r>
      <w:r w:rsidR="003E5D00" w:rsidRPr="000F3865">
        <w:rPr>
          <w:rFonts w:ascii="Arial" w:hAnsi="Arial" w:cs="Arial"/>
          <w:color w:val="000000"/>
          <w:sz w:val="20"/>
          <w:szCs w:val="20"/>
        </w:rPr>
        <w:t xml:space="preserve"> for 2021/22</w:t>
      </w:r>
      <w:r w:rsidRPr="000F3865">
        <w:rPr>
          <w:rFonts w:ascii="Arial" w:hAnsi="Arial" w:cs="Arial"/>
          <w:color w:val="000000"/>
          <w:sz w:val="20"/>
          <w:szCs w:val="20"/>
        </w:rPr>
        <w:t xml:space="preserve">. </w:t>
      </w:r>
      <w:r w:rsidR="00E425E3" w:rsidRPr="000F3865">
        <w:rPr>
          <w:rFonts w:ascii="Arial" w:hAnsi="Arial" w:cs="Arial"/>
          <w:color w:val="000000"/>
          <w:sz w:val="20"/>
          <w:szCs w:val="20"/>
        </w:rPr>
        <w:t xml:space="preserve">He said </w:t>
      </w:r>
      <w:r w:rsidR="003E5D00" w:rsidRPr="000F3865">
        <w:rPr>
          <w:rFonts w:ascii="Arial" w:hAnsi="Arial" w:cs="Arial"/>
          <w:color w:val="000000"/>
          <w:sz w:val="20"/>
          <w:szCs w:val="20"/>
        </w:rPr>
        <w:t>NSFAS had been busy with the close-out project</w:t>
      </w:r>
      <w:r w:rsidR="00357897" w:rsidRPr="000F3865">
        <w:rPr>
          <w:rFonts w:ascii="Arial" w:hAnsi="Arial" w:cs="Arial"/>
          <w:color w:val="000000"/>
          <w:sz w:val="20"/>
          <w:szCs w:val="20"/>
        </w:rPr>
        <w:t>,</w:t>
      </w:r>
      <w:r w:rsidR="003E5D00" w:rsidRPr="000F3865">
        <w:rPr>
          <w:rFonts w:ascii="Arial" w:hAnsi="Arial" w:cs="Arial"/>
          <w:color w:val="000000"/>
          <w:sz w:val="20"/>
          <w:szCs w:val="20"/>
        </w:rPr>
        <w:t xml:space="preserve"> which dates back to 2017. The objective of the close-out project was to formally reconcile data between NSFAS and institutions (universities and TVET colleges) from 2017 – 2020 and to resolve any differences between the entity and the respective institutions. He indicated that NSFAS had targeted to conclude the close-out project by April 2022. However, due to unforeseen delays</w:t>
      </w:r>
      <w:r w:rsidR="00357897" w:rsidRPr="000F3865">
        <w:rPr>
          <w:rFonts w:ascii="Arial" w:hAnsi="Arial" w:cs="Arial"/>
          <w:color w:val="000000"/>
          <w:sz w:val="20"/>
          <w:szCs w:val="20"/>
        </w:rPr>
        <w:t xml:space="preserve"> and the complexities</w:t>
      </w:r>
      <w:r w:rsidR="003E5D00" w:rsidRPr="000F3865">
        <w:rPr>
          <w:rFonts w:ascii="Arial" w:hAnsi="Arial" w:cs="Arial"/>
          <w:color w:val="000000"/>
          <w:sz w:val="20"/>
          <w:szCs w:val="20"/>
        </w:rPr>
        <w:t xml:space="preserve">, the process could not be concluded </w:t>
      </w:r>
      <w:r w:rsidR="00190EC4" w:rsidRPr="000F3865">
        <w:rPr>
          <w:rFonts w:ascii="Arial" w:hAnsi="Arial" w:cs="Arial"/>
          <w:color w:val="000000"/>
          <w:sz w:val="20"/>
          <w:szCs w:val="20"/>
        </w:rPr>
        <w:t xml:space="preserve">within </w:t>
      </w:r>
      <w:r w:rsidR="003E5D00" w:rsidRPr="000F3865">
        <w:rPr>
          <w:rFonts w:ascii="Arial" w:hAnsi="Arial" w:cs="Arial"/>
          <w:color w:val="000000"/>
          <w:sz w:val="20"/>
          <w:szCs w:val="20"/>
        </w:rPr>
        <w:t xml:space="preserve">the </w:t>
      </w:r>
      <w:r w:rsidR="00190EC4" w:rsidRPr="000F3865">
        <w:rPr>
          <w:rFonts w:ascii="Arial" w:hAnsi="Arial" w:cs="Arial"/>
          <w:color w:val="000000"/>
          <w:sz w:val="20"/>
          <w:szCs w:val="20"/>
        </w:rPr>
        <w:t xml:space="preserve">planned </w:t>
      </w:r>
      <w:r w:rsidR="003E5D00" w:rsidRPr="000F3865">
        <w:rPr>
          <w:rFonts w:ascii="Arial" w:hAnsi="Arial" w:cs="Arial"/>
          <w:color w:val="000000"/>
          <w:sz w:val="20"/>
          <w:szCs w:val="20"/>
        </w:rPr>
        <w:t xml:space="preserve">time. </w:t>
      </w:r>
    </w:p>
    <w:p w:rsidR="003E5D00" w:rsidRPr="000F3865" w:rsidRDefault="003E5D00" w:rsidP="000F3865">
      <w:pPr>
        <w:spacing w:after="0" w:line="240" w:lineRule="auto"/>
        <w:rPr>
          <w:rFonts w:ascii="Arial" w:hAnsi="Arial" w:cs="Arial"/>
          <w:color w:val="000000"/>
          <w:sz w:val="20"/>
          <w:szCs w:val="20"/>
        </w:rPr>
      </w:pPr>
    </w:p>
    <w:p w:rsidR="005448EE" w:rsidRPr="000F3865" w:rsidRDefault="003E5D00"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Mr Nongogo indicated that NSFAS met the AGSA close to 10 times </w:t>
      </w:r>
      <w:r w:rsidR="004F4F3A" w:rsidRPr="000F3865">
        <w:rPr>
          <w:rFonts w:ascii="Arial" w:hAnsi="Arial" w:cs="Arial"/>
          <w:color w:val="000000"/>
          <w:sz w:val="20"/>
          <w:szCs w:val="20"/>
        </w:rPr>
        <w:t xml:space="preserve">engaging about the close-out process and preparing the annual financial statements. </w:t>
      </w:r>
      <w:r w:rsidR="00B90C3C" w:rsidRPr="000F3865">
        <w:rPr>
          <w:rFonts w:ascii="Arial" w:hAnsi="Arial" w:cs="Arial"/>
          <w:color w:val="000000"/>
          <w:sz w:val="20"/>
          <w:szCs w:val="20"/>
        </w:rPr>
        <w:t>NSFAS had shared the results of the close-out project with the AGSA</w:t>
      </w:r>
      <w:r w:rsidR="00E42A73" w:rsidRPr="000F3865">
        <w:rPr>
          <w:rFonts w:ascii="Arial" w:hAnsi="Arial" w:cs="Arial"/>
          <w:color w:val="000000"/>
          <w:sz w:val="20"/>
          <w:szCs w:val="20"/>
        </w:rPr>
        <w:t>. However,</w:t>
      </w:r>
      <w:r w:rsidR="00B90C3C" w:rsidRPr="000F3865">
        <w:rPr>
          <w:rFonts w:ascii="Arial" w:hAnsi="Arial" w:cs="Arial"/>
          <w:color w:val="000000"/>
          <w:sz w:val="20"/>
          <w:szCs w:val="20"/>
        </w:rPr>
        <w:t xml:space="preserve"> in June 2022, there were material differences between what was shared by institutions </w:t>
      </w:r>
      <w:r w:rsidR="00DC3794" w:rsidRPr="000F3865">
        <w:rPr>
          <w:rFonts w:ascii="Arial" w:hAnsi="Arial" w:cs="Arial"/>
          <w:color w:val="000000"/>
          <w:sz w:val="20"/>
          <w:szCs w:val="20"/>
        </w:rPr>
        <w:t xml:space="preserve">with </w:t>
      </w:r>
      <w:r w:rsidR="00B90C3C" w:rsidRPr="000F3865">
        <w:rPr>
          <w:rFonts w:ascii="Arial" w:hAnsi="Arial" w:cs="Arial"/>
          <w:color w:val="000000"/>
          <w:sz w:val="20"/>
          <w:szCs w:val="20"/>
        </w:rPr>
        <w:t xml:space="preserve">NSFAS compared with what AGSA had in its records. </w:t>
      </w:r>
      <w:r w:rsidR="005448EE" w:rsidRPr="000F3865">
        <w:rPr>
          <w:rFonts w:ascii="Arial" w:hAnsi="Arial" w:cs="Arial"/>
          <w:color w:val="000000"/>
          <w:sz w:val="20"/>
          <w:szCs w:val="20"/>
        </w:rPr>
        <w:t>Thus, NSFAS had requested the AGSA to grant it sufficient time to make adjustments to its financial statement in line with the AGSA’s advice. However, there were difficulties agree</w:t>
      </w:r>
      <w:r w:rsidR="00DC3794" w:rsidRPr="000F3865">
        <w:rPr>
          <w:rFonts w:ascii="Arial" w:hAnsi="Arial" w:cs="Arial"/>
          <w:color w:val="000000"/>
          <w:sz w:val="20"/>
          <w:szCs w:val="20"/>
        </w:rPr>
        <w:t>ing</w:t>
      </w:r>
      <w:r w:rsidR="005448EE" w:rsidRPr="000F3865">
        <w:rPr>
          <w:rFonts w:ascii="Arial" w:hAnsi="Arial" w:cs="Arial"/>
          <w:color w:val="000000"/>
          <w:sz w:val="20"/>
          <w:szCs w:val="20"/>
        </w:rPr>
        <w:t xml:space="preserve"> with the AGSA given that the auditing process </w:t>
      </w:r>
      <w:r w:rsidR="00DC3794" w:rsidRPr="000F3865">
        <w:rPr>
          <w:rFonts w:ascii="Arial" w:hAnsi="Arial" w:cs="Arial"/>
          <w:color w:val="000000"/>
          <w:sz w:val="20"/>
          <w:szCs w:val="20"/>
        </w:rPr>
        <w:t xml:space="preserve">had </w:t>
      </w:r>
      <w:r w:rsidR="005448EE" w:rsidRPr="000F3865">
        <w:rPr>
          <w:rFonts w:ascii="Arial" w:hAnsi="Arial" w:cs="Arial"/>
          <w:color w:val="000000"/>
          <w:sz w:val="20"/>
          <w:szCs w:val="20"/>
        </w:rPr>
        <w:t xml:space="preserve">concluded in July.  </w:t>
      </w:r>
    </w:p>
    <w:p w:rsidR="00CF5300" w:rsidRPr="000F3865" w:rsidRDefault="00CF5300" w:rsidP="000F3865">
      <w:pPr>
        <w:spacing w:after="0" w:line="240" w:lineRule="auto"/>
        <w:rPr>
          <w:rFonts w:ascii="Arial" w:hAnsi="Arial" w:cs="Arial"/>
          <w:color w:val="000000"/>
          <w:sz w:val="20"/>
          <w:szCs w:val="20"/>
        </w:rPr>
      </w:pPr>
    </w:p>
    <w:p w:rsidR="003E5D00" w:rsidRPr="000F3865" w:rsidRDefault="005448EE" w:rsidP="000F3865">
      <w:pPr>
        <w:spacing w:after="0" w:line="240" w:lineRule="auto"/>
        <w:rPr>
          <w:rFonts w:ascii="Arial" w:hAnsi="Arial" w:cs="Arial"/>
          <w:color w:val="000000"/>
          <w:sz w:val="20"/>
          <w:szCs w:val="20"/>
        </w:rPr>
      </w:pPr>
      <w:r w:rsidRPr="000F3865">
        <w:rPr>
          <w:rFonts w:ascii="Arial" w:hAnsi="Arial" w:cs="Arial"/>
          <w:color w:val="000000"/>
          <w:sz w:val="20"/>
          <w:szCs w:val="20"/>
        </w:rPr>
        <w:t>The CEO said the lack of consensus between NSFAS and AGSA on the close-out project might result in the entity getting a disclaimer opinion for 2021/22</w:t>
      </w:r>
      <w:r w:rsidR="00E77219" w:rsidRPr="000F3865">
        <w:rPr>
          <w:rFonts w:ascii="Arial" w:hAnsi="Arial" w:cs="Arial"/>
          <w:color w:val="000000"/>
          <w:sz w:val="20"/>
          <w:szCs w:val="20"/>
        </w:rPr>
        <w:t>. Thus,</w:t>
      </w:r>
      <w:r w:rsidR="00966A64" w:rsidRPr="000F3865">
        <w:rPr>
          <w:rFonts w:ascii="Arial" w:hAnsi="Arial" w:cs="Arial"/>
          <w:color w:val="000000"/>
          <w:sz w:val="20"/>
          <w:szCs w:val="20"/>
        </w:rPr>
        <w:t xml:space="preserve"> NSFAS requested for fairness in the auditing process in light of the reasons it provided the AGSA. The CEO conceded that the entity </w:t>
      </w:r>
      <w:r w:rsidR="00DC3794" w:rsidRPr="000F3865">
        <w:rPr>
          <w:rFonts w:ascii="Arial" w:hAnsi="Arial" w:cs="Arial"/>
          <w:color w:val="000000"/>
          <w:sz w:val="20"/>
          <w:szCs w:val="20"/>
        </w:rPr>
        <w:t xml:space="preserve">had </w:t>
      </w:r>
      <w:r w:rsidR="00966A64" w:rsidRPr="000F3865">
        <w:rPr>
          <w:rFonts w:ascii="Arial" w:hAnsi="Arial" w:cs="Arial"/>
          <w:color w:val="000000"/>
          <w:sz w:val="20"/>
          <w:szCs w:val="20"/>
        </w:rPr>
        <w:t xml:space="preserve">received adverse findings on its performance information and it did not dispute the findings. He added that there was an agreement between the two parties </w:t>
      </w:r>
      <w:r w:rsidR="00E42A73" w:rsidRPr="000F3865">
        <w:rPr>
          <w:rFonts w:ascii="Arial" w:hAnsi="Arial" w:cs="Arial"/>
          <w:color w:val="000000"/>
          <w:sz w:val="20"/>
          <w:szCs w:val="20"/>
        </w:rPr>
        <w:t xml:space="preserve">to </w:t>
      </w:r>
      <w:r w:rsidR="00966A64" w:rsidRPr="000F3865">
        <w:rPr>
          <w:rFonts w:ascii="Arial" w:hAnsi="Arial" w:cs="Arial"/>
          <w:color w:val="000000"/>
          <w:sz w:val="20"/>
          <w:szCs w:val="20"/>
        </w:rPr>
        <w:t xml:space="preserve">reconvene and discuss </w:t>
      </w:r>
      <w:r w:rsidR="00E42A73" w:rsidRPr="000F3865">
        <w:rPr>
          <w:rFonts w:ascii="Arial" w:hAnsi="Arial" w:cs="Arial"/>
          <w:color w:val="000000"/>
          <w:sz w:val="20"/>
          <w:szCs w:val="20"/>
        </w:rPr>
        <w:t xml:space="preserve">a </w:t>
      </w:r>
      <w:r w:rsidR="00966A64" w:rsidRPr="000F3865">
        <w:rPr>
          <w:rFonts w:ascii="Arial" w:hAnsi="Arial" w:cs="Arial"/>
          <w:color w:val="000000"/>
          <w:sz w:val="20"/>
          <w:szCs w:val="20"/>
        </w:rPr>
        <w:t xml:space="preserve">way forward to resolve this </w:t>
      </w:r>
      <w:r w:rsidR="00C538EE" w:rsidRPr="000F3865">
        <w:rPr>
          <w:rFonts w:ascii="Arial" w:hAnsi="Arial" w:cs="Arial"/>
          <w:color w:val="000000"/>
          <w:sz w:val="20"/>
          <w:szCs w:val="20"/>
        </w:rPr>
        <w:t>impasse</w:t>
      </w:r>
      <w:r w:rsidR="00966A64" w:rsidRPr="000F3865">
        <w:rPr>
          <w:rFonts w:ascii="Arial" w:hAnsi="Arial" w:cs="Arial"/>
          <w:color w:val="000000"/>
          <w:sz w:val="20"/>
          <w:szCs w:val="20"/>
        </w:rPr>
        <w:t xml:space="preserve">. </w:t>
      </w:r>
    </w:p>
    <w:p w:rsidR="00E77219" w:rsidRPr="000F3865" w:rsidRDefault="00E77219" w:rsidP="000F3865">
      <w:pPr>
        <w:spacing w:after="0" w:line="240" w:lineRule="auto"/>
        <w:rPr>
          <w:rFonts w:ascii="Arial" w:hAnsi="Arial" w:cs="Arial"/>
          <w:color w:val="000000"/>
          <w:sz w:val="20"/>
          <w:szCs w:val="20"/>
        </w:rPr>
      </w:pPr>
    </w:p>
    <w:p w:rsidR="00E77219"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E77219" w:rsidRPr="000F3865">
        <w:rPr>
          <w:rFonts w:ascii="Arial" w:hAnsi="Arial" w:cs="Arial"/>
          <w:b/>
          <w:color w:val="000000"/>
          <w:sz w:val="20"/>
          <w:szCs w:val="20"/>
        </w:rPr>
        <w:t xml:space="preserve">.3 Organisational </w:t>
      </w:r>
      <w:r w:rsidR="00A231C7" w:rsidRPr="000F3865">
        <w:rPr>
          <w:rFonts w:ascii="Arial" w:hAnsi="Arial" w:cs="Arial"/>
          <w:b/>
          <w:color w:val="000000"/>
          <w:sz w:val="20"/>
          <w:szCs w:val="20"/>
        </w:rPr>
        <w:t>Over</w:t>
      </w:r>
      <w:r w:rsidR="00E77219" w:rsidRPr="000F3865">
        <w:rPr>
          <w:rFonts w:ascii="Arial" w:hAnsi="Arial" w:cs="Arial"/>
          <w:b/>
          <w:color w:val="000000"/>
          <w:sz w:val="20"/>
          <w:szCs w:val="20"/>
        </w:rPr>
        <w:t>view</w:t>
      </w:r>
    </w:p>
    <w:p w:rsidR="00A231C7" w:rsidRPr="000F3865" w:rsidRDefault="0090223E" w:rsidP="000F3865">
      <w:pPr>
        <w:spacing w:after="0" w:line="240" w:lineRule="auto"/>
        <w:rPr>
          <w:rFonts w:ascii="Arial" w:hAnsi="Arial" w:cs="Arial"/>
          <w:color w:val="000000"/>
          <w:sz w:val="20"/>
          <w:szCs w:val="20"/>
        </w:rPr>
      </w:pPr>
      <w:r w:rsidRPr="000F3865">
        <w:rPr>
          <w:rFonts w:ascii="Arial" w:hAnsi="Arial" w:cs="Arial"/>
          <w:color w:val="000000"/>
          <w:sz w:val="20"/>
          <w:szCs w:val="20"/>
        </w:rPr>
        <w:t>The CEO gave a high</w:t>
      </w:r>
      <w:r w:rsidR="007560C4" w:rsidRPr="000F3865">
        <w:rPr>
          <w:rFonts w:ascii="Arial" w:hAnsi="Arial" w:cs="Arial"/>
          <w:color w:val="000000"/>
          <w:sz w:val="20"/>
          <w:szCs w:val="20"/>
        </w:rPr>
        <w:t xml:space="preserve"> level</w:t>
      </w:r>
      <w:r w:rsidRPr="000F3865">
        <w:rPr>
          <w:rFonts w:ascii="Arial" w:hAnsi="Arial" w:cs="Arial"/>
          <w:color w:val="000000"/>
          <w:sz w:val="20"/>
          <w:szCs w:val="20"/>
        </w:rPr>
        <w:t xml:space="preserve"> organisational overview. </w:t>
      </w:r>
      <w:r w:rsidR="00077216" w:rsidRPr="000F3865">
        <w:rPr>
          <w:rFonts w:ascii="Arial" w:hAnsi="Arial" w:cs="Arial"/>
          <w:color w:val="000000"/>
          <w:sz w:val="20"/>
          <w:szCs w:val="20"/>
        </w:rPr>
        <w:t>He also provided a recap f</w:t>
      </w:r>
      <w:r w:rsidR="00010454" w:rsidRPr="000F3865">
        <w:rPr>
          <w:rFonts w:ascii="Arial" w:hAnsi="Arial" w:cs="Arial"/>
          <w:color w:val="000000"/>
          <w:sz w:val="20"/>
          <w:szCs w:val="20"/>
        </w:rPr>
        <w:t>rom the previous visit of the Committee</w:t>
      </w:r>
      <w:r w:rsidR="00077216" w:rsidRPr="000F3865">
        <w:rPr>
          <w:rFonts w:ascii="Arial" w:hAnsi="Arial" w:cs="Arial"/>
          <w:color w:val="000000"/>
          <w:sz w:val="20"/>
          <w:szCs w:val="20"/>
        </w:rPr>
        <w:t>, wherein</w:t>
      </w:r>
      <w:r w:rsidRPr="000F3865">
        <w:rPr>
          <w:rFonts w:ascii="Arial" w:hAnsi="Arial" w:cs="Arial"/>
          <w:color w:val="000000"/>
          <w:sz w:val="20"/>
          <w:szCs w:val="20"/>
        </w:rPr>
        <w:t xml:space="preserve"> the entity did not have an </w:t>
      </w:r>
      <w:r w:rsidR="00010454" w:rsidRPr="000F3865">
        <w:rPr>
          <w:rFonts w:ascii="Arial" w:hAnsi="Arial" w:cs="Arial"/>
          <w:color w:val="000000"/>
          <w:sz w:val="20"/>
          <w:szCs w:val="20"/>
        </w:rPr>
        <w:t>organisation</w:t>
      </w:r>
      <w:r w:rsidR="00077216" w:rsidRPr="000F3865">
        <w:rPr>
          <w:rFonts w:ascii="Arial" w:hAnsi="Arial" w:cs="Arial"/>
          <w:color w:val="000000"/>
          <w:sz w:val="20"/>
          <w:szCs w:val="20"/>
        </w:rPr>
        <w:t>al</w:t>
      </w:r>
      <w:r w:rsidRPr="000F3865">
        <w:rPr>
          <w:rFonts w:ascii="Arial" w:hAnsi="Arial" w:cs="Arial"/>
          <w:color w:val="000000"/>
          <w:sz w:val="20"/>
          <w:szCs w:val="20"/>
        </w:rPr>
        <w:t xml:space="preserve"> structure fit for purpose</w:t>
      </w:r>
      <w:r w:rsidR="00077216" w:rsidRPr="000F3865">
        <w:rPr>
          <w:rFonts w:ascii="Arial" w:hAnsi="Arial" w:cs="Arial"/>
          <w:color w:val="000000"/>
          <w:sz w:val="20"/>
          <w:szCs w:val="20"/>
        </w:rPr>
        <w:t xml:space="preserve">; </w:t>
      </w:r>
      <w:r w:rsidR="00643F86" w:rsidRPr="000F3865">
        <w:rPr>
          <w:rFonts w:ascii="Arial" w:hAnsi="Arial" w:cs="Arial"/>
          <w:color w:val="000000"/>
          <w:sz w:val="20"/>
          <w:szCs w:val="20"/>
        </w:rPr>
        <w:t xml:space="preserve">there was </w:t>
      </w:r>
      <w:r w:rsidR="00077216" w:rsidRPr="000F3865">
        <w:rPr>
          <w:rFonts w:ascii="Arial" w:hAnsi="Arial" w:cs="Arial"/>
          <w:color w:val="000000"/>
          <w:sz w:val="20"/>
          <w:szCs w:val="20"/>
        </w:rPr>
        <w:t xml:space="preserve">inadequate information and technology </w:t>
      </w:r>
      <w:r w:rsidR="007560C4" w:rsidRPr="000F3865">
        <w:rPr>
          <w:rFonts w:ascii="Arial" w:hAnsi="Arial" w:cs="Arial"/>
          <w:color w:val="000000"/>
          <w:sz w:val="20"/>
          <w:szCs w:val="20"/>
        </w:rPr>
        <w:t xml:space="preserve">(IT) </w:t>
      </w:r>
      <w:r w:rsidR="00077216" w:rsidRPr="000F3865">
        <w:rPr>
          <w:rFonts w:ascii="Arial" w:hAnsi="Arial" w:cs="Arial"/>
          <w:color w:val="000000"/>
          <w:sz w:val="20"/>
          <w:szCs w:val="20"/>
        </w:rPr>
        <w:t>system</w:t>
      </w:r>
      <w:r w:rsidR="007560C4" w:rsidRPr="000F3865">
        <w:rPr>
          <w:rFonts w:ascii="Arial" w:hAnsi="Arial" w:cs="Arial"/>
          <w:color w:val="000000"/>
          <w:sz w:val="20"/>
          <w:szCs w:val="20"/>
        </w:rPr>
        <w:t>s</w:t>
      </w:r>
      <w:r w:rsidR="00077216" w:rsidRPr="000F3865">
        <w:rPr>
          <w:rFonts w:ascii="Arial" w:hAnsi="Arial" w:cs="Arial"/>
          <w:color w:val="000000"/>
          <w:sz w:val="20"/>
          <w:szCs w:val="20"/>
        </w:rPr>
        <w:t xml:space="preserve"> and</w:t>
      </w:r>
      <w:r w:rsidR="00643F86" w:rsidRPr="000F3865">
        <w:rPr>
          <w:rFonts w:ascii="Arial" w:hAnsi="Arial" w:cs="Arial"/>
          <w:color w:val="000000"/>
          <w:sz w:val="20"/>
          <w:szCs w:val="20"/>
        </w:rPr>
        <w:t xml:space="preserve"> the entity </w:t>
      </w:r>
      <w:r w:rsidR="00077216" w:rsidRPr="000F3865">
        <w:rPr>
          <w:rFonts w:ascii="Arial" w:hAnsi="Arial" w:cs="Arial"/>
          <w:color w:val="000000"/>
          <w:sz w:val="20"/>
          <w:szCs w:val="20"/>
        </w:rPr>
        <w:t>lack</w:t>
      </w:r>
      <w:r w:rsidR="00643F86" w:rsidRPr="000F3865">
        <w:rPr>
          <w:rFonts w:ascii="Arial" w:hAnsi="Arial" w:cs="Arial"/>
          <w:color w:val="000000"/>
          <w:sz w:val="20"/>
          <w:szCs w:val="20"/>
        </w:rPr>
        <w:t xml:space="preserve">ed a </w:t>
      </w:r>
      <w:r w:rsidR="00077216" w:rsidRPr="000F3865">
        <w:rPr>
          <w:rFonts w:ascii="Arial" w:hAnsi="Arial" w:cs="Arial"/>
          <w:color w:val="000000"/>
          <w:sz w:val="20"/>
          <w:szCs w:val="20"/>
        </w:rPr>
        <w:t>c</w:t>
      </w:r>
      <w:r w:rsidR="00010454" w:rsidRPr="000F3865">
        <w:rPr>
          <w:rFonts w:ascii="Arial" w:hAnsi="Arial" w:cs="Arial"/>
          <w:color w:val="000000"/>
          <w:sz w:val="20"/>
          <w:szCs w:val="20"/>
        </w:rPr>
        <w:t>ulture of excellenc</w:t>
      </w:r>
      <w:r w:rsidR="00077216" w:rsidRPr="000F3865">
        <w:rPr>
          <w:rFonts w:ascii="Arial" w:hAnsi="Arial" w:cs="Arial"/>
          <w:color w:val="000000"/>
          <w:sz w:val="20"/>
          <w:szCs w:val="20"/>
        </w:rPr>
        <w:t xml:space="preserve">e. </w:t>
      </w:r>
      <w:r w:rsidR="00DC3794" w:rsidRPr="000F3865">
        <w:rPr>
          <w:rFonts w:ascii="Arial" w:hAnsi="Arial" w:cs="Arial"/>
          <w:color w:val="000000"/>
          <w:sz w:val="20"/>
          <w:szCs w:val="20"/>
        </w:rPr>
        <w:t xml:space="preserve">With </w:t>
      </w:r>
      <w:r w:rsidR="00077216" w:rsidRPr="000F3865">
        <w:rPr>
          <w:rFonts w:ascii="Arial" w:hAnsi="Arial" w:cs="Arial"/>
          <w:color w:val="000000"/>
          <w:sz w:val="20"/>
          <w:szCs w:val="20"/>
        </w:rPr>
        <w:t xml:space="preserve">respect </w:t>
      </w:r>
      <w:r w:rsidR="00DC3794" w:rsidRPr="000F3865">
        <w:rPr>
          <w:rFonts w:ascii="Arial" w:hAnsi="Arial" w:cs="Arial"/>
          <w:color w:val="000000"/>
          <w:sz w:val="20"/>
          <w:szCs w:val="20"/>
        </w:rPr>
        <w:t xml:space="preserve">to </w:t>
      </w:r>
      <w:r w:rsidR="00077216" w:rsidRPr="000F3865">
        <w:rPr>
          <w:rFonts w:ascii="Arial" w:hAnsi="Arial" w:cs="Arial"/>
          <w:color w:val="000000"/>
          <w:sz w:val="20"/>
          <w:szCs w:val="20"/>
        </w:rPr>
        <w:t>the current state, he said there was stability within the organisation and the control environment was fairly stable. Some policies were being developed and approved</w:t>
      </w:r>
      <w:r w:rsidR="00643F86" w:rsidRPr="000F3865">
        <w:rPr>
          <w:rFonts w:ascii="Arial" w:hAnsi="Arial" w:cs="Arial"/>
          <w:color w:val="000000"/>
          <w:sz w:val="20"/>
          <w:szCs w:val="20"/>
        </w:rPr>
        <w:t xml:space="preserve">, </w:t>
      </w:r>
      <w:r w:rsidR="00077216" w:rsidRPr="000F3865">
        <w:rPr>
          <w:rFonts w:ascii="Arial" w:hAnsi="Arial" w:cs="Arial"/>
          <w:color w:val="000000"/>
          <w:sz w:val="20"/>
          <w:szCs w:val="20"/>
        </w:rPr>
        <w:t>and processes were being documented.</w:t>
      </w:r>
      <w:r w:rsidR="00A47B59" w:rsidRPr="000F3865">
        <w:rPr>
          <w:rFonts w:ascii="Arial" w:hAnsi="Arial" w:cs="Arial"/>
          <w:color w:val="000000"/>
          <w:sz w:val="20"/>
          <w:szCs w:val="20"/>
        </w:rPr>
        <w:t xml:space="preserve"> A notable improvement in the filling of vacant positions had been recorded and the entity was working towards changing some of its processes to improve efficiency. </w:t>
      </w:r>
    </w:p>
    <w:p w:rsidR="00A47B59" w:rsidRPr="000F3865" w:rsidRDefault="00A47B59" w:rsidP="000F3865">
      <w:pPr>
        <w:spacing w:after="0" w:line="240" w:lineRule="auto"/>
        <w:rPr>
          <w:rFonts w:ascii="Arial" w:hAnsi="Arial" w:cs="Arial"/>
          <w:color w:val="000000"/>
          <w:sz w:val="20"/>
          <w:szCs w:val="20"/>
        </w:rPr>
      </w:pPr>
    </w:p>
    <w:p w:rsidR="00A47B59" w:rsidRPr="000F3865" w:rsidRDefault="00A47B59" w:rsidP="000F3865">
      <w:pPr>
        <w:spacing w:after="0" w:line="240" w:lineRule="auto"/>
        <w:rPr>
          <w:rFonts w:ascii="Arial" w:hAnsi="Arial" w:cs="Arial"/>
          <w:color w:val="000000"/>
          <w:sz w:val="20"/>
          <w:szCs w:val="20"/>
        </w:rPr>
      </w:pPr>
      <w:r w:rsidRPr="000F3865">
        <w:rPr>
          <w:rFonts w:ascii="Arial" w:hAnsi="Arial" w:cs="Arial"/>
          <w:color w:val="000000"/>
          <w:sz w:val="20"/>
          <w:szCs w:val="20"/>
        </w:rPr>
        <w:t>In relation to</w:t>
      </w:r>
      <w:r w:rsidR="00424805" w:rsidRPr="000F3865">
        <w:rPr>
          <w:rFonts w:ascii="Arial" w:hAnsi="Arial" w:cs="Arial"/>
          <w:color w:val="000000"/>
          <w:sz w:val="20"/>
          <w:szCs w:val="20"/>
        </w:rPr>
        <w:t xml:space="preserve"> the</w:t>
      </w:r>
      <w:r w:rsidRPr="000F3865">
        <w:rPr>
          <w:rFonts w:ascii="Arial" w:hAnsi="Arial" w:cs="Arial"/>
          <w:color w:val="000000"/>
          <w:sz w:val="20"/>
          <w:szCs w:val="20"/>
        </w:rPr>
        <w:t xml:space="preserve"> </w:t>
      </w:r>
      <w:r w:rsidR="00424805" w:rsidRPr="000F3865">
        <w:rPr>
          <w:rFonts w:ascii="Arial" w:hAnsi="Arial" w:cs="Arial"/>
          <w:color w:val="000000"/>
          <w:sz w:val="20"/>
          <w:szCs w:val="20"/>
        </w:rPr>
        <w:t>financial overview</w:t>
      </w:r>
      <w:r w:rsidRPr="000F3865">
        <w:rPr>
          <w:rFonts w:ascii="Arial" w:hAnsi="Arial" w:cs="Arial"/>
          <w:color w:val="000000"/>
          <w:sz w:val="20"/>
          <w:szCs w:val="20"/>
        </w:rPr>
        <w:t xml:space="preserve">, the CEO </w:t>
      </w:r>
      <w:r w:rsidR="00424805" w:rsidRPr="000F3865">
        <w:rPr>
          <w:rFonts w:ascii="Arial" w:hAnsi="Arial" w:cs="Arial"/>
          <w:color w:val="000000"/>
          <w:sz w:val="20"/>
          <w:szCs w:val="20"/>
        </w:rPr>
        <w:t xml:space="preserve">said there is some stability in terms </w:t>
      </w:r>
      <w:r w:rsidR="00DC3794" w:rsidRPr="000F3865">
        <w:rPr>
          <w:rFonts w:ascii="Arial" w:hAnsi="Arial" w:cs="Arial"/>
          <w:color w:val="000000"/>
          <w:sz w:val="20"/>
          <w:szCs w:val="20"/>
        </w:rPr>
        <w:t xml:space="preserve">of </w:t>
      </w:r>
      <w:r w:rsidR="00424805" w:rsidRPr="000F3865">
        <w:rPr>
          <w:rFonts w:ascii="Arial" w:hAnsi="Arial" w:cs="Arial"/>
          <w:color w:val="000000"/>
          <w:sz w:val="20"/>
          <w:szCs w:val="20"/>
        </w:rPr>
        <w:t>student funding for the next three financial years, unlike in the previous years</w:t>
      </w:r>
      <w:r w:rsidR="00A510EB" w:rsidRPr="000F3865">
        <w:rPr>
          <w:rFonts w:ascii="Arial" w:hAnsi="Arial" w:cs="Arial"/>
          <w:color w:val="000000"/>
          <w:sz w:val="20"/>
          <w:szCs w:val="20"/>
        </w:rPr>
        <w:t>,</w:t>
      </w:r>
      <w:r w:rsidR="00424805" w:rsidRPr="000F3865">
        <w:rPr>
          <w:rFonts w:ascii="Arial" w:hAnsi="Arial" w:cs="Arial"/>
          <w:color w:val="000000"/>
          <w:sz w:val="20"/>
          <w:szCs w:val="20"/>
        </w:rPr>
        <w:t xml:space="preserve"> </w:t>
      </w:r>
      <w:r w:rsidR="00DC3794" w:rsidRPr="000F3865">
        <w:rPr>
          <w:rFonts w:ascii="Arial" w:hAnsi="Arial" w:cs="Arial"/>
          <w:color w:val="000000"/>
          <w:sz w:val="20"/>
          <w:szCs w:val="20"/>
        </w:rPr>
        <w:t xml:space="preserve">in which </w:t>
      </w:r>
      <w:r w:rsidR="00424805" w:rsidRPr="000F3865">
        <w:rPr>
          <w:rFonts w:ascii="Arial" w:hAnsi="Arial" w:cs="Arial"/>
          <w:color w:val="000000"/>
          <w:sz w:val="20"/>
          <w:szCs w:val="20"/>
        </w:rPr>
        <w:t xml:space="preserve">the entity was unable to make funding decisions </w:t>
      </w:r>
      <w:r w:rsidR="00DC3794" w:rsidRPr="000F3865">
        <w:rPr>
          <w:rFonts w:ascii="Arial" w:hAnsi="Arial" w:cs="Arial"/>
          <w:color w:val="000000"/>
          <w:sz w:val="20"/>
          <w:szCs w:val="20"/>
        </w:rPr>
        <w:t xml:space="preserve">at </w:t>
      </w:r>
      <w:r w:rsidR="00424805" w:rsidRPr="000F3865">
        <w:rPr>
          <w:rFonts w:ascii="Arial" w:hAnsi="Arial" w:cs="Arial"/>
          <w:color w:val="000000"/>
          <w:sz w:val="20"/>
          <w:szCs w:val="20"/>
        </w:rPr>
        <w:t xml:space="preserve">the beginning of the financial year. The entity </w:t>
      </w:r>
      <w:r w:rsidR="005634DD" w:rsidRPr="000F3865">
        <w:rPr>
          <w:rFonts w:ascii="Arial" w:hAnsi="Arial" w:cs="Arial"/>
          <w:color w:val="000000"/>
          <w:sz w:val="20"/>
          <w:szCs w:val="20"/>
        </w:rPr>
        <w:t>wa</w:t>
      </w:r>
      <w:r w:rsidR="00424805" w:rsidRPr="000F3865">
        <w:rPr>
          <w:rFonts w:ascii="Arial" w:hAnsi="Arial" w:cs="Arial"/>
          <w:color w:val="000000"/>
          <w:sz w:val="20"/>
          <w:szCs w:val="20"/>
        </w:rPr>
        <w:t xml:space="preserve">s having discussions with DHET </w:t>
      </w:r>
      <w:r w:rsidR="00A510EB" w:rsidRPr="000F3865">
        <w:rPr>
          <w:rFonts w:ascii="Arial" w:hAnsi="Arial" w:cs="Arial"/>
          <w:color w:val="000000"/>
          <w:sz w:val="20"/>
          <w:szCs w:val="20"/>
        </w:rPr>
        <w:t xml:space="preserve">and </w:t>
      </w:r>
      <w:r w:rsidR="00DC3794" w:rsidRPr="000F3865">
        <w:rPr>
          <w:rFonts w:ascii="Arial" w:hAnsi="Arial" w:cs="Arial"/>
          <w:color w:val="000000"/>
          <w:sz w:val="20"/>
          <w:szCs w:val="20"/>
        </w:rPr>
        <w:t xml:space="preserve">the </w:t>
      </w:r>
      <w:r w:rsidR="00A510EB" w:rsidRPr="000F3865">
        <w:rPr>
          <w:rFonts w:ascii="Arial" w:hAnsi="Arial" w:cs="Arial"/>
          <w:color w:val="000000"/>
          <w:sz w:val="20"/>
          <w:szCs w:val="20"/>
        </w:rPr>
        <w:t xml:space="preserve">National Treasury </w:t>
      </w:r>
      <w:r w:rsidR="00424805" w:rsidRPr="000F3865">
        <w:rPr>
          <w:rFonts w:ascii="Arial" w:hAnsi="Arial" w:cs="Arial"/>
          <w:color w:val="000000"/>
          <w:sz w:val="20"/>
          <w:szCs w:val="20"/>
        </w:rPr>
        <w:t xml:space="preserve">to find ways of paying allowances to students </w:t>
      </w:r>
      <w:r w:rsidR="00A510EB" w:rsidRPr="000F3865">
        <w:rPr>
          <w:rFonts w:ascii="Arial" w:hAnsi="Arial" w:cs="Arial"/>
          <w:color w:val="000000"/>
          <w:sz w:val="20"/>
          <w:szCs w:val="20"/>
        </w:rPr>
        <w:t xml:space="preserve">at </w:t>
      </w:r>
      <w:r w:rsidR="00424805" w:rsidRPr="000F3865">
        <w:rPr>
          <w:rFonts w:ascii="Arial" w:hAnsi="Arial" w:cs="Arial"/>
          <w:color w:val="000000"/>
          <w:sz w:val="20"/>
          <w:szCs w:val="20"/>
        </w:rPr>
        <w:t xml:space="preserve">the beginning of the academic year around January. The </w:t>
      </w:r>
      <w:r w:rsidR="0034300D" w:rsidRPr="000F3865">
        <w:rPr>
          <w:rFonts w:ascii="Arial" w:hAnsi="Arial" w:cs="Arial"/>
          <w:color w:val="000000"/>
          <w:sz w:val="20"/>
          <w:szCs w:val="20"/>
        </w:rPr>
        <w:t xml:space="preserve">entity estimated that it would require R5 billion upfront to pay allowances to students </w:t>
      </w:r>
      <w:r w:rsidR="00A510EB" w:rsidRPr="000F3865">
        <w:rPr>
          <w:rFonts w:ascii="Arial" w:hAnsi="Arial" w:cs="Arial"/>
          <w:color w:val="000000"/>
          <w:sz w:val="20"/>
          <w:szCs w:val="20"/>
        </w:rPr>
        <w:t xml:space="preserve">at </w:t>
      </w:r>
      <w:r w:rsidR="0034300D" w:rsidRPr="000F3865">
        <w:rPr>
          <w:rFonts w:ascii="Arial" w:hAnsi="Arial" w:cs="Arial"/>
          <w:color w:val="000000"/>
          <w:sz w:val="20"/>
          <w:szCs w:val="20"/>
        </w:rPr>
        <w:t>the beginning of the academic year</w:t>
      </w:r>
      <w:r w:rsidR="007560C4" w:rsidRPr="000F3865">
        <w:rPr>
          <w:rFonts w:ascii="Arial" w:hAnsi="Arial" w:cs="Arial"/>
          <w:color w:val="000000"/>
          <w:sz w:val="20"/>
          <w:szCs w:val="20"/>
        </w:rPr>
        <w:t xml:space="preserve">. The entity </w:t>
      </w:r>
      <w:r w:rsidR="005634DD" w:rsidRPr="000F3865">
        <w:rPr>
          <w:rFonts w:ascii="Arial" w:hAnsi="Arial" w:cs="Arial"/>
          <w:color w:val="000000"/>
          <w:sz w:val="20"/>
          <w:szCs w:val="20"/>
        </w:rPr>
        <w:t>wa</w:t>
      </w:r>
      <w:r w:rsidR="007560C4" w:rsidRPr="000F3865">
        <w:rPr>
          <w:rFonts w:ascii="Arial" w:hAnsi="Arial" w:cs="Arial"/>
          <w:color w:val="000000"/>
          <w:sz w:val="20"/>
          <w:szCs w:val="20"/>
        </w:rPr>
        <w:t xml:space="preserve">s also exploring an option of utilising </w:t>
      </w:r>
      <w:r w:rsidR="00643F86" w:rsidRPr="000F3865">
        <w:rPr>
          <w:rFonts w:ascii="Arial" w:hAnsi="Arial" w:cs="Arial"/>
          <w:color w:val="000000"/>
          <w:sz w:val="20"/>
          <w:szCs w:val="20"/>
        </w:rPr>
        <w:t xml:space="preserve">monies from funders it administers for in order </w:t>
      </w:r>
      <w:r w:rsidR="007560C4" w:rsidRPr="000F3865">
        <w:rPr>
          <w:rFonts w:ascii="Arial" w:hAnsi="Arial" w:cs="Arial"/>
          <w:color w:val="000000"/>
          <w:sz w:val="20"/>
          <w:szCs w:val="20"/>
        </w:rPr>
        <w:t xml:space="preserve">to pay upfront allowances to students and return the money when the DHET grant is allocated. </w:t>
      </w:r>
    </w:p>
    <w:p w:rsidR="005634DD" w:rsidRPr="000F3865" w:rsidRDefault="005634DD" w:rsidP="000F3865">
      <w:pPr>
        <w:spacing w:after="0" w:line="240" w:lineRule="auto"/>
        <w:rPr>
          <w:rFonts w:ascii="Arial" w:hAnsi="Arial" w:cs="Arial"/>
          <w:color w:val="000000"/>
          <w:sz w:val="20"/>
          <w:szCs w:val="20"/>
        </w:rPr>
      </w:pPr>
    </w:p>
    <w:p w:rsidR="005634DD" w:rsidRPr="000F3865" w:rsidRDefault="005634DD" w:rsidP="000F3865">
      <w:pPr>
        <w:spacing w:after="0" w:line="240" w:lineRule="auto"/>
        <w:rPr>
          <w:rFonts w:ascii="Arial" w:hAnsi="Arial" w:cs="Arial"/>
          <w:color w:val="000000"/>
          <w:sz w:val="20"/>
          <w:szCs w:val="20"/>
        </w:rPr>
      </w:pPr>
      <w:r w:rsidRPr="000F3865">
        <w:rPr>
          <w:rFonts w:ascii="Arial" w:hAnsi="Arial" w:cs="Arial"/>
          <w:color w:val="000000"/>
          <w:sz w:val="20"/>
          <w:szCs w:val="20"/>
        </w:rPr>
        <w:t>The CEO indicated that the entity’s administration budget</w:t>
      </w:r>
      <w:r w:rsidR="009239E1" w:rsidRPr="000F3865">
        <w:rPr>
          <w:rFonts w:ascii="Arial" w:hAnsi="Arial" w:cs="Arial"/>
          <w:color w:val="000000"/>
          <w:sz w:val="20"/>
          <w:szCs w:val="20"/>
        </w:rPr>
        <w:t>,</w:t>
      </w:r>
      <w:r w:rsidRPr="000F3865">
        <w:rPr>
          <w:rFonts w:ascii="Arial" w:hAnsi="Arial" w:cs="Arial"/>
          <w:color w:val="000000"/>
          <w:sz w:val="20"/>
          <w:szCs w:val="20"/>
        </w:rPr>
        <w:t xml:space="preserve"> which was 0.8 percent compared to the total funding of the entity continued to pose a serious challenge.</w:t>
      </w:r>
      <w:r w:rsidR="00377ABD" w:rsidRPr="000F3865">
        <w:rPr>
          <w:rFonts w:ascii="Arial" w:hAnsi="Arial" w:cs="Arial"/>
          <w:color w:val="000000"/>
          <w:sz w:val="20"/>
          <w:szCs w:val="20"/>
        </w:rPr>
        <w:t xml:space="preserve"> Consequently, the entity was unable to meet its administration obligations amounting to R250 million. </w:t>
      </w:r>
      <w:r w:rsidRPr="000F3865">
        <w:rPr>
          <w:rFonts w:ascii="Arial" w:hAnsi="Arial" w:cs="Arial"/>
          <w:color w:val="000000"/>
          <w:sz w:val="20"/>
          <w:szCs w:val="20"/>
        </w:rPr>
        <w:t>The entity was engaging DHET to assist in supplementing this budget. The CEO mentioned that the NS</w:t>
      </w:r>
      <w:r w:rsidR="00A410F6" w:rsidRPr="000F3865">
        <w:rPr>
          <w:rFonts w:ascii="Arial" w:hAnsi="Arial" w:cs="Arial"/>
          <w:color w:val="000000"/>
          <w:sz w:val="20"/>
          <w:szCs w:val="20"/>
        </w:rPr>
        <w:t>FAS Act,</w:t>
      </w:r>
      <w:r w:rsidR="007F75E1" w:rsidRPr="000F3865">
        <w:rPr>
          <w:rFonts w:ascii="Arial" w:hAnsi="Arial" w:cs="Arial"/>
          <w:color w:val="000000"/>
          <w:sz w:val="20"/>
          <w:szCs w:val="20"/>
        </w:rPr>
        <w:t xml:space="preserve"> 1999 allowed the entity to utilise monies from recoveries for its operations if approval </w:t>
      </w:r>
      <w:r w:rsidR="009239E1" w:rsidRPr="000F3865">
        <w:rPr>
          <w:rFonts w:ascii="Arial" w:hAnsi="Arial" w:cs="Arial"/>
          <w:color w:val="000000"/>
          <w:sz w:val="20"/>
          <w:szCs w:val="20"/>
        </w:rPr>
        <w:t xml:space="preserve">is </w:t>
      </w:r>
      <w:r w:rsidR="007F75E1" w:rsidRPr="000F3865">
        <w:rPr>
          <w:rFonts w:ascii="Arial" w:hAnsi="Arial" w:cs="Arial"/>
          <w:color w:val="000000"/>
          <w:sz w:val="20"/>
          <w:szCs w:val="20"/>
        </w:rPr>
        <w:t xml:space="preserve">granted. </w:t>
      </w:r>
      <w:r w:rsidR="00377ABD" w:rsidRPr="000F3865">
        <w:rPr>
          <w:rFonts w:ascii="Arial" w:hAnsi="Arial" w:cs="Arial"/>
          <w:color w:val="000000"/>
          <w:sz w:val="20"/>
          <w:szCs w:val="20"/>
        </w:rPr>
        <w:t xml:space="preserve">The entity </w:t>
      </w:r>
      <w:r w:rsidR="00C5512A" w:rsidRPr="000F3865">
        <w:rPr>
          <w:rFonts w:ascii="Arial" w:hAnsi="Arial" w:cs="Arial"/>
          <w:color w:val="000000"/>
          <w:sz w:val="20"/>
          <w:szCs w:val="20"/>
        </w:rPr>
        <w:t xml:space="preserve">has </w:t>
      </w:r>
      <w:r w:rsidR="00377ABD" w:rsidRPr="000F3865">
        <w:rPr>
          <w:rFonts w:ascii="Arial" w:hAnsi="Arial" w:cs="Arial"/>
          <w:color w:val="000000"/>
          <w:sz w:val="20"/>
          <w:szCs w:val="20"/>
        </w:rPr>
        <w:t>commissioned a study which will assist it benchmark</w:t>
      </w:r>
      <w:r w:rsidR="00C5512A" w:rsidRPr="000F3865">
        <w:rPr>
          <w:rFonts w:ascii="Arial" w:hAnsi="Arial" w:cs="Arial"/>
          <w:color w:val="000000"/>
          <w:sz w:val="20"/>
          <w:szCs w:val="20"/>
        </w:rPr>
        <w:t>ing</w:t>
      </w:r>
      <w:r w:rsidR="00377ABD" w:rsidRPr="000F3865">
        <w:rPr>
          <w:rFonts w:ascii="Arial" w:hAnsi="Arial" w:cs="Arial"/>
          <w:color w:val="000000"/>
          <w:sz w:val="20"/>
          <w:szCs w:val="20"/>
        </w:rPr>
        <w:t xml:space="preserve"> best practices in terms of administration budget. </w:t>
      </w:r>
    </w:p>
    <w:p w:rsidR="00CF5300" w:rsidRPr="000F3865" w:rsidRDefault="00CF5300" w:rsidP="000F3865">
      <w:pPr>
        <w:spacing w:after="0" w:line="240" w:lineRule="auto"/>
        <w:rPr>
          <w:rFonts w:ascii="Arial" w:hAnsi="Arial" w:cs="Arial"/>
          <w:color w:val="000000"/>
          <w:sz w:val="20"/>
          <w:szCs w:val="20"/>
        </w:rPr>
      </w:pPr>
    </w:p>
    <w:p w:rsidR="00377ABD" w:rsidRPr="000F3865" w:rsidRDefault="00377ABD"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In relation to the organisational performance, </w:t>
      </w:r>
      <w:r w:rsidR="00997CCA" w:rsidRPr="000F3865">
        <w:rPr>
          <w:rFonts w:ascii="Arial" w:hAnsi="Arial" w:cs="Arial"/>
          <w:color w:val="000000"/>
          <w:sz w:val="20"/>
          <w:szCs w:val="20"/>
        </w:rPr>
        <w:t xml:space="preserve">the CEO conceded that the entity was struggling to achieve its set targets and there was no positive audit outcome in this regard. He mentioned that the entity achieved 42 percent of its targets for 2021/22. He mentioned some of the remedial strategies to improve performance which included: </w:t>
      </w:r>
      <w:r w:rsidR="00B86497" w:rsidRPr="000F3865">
        <w:rPr>
          <w:rFonts w:ascii="Arial" w:hAnsi="Arial" w:cs="Arial"/>
          <w:color w:val="000000"/>
          <w:sz w:val="20"/>
          <w:szCs w:val="20"/>
        </w:rPr>
        <w:t>institutionalising performance management; linking organisational performance with individual performance (70 percent of staff contracted) and implementing consequence management.</w:t>
      </w:r>
    </w:p>
    <w:p w:rsidR="00B86497" w:rsidRPr="000F3865" w:rsidRDefault="00B86497" w:rsidP="000F3865">
      <w:pPr>
        <w:spacing w:after="0" w:line="240" w:lineRule="auto"/>
        <w:rPr>
          <w:rFonts w:ascii="Arial" w:hAnsi="Arial" w:cs="Arial"/>
          <w:color w:val="000000"/>
          <w:sz w:val="20"/>
          <w:szCs w:val="20"/>
        </w:rPr>
      </w:pPr>
    </w:p>
    <w:p w:rsidR="00B86497" w:rsidRPr="000F3865" w:rsidRDefault="007C48DE"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In relation to core </w:t>
      </w:r>
      <w:r w:rsidR="00C5512A" w:rsidRPr="000F3865">
        <w:rPr>
          <w:rFonts w:ascii="Arial" w:hAnsi="Arial" w:cs="Arial"/>
          <w:color w:val="000000"/>
          <w:sz w:val="20"/>
          <w:szCs w:val="20"/>
        </w:rPr>
        <w:t xml:space="preserve">the </w:t>
      </w:r>
      <w:r w:rsidRPr="000F3865">
        <w:rPr>
          <w:rFonts w:ascii="Arial" w:hAnsi="Arial" w:cs="Arial"/>
          <w:color w:val="000000"/>
          <w:sz w:val="20"/>
          <w:szCs w:val="20"/>
        </w:rPr>
        <w:t>business, the CEO indicated that the entity has reaffirmed the Student Cent</w:t>
      </w:r>
      <w:r w:rsidR="00643F86" w:rsidRPr="000F3865">
        <w:rPr>
          <w:rFonts w:ascii="Arial" w:hAnsi="Arial" w:cs="Arial"/>
          <w:color w:val="000000"/>
          <w:sz w:val="20"/>
          <w:szCs w:val="20"/>
        </w:rPr>
        <w:t>red</w:t>
      </w:r>
      <w:r w:rsidRPr="000F3865">
        <w:rPr>
          <w:rFonts w:ascii="Arial" w:hAnsi="Arial" w:cs="Arial"/>
          <w:color w:val="000000"/>
          <w:sz w:val="20"/>
          <w:szCs w:val="20"/>
        </w:rPr>
        <w:t xml:space="preserve"> Model, continuous improvement on funding criteria and the guidelines would be published in November 2022</w:t>
      </w:r>
      <w:r w:rsidR="009239E1" w:rsidRPr="000F3865">
        <w:rPr>
          <w:rFonts w:ascii="Arial" w:hAnsi="Arial" w:cs="Arial"/>
          <w:color w:val="000000"/>
          <w:sz w:val="20"/>
          <w:szCs w:val="20"/>
        </w:rPr>
        <w:t>. The</w:t>
      </w:r>
      <w:r w:rsidRPr="000F3865">
        <w:rPr>
          <w:rFonts w:ascii="Arial" w:hAnsi="Arial" w:cs="Arial"/>
          <w:color w:val="000000"/>
          <w:sz w:val="20"/>
          <w:szCs w:val="20"/>
        </w:rPr>
        <w:t xml:space="preserve"> implementation </w:t>
      </w:r>
      <w:r w:rsidR="009239E1" w:rsidRPr="000F3865">
        <w:rPr>
          <w:rFonts w:ascii="Arial" w:hAnsi="Arial" w:cs="Arial"/>
          <w:color w:val="000000"/>
          <w:sz w:val="20"/>
          <w:szCs w:val="20"/>
        </w:rPr>
        <w:t xml:space="preserve">of the </w:t>
      </w:r>
      <w:r w:rsidRPr="000F3865">
        <w:rPr>
          <w:rFonts w:ascii="Arial" w:hAnsi="Arial" w:cs="Arial"/>
          <w:color w:val="000000"/>
          <w:sz w:val="20"/>
          <w:szCs w:val="20"/>
        </w:rPr>
        <w:t xml:space="preserve">new systems </w:t>
      </w:r>
      <w:r w:rsidR="00C5512A" w:rsidRPr="000F3865">
        <w:rPr>
          <w:rFonts w:ascii="Arial" w:hAnsi="Arial" w:cs="Arial"/>
          <w:color w:val="000000"/>
          <w:sz w:val="20"/>
          <w:szCs w:val="20"/>
        </w:rPr>
        <w:t xml:space="preserve">is </w:t>
      </w:r>
      <w:r w:rsidRPr="000F3865">
        <w:rPr>
          <w:rFonts w:ascii="Arial" w:hAnsi="Arial" w:cs="Arial"/>
          <w:color w:val="000000"/>
          <w:sz w:val="20"/>
          <w:szCs w:val="20"/>
        </w:rPr>
        <w:t xml:space="preserve">ongoing; rapid response teams are allocated to respond to NSFAS related protests. </w:t>
      </w:r>
    </w:p>
    <w:p w:rsidR="007C48DE" w:rsidRPr="000F3865" w:rsidRDefault="007C48DE" w:rsidP="000F3865">
      <w:pPr>
        <w:spacing w:after="0" w:line="240" w:lineRule="auto"/>
        <w:rPr>
          <w:rFonts w:ascii="Arial" w:hAnsi="Arial" w:cs="Arial"/>
          <w:color w:val="000000"/>
          <w:sz w:val="20"/>
          <w:szCs w:val="20"/>
        </w:rPr>
      </w:pPr>
    </w:p>
    <w:p w:rsidR="007C48DE" w:rsidRPr="000F3865" w:rsidRDefault="007C48DE"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In relation to the new initiatives on student funding and admin status and funding, the entity plans to implement </w:t>
      </w:r>
      <w:r w:rsidR="00C5512A" w:rsidRPr="000F3865">
        <w:rPr>
          <w:rFonts w:ascii="Arial" w:hAnsi="Arial" w:cs="Arial"/>
          <w:color w:val="000000"/>
          <w:sz w:val="20"/>
          <w:szCs w:val="20"/>
        </w:rPr>
        <w:t xml:space="preserve">a </w:t>
      </w:r>
      <w:r w:rsidRPr="000F3865">
        <w:rPr>
          <w:rFonts w:ascii="Arial" w:hAnsi="Arial" w:cs="Arial"/>
          <w:color w:val="000000"/>
          <w:sz w:val="20"/>
          <w:szCs w:val="20"/>
        </w:rPr>
        <w:t>direct payment solution where all NSFAS beneficiaries at universities and TVET colleges would receive their allowances</w:t>
      </w:r>
      <w:r w:rsidR="00FF04DD" w:rsidRPr="000F3865">
        <w:rPr>
          <w:rFonts w:ascii="Arial" w:hAnsi="Arial" w:cs="Arial"/>
          <w:color w:val="000000"/>
          <w:sz w:val="20"/>
          <w:szCs w:val="20"/>
        </w:rPr>
        <w:t xml:space="preserve"> and transact through the </w:t>
      </w:r>
      <w:r w:rsidR="00B67B37" w:rsidRPr="000F3865">
        <w:rPr>
          <w:rFonts w:ascii="Arial" w:hAnsi="Arial" w:cs="Arial"/>
          <w:color w:val="000000"/>
          <w:sz w:val="20"/>
          <w:szCs w:val="20"/>
        </w:rPr>
        <w:t xml:space="preserve">new </w:t>
      </w:r>
      <w:r w:rsidR="00FF04DD" w:rsidRPr="000F3865">
        <w:rPr>
          <w:rFonts w:ascii="Arial" w:hAnsi="Arial" w:cs="Arial"/>
          <w:color w:val="000000"/>
          <w:sz w:val="20"/>
          <w:szCs w:val="20"/>
        </w:rPr>
        <w:t xml:space="preserve">NSFAS </w:t>
      </w:r>
      <w:r w:rsidR="00B67B37" w:rsidRPr="000F3865">
        <w:rPr>
          <w:rFonts w:ascii="Arial" w:hAnsi="Arial" w:cs="Arial"/>
          <w:color w:val="000000"/>
          <w:sz w:val="20"/>
          <w:szCs w:val="20"/>
        </w:rPr>
        <w:t>MasterCard</w:t>
      </w:r>
      <w:r w:rsidR="00FF04DD" w:rsidRPr="000F3865">
        <w:rPr>
          <w:rFonts w:ascii="Arial" w:hAnsi="Arial" w:cs="Arial"/>
          <w:color w:val="000000"/>
          <w:sz w:val="20"/>
          <w:szCs w:val="20"/>
        </w:rPr>
        <w:t xml:space="preserve"> from the 2023 academic year. </w:t>
      </w:r>
      <w:r w:rsidR="00091F33" w:rsidRPr="000F3865">
        <w:rPr>
          <w:rFonts w:ascii="Arial" w:hAnsi="Arial" w:cs="Arial"/>
          <w:color w:val="000000"/>
          <w:sz w:val="20"/>
          <w:szCs w:val="20"/>
        </w:rPr>
        <w:t>On student accommodation, the NSFAS board and management visited various TVET colleges</w:t>
      </w:r>
      <w:r w:rsidR="004F3B5F" w:rsidRPr="000F3865">
        <w:rPr>
          <w:rFonts w:ascii="Arial" w:hAnsi="Arial" w:cs="Arial"/>
          <w:color w:val="000000"/>
          <w:sz w:val="20"/>
          <w:szCs w:val="20"/>
        </w:rPr>
        <w:t xml:space="preserve"> in the country to witness first-hand the issues related to accommodation. The entity appointed four service providers to build a student accommodation portal through</w:t>
      </w:r>
      <w:r w:rsidR="00B67B37" w:rsidRPr="000F3865">
        <w:rPr>
          <w:rFonts w:ascii="Arial" w:hAnsi="Arial" w:cs="Arial"/>
          <w:color w:val="000000"/>
          <w:sz w:val="20"/>
          <w:szCs w:val="20"/>
        </w:rPr>
        <w:t>,</w:t>
      </w:r>
      <w:r w:rsidR="004F3B5F" w:rsidRPr="000F3865">
        <w:rPr>
          <w:rFonts w:ascii="Arial" w:hAnsi="Arial" w:cs="Arial"/>
          <w:color w:val="000000"/>
          <w:sz w:val="20"/>
          <w:szCs w:val="20"/>
        </w:rPr>
        <w:t xml:space="preserve"> which accommodation allocation would be regulated. </w:t>
      </w:r>
    </w:p>
    <w:p w:rsidR="004F3B5F" w:rsidRPr="000F3865" w:rsidRDefault="004F3B5F" w:rsidP="000F3865">
      <w:pPr>
        <w:spacing w:after="0" w:line="240" w:lineRule="auto"/>
        <w:rPr>
          <w:rFonts w:ascii="Arial" w:hAnsi="Arial" w:cs="Arial"/>
          <w:color w:val="000000"/>
          <w:sz w:val="20"/>
          <w:szCs w:val="20"/>
        </w:rPr>
      </w:pPr>
    </w:p>
    <w:p w:rsidR="004F3B5F"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4F3B5F" w:rsidRPr="000F3865">
        <w:rPr>
          <w:rFonts w:ascii="Arial" w:hAnsi="Arial" w:cs="Arial"/>
          <w:b/>
          <w:color w:val="000000"/>
          <w:sz w:val="20"/>
          <w:szCs w:val="20"/>
        </w:rPr>
        <w:t>.4 Student funding journey, disbursement and close-out</w:t>
      </w:r>
    </w:p>
    <w:p w:rsidR="004F3B5F" w:rsidRPr="000F3865" w:rsidRDefault="001448D2" w:rsidP="000F3865">
      <w:pPr>
        <w:spacing w:after="0" w:line="240" w:lineRule="auto"/>
        <w:rPr>
          <w:rFonts w:ascii="Arial" w:hAnsi="Arial" w:cs="Arial"/>
          <w:color w:val="000000"/>
          <w:sz w:val="20"/>
          <w:szCs w:val="20"/>
        </w:rPr>
      </w:pPr>
      <w:r w:rsidRPr="000F3865">
        <w:rPr>
          <w:rFonts w:ascii="Arial" w:hAnsi="Arial" w:cs="Arial"/>
          <w:color w:val="000000"/>
          <w:sz w:val="20"/>
          <w:szCs w:val="20"/>
        </w:rPr>
        <w:t>Ms N Mphahlele: COO presented on</w:t>
      </w:r>
      <w:r w:rsidR="00285A5B" w:rsidRPr="000F3865">
        <w:rPr>
          <w:rFonts w:ascii="Arial" w:hAnsi="Arial" w:cs="Arial"/>
          <w:color w:val="000000"/>
          <w:sz w:val="20"/>
          <w:szCs w:val="20"/>
        </w:rPr>
        <w:t xml:space="preserve"> the</w:t>
      </w:r>
      <w:r w:rsidRPr="000F3865">
        <w:rPr>
          <w:rFonts w:ascii="Arial" w:hAnsi="Arial" w:cs="Arial"/>
          <w:color w:val="000000"/>
          <w:sz w:val="20"/>
          <w:szCs w:val="20"/>
        </w:rPr>
        <w:t xml:space="preserve"> above-mentioned areas. </w:t>
      </w:r>
      <w:r w:rsidR="00762DD7" w:rsidRPr="000F3865">
        <w:rPr>
          <w:rFonts w:ascii="Arial" w:hAnsi="Arial" w:cs="Arial"/>
          <w:color w:val="000000"/>
          <w:sz w:val="20"/>
          <w:szCs w:val="20"/>
        </w:rPr>
        <w:t xml:space="preserve">She explained </w:t>
      </w:r>
      <w:r w:rsidR="003B4247" w:rsidRPr="000F3865">
        <w:rPr>
          <w:rFonts w:ascii="Arial" w:hAnsi="Arial" w:cs="Arial"/>
          <w:color w:val="000000"/>
          <w:sz w:val="20"/>
          <w:szCs w:val="20"/>
        </w:rPr>
        <w:t>the</w:t>
      </w:r>
      <w:r w:rsidR="00C978F8" w:rsidRPr="000F3865">
        <w:rPr>
          <w:rFonts w:ascii="Arial" w:hAnsi="Arial" w:cs="Arial"/>
          <w:color w:val="000000"/>
          <w:sz w:val="20"/>
          <w:szCs w:val="20"/>
        </w:rPr>
        <w:t xml:space="preserve"> </w:t>
      </w:r>
      <w:r w:rsidR="00073426" w:rsidRPr="000F3865">
        <w:rPr>
          <w:rFonts w:ascii="Arial" w:hAnsi="Arial" w:cs="Arial"/>
          <w:color w:val="000000"/>
          <w:sz w:val="20"/>
          <w:szCs w:val="20"/>
        </w:rPr>
        <w:t>path of being a NSFAS funded</w:t>
      </w:r>
      <w:r w:rsidR="00C978F8" w:rsidRPr="000F3865">
        <w:rPr>
          <w:rFonts w:ascii="Arial" w:hAnsi="Arial" w:cs="Arial"/>
          <w:color w:val="000000"/>
          <w:sz w:val="20"/>
          <w:szCs w:val="20"/>
        </w:rPr>
        <w:t xml:space="preserve"> student</w:t>
      </w:r>
      <w:r w:rsidR="00073426" w:rsidRPr="000F3865">
        <w:rPr>
          <w:rFonts w:ascii="Arial" w:hAnsi="Arial" w:cs="Arial"/>
          <w:color w:val="000000"/>
          <w:sz w:val="20"/>
          <w:szCs w:val="20"/>
        </w:rPr>
        <w:t xml:space="preserve">. The student </w:t>
      </w:r>
      <w:r w:rsidR="003B4247" w:rsidRPr="000F3865">
        <w:rPr>
          <w:rFonts w:ascii="Arial" w:hAnsi="Arial" w:cs="Arial"/>
          <w:color w:val="000000"/>
          <w:sz w:val="20"/>
          <w:szCs w:val="20"/>
        </w:rPr>
        <w:t>should</w:t>
      </w:r>
      <w:r w:rsidR="00073426" w:rsidRPr="000F3865">
        <w:rPr>
          <w:rFonts w:ascii="Arial" w:hAnsi="Arial" w:cs="Arial"/>
          <w:color w:val="000000"/>
          <w:sz w:val="20"/>
          <w:szCs w:val="20"/>
        </w:rPr>
        <w:t xml:space="preserve"> firstly apply to </w:t>
      </w:r>
      <w:r w:rsidR="003B4247" w:rsidRPr="000F3865">
        <w:rPr>
          <w:rFonts w:ascii="Arial" w:hAnsi="Arial" w:cs="Arial"/>
          <w:color w:val="000000"/>
          <w:sz w:val="20"/>
          <w:szCs w:val="20"/>
        </w:rPr>
        <w:t xml:space="preserve">the </w:t>
      </w:r>
      <w:r w:rsidR="00073426" w:rsidRPr="000F3865">
        <w:rPr>
          <w:rFonts w:ascii="Arial" w:hAnsi="Arial" w:cs="Arial"/>
          <w:color w:val="000000"/>
          <w:sz w:val="20"/>
          <w:szCs w:val="20"/>
        </w:rPr>
        <w:t xml:space="preserve">university </w:t>
      </w:r>
      <w:r w:rsidR="00C978F8" w:rsidRPr="000F3865">
        <w:rPr>
          <w:rFonts w:ascii="Arial" w:hAnsi="Arial" w:cs="Arial"/>
          <w:color w:val="000000"/>
          <w:sz w:val="20"/>
          <w:szCs w:val="20"/>
        </w:rPr>
        <w:t xml:space="preserve">or </w:t>
      </w:r>
      <w:r w:rsidR="00073426" w:rsidRPr="000F3865">
        <w:rPr>
          <w:rFonts w:ascii="Arial" w:hAnsi="Arial" w:cs="Arial"/>
          <w:color w:val="000000"/>
          <w:sz w:val="20"/>
          <w:szCs w:val="20"/>
        </w:rPr>
        <w:t xml:space="preserve">TVET college of </w:t>
      </w:r>
      <w:r w:rsidR="00643F86" w:rsidRPr="000F3865">
        <w:rPr>
          <w:rFonts w:ascii="Arial" w:hAnsi="Arial" w:cs="Arial"/>
          <w:color w:val="000000"/>
          <w:sz w:val="20"/>
          <w:szCs w:val="20"/>
        </w:rPr>
        <w:t xml:space="preserve">their choice </w:t>
      </w:r>
      <w:r w:rsidR="00073426" w:rsidRPr="000F3865">
        <w:rPr>
          <w:rFonts w:ascii="Arial" w:hAnsi="Arial" w:cs="Arial"/>
          <w:color w:val="000000"/>
          <w:sz w:val="20"/>
          <w:szCs w:val="20"/>
        </w:rPr>
        <w:t xml:space="preserve">to study, then applies to NSFAS. The application process goes through an electronic validation process where eligibility checks are conducted before the student is accepted. In terms of transferring money to the student, NSFAS pay funds via the </w:t>
      </w:r>
      <w:r w:rsidR="0095170B" w:rsidRPr="000F3865">
        <w:rPr>
          <w:rFonts w:ascii="Arial" w:hAnsi="Arial" w:cs="Arial"/>
          <w:color w:val="000000"/>
          <w:sz w:val="20"/>
          <w:szCs w:val="20"/>
        </w:rPr>
        <w:t>university, the</w:t>
      </w:r>
      <w:r w:rsidR="00643F86" w:rsidRPr="000F3865">
        <w:rPr>
          <w:rFonts w:ascii="Arial" w:hAnsi="Arial" w:cs="Arial"/>
          <w:color w:val="000000"/>
          <w:sz w:val="20"/>
          <w:szCs w:val="20"/>
        </w:rPr>
        <w:t xml:space="preserve"> </w:t>
      </w:r>
      <w:r w:rsidR="00073426" w:rsidRPr="000F3865">
        <w:rPr>
          <w:rFonts w:ascii="Arial" w:hAnsi="Arial" w:cs="Arial"/>
          <w:color w:val="000000"/>
          <w:sz w:val="20"/>
          <w:szCs w:val="20"/>
        </w:rPr>
        <w:t xml:space="preserve">TVET college or direct from NSFAS to the student. In terms of financial eligibility assessment, the COO indicated that the household income threshold for students amounts to R350 000 per annum and R600 000 for students with disabilities. </w:t>
      </w:r>
    </w:p>
    <w:p w:rsidR="005A40E7" w:rsidRPr="000F3865" w:rsidRDefault="005A40E7" w:rsidP="000F3865">
      <w:pPr>
        <w:spacing w:after="0" w:line="240" w:lineRule="auto"/>
        <w:rPr>
          <w:rFonts w:ascii="Arial" w:hAnsi="Arial" w:cs="Arial"/>
          <w:color w:val="000000"/>
          <w:sz w:val="20"/>
          <w:szCs w:val="20"/>
        </w:rPr>
      </w:pPr>
    </w:p>
    <w:p w:rsidR="005A40E7" w:rsidRPr="000F3865" w:rsidRDefault="005A40E7"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In relation to disbursement, the COO </w:t>
      </w:r>
      <w:r w:rsidR="00C9391A" w:rsidRPr="000F3865">
        <w:rPr>
          <w:rFonts w:ascii="Arial" w:hAnsi="Arial" w:cs="Arial"/>
          <w:color w:val="000000"/>
          <w:sz w:val="20"/>
          <w:szCs w:val="20"/>
        </w:rPr>
        <w:t xml:space="preserve">highlighted some of the common challenges related to </w:t>
      </w:r>
      <w:r w:rsidR="00C978F8" w:rsidRPr="000F3865">
        <w:rPr>
          <w:rFonts w:ascii="Arial" w:hAnsi="Arial" w:cs="Arial"/>
          <w:color w:val="000000"/>
          <w:sz w:val="20"/>
          <w:szCs w:val="20"/>
        </w:rPr>
        <w:t xml:space="preserve">the </w:t>
      </w:r>
      <w:r w:rsidR="00C9391A" w:rsidRPr="000F3865">
        <w:rPr>
          <w:rFonts w:ascii="Arial" w:hAnsi="Arial" w:cs="Arial"/>
          <w:color w:val="000000"/>
          <w:sz w:val="20"/>
          <w:szCs w:val="20"/>
        </w:rPr>
        <w:t xml:space="preserve">delayed disbursement of funding to students which included dual registrations; registration database not received from </w:t>
      </w:r>
      <w:r w:rsidR="00A67644" w:rsidRPr="000F3865">
        <w:rPr>
          <w:rFonts w:ascii="Arial" w:hAnsi="Arial" w:cs="Arial"/>
          <w:color w:val="000000"/>
          <w:sz w:val="20"/>
          <w:szCs w:val="20"/>
        </w:rPr>
        <w:t xml:space="preserve">the </w:t>
      </w:r>
      <w:r w:rsidR="00C9391A" w:rsidRPr="000F3865">
        <w:rPr>
          <w:rFonts w:ascii="Arial" w:hAnsi="Arial" w:cs="Arial"/>
          <w:color w:val="000000"/>
          <w:sz w:val="20"/>
          <w:szCs w:val="20"/>
        </w:rPr>
        <w:t>institutions</w:t>
      </w:r>
      <w:r w:rsidR="00434C4B" w:rsidRPr="000F3865">
        <w:rPr>
          <w:rFonts w:ascii="Arial" w:hAnsi="Arial" w:cs="Arial"/>
          <w:color w:val="000000"/>
          <w:sz w:val="20"/>
          <w:szCs w:val="20"/>
        </w:rPr>
        <w:t xml:space="preserve">; results mismatch; multiple registration record claims; system capacity challenges; </w:t>
      </w:r>
      <w:r w:rsidR="00801314" w:rsidRPr="000F3865">
        <w:rPr>
          <w:rFonts w:ascii="Arial" w:hAnsi="Arial" w:cs="Arial"/>
          <w:color w:val="000000"/>
          <w:sz w:val="20"/>
          <w:szCs w:val="20"/>
        </w:rPr>
        <w:t xml:space="preserve">incomplete institutional remittances and non-reconciliation of payment on a sustainable basis. </w:t>
      </w:r>
    </w:p>
    <w:p w:rsidR="00AF21A3" w:rsidRPr="000F3865" w:rsidRDefault="00AF21A3" w:rsidP="000F3865">
      <w:pPr>
        <w:spacing w:after="0" w:line="240" w:lineRule="auto"/>
        <w:rPr>
          <w:rFonts w:ascii="Arial" w:hAnsi="Arial" w:cs="Arial"/>
          <w:color w:val="000000"/>
          <w:sz w:val="20"/>
          <w:szCs w:val="20"/>
        </w:rPr>
      </w:pPr>
    </w:p>
    <w:p w:rsidR="00AF21A3" w:rsidRPr="000F3865" w:rsidRDefault="00AF21A3"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In relation to the close-out project, the COO indicated that the </w:t>
      </w:r>
      <w:r w:rsidR="006D0746" w:rsidRPr="000F3865">
        <w:rPr>
          <w:rFonts w:ascii="Arial" w:hAnsi="Arial" w:cs="Arial"/>
          <w:color w:val="000000"/>
          <w:sz w:val="20"/>
          <w:szCs w:val="20"/>
        </w:rPr>
        <w:t>projects</w:t>
      </w:r>
      <w:r w:rsidRPr="000F3865">
        <w:rPr>
          <w:rFonts w:ascii="Arial" w:hAnsi="Arial" w:cs="Arial"/>
          <w:color w:val="000000"/>
          <w:sz w:val="20"/>
          <w:szCs w:val="20"/>
        </w:rPr>
        <w:t xml:space="preserve"> entailed: </w:t>
      </w:r>
      <w:r w:rsidR="00FF3AAA" w:rsidRPr="000F3865">
        <w:rPr>
          <w:rFonts w:ascii="Arial" w:hAnsi="Arial" w:cs="Arial"/>
          <w:color w:val="000000"/>
          <w:sz w:val="20"/>
          <w:szCs w:val="20"/>
        </w:rPr>
        <w:t xml:space="preserve">matching registration data received from </w:t>
      </w:r>
      <w:r w:rsidR="00A67644" w:rsidRPr="000F3865">
        <w:rPr>
          <w:rFonts w:ascii="Arial" w:hAnsi="Arial" w:cs="Arial"/>
          <w:color w:val="000000"/>
          <w:sz w:val="20"/>
          <w:szCs w:val="20"/>
        </w:rPr>
        <w:t xml:space="preserve">the </w:t>
      </w:r>
      <w:r w:rsidR="00FF3AAA" w:rsidRPr="000F3865">
        <w:rPr>
          <w:rFonts w:ascii="Arial" w:hAnsi="Arial" w:cs="Arial"/>
          <w:color w:val="000000"/>
          <w:sz w:val="20"/>
          <w:szCs w:val="20"/>
        </w:rPr>
        <w:t>institution</w:t>
      </w:r>
      <w:r w:rsidR="00A67644" w:rsidRPr="000F3865">
        <w:rPr>
          <w:rFonts w:ascii="Arial" w:hAnsi="Arial" w:cs="Arial"/>
          <w:color w:val="000000"/>
          <w:sz w:val="20"/>
          <w:szCs w:val="20"/>
        </w:rPr>
        <w:t>s</w:t>
      </w:r>
      <w:r w:rsidR="00FF3AAA" w:rsidRPr="000F3865">
        <w:rPr>
          <w:rFonts w:ascii="Arial" w:hAnsi="Arial" w:cs="Arial"/>
          <w:color w:val="000000"/>
          <w:sz w:val="20"/>
          <w:szCs w:val="20"/>
        </w:rPr>
        <w:t xml:space="preserve"> to the approved funded list; agreeing </w:t>
      </w:r>
      <w:r w:rsidR="00C978F8" w:rsidRPr="000F3865">
        <w:rPr>
          <w:rFonts w:ascii="Arial" w:hAnsi="Arial" w:cs="Arial"/>
          <w:color w:val="000000"/>
          <w:sz w:val="20"/>
          <w:szCs w:val="20"/>
        </w:rPr>
        <w:t xml:space="preserve">on </w:t>
      </w:r>
      <w:r w:rsidR="00FF3AAA" w:rsidRPr="000F3865">
        <w:rPr>
          <w:rFonts w:ascii="Arial" w:hAnsi="Arial" w:cs="Arial"/>
          <w:color w:val="000000"/>
          <w:sz w:val="20"/>
          <w:szCs w:val="20"/>
        </w:rPr>
        <w:t xml:space="preserve">the cost of course of study to the disbursed amounts; agreeing </w:t>
      </w:r>
      <w:r w:rsidR="00C978F8" w:rsidRPr="000F3865">
        <w:rPr>
          <w:rFonts w:ascii="Arial" w:hAnsi="Arial" w:cs="Arial"/>
          <w:color w:val="000000"/>
          <w:sz w:val="20"/>
          <w:szCs w:val="20"/>
        </w:rPr>
        <w:t xml:space="preserve">on </w:t>
      </w:r>
      <w:r w:rsidR="00FF3AAA" w:rsidRPr="000F3865">
        <w:rPr>
          <w:rFonts w:ascii="Arial" w:hAnsi="Arial" w:cs="Arial"/>
          <w:color w:val="000000"/>
          <w:sz w:val="20"/>
          <w:szCs w:val="20"/>
        </w:rPr>
        <w:t xml:space="preserve">the disbursed amounts to </w:t>
      </w:r>
      <w:r w:rsidR="00A67644" w:rsidRPr="000F3865">
        <w:rPr>
          <w:rFonts w:ascii="Arial" w:hAnsi="Arial" w:cs="Arial"/>
          <w:color w:val="000000"/>
          <w:sz w:val="20"/>
          <w:szCs w:val="20"/>
        </w:rPr>
        <w:t xml:space="preserve">the </w:t>
      </w:r>
      <w:r w:rsidR="00FF3AAA" w:rsidRPr="000F3865">
        <w:rPr>
          <w:rFonts w:ascii="Arial" w:hAnsi="Arial" w:cs="Arial"/>
          <w:color w:val="000000"/>
          <w:sz w:val="20"/>
          <w:szCs w:val="20"/>
        </w:rPr>
        <w:t>actual amount paid; resolving differences between NSFAS and institutions</w:t>
      </w:r>
      <w:r w:rsidR="00643F86" w:rsidRPr="000F3865">
        <w:rPr>
          <w:rFonts w:ascii="Arial" w:hAnsi="Arial" w:cs="Arial"/>
          <w:color w:val="000000"/>
          <w:sz w:val="20"/>
          <w:szCs w:val="20"/>
        </w:rPr>
        <w:t xml:space="preserve">, </w:t>
      </w:r>
      <w:r w:rsidR="00FF3AAA" w:rsidRPr="000F3865">
        <w:rPr>
          <w:rFonts w:ascii="Arial" w:hAnsi="Arial" w:cs="Arial"/>
          <w:color w:val="000000"/>
          <w:sz w:val="20"/>
          <w:szCs w:val="20"/>
        </w:rPr>
        <w:t>and resolving historic debts</w:t>
      </w:r>
      <w:r w:rsidR="00877B94" w:rsidRPr="000F3865">
        <w:rPr>
          <w:rFonts w:ascii="Arial" w:hAnsi="Arial" w:cs="Arial"/>
          <w:color w:val="000000"/>
          <w:sz w:val="20"/>
          <w:szCs w:val="20"/>
        </w:rPr>
        <w:t>.</w:t>
      </w:r>
    </w:p>
    <w:p w:rsidR="00877B94" w:rsidRPr="000F3865" w:rsidRDefault="00877B94" w:rsidP="000F3865">
      <w:pPr>
        <w:spacing w:after="0" w:line="240" w:lineRule="auto"/>
        <w:rPr>
          <w:rFonts w:ascii="Arial" w:hAnsi="Arial" w:cs="Arial"/>
          <w:color w:val="000000"/>
          <w:sz w:val="20"/>
          <w:szCs w:val="20"/>
        </w:rPr>
      </w:pPr>
    </w:p>
    <w:p w:rsidR="00E91E05" w:rsidRPr="000F3865" w:rsidRDefault="00E91E05" w:rsidP="000F3865">
      <w:pPr>
        <w:spacing w:after="0" w:line="240" w:lineRule="auto"/>
        <w:rPr>
          <w:rFonts w:ascii="Arial" w:hAnsi="Arial" w:cs="Arial"/>
          <w:b/>
          <w:color w:val="000000"/>
          <w:sz w:val="20"/>
          <w:szCs w:val="20"/>
        </w:rPr>
      </w:pPr>
    </w:p>
    <w:p w:rsidR="00877B94"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877B94" w:rsidRPr="000F3865">
        <w:rPr>
          <w:rFonts w:ascii="Arial" w:hAnsi="Arial" w:cs="Arial"/>
          <w:b/>
          <w:color w:val="000000"/>
          <w:sz w:val="20"/>
          <w:szCs w:val="20"/>
        </w:rPr>
        <w:t>.5 Finance</w:t>
      </w:r>
    </w:p>
    <w:p w:rsidR="00C4736B" w:rsidRPr="000F3865" w:rsidRDefault="00836158"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Mr </w:t>
      </w:r>
      <w:r w:rsidR="00E91E05" w:rsidRPr="000F3865">
        <w:rPr>
          <w:rFonts w:ascii="Arial" w:hAnsi="Arial" w:cs="Arial"/>
          <w:color w:val="000000"/>
          <w:sz w:val="20"/>
          <w:szCs w:val="20"/>
        </w:rPr>
        <w:t xml:space="preserve">M </w:t>
      </w:r>
      <w:r w:rsidRPr="000F3865">
        <w:rPr>
          <w:rFonts w:ascii="Arial" w:hAnsi="Arial" w:cs="Arial"/>
          <w:color w:val="000000"/>
          <w:sz w:val="20"/>
          <w:szCs w:val="20"/>
        </w:rPr>
        <w:t>Ramorwesi: C</w:t>
      </w:r>
      <w:r w:rsidR="0095170B" w:rsidRPr="000F3865">
        <w:rPr>
          <w:rFonts w:ascii="Arial" w:hAnsi="Arial" w:cs="Arial"/>
          <w:color w:val="000000"/>
          <w:sz w:val="20"/>
          <w:szCs w:val="20"/>
        </w:rPr>
        <w:t>hief Financial Officer</w:t>
      </w:r>
      <w:r w:rsidR="00643F86" w:rsidRPr="000F3865">
        <w:rPr>
          <w:rFonts w:ascii="Arial" w:hAnsi="Arial" w:cs="Arial"/>
          <w:color w:val="000000"/>
          <w:sz w:val="20"/>
          <w:szCs w:val="20"/>
        </w:rPr>
        <w:t xml:space="preserve"> </w:t>
      </w:r>
      <w:r w:rsidRPr="000F3865">
        <w:rPr>
          <w:rFonts w:ascii="Arial" w:hAnsi="Arial" w:cs="Arial"/>
          <w:color w:val="000000"/>
          <w:sz w:val="20"/>
          <w:szCs w:val="20"/>
        </w:rPr>
        <w:t xml:space="preserve">presented on the finances of the organisation. </w:t>
      </w:r>
      <w:r w:rsidR="003F63CB" w:rsidRPr="000F3865">
        <w:rPr>
          <w:rFonts w:ascii="Arial" w:hAnsi="Arial" w:cs="Arial"/>
          <w:color w:val="000000"/>
          <w:sz w:val="20"/>
          <w:szCs w:val="20"/>
        </w:rPr>
        <w:t xml:space="preserve">He took the </w:t>
      </w:r>
      <w:r w:rsidR="002C2ECD" w:rsidRPr="000F3865">
        <w:rPr>
          <w:rFonts w:ascii="Arial" w:hAnsi="Arial" w:cs="Arial"/>
          <w:color w:val="000000"/>
          <w:sz w:val="20"/>
          <w:szCs w:val="20"/>
        </w:rPr>
        <w:t xml:space="preserve">Committee </w:t>
      </w:r>
      <w:r w:rsidR="003F63CB" w:rsidRPr="000F3865">
        <w:rPr>
          <w:rFonts w:ascii="Arial" w:hAnsi="Arial" w:cs="Arial"/>
          <w:color w:val="000000"/>
          <w:sz w:val="20"/>
          <w:szCs w:val="20"/>
        </w:rPr>
        <w:t>through the ICT budget</w:t>
      </w:r>
      <w:r w:rsidR="002C2ECD" w:rsidRPr="000F3865">
        <w:rPr>
          <w:rFonts w:ascii="Arial" w:hAnsi="Arial" w:cs="Arial"/>
          <w:color w:val="000000"/>
          <w:sz w:val="20"/>
          <w:szCs w:val="20"/>
        </w:rPr>
        <w:t>,</w:t>
      </w:r>
      <w:r w:rsidR="003F63CB" w:rsidRPr="000F3865">
        <w:rPr>
          <w:rFonts w:ascii="Arial" w:hAnsi="Arial" w:cs="Arial"/>
          <w:color w:val="000000"/>
          <w:sz w:val="20"/>
          <w:szCs w:val="20"/>
        </w:rPr>
        <w:t xml:space="preserve"> which amounted to R65 million. The ICT budget included Project Orion w</w:t>
      </w:r>
      <w:r w:rsidR="00643F86" w:rsidRPr="000F3865">
        <w:rPr>
          <w:rFonts w:ascii="Arial" w:hAnsi="Arial" w:cs="Arial"/>
          <w:color w:val="000000"/>
          <w:sz w:val="20"/>
          <w:szCs w:val="20"/>
        </w:rPr>
        <w:t xml:space="preserve">hich includes </w:t>
      </w:r>
      <w:r w:rsidR="003F63CB" w:rsidRPr="000F3865">
        <w:rPr>
          <w:rFonts w:ascii="Arial" w:hAnsi="Arial" w:cs="Arial"/>
          <w:color w:val="000000"/>
          <w:sz w:val="20"/>
          <w:szCs w:val="20"/>
        </w:rPr>
        <w:t>elements such as platform build, data migration; student calculator and cloud infrastructure hosting</w:t>
      </w:r>
      <w:r w:rsidR="00C27B5B" w:rsidRPr="000F3865">
        <w:rPr>
          <w:rFonts w:ascii="Arial" w:hAnsi="Arial" w:cs="Arial"/>
          <w:color w:val="000000"/>
          <w:sz w:val="20"/>
          <w:szCs w:val="20"/>
        </w:rPr>
        <w:t xml:space="preserve">. The allocation for Project Orion and its elements amounted to R18.7 million. Project Tshelete had elements such </w:t>
      </w:r>
      <w:r w:rsidR="00643F86" w:rsidRPr="000F3865">
        <w:rPr>
          <w:rFonts w:ascii="Arial" w:hAnsi="Arial" w:cs="Arial"/>
          <w:color w:val="000000"/>
          <w:sz w:val="20"/>
          <w:szCs w:val="20"/>
        </w:rPr>
        <w:t xml:space="preserve">as </w:t>
      </w:r>
      <w:r w:rsidR="00C27B5B" w:rsidRPr="000F3865">
        <w:rPr>
          <w:rFonts w:ascii="Arial" w:hAnsi="Arial" w:cs="Arial"/>
          <w:color w:val="000000"/>
          <w:sz w:val="20"/>
          <w:szCs w:val="20"/>
        </w:rPr>
        <w:t xml:space="preserve">Enterprise Resource </w:t>
      </w:r>
      <w:r w:rsidR="00643F86" w:rsidRPr="000F3865">
        <w:rPr>
          <w:rFonts w:ascii="Arial" w:hAnsi="Arial" w:cs="Arial"/>
          <w:color w:val="000000"/>
          <w:sz w:val="20"/>
          <w:szCs w:val="20"/>
        </w:rPr>
        <w:t>planning and</w:t>
      </w:r>
      <w:r w:rsidR="00C27B5B" w:rsidRPr="000F3865">
        <w:rPr>
          <w:rFonts w:ascii="Arial" w:hAnsi="Arial" w:cs="Arial"/>
          <w:color w:val="000000"/>
          <w:sz w:val="20"/>
          <w:szCs w:val="20"/>
        </w:rPr>
        <w:t xml:space="preserve"> </w:t>
      </w:r>
      <w:r w:rsidR="00643F86" w:rsidRPr="000F3865">
        <w:rPr>
          <w:rFonts w:ascii="Arial" w:hAnsi="Arial" w:cs="Arial"/>
          <w:color w:val="000000"/>
          <w:sz w:val="20"/>
          <w:szCs w:val="20"/>
        </w:rPr>
        <w:t xml:space="preserve">a </w:t>
      </w:r>
      <w:r w:rsidR="00C27B5B" w:rsidRPr="000F3865">
        <w:rPr>
          <w:rFonts w:ascii="Arial" w:hAnsi="Arial" w:cs="Arial"/>
          <w:color w:val="000000"/>
          <w:sz w:val="20"/>
          <w:szCs w:val="20"/>
        </w:rPr>
        <w:t>Loan Management System</w:t>
      </w:r>
      <w:r w:rsidR="00643F86" w:rsidRPr="000F3865">
        <w:rPr>
          <w:rFonts w:ascii="Arial" w:hAnsi="Arial" w:cs="Arial"/>
          <w:color w:val="000000"/>
          <w:sz w:val="20"/>
          <w:szCs w:val="20"/>
        </w:rPr>
        <w:t>. T</w:t>
      </w:r>
      <w:r w:rsidR="00480818" w:rsidRPr="000F3865">
        <w:rPr>
          <w:rFonts w:ascii="Arial" w:hAnsi="Arial" w:cs="Arial"/>
          <w:color w:val="000000"/>
          <w:sz w:val="20"/>
          <w:szCs w:val="20"/>
        </w:rPr>
        <w:t xml:space="preserve">he allocation for these projects amounted to R R46.2 million. </w:t>
      </w:r>
      <w:r w:rsidR="00C4736B" w:rsidRPr="000F3865">
        <w:rPr>
          <w:rFonts w:ascii="Arial" w:hAnsi="Arial" w:cs="Arial"/>
          <w:color w:val="000000"/>
          <w:sz w:val="20"/>
          <w:szCs w:val="20"/>
        </w:rPr>
        <w:t>The CFO indicated that the entity had unfunded ICT projects amounting to R54.2 million.</w:t>
      </w:r>
    </w:p>
    <w:p w:rsidR="00C4736B" w:rsidRPr="000F3865" w:rsidRDefault="00C4736B" w:rsidP="000F3865">
      <w:pPr>
        <w:spacing w:after="0" w:line="240" w:lineRule="auto"/>
        <w:rPr>
          <w:rFonts w:ascii="Arial" w:hAnsi="Arial" w:cs="Arial"/>
          <w:color w:val="000000"/>
          <w:sz w:val="20"/>
          <w:szCs w:val="20"/>
        </w:rPr>
      </w:pPr>
    </w:p>
    <w:p w:rsidR="00480818" w:rsidRPr="000F3865" w:rsidRDefault="00C4736B"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In relation to </w:t>
      </w:r>
      <w:r w:rsidR="002E1D5B" w:rsidRPr="000F3865">
        <w:rPr>
          <w:rFonts w:ascii="Arial" w:hAnsi="Arial" w:cs="Arial"/>
          <w:color w:val="000000"/>
          <w:sz w:val="20"/>
          <w:szCs w:val="20"/>
        </w:rPr>
        <w:t xml:space="preserve">the </w:t>
      </w:r>
      <w:r w:rsidRPr="000F3865">
        <w:rPr>
          <w:rFonts w:ascii="Arial" w:hAnsi="Arial" w:cs="Arial"/>
          <w:color w:val="000000"/>
          <w:sz w:val="20"/>
          <w:szCs w:val="20"/>
        </w:rPr>
        <w:t>student funding budget, the CFO said the 2022 allocation to universities amounts to R38.3 billion and R7.1 billion</w:t>
      </w:r>
      <w:r w:rsidR="002C2ECD" w:rsidRPr="000F3865">
        <w:rPr>
          <w:rFonts w:ascii="Arial" w:hAnsi="Arial" w:cs="Arial"/>
          <w:color w:val="000000"/>
          <w:sz w:val="20"/>
          <w:szCs w:val="20"/>
        </w:rPr>
        <w:t xml:space="preserve"> to TVET colleges</w:t>
      </w:r>
      <w:r w:rsidR="004976E0" w:rsidRPr="000F3865">
        <w:rPr>
          <w:rFonts w:ascii="Arial" w:hAnsi="Arial" w:cs="Arial"/>
          <w:color w:val="000000"/>
          <w:sz w:val="20"/>
          <w:szCs w:val="20"/>
        </w:rPr>
        <w:t>. The total amount paid to universities thus far amounted to R27.3 billion</w:t>
      </w:r>
      <w:r w:rsidR="00D83016" w:rsidRPr="000F3865">
        <w:rPr>
          <w:rFonts w:ascii="Arial" w:hAnsi="Arial" w:cs="Arial"/>
          <w:color w:val="000000"/>
          <w:sz w:val="20"/>
          <w:szCs w:val="20"/>
        </w:rPr>
        <w:t xml:space="preserve"> (71.32 percent)</w:t>
      </w:r>
      <w:r w:rsidR="004976E0" w:rsidRPr="000F3865">
        <w:rPr>
          <w:rFonts w:ascii="Arial" w:hAnsi="Arial" w:cs="Arial"/>
          <w:color w:val="000000"/>
          <w:sz w:val="20"/>
          <w:szCs w:val="20"/>
        </w:rPr>
        <w:t xml:space="preserve"> and R3.5 billion</w:t>
      </w:r>
      <w:r w:rsidR="00D83016" w:rsidRPr="000F3865">
        <w:rPr>
          <w:rFonts w:ascii="Arial" w:hAnsi="Arial" w:cs="Arial"/>
          <w:color w:val="000000"/>
          <w:sz w:val="20"/>
          <w:szCs w:val="20"/>
        </w:rPr>
        <w:t xml:space="preserve"> (49.42 percent)</w:t>
      </w:r>
      <w:r w:rsidR="004976E0" w:rsidRPr="000F3865">
        <w:rPr>
          <w:rFonts w:ascii="Arial" w:hAnsi="Arial" w:cs="Arial"/>
          <w:color w:val="000000"/>
          <w:sz w:val="20"/>
          <w:szCs w:val="20"/>
        </w:rPr>
        <w:t xml:space="preserve"> to TVET colleges. </w:t>
      </w:r>
      <w:r w:rsidRPr="000F3865">
        <w:rPr>
          <w:rFonts w:ascii="Arial" w:hAnsi="Arial" w:cs="Arial"/>
          <w:color w:val="000000"/>
          <w:sz w:val="20"/>
          <w:szCs w:val="20"/>
        </w:rPr>
        <w:t xml:space="preserve"> </w:t>
      </w:r>
      <w:r w:rsidR="0074057B" w:rsidRPr="000F3865">
        <w:rPr>
          <w:rFonts w:ascii="Arial" w:hAnsi="Arial" w:cs="Arial"/>
          <w:color w:val="000000"/>
          <w:sz w:val="20"/>
          <w:szCs w:val="20"/>
        </w:rPr>
        <w:t xml:space="preserve">In relation to the admin budget income, the CFO indicated that the admin income for 2022/23 amounted to </w:t>
      </w:r>
      <w:r w:rsidR="00CC6F26" w:rsidRPr="000F3865">
        <w:rPr>
          <w:rFonts w:ascii="Arial" w:hAnsi="Arial" w:cs="Arial"/>
          <w:color w:val="000000"/>
          <w:sz w:val="20"/>
          <w:szCs w:val="20"/>
        </w:rPr>
        <w:t xml:space="preserve">R476 </w:t>
      </w:r>
      <w:r w:rsidR="0074057B" w:rsidRPr="000F3865">
        <w:rPr>
          <w:rFonts w:ascii="Arial" w:hAnsi="Arial" w:cs="Arial"/>
          <w:color w:val="000000"/>
          <w:sz w:val="20"/>
          <w:szCs w:val="20"/>
        </w:rPr>
        <w:t>million. The entity’s salary expenditure amounted to R227 million for the current financial year</w:t>
      </w:r>
      <w:r w:rsidR="006748BE" w:rsidRPr="000F3865">
        <w:rPr>
          <w:rFonts w:ascii="Arial" w:hAnsi="Arial" w:cs="Arial"/>
          <w:color w:val="000000"/>
          <w:sz w:val="20"/>
          <w:szCs w:val="20"/>
        </w:rPr>
        <w:t>,</w:t>
      </w:r>
      <w:r w:rsidR="0074057B" w:rsidRPr="000F3865">
        <w:rPr>
          <w:rFonts w:ascii="Arial" w:hAnsi="Arial" w:cs="Arial"/>
          <w:color w:val="000000"/>
          <w:sz w:val="20"/>
          <w:szCs w:val="20"/>
        </w:rPr>
        <w:t xml:space="preserve"> which constituted 61 percent of the admin budget. The ratio of admin income to student funding was 0.06 percent and this </w:t>
      </w:r>
      <w:r w:rsidR="00CC6F26" w:rsidRPr="000F3865">
        <w:rPr>
          <w:rFonts w:ascii="Arial" w:hAnsi="Arial" w:cs="Arial"/>
          <w:color w:val="000000"/>
          <w:sz w:val="20"/>
          <w:szCs w:val="20"/>
        </w:rPr>
        <w:t>will grow insignificantly</w:t>
      </w:r>
      <w:r w:rsidR="0074057B" w:rsidRPr="000F3865">
        <w:rPr>
          <w:rFonts w:ascii="Arial" w:hAnsi="Arial" w:cs="Arial"/>
          <w:color w:val="000000"/>
          <w:sz w:val="20"/>
          <w:szCs w:val="20"/>
        </w:rPr>
        <w:t xml:space="preserve"> to 0.8 percent by </w:t>
      </w:r>
      <w:r w:rsidR="00CC6F26" w:rsidRPr="000F3865">
        <w:rPr>
          <w:rFonts w:ascii="Arial" w:hAnsi="Arial" w:cs="Arial"/>
          <w:color w:val="000000"/>
          <w:sz w:val="20"/>
          <w:szCs w:val="20"/>
        </w:rPr>
        <w:t>2025</w:t>
      </w:r>
      <w:r w:rsidR="0074057B" w:rsidRPr="000F3865">
        <w:rPr>
          <w:rFonts w:ascii="Arial" w:hAnsi="Arial" w:cs="Arial"/>
          <w:color w:val="000000"/>
          <w:sz w:val="20"/>
          <w:szCs w:val="20"/>
        </w:rPr>
        <w:t>.</w:t>
      </w:r>
    </w:p>
    <w:p w:rsidR="0027381E" w:rsidRPr="000F3865" w:rsidRDefault="0027381E" w:rsidP="000F3865">
      <w:pPr>
        <w:spacing w:after="0" w:line="240" w:lineRule="auto"/>
        <w:rPr>
          <w:rFonts w:ascii="Arial" w:hAnsi="Arial" w:cs="Arial"/>
          <w:color w:val="000000"/>
          <w:sz w:val="20"/>
          <w:szCs w:val="20"/>
        </w:rPr>
      </w:pPr>
    </w:p>
    <w:p w:rsidR="0027381E"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27381E" w:rsidRPr="000F3865">
        <w:rPr>
          <w:rFonts w:ascii="Arial" w:hAnsi="Arial" w:cs="Arial"/>
          <w:b/>
          <w:color w:val="000000"/>
          <w:sz w:val="20"/>
          <w:szCs w:val="20"/>
        </w:rPr>
        <w:t>.6 ICT Landscape</w:t>
      </w:r>
    </w:p>
    <w:p w:rsidR="0027381E" w:rsidRPr="000F3865" w:rsidRDefault="00FE29F0" w:rsidP="000F3865">
      <w:pPr>
        <w:spacing w:after="0" w:line="240" w:lineRule="auto"/>
        <w:rPr>
          <w:rFonts w:ascii="Arial" w:hAnsi="Arial" w:cs="Arial"/>
          <w:color w:val="000000"/>
          <w:sz w:val="20"/>
          <w:szCs w:val="20"/>
        </w:rPr>
      </w:pPr>
      <w:r w:rsidRPr="000F3865">
        <w:rPr>
          <w:rFonts w:ascii="Arial" w:hAnsi="Arial" w:cs="Arial"/>
          <w:color w:val="000000"/>
          <w:sz w:val="20"/>
          <w:szCs w:val="20"/>
        </w:rPr>
        <w:lastRenderedPageBreak/>
        <w:t>Mr M Oliphant: C</w:t>
      </w:r>
      <w:r w:rsidR="00643F86" w:rsidRPr="000F3865">
        <w:rPr>
          <w:rFonts w:ascii="Arial" w:hAnsi="Arial" w:cs="Arial"/>
          <w:color w:val="000000"/>
          <w:sz w:val="20"/>
          <w:szCs w:val="20"/>
        </w:rPr>
        <w:t>hief Information</w:t>
      </w:r>
      <w:r w:rsidR="00306969" w:rsidRPr="000F3865">
        <w:rPr>
          <w:rFonts w:ascii="Arial" w:hAnsi="Arial" w:cs="Arial"/>
          <w:color w:val="000000"/>
          <w:sz w:val="20"/>
          <w:szCs w:val="20"/>
        </w:rPr>
        <w:t xml:space="preserve"> Officer (CIO)</w:t>
      </w:r>
      <w:r w:rsidRPr="000F3865">
        <w:rPr>
          <w:rFonts w:ascii="Arial" w:hAnsi="Arial" w:cs="Arial"/>
          <w:color w:val="000000"/>
          <w:sz w:val="20"/>
          <w:szCs w:val="20"/>
        </w:rPr>
        <w:t xml:space="preserve"> presented the ICT landscape of the entity. </w:t>
      </w:r>
      <w:r w:rsidR="00F11C22" w:rsidRPr="000F3865">
        <w:rPr>
          <w:rFonts w:ascii="Arial" w:hAnsi="Arial" w:cs="Arial"/>
          <w:color w:val="000000"/>
          <w:sz w:val="20"/>
          <w:szCs w:val="20"/>
        </w:rPr>
        <w:t>He mentioned the ICT challenges of the entity, namely: lack of organisational ICT Digital Strategy; ag</w:t>
      </w:r>
      <w:r w:rsidR="006748BE" w:rsidRPr="000F3865">
        <w:rPr>
          <w:rFonts w:ascii="Arial" w:hAnsi="Arial" w:cs="Arial"/>
          <w:color w:val="000000"/>
          <w:sz w:val="20"/>
          <w:szCs w:val="20"/>
        </w:rPr>
        <w:t>ing</w:t>
      </w:r>
      <w:r w:rsidR="00F11C22" w:rsidRPr="000F3865">
        <w:rPr>
          <w:rFonts w:ascii="Arial" w:hAnsi="Arial" w:cs="Arial"/>
          <w:color w:val="000000"/>
          <w:sz w:val="20"/>
          <w:szCs w:val="20"/>
        </w:rPr>
        <w:t xml:space="preserve"> and ineffective systems which are not fit for purpose; inappropriate ICT Operation Model; no official cybersecurity business unit; </w:t>
      </w:r>
      <w:r w:rsidR="00643F86" w:rsidRPr="000F3865">
        <w:rPr>
          <w:rFonts w:ascii="Arial" w:hAnsi="Arial" w:cs="Arial"/>
          <w:color w:val="000000"/>
          <w:sz w:val="20"/>
          <w:szCs w:val="20"/>
        </w:rPr>
        <w:t xml:space="preserve">and </w:t>
      </w:r>
      <w:r w:rsidR="00F11C22" w:rsidRPr="000F3865">
        <w:rPr>
          <w:rFonts w:ascii="Arial" w:hAnsi="Arial" w:cs="Arial"/>
          <w:color w:val="000000"/>
          <w:sz w:val="20"/>
          <w:szCs w:val="20"/>
        </w:rPr>
        <w:t>unclean data due to multiple touch points. The mitigation strategies included: building or buying components that will produce</w:t>
      </w:r>
      <w:r w:rsidR="006748BE" w:rsidRPr="000F3865">
        <w:rPr>
          <w:rFonts w:ascii="Arial" w:hAnsi="Arial" w:cs="Arial"/>
          <w:color w:val="000000"/>
          <w:sz w:val="20"/>
          <w:szCs w:val="20"/>
        </w:rPr>
        <w:t xml:space="preserve"> a</w:t>
      </w:r>
      <w:r w:rsidR="00F11C22" w:rsidRPr="000F3865">
        <w:rPr>
          <w:rFonts w:ascii="Arial" w:hAnsi="Arial" w:cs="Arial"/>
          <w:color w:val="000000"/>
          <w:sz w:val="20"/>
          <w:szCs w:val="20"/>
        </w:rPr>
        <w:t xml:space="preserve"> fully integrated system; entrench</w:t>
      </w:r>
      <w:r w:rsidR="00643F86" w:rsidRPr="000F3865">
        <w:rPr>
          <w:rFonts w:ascii="Arial" w:hAnsi="Arial" w:cs="Arial"/>
          <w:color w:val="000000"/>
          <w:sz w:val="20"/>
          <w:szCs w:val="20"/>
        </w:rPr>
        <w:t>ing</w:t>
      </w:r>
      <w:r w:rsidR="00F11C22" w:rsidRPr="000F3865">
        <w:rPr>
          <w:rFonts w:ascii="Arial" w:hAnsi="Arial" w:cs="Arial"/>
          <w:color w:val="000000"/>
          <w:sz w:val="20"/>
          <w:szCs w:val="20"/>
        </w:rPr>
        <w:t xml:space="preserve"> cyber </w:t>
      </w:r>
      <w:r w:rsidR="00643F86" w:rsidRPr="000F3865">
        <w:rPr>
          <w:rFonts w:ascii="Arial" w:hAnsi="Arial" w:cs="Arial"/>
          <w:color w:val="000000"/>
          <w:sz w:val="20"/>
          <w:szCs w:val="20"/>
        </w:rPr>
        <w:t>security</w:t>
      </w:r>
      <w:r w:rsidR="00F11C22" w:rsidRPr="000F3865">
        <w:rPr>
          <w:rFonts w:ascii="Arial" w:hAnsi="Arial" w:cs="Arial"/>
          <w:color w:val="000000"/>
          <w:sz w:val="20"/>
          <w:szCs w:val="20"/>
        </w:rPr>
        <w:t xml:space="preserve"> practice; revis</w:t>
      </w:r>
      <w:r w:rsidR="00643F86" w:rsidRPr="000F3865">
        <w:rPr>
          <w:rFonts w:ascii="Arial" w:hAnsi="Arial" w:cs="Arial"/>
          <w:color w:val="000000"/>
          <w:sz w:val="20"/>
          <w:szCs w:val="20"/>
        </w:rPr>
        <w:t>ing the</w:t>
      </w:r>
      <w:r w:rsidR="00F11C22" w:rsidRPr="000F3865">
        <w:rPr>
          <w:rFonts w:ascii="Arial" w:hAnsi="Arial" w:cs="Arial"/>
          <w:color w:val="000000"/>
          <w:sz w:val="20"/>
          <w:szCs w:val="20"/>
        </w:rPr>
        <w:t xml:space="preserve"> ICT Operation Model; </w:t>
      </w:r>
      <w:r w:rsidR="00643F86" w:rsidRPr="000F3865">
        <w:rPr>
          <w:rFonts w:ascii="Arial" w:hAnsi="Arial" w:cs="Arial"/>
          <w:color w:val="000000"/>
          <w:sz w:val="20"/>
          <w:szCs w:val="20"/>
        </w:rPr>
        <w:t>assessing</w:t>
      </w:r>
      <w:r w:rsidR="00F11C22" w:rsidRPr="000F3865">
        <w:rPr>
          <w:rFonts w:ascii="Arial" w:hAnsi="Arial" w:cs="Arial"/>
          <w:color w:val="000000"/>
          <w:sz w:val="20"/>
          <w:szCs w:val="20"/>
        </w:rPr>
        <w:t xml:space="preserve"> the IT governance framework; building a skilled and properly manag</w:t>
      </w:r>
      <w:r w:rsidR="00643F86" w:rsidRPr="000F3865">
        <w:rPr>
          <w:rFonts w:ascii="Arial" w:hAnsi="Arial" w:cs="Arial"/>
          <w:color w:val="000000"/>
          <w:sz w:val="20"/>
          <w:szCs w:val="20"/>
        </w:rPr>
        <w:t>ed</w:t>
      </w:r>
      <w:r w:rsidR="00F11C22" w:rsidRPr="000F3865">
        <w:rPr>
          <w:rFonts w:ascii="Arial" w:hAnsi="Arial" w:cs="Arial"/>
          <w:color w:val="000000"/>
          <w:sz w:val="20"/>
          <w:szCs w:val="20"/>
        </w:rPr>
        <w:t xml:space="preserve"> comprised team and auctioning AG’s IT recommendations.</w:t>
      </w:r>
    </w:p>
    <w:p w:rsidR="004D34A7" w:rsidRPr="000F3865" w:rsidRDefault="004D34A7" w:rsidP="000F3865">
      <w:pPr>
        <w:spacing w:after="0" w:line="240" w:lineRule="auto"/>
        <w:rPr>
          <w:rFonts w:ascii="Arial" w:hAnsi="Arial" w:cs="Arial"/>
          <w:b/>
          <w:color w:val="000000"/>
          <w:sz w:val="20"/>
          <w:szCs w:val="20"/>
        </w:rPr>
      </w:pPr>
    </w:p>
    <w:p w:rsidR="00643F86" w:rsidRPr="000F3865" w:rsidRDefault="00643F86" w:rsidP="000F3865">
      <w:pPr>
        <w:spacing w:after="0" w:line="240" w:lineRule="auto"/>
        <w:rPr>
          <w:rFonts w:ascii="Arial" w:hAnsi="Arial" w:cs="Arial"/>
          <w:b/>
          <w:color w:val="000000"/>
          <w:sz w:val="20"/>
          <w:szCs w:val="20"/>
        </w:rPr>
      </w:pPr>
    </w:p>
    <w:p w:rsidR="008B209D"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5</w:t>
      </w:r>
      <w:r w:rsidR="008B209D" w:rsidRPr="000F3865">
        <w:rPr>
          <w:rFonts w:ascii="Arial" w:hAnsi="Arial" w:cs="Arial"/>
          <w:b/>
          <w:color w:val="000000"/>
          <w:sz w:val="20"/>
          <w:szCs w:val="20"/>
        </w:rPr>
        <w:t xml:space="preserve">.7 </w:t>
      </w:r>
      <w:r w:rsidR="00212B3E" w:rsidRPr="000F3865">
        <w:rPr>
          <w:rFonts w:ascii="Arial" w:hAnsi="Arial" w:cs="Arial"/>
          <w:b/>
          <w:color w:val="000000"/>
          <w:sz w:val="20"/>
          <w:szCs w:val="20"/>
        </w:rPr>
        <w:t>Report on the s</w:t>
      </w:r>
      <w:r w:rsidR="008B209D" w:rsidRPr="000F3865">
        <w:rPr>
          <w:rFonts w:ascii="Arial" w:hAnsi="Arial" w:cs="Arial"/>
          <w:b/>
          <w:color w:val="000000"/>
          <w:sz w:val="20"/>
          <w:szCs w:val="20"/>
        </w:rPr>
        <w:t>hort-term implementation plan on the feasibility study on the contact centre</w:t>
      </w:r>
    </w:p>
    <w:p w:rsidR="003470A9" w:rsidRPr="000F3865" w:rsidRDefault="00212B3E" w:rsidP="000F3865">
      <w:pPr>
        <w:spacing w:after="0" w:line="240" w:lineRule="auto"/>
        <w:rPr>
          <w:rFonts w:ascii="Arial" w:hAnsi="Arial" w:cs="Arial"/>
          <w:color w:val="000000"/>
          <w:sz w:val="20"/>
          <w:szCs w:val="20"/>
        </w:rPr>
      </w:pPr>
      <w:r w:rsidRPr="000F3865">
        <w:rPr>
          <w:rFonts w:ascii="Arial" w:hAnsi="Arial" w:cs="Arial"/>
          <w:color w:val="000000"/>
          <w:sz w:val="20"/>
          <w:szCs w:val="20"/>
        </w:rPr>
        <w:t>Mr K Mamabolo: C</w:t>
      </w:r>
      <w:r w:rsidR="003470A9" w:rsidRPr="000F3865">
        <w:rPr>
          <w:rFonts w:ascii="Arial" w:hAnsi="Arial" w:cs="Arial"/>
          <w:color w:val="000000"/>
          <w:sz w:val="20"/>
          <w:szCs w:val="20"/>
        </w:rPr>
        <w:t>C</w:t>
      </w:r>
      <w:r w:rsidRPr="000F3865">
        <w:rPr>
          <w:rFonts w:ascii="Arial" w:hAnsi="Arial" w:cs="Arial"/>
          <w:color w:val="000000"/>
          <w:sz w:val="20"/>
          <w:szCs w:val="20"/>
        </w:rPr>
        <w:t>SO presented the report. He indicated that the report was aimed at</w:t>
      </w:r>
      <w:r w:rsidR="006748BE" w:rsidRPr="000F3865">
        <w:rPr>
          <w:rFonts w:ascii="Arial" w:hAnsi="Arial" w:cs="Arial"/>
          <w:color w:val="000000"/>
          <w:sz w:val="20"/>
          <w:szCs w:val="20"/>
        </w:rPr>
        <w:t xml:space="preserve"> the following</w:t>
      </w:r>
      <w:r w:rsidRPr="000F3865">
        <w:rPr>
          <w:rFonts w:ascii="Arial" w:hAnsi="Arial" w:cs="Arial"/>
          <w:color w:val="000000"/>
          <w:sz w:val="20"/>
          <w:szCs w:val="20"/>
        </w:rPr>
        <w:t xml:space="preserve">: providing </w:t>
      </w:r>
      <w:r w:rsidR="006A4EE8" w:rsidRPr="000F3865">
        <w:rPr>
          <w:rFonts w:ascii="Arial" w:hAnsi="Arial" w:cs="Arial"/>
          <w:color w:val="000000"/>
          <w:sz w:val="20"/>
          <w:szCs w:val="20"/>
        </w:rPr>
        <w:t xml:space="preserve">an </w:t>
      </w:r>
      <w:r w:rsidRPr="000F3865">
        <w:rPr>
          <w:rFonts w:ascii="Arial" w:hAnsi="Arial" w:cs="Arial"/>
          <w:color w:val="000000"/>
          <w:sz w:val="20"/>
          <w:szCs w:val="20"/>
        </w:rPr>
        <w:t>update on all work done under the variation order to the Contact Centre feasibility study projects</w:t>
      </w:r>
      <w:r w:rsidR="006A4EE8" w:rsidRPr="000F3865">
        <w:rPr>
          <w:rFonts w:ascii="Arial" w:hAnsi="Arial" w:cs="Arial"/>
          <w:color w:val="000000"/>
          <w:sz w:val="20"/>
          <w:szCs w:val="20"/>
        </w:rPr>
        <w:t>. He</w:t>
      </w:r>
      <w:r w:rsidRPr="000F3865">
        <w:rPr>
          <w:rFonts w:ascii="Arial" w:hAnsi="Arial" w:cs="Arial"/>
          <w:color w:val="000000"/>
          <w:sz w:val="20"/>
          <w:szCs w:val="20"/>
        </w:rPr>
        <w:t xml:space="preserve"> outline</w:t>
      </w:r>
      <w:r w:rsidR="006A4EE8" w:rsidRPr="000F3865">
        <w:rPr>
          <w:rFonts w:ascii="Arial" w:hAnsi="Arial" w:cs="Arial"/>
          <w:color w:val="000000"/>
          <w:sz w:val="20"/>
          <w:szCs w:val="20"/>
        </w:rPr>
        <w:t>d</w:t>
      </w:r>
      <w:r w:rsidRPr="000F3865">
        <w:rPr>
          <w:rFonts w:ascii="Arial" w:hAnsi="Arial" w:cs="Arial"/>
          <w:color w:val="000000"/>
          <w:sz w:val="20"/>
          <w:szCs w:val="20"/>
        </w:rPr>
        <w:t xml:space="preserve"> additional findings uncovered during the month requiring attention and align</w:t>
      </w:r>
      <w:r w:rsidR="006A4EE8" w:rsidRPr="000F3865">
        <w:rPr>
          <w:rFonts w:ascii="Arial" w:hAnsi="Arial" w:cs="Arial"/>
          <w:color w:val="000000"/>
          <w:sz w:val="20"/>
          <w:szCs w:val="20"/>
        </w:rPr>
        <w:t>ment</w:t>
      </w:r>
      <w:r w:rsidRPr="000F3865">
        <w:rPr>
          <w:rFonts w:ascii="Arial" w:hAnsi="Arial" w:cs="Arial"/>
          <w:color w:val="000000"/>
          <w:sz w:val="20"/>
          <w:szCs w:val="20"/>
        </w:rPr>
        <w:t xml:space="preserve"> on </w:t>
      </w:r>
      <w:r w:rsidR="006A4EE8" w:rsidRPr="000F3865">
        <w:rPr>
          <w:rFonts w:ascii="Arial" w:hAnsi="Arial" w:cs="Arial"/>
          <w:color w:val="000000"/>
          <w:sz w:val="20"/>
          <w:szCs w:val="20"/>
        </w:rPr>
        <w:t xml:space="preserve">the </w:t>
      </w:r>
      <w:r w:rsidRPr="000F3865">
        <w:rPr>
          <w:rFonts w:ascii="Arial" w:hAnsi="Arial" w:cs="Arial"/>
          <w:color w:val="000000"/>
          <w:sz w:val="20"/>
          <w:szCs w:val="20"/>
        </w:rPr>
        <w:t xml:space="preserve">work to be done over the next quarter and </w:t>
      </w:r>
      <w:r w:rsidR="006748BE" w:rsidRPr="000F3865">
        <w:rPr>
          <w:rFonts w:ascii="Arial" w:hAnsi="Arial" w:cs="Arial"/>
          <w:color w:val="000000"/>
          <w:sz w:val="20"/>
          <w:szCs w:val="20"/>
        </w:rPr>
        <w:t xml:space="preserve">the </w:t>
      </w:r>
      <w:r w:rsidRPr="000F3865">
        <w:rPr>
          <w:rFonts w:ascii="Arial" w:hAnsi="Arial" w:cs="Arial"/>
          <w:color w:val="000000"/>
          <w:sz w:val="20"/>
          <w:szCs w:val="20"/>
        </w:rPr>
        <w:t xml:space="preserve">process </w:t>
      </w:r>
      <w:r w:rsidR="00FD65AE" w:rsidRPr="000F3865">
        <w:rPr>
          <w:rFonts w:ascii="Arial" w:hAnsi="Arial" w:cs="Arial"/>
          <w:color w:val="000000"/>
          <w:sz w:val="20"/>
          <w:szCs w:val="20"/>
        </w:rPr>
        <w:t xml:space="preserve">of </w:t>
      </w:r>
      <w:r w:rsidRPr="000F3865">
        <w:rPr>
          <w:rFonts w:ascii="Arial" w:hAnsi="Arial" w:cs="Arial"/>
          <w:color w:val="000000"/>
          <w:sz w:val="20"/>
          <w:szCs w:val="20"/>
        </w:rPr>
        <w:t>get</w:t>
      </w:r>
      <w:r w:rsidR="00FD65AE" w:rsidRPr="000F3865">
        <w:rPr>
          <w:rFonts w:ascii="Arial" w:hAnsi="Arial" w:cs="Arial"/>
          <w:color w:val="000000"/>
          <w:sz w:val="20"/>
          <w:szCs w:val="20"/>
        </w:rPr>
        <w:t>ting</w:t>
      </w:r>
      <w:r w:rsidRPr="000F3865">
        <w:rPr>
          <w:rFonts w:ascii="Arial" w:hAnsi="Arial" w:cs="Arial"/>
          <w:color w:val="000000"/>
          <w:sz w:val="20"/>
          <w:szCs w:val="20"/>
        </w:rPr>
        <w:t xml:space="preserve"> the work going.</w:t>
      </w:r>
      <w:r w:rsidR="003470A9" w:rsidRPr="000F3865">
        <w:rPr>
          <w:rFonts w:ascii="Arial" w:hAnsi="Arial" w:cs="Arial"/>
          <w:color w:val="000000"/>
          <w:sz w:val="20"/>
          <w:szCs w:val="20"/>
        </w:rPr>
        <w:t xml:space="preserve"> The Board and management also undertook a feasibility study to look </w:t>
      </w:r>
      <w:r w:rsidR="006A4EE8" w:rsidRPr="000F3865">
        <w:rPr>
          <w:rFonts w:ascii="Arial" w:hAnsi="Arial" w:cs="Arial"/>
          <w:color w:val="000000"/>
          <w:sz w:val="20"/>
          <w:szCs w:val="20"/>
        </w:rPr>
        <w:t xml:space="preserve">into </w:t>
      </w:r>
      <w:r w:rsidR="003470A9" w:rsidRPr="000F3865">
        <w:rPr>
          <w:rFonts w:ascii="Arial" w:hAnsi="Arial" w:cs="Arial"/>
          <w:color w:val="000000"/>
          <w:sz w:val="20"/>
          <w:szCs w:val="20"/>
        </w:rPr>
        <w:t xml:space="preserve">issues affecting the Contact Centre </w:t>
      </w:r>
      <w:r w:rsidR="00643F86" w:rsidRPr="000F3865">
        <w:rPr>
          <w:rFonts w:ascii="Arial" w:hAnsi="Arial" w:cs="Arial"/>
          <w:color w:val="000000"/>
          <w:sz w:val="20"/>
          <w:szCs w:val="20"/>
        </w:rPr>
        <w:t xml:space="preserve">in order </w:t>
      </w:r>
      <w:r w:rsidR="00FD65AE" w:rsidRPr="000F3865">
        <w:rPr>
          <w:rFonts w:ascii="Arial" w:hAnsi="Arial" w:cs="Arial"/>
          <w:color w:val="000000"/>
          <w:sz w:val="20"/>
          <w:szCs w:val="20"/>
        </w:rPr>
        <w:t>to improve</w:t>
      </w:r>
      <w:r w:rsidR="003470A9" w:rsidRPr="000F3865">
        <w:rPr>
          <w:rFonts w:ascii="Arial" w:hAnsi="Arial" w:cs="Arial"/>
          <w:color w:val="000000"/>
          <w:sz w:val="20"/>
          <w:szCs w:val="20"/>
        </w:rPr>
        <w:t xml:space="preserve"> its performance. The benchmarking exercise looked at other countries in Africa such as Kenya, Tanzani</w:t>
      </w:r>
      <w:r w:rsidR="002704DA" w:rsidRPr="000F3865">
        <w:rPr>
          <w:rFonts w:ascii="Arial" w:hAnsi="Arial" w:cs="Arial"/>
          <w:color w:val="000000"/>
          <w:sz w:val="20"/>
          <w:szCs w:val="20"/>
        </w:rPr>
        <w:t>a</w:t>
      </w:r>
      <w:r w:rsidR="003470A9" w:rsidRPr="000F3865">
        <w:rPr>
          <w:rFonts w:ascii="Arial" w:hAnsi="Arial" w:cs="Arial"/>
          <w:color w:val="000000"/>
          <w:sz w:val="20"/>
          <w:szCs w:val="20"/>
        </w:rPr>
        <w:t xml:space="preserve"> and </w:t>
      </w:r>
      <w:r w:rsidR="00FD65AE" w:rsidRPr="000F3865">
        <w:rPr>
          <w:rFonts w:ascii="Arial" w:hAnsi="Arial" w:cs="Arial"/>
          <w:color w:val="000000"/>
          <w:sz w:val="20"/>
          <w:szCs w:val="20"/>
        </w:rPr>
        <w:t xml:space="preserve">the </w:t>
      </w:r>
      <w:r w:rsidR="003470A9" w:rsidRPr="000F3865">
        <w:rPr>
          <w:rFonts w:ascii="Arial" w:hAnsi="Arial" w:cs="Arial"/>
          <w:color w:val="000000"/>
          <w:sz w:val="20"/>
          <w:szCs w:val="20"/>
        </w:rPr>
        <w:t>United Kingdom abroad.</w:t>
      </w:r>
    </w:p>
    <w:p w:rsidR="00212B3E" w:rsidRPr="000F3865" w:rsidRDefault="00212B3E" w:rsidP="000F3865">
      <w:pPr>
        <w:spacing w:after="0" w:line="240" w:lineRule="auto"/>
        <w:rPr>
          <w:rFonts w:ascii="Arial" w:hAnsi="Arial" w:cs="Arial"/>
          <w:color w:val="000000"/>
          <w:sz w:val="20"/>
          <w:szCs w:val="20"/>
        </w:rPr>
      </w:pPr>
    </w:p>
    <w:p w:rsidR="00212B3E" w:rsidRPr="000F3865" w:rsidRDefault="003470A9" w:rsidP="000F3865">
      <w:pPr>
        <w:spacing w:after="0" w:line="240" w:lineRule="auto"/>
        <w:rPr>
          <w:rFonts w:ascii="Arial" w:hAnsi="Arial" w:cs="Arial"/>
          <w:color w:val="000000"/>
          <w:sz w:val="20"/>
          <w:szCs w:val="20"/>
        </w:rPr>
      </w:pPr>
      <w:r w:rsidRPr="000F3865">
        <w:rPr>
          <w:rFonts w:ascii="Arial" w:hAnsi="Arial" w:cs="Arial"/>
          <w:color w:val="000000"/>
          <w:sz w:val="20"/>
          <w:szCs w:val="20"/>
        </w:rPr>
        <w:t>The CCSO</w:t>
      </w:r>
      <w:r w:rsidR="00212B3E" w:rsidRPr="000F3865">
        <w:rPr>
          <w:rFonts w:ascii="Arial" w:hAnsi="Arial" w:cs="Arial"/>
          <w:color w:val="000000"/>
          <w:sz w:val="20"/>
          <w:szCs w:val="20"/>
        </w:rPr>
        <w:t xml:space="preserve"> indicated that the entity has re-defined a fit-for-purpose organisational structure to improve call centre operations. As a result, the contact centre was moving from a silo structure to a specialised and capacitated structure. Management had suggested key updates to job descriptions, which have been agree</w:t>
      </w:r>
      <w:r w:rsidR="006A4EE8" w:rsidRPr="000F3865">
        <w:rPr>
          <w:rFonts w:ascii="Arial" w:hAnsi="Arial" w:cs="Arial"/>
          <w:color w:val="000000"/>
          <w:sz w:val="20"/>
          <w:szCs w:val="20"/>
        </w:rPr>
        <w:t>d</w:t>
      </w:r>
      <w:r w:rsidR="00212B3E" w:rsidRPr="000F3865">
        <w:rPr>
          <w:rFonts w:ascii="Arial" w:hAnsi="Arial" w:cs="Arial"/>
          <w:color w:val="000000"/>
          <w:sz w:val="20"/>
          <w:szCs w:val="20"/>
        </w:rPr>
        <w:t xml:space="preserve"> with </w:t>
      </w:r>
      <w:r w:rsidR="00AC7749" w:rsidRPr="000F3865">
        <w:rPr>
          <w:rFonts w:ascii="Arial" w:hAnsi="Arial" w:cs="Arial"/>
          <w:color w:val="000000"/>
          <w:sz w:val="20"/>
          <w:szCs w:val="20"/>
        </w:rPr>
        <w:t xml:space="preserve">the </w:t>
      </w:r>
      <w:r w:rsidR="00212B3E" w:rsidRPr="000F3865">
        <w:rPr>
          <w:rFonts w:ascii="Arial" w:hAnsi="Arial" w:cs="Arial"/>
          <w:color w:val="000000"/>
          <w:sz w:val="20"/>
          <w:szCs w:val="20"/>
        </w:rPr>
        <w:t xml:space="preserve">staff. </w:t>
      </w:r>
      <w:r w:rsidR="003A118A" w:rsidRPr="000F3865">
        <w:rPr>
          <w:rFonts w:ascii="Arial" w:hAnsi="Arial" w:cs="Arial"/>
          <w:color w:val="000000"/>
          <w:sz w:val="20"/>
          <w:szCs w:val="20"/>
        </w:rPr>
        <w:t xml:space="preserve">Staff have also undergone training which would assist in improving their response to </w:t>
      </w:r>
      <w:r w:rsidR="006A4EE8" w:rsidRPr="000F3865">
        <w:rPr>
          <w:rFonts w:ascii="Arial" w:hAnsi="Arial" w:cs="Arial"/>
          <w:color w:val="000000"/>
          <w:sz w:val="20"/>
          <w:szCs w:val="20"/>
        </w:rPr>
        <w:t xml:space="preserve">students’ </w:t>
      </w:r>
      <w:r w:rsidR="003A118A" w:rsidRPr="000F3865">
        <w:rPr>
          <w:rFonts w:ascii="Arial" w:hAnsi="Arial" w:cs="Arial"/>
          <w:color w:val="000000"/>
          <w:sz w:val="20"/>
          <w:szCs w:val="20"/>
        </w:rPr>
        <w:t>queries</w:t>
      </w:r>
      <w:r w:rsidR="006A4EE8" w:rsidRPr="000F3865">
        <w:rPr>
          <w:rFonts w:ascii="Arial" w:hAnsi="Arial" w:cs="Arial"/>
          <w:color w:val="000000"/>
          <w:sz w:val="20"/>
          <w:szCs w:val="20"/>
        </w:rPr>
        <w:t>.</w:t>
      </w:r>
    </w:p>
    <w:p w:rsidR="0005007F" w:rsidRPr="000F3865" w:rsidRDefault="0005007F" w:rsidP="000F3865">
      <w:pPr>
        <w:spacing w:after="0" w:line="240" w:lineRule="auto"/>
        <w:rPr>
          <w:rFonts w:ascii="Arial" w:hAnsi="Arial" w:cs="Arial"/>
          <w:color w:val="000000"/>
          <w:sz w:val="20"/>
          <w:szCs w:val="20"/>
        </w:rPr>
      </w:pPr>
    </w:p>
    <w:p w:rsidR="00963FDC" w:rsidRPr="000F3865" w:rsidRDefault="0005007F"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 xml:space="preserve">5.8 </w:t>
      </w:r>
      <w:r w:rsidR="00963FDC" w:rsidRPr="000F3865">
        <w:rPr>
          <w:rFonts w:ascii="Arial" w:hAnsi="Arial" w:cs="Arial"/>
          <w:b/>
          <w:color w:val="000000"/>
          <w:sz w:val="20"/>
          <w:szCs w:val="20"/>
        </w:rPr>
        <w:t>Forensic investigative report into the alleged maladministration at NSFAS</w:t>
      </w:r>
    </w:p>
    <w:p w:rsidR="0005007F" w:rsidRPr="000F3865" w:rsidRDefault="00963FDC" w:rsidP="000F3865">
      <w:pPr>
        <w:spacing w:after="0" w:line="240" w:lineRule="auto"/>
        <w:rPr>
          <w:rFonts w:ascii="Arial" w:hAnsi="Arial" w:cs="Arial"/>
          <w:color w:val="000000"/>
          <w:sz w:val="20"/>
          <w:szCs w:val="20"/>
        </w:rPr>
      </w:pPr>
      <w:r w:rsidRPr="000F3865">
        <w:rPr>
          <w:rFonts w:ascii="Arial" w:hAnsi="Arial" w:cs="Arial"/>
          <w:color w:val="000000"/>
          <w:sz w:val="20"/>
          <w:szCs w:val="20"/>
        </w:rPr>
        <w:t>Ms Mkhatshwa: Chairperson of the Portfolio Committee on Higher Education, Science and Innovation noted that the planned briefings on this matter have been shifted several times to accommodate the requests by NSFAS. However, the Committee is concerned about the scanty presentation it received and that it had no</w:t>
      </w:r>
      <w:r w:rsidR="00AC7749" w:rsidRPr="000F3865">
        <w:rPr>
          <w:rFonts w:ascii="Arial" w:hAnsi="Arial" w:cs="Arial"/>
          <w:color w:val="000000"/>
          <w:sz w:val="20"/>
          <w:szCs w:val="20"/>
        </w:rPr>
        <w:t xml:space="preserve"> detailed</w:t>
      </w:r>
      <w:r w:rsidRPr="000F3865">
        <w:rPr>
          <w:rFonts w:ascii="Arial" w:hAnsi="Arial" w:cs="Arial"/>
          <w:color w:val="000000"/>
          <w:sz w:val="20"/>
          <w:szCs w:val="20"/>
        </w:rPr>
        <w:t xml:space="preserve"> information to enable the Committee to engage on the findings and recommendations. Additionally, the full report was sent to the Chairperson in the early hours of the day of the meeting. Members deliberated on the matter expressing their disappointment and reaching a consensus that a briefing on the report be postponed to allow NSFAS to subject the report to the outstanding process, including engaging those who are implicated in the report.</w:t>
      </w:r>
    </w:p>
    <w:p w:rsidR="00963FDC" w:rsidRPr="000F3865" w:rsidRDefault="00963FDC" w:rsidP="000F3865">
      <w:pPr>
        <w:spacing w:after="0" w:line="240" w:lineRule="auto"/>
        <w:rPr>
          <w:rFonts w:ascii="Arial" w:hAnsi="Arial" w:cs="Arial"/>
          <w:color w:val="000000"/>
          <w:sz w:val="20"/>
          <w:szCs w:val="20"/>
        </w:rPr>
      </w:pPr>
    </w:p>
    <w:p w:rsidR="00963FDC" w:rsidRPr="000F3865" w:rsidRDefault="00963FDC" w:rsidP="000F3865">
      <w:pPr>
        <w:spacing w:after="0" w:line="240" w:lineRule="auto"/>
        <w:rPr>
          <w:rFonts w:ascii="Arial" w:hAnsi="Arial" w:cs="Arial"/>
          <w:color w:val="000000"/>
          <w:sz w:val="20"/>
          <w:szCs w:val="20"/>
        </w:rPr>
      </w:pPr>
      <w:r w:rsidRPr="000F3865">
        <w:rPr>
          <w:rFonts w:ascii="Arial" w:hAnsi="Arial" w:cs="Arial"/>
          <w:color w:val="000000"/>
          <w:sz w:val="20"/>
          <w:szCs w:val="20"/>
        </w:rPr>
        <w:t>Mr Khosa: NSFAS Board Chairperson</w:t>
      </w:r>
      <w:r w:rsidR="00A4640A" w:rsidRPr="000F3865">
        <w:rPr>
          <w:rFonts w:ascii="Arial" w:hAnsi="Arial" w:cs="Arial"/>
          <w:color w:val="000000"/>
          <w:sz w:val="20"/>
          <w:szCs w:val="20"/>
        </w:rPr>
        <w:t xml:space="preserve"> apologised for the late submission of the report and the poor quality of the presentation. He noted that the Report as it is</w:t>
      </w:r>
      <w:r w:rsidR="00AC7749" w:rsidRPr="000F3865">
        <w:rPr>
          <w:rFonts w:ascii="Arial" w:hAnsi="Arial" w:cs="Arial"/>
          <w:color w:val="000000"/>
          <w:sz w:val="20"/>
          <w:szCs w:val="20"/>
        </w:rPr>
        <w:t>,</w:t>
      </w:r>
      <w:r w:rsidR="00A4640A" w:rsidRPr="000F3865">
        <w:rPr>
          <w:rFonts w:ascii="Arial" w:hAnsi="Arial" w:cs="Arial"/>
          <w:color w:val="000000"/>
          <w:sz w:val="20"/>
          <w:szCs w:val="20"/>
        </w:rPr>
        <w:t xml:space="preserve"> had not been engaged with those implicated in it. </w:t>
      </w:r>
      <w:r w:rsidR="001D3FAD" w:rsidRPr="000F3865">
        <w:rPr>
          <w:rFonts w:ascii="Arial" w:hAnsi="Arial" w:cs="Arial"/>
          <w:color w:val="000000"/>
          <w:sz w:val="20"/>
          <w:szCs w:val="20"/>
        </w:rPr>
        <w:t>He made an undertaking that NSFAS will review the presentation and address issues raised by the Committee and ensure that a detailed presentation will be submitted to the Committee.</w:t>
      </w:r>
    </w:p>
    <w:p w:rsidR="003A118A" w:rsidRPr="000F3865" w:rsidRDefault="003A118A" w:rsidP="000F3865">
      <w:pPr>
        <w:spacing w:after="0" w:line="240" w:lineRule="auto"/>
        <w:rPr>
          <w:rFonts w:ascii="Arial" w:hAnsi="Arial" w:cs="Arial"/>
          <w:color w:val="000000"/>
          <w:sz w:val="20"/>
          <w:szCs w:val="20"/>
        </w:rPr>
      </w:pPr>
    </w:p>
    <w:p w:rsidR="003A118A" w:rsidRPr="000F3865" w:rsidRDefault="00835A78"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6</w:t>
      </w:r>
      <w:r w:rsidR="003A118A" w:rsidRPr="000F3865">
        <w:rPr>
          <w:rFonts w:ascii="Arial" w:hAnsi="Arial" w:cs="Arial"/>
          <w:b/>
          <w:color w:val="000000"/>
          <w:sz w:val="20"/>
          <w:szCs w:val="20"/>
        </w:rPr>
        <w:t xml:space="preserve">. </w:t>
      </w:r>
      <w:r w:rsidR="002650F1" w:rsidRPr="000F3865">
        <w:rPr>
          <w:rFonts w:ascii="Arial" w:hAnsi="Arial" w:cs="Arial"/>
          <w:b/>
          <w:color w:val="000000"/>
          <w:sz w:val="20"/>
          <w:szCs w:val="20"/>
        </w:rPr>
        <w:t>OBSERVATIONS</w:t>
      </w:r>
    </w:p>
    <w:p w:rsidR="00B82C5A" w:rsidRPr="000F3865" w:rsidRDefault="00B82C5A"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Committee having held a working session with NSFAS </w:t>
      </w:r>
      <w:r w:rsidR="00362400" w:rsidRPr="000F3865">
        <w:rPr>
          <w:rFonts w:ascii="Arial" w:hAnsi="Arial" w:cs="Arial"/>
          <w:color w:val="000000"/>
          <w:sz w:val="20"/>
          <w:szCs w:val="20"/>
        </w:rPr>
        <w:t>made the following observations:</w:t>
      </w:r>
    </w:p>
    <w:p w:rsidR="003A118A" w:rsidRPr="000F3865" w:rsidRDefault="006F5C3B" w:rsidP="000F3865">
      <w:pPr>
        <w:pStyle w:val="ListParagraph"/>
        <w:spacing w:after="0" w:line="240" w:lineRule="auto"/>
        <w:ind w:left="709" w:hanging="709"/>
        <w:rPr>
          <w:rFonts w:ascii="Arial" w:hAnsi="Arial" w:cs="Arial"/>
          <w:b/>
          <w:color w:val="000000"/>
          <w:sz w:val="20"/>
          <w:szCs w:val="20"/>
        </w:rPr>
      </w:pPr>
      <w:r w:rsidRPr="000F3865">
        <w:rPr>
          <w:rFonts w:ascii="Arial" w:hAnsi="Arial" w:cs="Arial"/>
          <w:color w:val="000000"/>
          <w:sz w:val="20"/>
          <w:szCs w:val="20"/>
        </w:rPr>
        <w:t xml:space="preserve">6.1. </w:t>
      </w:r>
      <w:r w:rsidRPr="000F3865">
        <w:rPr>
          <w:rFonts w:ascii="Arial" w:hAnsi="Arial" w:cs="Arial"/>
          <w:color w:val="000000"/>
          <w:sz w:val="20"/>
          <w:szCs w:val="20"/>
        </w:rPr>
        <w:tab/>
      </w:r>
      <w:r w:rsidR="00335E65" w:rsidRPr="000F3865">
        <w:rPr>
          <w:rFonts w:ascii="Arial" w:hAnsi="Arial" w:cs="Arial"/>
          <w:color w:val="000000"/>
          <w:sz w:val="20"/>
          <w:szCs w:val="20"/>
        </w:rPr>
        <w:t xml:space="preserve">The newly acquired </w:t>
      </w:r>
      <w:r w:rsidR="00D23141" w:rsidRPr="000F3865">
        <w:rPr>
          <w:rFonts w:ascii="Arial" w:hAnsi="Arial" w:cs="Arial"/>
          <w:color w:val="000000"/>
          <w:sz w:val="20"/>
          <w:szCs w:val="20"/>
        </w:rPr>
        <w:t xml:space="preserve">office space of the entity was commended by the Committee. It </w:t>
      </w:r>
      <w:r w:rsidRPr="000F3865">
        <w:rPr>
          <w:rFonts w:ascii="Arial" w:hAnsi="Arial" w:cs="Arial"/>
          <w:color w:val="000000"/>
          <w:sz w:val="20"/>
          <w:szCs w:val="20"/>
        </w:rPr>
        <w:tab/>
      </w:r>
      <w:r w:rsidR="00D23141" w:rsidRPr="000F3865">
        <w:rPr>
          <w:rFonts w:ascii="Arial" w:hAnsi="Arial" w:cs="Arial"/>
          <w:color w:val="000000"/>
          <w:sz w:val="20"/>
          <w:szCs w:val="20"/>
        </w:rPr>
        <w:t xml:space="preserve">noted </w:t>
      </w:r>
      <w:r w:rsidRPr="000F3865">
        <w:rPr>
          <w:rFonts w:ascii="Arial" w:hAnsi="Arial" w:cs="Arial"/>
          <w:color w:val="000000"/>
          <w:sz w:val="20"/>
          <w:szCs w:val="20"/>
        </w:rPr>
        <w:tab/>
      </w:r>
      <w:r w:rsidR="00D23141" w:rsidRPr="000F3865">
        <w:rPr>
          <w:rFonts w:ascii="Arial" w:hAnsi="Arial" w:cs="Arial"/>
          <w:color w:val="000000"/>
          <w:sz w:val="20"/>
          <w:szCs w:val="20"/>
        </w:rPr>
        <w:t>that the new head office located in the Cape Town CBD w</w:t>
      </w:r>
      <w:r w:rsidR="00B37081" w:rsidRPr="000F3865">
        <w:rPr>
          <w:rFonts w:ascii="Arial" w:hAnsi="Arial" w:cs="Arial"/>
          <w:color w:val="000000"/>
          <w:sz w:val="20"/>
          <w:szCs w:val="20"/>
        </w:rPr>
        <w:t>ould be</w:t>
      </w:r>
      <w:r w:rsidR="00D23141" w:rsidRPr="000F3865">
        <w:rPr>
          <w:rFonts w:ascii="Arial" w:hAnsi="Arial" w:cs="Arial"/>
          <w:color w:val="000000"/>
          <w:sz w:val="20"/>
          <w:szCs w:val="20"/>
        </w:rPr>
        <w:t xml:space="preserve"> easily </w:t>
      </w:r>
      <w:r w:rsidRPr="000F3865">
        <w:rPr>
          <w:rFonts w:ascii="Arial" w:hAnsi="Arial" w:cs="Arial"/>
          <w:color w:val="000000"/>
          <w:sz w:val="20"/>
          <w:szCs w:val="20"/>
        </w:rPr>
        <w:tab/>
      </w:r>
      <w:r w:rsidR="00D23141" w:rsidRPr="000F3865">
        <w:rPr>
          <w:rFonts w:ascii="Arial" w:hAnsi="Arial" w:cs="Arial"/>
          <w:color w:val="000000"/>
          <w:sz w:val="20"/>
          <w:szCs w:val="20"/>
        </w:rPr>
        <w:t xml:space="preserve">accessible than the previous location. </w:t>
      </w:r>
      <w:r w:rsidR="00B37081" w:rsidRPr="000F3865">
        <w:rPr>
          <w:rFonts w:ascii="Arial" w:hAnsi="Arial" w:cs="Arial"/>
          <w:color w:val="000000"/>
          <w:sz w:val="20"/>
          <w:szCs w:val="20"/>
        </w:rPr>
        <w:t xml:space="preserve">The office space appeared more suitable to </w:t>
      </w:r>
      <w:r w:rsidRPr="000F3865">
        <w:rPr>
          <w:rFonts w:ascii="Arial" w:hAnsi="Arial" w:cs="Arial"/>
          <w:color w:val="000000"/>
          <w:sz w:val="20"/>
          <w:szCs w:val="20"/>
        </w:rPr>
        <w:tab/>
      </w:r>
      <w:r w:rsidR="00B37081" w:rsidRPr="000F3865">
        <w:rPr>
          <w:rFonts w:ascii="Arial" w:hAnsi="Arial" w:cs="Arial"/>
          <w:color w:val="000000"/>
          <w:sz w:val="20"/>
          <w:szCs w:val="20"/>
        </w:rPr>
        <w:t>accommodate the staff complement of the entity</w:t>
      </w:r>
      <w:r w:rsidR="00CF19F0" w:rsidRPr="000F3865">
        <w:rPr>
          <w:rFonts w:ascii="Arial" w:hAnsi="Arial" w:cs="Arial"/>
          <w:color w:val="000000"/>
          <w:sz w:val="20"/>
          <w:szCs w:val="20"/>
        </w:rPr>
        <w:t>.</w:t>
      </w:r>
      <w:r w:rsidR="00B37081" w:rsidRPr="000F3865">
        <w:rPr>
          <w:rFonts w:ascii="Arial" w:hAnsi="Arial" w:cs="Arial"/>
          <w:color w:val="000000"/>
          <w:sz w:val="20"/>
          <w:szCs w:val="20"/>
        </w:rPr>
        <w:t xml:space="preserve"> </w:t>
      </w:r>
      <w:r w:rsidR="00CF19F0" w:rsidRPr="000F3865">
        <w:rPr>
          <w:rFonts w:ascii="Arial" w:hAnsi="Arial" w:cs="Arial"/>
          <w:color w:val="000000"/>
          <w:sz w:val="20"/>
          <w:szCs w:val="20"/>
        </w:rPr>
        <w:t xml:space="preserve">The Committee wanted to be brought into confidence on the plans around future growth. </w:t>
      </w:r>
      <w:r w:rsidR="00B37081" w:rsidRPr="000F3865">
        <w:rPr>
          <w:rFonts w:ascii="Arial" w:hAnsi="Arial" w:cs="Arial"/>
          <w:color w:val="000000"/>
          <w:sz w:val="20"/>
          <w:szCs w:val="20"/>
        </w:rPr>
        <w:t xml:space="preserve">Furthermore, the Committee noted that it hoped the building would foster a culture of professionalism and dedication to the NSFAS employees to serve with dedication and commitment. </w:t>
      </w:r>
    </w:p>
    <w:p w:rsidR="00B37081" w:rsidRPr="000F3865" w:rsidRDefault="006F5C3B" w:rsidP="000F3865">
      <w:pPr>
        <w:pStyle w:val="ListParagraph"/>
        <w:spacing w:after="0" w:line="240" w:lineRule="auto"/>
        <w:ind w:left="0"/>
        <w:rPr>
          <w:rFonts w:ascii="Arial" w:hAnsi="Arial" w:cs="Arial"/>
          <w:b/>
          <w:color w:val="000000"/>
          <w:sz w:val="20"/>
          <w:szCs w:val="20"/>
        </w:rPr>
      </w:pPr>
      <w:r w:rsidRPr="000F3865">
        <w:rPr>
          <w:rFonts w:ascii="Arial" w:hAnsi="Arial" w:cs="Arial"/>
          <w:color w:val="000000"/>
          <w:sz w:val="20"/>
          <w:szCs w:val="20"/>
        </w:rPr>
        <w:t>6.2.</w:t>
      </w:r>
      <w:r w:rsidRPr="000F3865">
        <w:rPr>
          <w:rFonts w:ascii="Arial" w:hAnsi="Arial" w:cs="Arial"/>
          <w:color w:val="000000"/>
          <w:sz w:val="20"/>
          <w:szCs w:val="20"/>
        </w:rPr>
        <w:tab/>
        <w:t xml:space="preserve"> </w:t>
      </w:r>
      <w:r w:rsidR="008B6163" w:rsidRPr="000F3865">
        <w:rPr>
          <w:rFonts w:ascii="Arial" w:hAnsi="Arial" w:cs="Arial"/>
          <w:color w:val="000000"/>
          <w:sz w:val="20"/>
          <w:szCs w:val="20"/>
        </w:rPr>
        <w:t xml:space="preserve">The commitment by the NSFAS Board and management to fully support the SIU </w:t>
      </w:r>
      <w:r w:rsidRPr="000F3865">
        <w:rPr>
          <w:rFonts w:ascii="Arial" w:hAnsi="Arial" w:cs="Arial"/>
          <w:color w:val="000000"/>
          <w:sz w:val="20"/>
          <w:szCs w:val="20"/>
        </w:rPr>
        <w:tab/>
      </w:r>
      <w:r w:rsidR="008B6163" w:rsidRPr="000F3865">
        <w:rPr>
          <w:rFonts w:ascii="Arial" w:hAnsi="Arial" w:cs="Arial"/>
          <w:color w:val="000000"/>
          <w:sz w:val="20"/>
          <w:szCs w:val="20"/>
        </w:rPr>
        <w:t xml:space="preserve">investigation allegations of corruption and maladministration in the affairs of the entity </w:t>
      </w:r>
      <w:r w:rsidRPr="000F3865">
        <w:rPr>
          <w:rFonts w:ascii="Arial" w:hAnsi="Arial" w:cs="Arial"/>
          <w:color w:val="000000"/>
          <w:sz w:val="20"/>
          <w:szCs w:val="20"/>
        </w:rPr>
        <w:tab/>
      </w:r>
      <w:r w:rsidR="008B6163" w:rsidRPr="000F3865">
        <w:rPr>
          <w:rFonts w:ascii="Arial" w:hAnsi="Arial" w:cs="Arial"/>
          <w:color w:val="000000"/>
          <w:sz w:val="20"/>
          <w:szCs w:val="20"/>
        </w:rPr>
        <w:t xml:space="preserve">was welcomed by the Committee. </w:t>
      </w:r>
      <w:r w:rsidR="003405EC" w:rsidRPr="000F3865">
        <w:rPr>
          <w:rFonts w:ascii="Arial" w:hAnsi="Arial" w:cs="Arial"/>
          <w:color w:val="000000"/>
          <w:sz w:val="20"/>
          <w:szCs w:val="20"/>
        </w:rPr>
        <w:t xml:space="preserve">The Committee was keen to understand the terms of </w:t>
      </w:r>
      <w:r w:rsidRPr="000F3865">
        <w:rPr>
          <w:rFonts w:ascii="Arial" w:hAnsi="Arial" w:cs="Arial"/>
          <w:color w:val="000000"/>
          <w:sz w:val="20"/>
          <w:szCs w:val="20"/>
        </w:rPr>
        <w:tab/>
      </w:r>
      <w:r w:rsidR="003405EC" w:rsidRPr="000F3865">
        <w:rPr>
          <w:rFonts w:ascii="Arial" w:hAnsi="Arial" w:cs="Arial"/>
          <w:color w:val="000000"/>
          <w:sz w:val="20"/>
          <w:szCs w:val="20"/>
        </w:rPr>
        <w:t xml:space="preserve">reference, scope and duration of the SIU investigation, however, such details were not </w:t>
      </w:r>
      <w:r w:rsidRPr="000F3865">
        <w:rPr>
          <w:rFonts w:ascii="Arial" w:hAnsi="Arial" w:cs="Arial"/>
          <w:color w:val="000000"/>
          <w:sz w:val="20"/>
          <w:szCs w:val="20"/>
        </w:rPr>
        <w:tab/>
      </w:r>
      <w:r w:rsidR="003405EC" w:rsidRPr="000F3865">
        <w:rPr>
          <w:rFonts w:ascii="Arial" w:hAnsi="Arial" w:cs="Arial"/>
          <w:color w:val="000000"/>
          <w:sz w:val="20"/>
          <w:szCs w:val="20"/>
        </w:rPr>
        <w:t xml:space="preserve">available during engagement with NSFAS, and the entity undertook to provide the </w:t>
      </w:r>
      <w:r w:rsidRPr="000F3865">
        <w:rPr>
          <w:rFonts w:ascii="Arial" w:hAnsi="Arial" w:cs="Arial"/>
          <w:color w:val="000000"/>
          <w:sz w:val="20"/>
          <w:szCs w:val="20"/>
        </w:rPr>
        <w:tab/>
      </w:r>
      <w:r w:rsidR="003405EC" w:rsidRPr="000F3865">
        <w:rPr>
          <w:rFonts w:ascii="Arial" w:hAnsi="Arial" w:cs="Arial"/>
          <w:color w:val="000000"/>
          <w:sz w:val="20"/>
          <w:szCs w:val="20"/>
        </w:rPr>
        <w:t>information.</w:t>
      </w:r>
      <w:r w:rsidR="0069763E" w:rsidRPr="000F3865">
        <w:rPr>
          <w:rFonts w:ascii="Arial" w:hAnsi="Arial" w:cs="Arial"/>
          <w:color w:val="000000"/>
          <w:sz w:val="20"/>
          <w:szCs w:val="20"/>
        </w:rPr>
        <w:t xml:space="preserve"> The Committee noted the cost of the SIU investigation, which will amount </w:t>
      </w:r>
      <w:r w:rsidRPr="000F3865">
        <w:rPr>
          <w:rFonts w:ascii="Arial" w:hAnsi="Arial" w:cs="Arial"/>
          <w:color w:val="000000"/>
          <w:sz w:val="20"/>
          <w:szCs w:val="20"/>
        </w:rPr>
        <w:tab/>
      </w:r>
      <w:r w:rsidR="0069763E" w:rsidRPr="000F3865">
        <w:rPr>
          <w:rFonts w:ascii="Arial" w:hAnsi="Arial" w:cs="Arial"/>
          <w:color w:val="000000"/>
          <w:sz w:val="20"/>
          <w:szCs w:val="20"/>
        </w:rPr>
        <w:t>to R70 million over a period of 18 months.</w:t>
      </w:r>
    </w:p>
    <w:p w:rsidR="008B6163" w:rsidRPr="000F3865" w:rsidRDefault="006F5C3B"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 xml:space="preserve">6.3. </w:t>
      </w:r>
      <w:r w:rsidRPr="000F3865">
        <w:rPr>
          <w:rFonts w:ascii="Arial" w:hAnsi="Arial" w:cs="Arial"/>
          <w:color w:val="000000"/>
          <w:sz w:val="20"/>
          <w:szCs w:val="20"/>
        </w:rPr>
        <w:tab/>
      </w:r>
      <w:r w:rsidR="00451A28" w:rsidRPr="000F3865">
        <w:rPr>
          <w:rFonts w:ascii="Arial" w:hAnsi="Arial" w:cs="Arial"/>
          <w:color w:val="000000"/>
          <w:sz w:val="20"/>
          <w:szCs w:val="20"/>
        </w:rPr>
        <w:t>There were a number of critical vacancies that were yet to be filled</w:t>
      </w:r>
      <w:r w:rsidR="00A20C0A" w:rsidRPr="000F3865">
        <w:rPr>
          <w:rFonts w:ascii="Arial" w:hAnsi="Arial" w:cs="Arial"/>
          <w:color w:val="000000"/>
          <w:sz w:val="20"/>
          <w:szCs w:val="20"/>
        </w:rPr>
        <w:t>,</w:t>
      </w:r>
      <w:r w:rsidR="00451A28" w:rsidRPr="000F3865">
        <w:rPr>
          <w:rFonts w:ascii="Arial" w:hAnsi="Arial" w:cs="Arial"/>
          <w:color w:val="000000"/>
          <w:sz w:val="20"/>
          <w:szCs w:val="20"/>
        </w:rPr>
        <w:t xml:space="preserve"> in particular at </w:t>
      </w:r>
      <w:r w:rsidRPr="000F3865">
        <w:rPr>
          <w:rFonts w:ascii="Arial" w:hAnsi="Arial" w:cs="Arial"/>
          <w:color w:val="000000"/>
          <w:sz w:val="20"/>
          <w:szCs w:val="20"/>
        </w:rPr>
        <w:tab/>
      </w:r>
      <w:r w:rsidR="00451A28" w:rsidRPr="000F3865">
        <w:rPr>
          <w:rFonts w:ascii="Arial" w:hAnsi="Arial" w:cs="Arial"/>
          <w:color w:val="000000"/>
          <w:sz w:val="20"/>
          <w:szCs w:val="20"/>
        </w:rPr>
        <w:t xml:space="preserve">middle management level of the entity. </w:t>
      </w:r>
      <w:r w:rsidR="001135BC" w:rsidRPr="000F3865">
        <w:rPr>
          <w:rFonts w:ascii="Arial" w:hAnsi="Arial" w:cs="Arial"/>
          <w:color w:val="000000"/>
          <w:sz w:val="20"/>
          <w:szCs w:val="20"/>
        </w:rPr>
        <w:t xml:space="preserve">The delays </w:t>
      </w:r>
      <w:r w:rsidR="00CF3FAD" w:rsidRPr="000F3865">
        <w:rPr>
          <w:rFonts w:ascii="Arial" w:hAnsi="Arial" w:cs="Arial"/>
          <w:color w:val="000000"/>
          <w:sz w:val="20"/>
          <w:szCs w:val="20"/>
        </w:rPr>
        <w:t xml:space="preserve">in </w:t>
      </w:r>
      <w:r w:rsidR="001135BC" w:rsidRPr="000F3865">
        <w:rPr>
          <w:rFonts w:ascii="Arial" w:hAnsi="Arial" w:cs="Arial"/>
          <w:color w:val="000000"/>
          <w:sz w:val="20"/>
          <w:szCs w:val="20"/>
        </w:rPr>
        <w:t xml:space="preserve">the filling of these vacancies </w:t>
      </w:r>
      <w:r w:rsidRPr="000F3865">
        <w:rPr>
          <w:rFonts w:ascii="Arial" w:hAnsi="Arial" w:cs="Arial"/>
          <w:color w:val="000000"/>
          <w:sz w:val="20"/>
          <w:szCs w:val="20"/>
        </w:rPr>
        <w:tab/>
      </w:r>
      <w:r w:rsidR="00A20C0A" w:rsidRPr="000F3865">
        <w:rPr>
          <w:rFonts w:ascii="Arial" w:hAnsi="Arial" w:cs="Arial"/>
          <w:color w:val="000000"/>
          <w:sz w:val="20"/>
          <w:szCs w:val="20"/>
        </w:rPr>
        <w:t>will have adverse</w:t>
      </w:r>
      <w:r w:rsidR="001135BC" w:rsidRPr="000F3865">
        <w:rPr>
          <w:rFonts w:ascii="Arial" w:hAnsi="Arial" w:cs="Arial"/>
          <w:color w:val="000000"/>
          <w:sz w:val="20"/>
          <w:szCs w:val="20"/>
        </w:rPr>
        <w:t xml:space="preserve"> effect</w:t>
      </w:r>
      <w:r w:rsidR="00CF3FAD" w:rsidRPr="000F3865">
        <w:rPr>
          <w:rFonts w:ascii="Arial" w:hAnsi="Arial" w:cs="Arial"/>
          <w:color w:val="000000"/>
          <w:sz w:val="20"/>
          <w:szCs w:val="20"/>
        </w:rPr>
        <w:t>s</w:t>
      </w:r>
      <w:r w:rsidR="001135BC" w:rsidRPr="000F3865">
        <w:rPr>
          <w:rFonts w:ascii="Arial" w:hAnsi="Arial" w:cs="Arial"/>
          <w:color w:val="000000"/>
          <w:sz w:val="20"/>
          <w:szCs w:val="20"/>
        </w:rPr>
        <w:t xml:space="preserve"> on the performance of the organisation which was concerning.</w:t>
      </w:r>
      <w:r w:rsidR="0033353E" w:rsidRPr="000F3865">
        <w:rPr>
          <w:rFonts w:ascii="Arial" w:hAnsi="Arial" w:cs="Arial"/>
          <w:color w:val="000000"/>
          <w:sz w:val="20"/>
          <w:szCs w:val="20"/>
        </w:rPr>
        <w:t xml:space="preserve"> </w:t>
      </w:r>
      <w:r w:rsidR="001135BC" w:rsidRPr="000F3865">
        <w:rPr>
          <w:rFonts w:ascii="Arial" w:hAnsi="Arial" w:cs="Arial"/>
          <w:color w:val="000000"/>
          <w:sz w:val="20"/>
          <w:szCs w:val="20"/>
        </w:rPr>
        <w:t xml:space="preserve">The Committee acknowledged that the admin budget of the entity was insufficient and was also </w:t>
      </w:r>
      <w:r w:rsidR="001135BC" w:rsidRPr="000F3865">
        <w:rPr>
          <w:rFonts w:ascii="Arial" w:hAnsi="Arial" w:cs="Arial"/>
          <w:color w:val="000000"/>
          <w:sz w:val="20"/>
          <w:szCs w:val="20"/>
        </w:rPr>
        <w:lastRenderedPageBreak/>
        <w:t xml:space="preserve">hindering the ability of the entity to expand its human resource capacity. In this regard, the Committee was of the view that this matter needed to be speedily resolved with </w:t>
      </w:r>
      <w:r w:rsidR="00A20C0A" w:rsidRPr="000F3865">
        <w:rPr>
          <w:rFonts w:ascii="Arial" w:hAnsi="Arial" w:cs="Arial"/>
          <w:color w:val="000000"/>
          <w:sz w:val="20"/>
          <w:szCs w:val="20"/>
        </w:rPr>
        <w:t xml:space="preserve">the </w:t>
      </w:r>
      <w:r w:rsidR="001135BC" w:rsidRPr="000F3865">
        <w:rPr>
          <w:rFonts w:ascii="Arial" w:hAnsi="Arial" w:cs="Arial"/>
          <w:color w:val="000000"/>
          <w:sz w:val="20"/>
          <w:szCs w:val="20"/>
        </w:rPr>
        <w:t>DHET.</w:t>
      </w:r>
    </w:p>
    <w:p w:rsidR="006F5C3B" w:rsidRPr="000F3865" w:rsidRDefault="006F5C3B" w:rsidP="000F3865">
      <w:pPr>
        <w:pStyle w:val="ListParagraph"/>
        <w:spacing w:after="0" w:line="240" w:lineRule="auto"/>
        <w:ind w:left="567" w:hanging="567"/>
        <w:rPr>
          <w:rFonts w:ascii="Arial" w:hAnsi="Arial" w:cs="Arial"/>
          <w:b/>
          <w:color w:val="000000"/>
          <w:sz w:val="20"/>
          <w:szCs w:val="20"/>
        </w:rPr>
      </w:pPr>
      <w:r w:rsidRPr="000F3865">
        <w:rPr>
          <w:rFonts w:ascii="Arial" w:eastAsia="Arial" w:hAnsi="Arial" w:cs="Arial"/>
          <w:bCs/>
          <w:color w:val="000000"/>
          <w:sz w:val="20"/>
          <w:szCs w:val="20"/>
          <w:shd w:val="clear" w:color="auto" w:fill="FFFFFF"/>
          <w:lang w:eastAsia="en-ZA"/>
        </w:rPr>
        <w:t xml:space="preserve">6.4. </w:t>
      </w:r>
      <w:r w:rsidRPr="000F3865">
        <w:rPr>
          <w:rFonts w:ascii="Arial" w:eastAsia="Arial" w:hAnsi="Arial" w:cs="Arial"/>
          <w:bCs/>
          <w:color w:val="000000"/>
          <w:sz w:val="20"/>
          <w:szCs w:val="20"/>
          <w:shd w:val="clear" w:color="auto" w:fill="FFFFFF"/>
          <w:lang w:eastAsia="en-ZA"/>
        </w:rPr>
        <w:tab/>
      </w:r>
      <w:r w:rsidR="00A65A7A" w:rsidRPr="000F3865">
        <w:rPr>
          <w:rFonts w:ascii="Arial" w:eastAsia="Arial" w:hAnsi="Arial" w:cs="Arial"/>
          <w:bCs/>
          <w:color w:val="000000"/>
          <w:sz w:val="20"/>
          <w:szCs w:val="20"/>
          <w:shd w:val="clear" w:color="auto" w:fill="FFFFFF"/>
          <w:lang w:eastAsia="en-ZA"/>
        </w:rPr>
        <w:t xml:space="preserve">The Committee cautioned NSFAS </w:t>
      </w:r>
      <w:r w:rsidR="00CF3FAD" w:rsidRPr="000F3865">
        <w:rPr>
          <w:rFonts w:ascii="Arial" w:eastAsia="Arial" w:hAnsi="Arial" w:cs="Arial"/>
          <w:bCs/>
          <w:color w:val="000000"/>
          <w:sz w:val="20"/>
          <w:szCs w:val="20"/>
          <w:shd w:val="clear" w:color="auto" w:fill="FFFFFF"/>
          <w:lang w:eastAsia="en-ZA"/>
        </w:rPr>
        <w:t>on</w:t>
      </w:r>
      <w:r w:rsidR="00A65A7A" w:rsidRPr="000F3865">
        <w:rPr>
          <w:rFonts w:ascii="Arial" w:eastAsia="Arial" w:hAnsi="Arial" w:cs="Arial"/>
          <w:bCs/>
          <w:color w:val="000000"/>
          <w:sz w:val="20"/>
          <w:szCs w:val="20"/>
          <w:shd w:val="clear" w:color="auto" w:fill="FFFFFF"/>
          <w:lang w:eastAsia="en-ZA"/>
        </w:rPr>
        <w:t xml:space="preserve"> </w:t>
      </w:r>
      <w:r w:rsidR="008766A3" w:rsidRPr="000F3865">
        <w:rPr>
          <w:rFonts w:ascii="Arial" w:eastAsia="Arial" w:hAnsi="Arial" w:cs="Arial"/>
          <w:bCs/>
          <w:color w:val="000000"/>
          <w:sz w:val="20"/>
          <w:szCs w:val="20"/>
          <w:shd w:val="clear" w:color="auto" w:fill="FFFFFF"/>
          <w:lang w:eastAsia="en-ZA"/>
        </w:rPr>
        <w:t xml:space="preserve">its </w:t>
      </w:r>
      <w:r w:rsidR="00A65A7A" w:rsidRPr="000F3865">
        <w:rPr>
          <w:rFonts w:ascii="Arial" w:eastAsia="Arial" w:hAnsi="Arial" w:cs="Arial"/>
          <w:bCs/>
          <w:color w:val="000000"/>
          <w:sz w:val="20"/>
          <w:szCs w:val="20"/>
          <w:shd w:val="clear" w:color="auto" w:fill="FFFFFF"/>
          <w:lang w:eastAsia="en-ZA"/>
        </w:rPr>
        <w:t xml:space="preserve">over ambitious commitments </w:t>
      </w:r>
      <w:r w:rsidR="008766A3" w:rsidRPr="000F3865">
        <w:rPr>
          <w:rFonts w:ascii="Arial" w:eastAsia="Arial" w:hAnsi="Arial" w:cs="Arial"/>
          <w:bCs/>
          <w:color w:val="000000"/>
          <w:sz w:val="20"/>
          <w:szCs w:val="20"/>
          <w:shd w:val="clear" w:color="auto" w:fill="FFFFFF"/>
          <w:lang w:eastAsia="en-ZA"/>
        </w:rPr>
        <w:t>in terms</w:t>
      </w:r>
      <w:r w:rsidR="00AF6093" w:rsidRPr="000F3865">
        <w:rPr>
          <w:rFonts w:ascii="Arial" w:eastAsia="Arial" w:hAnsi="Arial" w:cs="Arial"/>
          <w:bCs/>
          <w:color w:val="000000"/>
          <w:sz w:val="20"/>
          <w:szCs w:val="20"/>
          <w:shd w:val="clear" w:color="auto" w:fill="FFFFFF"/>
          <w:lang w:eastAsia="en-ZA"/>
        </w:rPr>
        <w:t xml:space="preserve"> </w:t>
      </w:r>
      <w:r w:rsidR="008766A3" w:rsidRPr="000F3865">
        <w:rPr>
          <w:rFonts w:ascii="Arial" w:eastAsia="Arial" w:hAnsi="Arial" w:cs="Arial"/>
          <w:bCs/>
          <w:color w:val="000000"/>
          <w:sz w:val="20"/>
          <w:szCs w:val="20"/>
          <w:shd w:val="clear" w:color="auto" w:fill="FFFFFF"/>
          <w:lang w:eastAsia="en-ZA"/>
        </w:rPr>
        <w:t xml:space="preserve">of </w:t>
      </w:r>
      <w:r w:rsidR="00A65A7A" w:rsidRPr="000F3865">
        <w:rPr>
          <w:rFonts w:ascii="Arial" w:eastAsia="Arial" w:hAnsi="Arial" w:cs="Arial"/>
          <w:bCs/>
          <w:color w:val="000000"/>
          <w:sz w:val="20"/>
          <w:szCs w:val="20"/>
          <w:shd w:val="clear" w:color="auto" w:fill="FFFFFF"/>
          <w:lang w:eastAsia="en-ZA"/>
        </w:rPr>
        <w:t xml:space="preserve">acquiring </w:t>
      </w:r>
      <w:r w:rsidR="00415150" w:rsidRPr="000F3865">
        <w:rPr>
          <w:rFonts w:ascii="Arial" w:eastAsia="Arial" w:hAnsi="Arial" w:cs="Arial"/>
          <w:bCs/>
          <w:color w:val="000000"/>
          <w:sz w:val="20"/>
          <w:szCs w:val="20"/>
          <w:shd w:val="clear" w:color="auto" w:fill="FFFFFF"/>
          <w:lang w:eastAsia="en-ZA"/>
        </w:rPr>
        <w:t xml:space="preserve">the </w:t>
      </w:r>
      <w:r w:rsidR="00A65A7A" w:rsidRPr="000F3865">
        <w:rPr>
          <w:rFonts w:ascii="Arial" w:eastAsia="Arial" w:hAnsi="Arial" w:cs="Arial"/>
          <w:bCs/>
          <w:color w:val="000000"/>
          <w:sz w:val="20"/>
          <w:szCs w:val="20"/>
          <w:shd w:val="clear" w:color="auto" w:fill="FFFFFF"/>
          <w:lang w:eastAsia="en-ZA"/>
        </w:rPr>
        <w:t xml:space="preserve">new ICT systems and called for realistic goals </w:t>
      </w:r>
      <w:r w:rsidR="008766A3" w:rsidRPr="000F3865">
        <w:rPr>
          <w:rFonts w:ascii="Arial" w:eastAsia="Arial" w:hAnsi="Arial" w:cs="Arial"/>
          <w:bCs/>
          <w:color w:val="000000"/>
          <w:sz w:val="20"/>
          <w:szCs w:val="20"/>
          <w:shd w:val="clear" w:color="auto" w:fill="FFFFFF"/>
          <w:lang w:eastAsia="en-ZA"/>
        </w:rPr>
        <w:t xml:space="preserve">that are achievable. </w:t>
      </w:r>
      <w:r w:rsidRPr="000F3865">
        <w:rPr>
          <w:rFonts w:ascii="Arial" w:eastAsia="Arial" w:hAnsi="Arial" w:cs="Arial"/>
          <w:bCs/>
          <w:color w:val="000000"/>
          <w:sz w:val="20"/>
          <w:szCs w:val="20"/>
          <w:shd w:val="clear" w:color="auto" w:fill="FFFFFF"/>
          <w:lang w:eastAsia="en-ZA"/>
        </w:rPr>
        <w:tab/>
      </w:r>
    </w:p>
    <w:p w:rsidR="007C48DE" w:rsidRPr="000F3865" w:rsidRDefault="006F5C3B" w:rsidP="000F3865">
      <w:pPr>
        <w:pStyle w:val="ListParagraph"/>
        <w:spacing w:after="0" w:line="240" w:lineRule="auto"/>
        <w:ind w:left="709" w:hanging="709"/>
        <w:rPr>
          <w:rFonts w:ascii="Arial" w:hAnsi="Arial" w:cs="Arial"/>
          <w:b/>
          <w:color w:val="000000"/>
          <w:sz w:val="20"/>
          <w:szCs w:val="20"/>
        </w:rPr>
      </w:pPr>
      <w:r w:rsidRPr="000F3865">
        <w:rPr>
          <w:rFonts w:ascii="Arial" w:hAnsi="Arial" w:cs="Arial"/>
          <w:color w:val="000000"/>
          <w:sz w:val="20"/>
          <w:szCs w:val="20"/>
        </w:rPr>
        <w:t>6.5.</w:t>
      </w:r>
      <w:r w:rsidRPr="000F3865">
        <w:rPr>
          <w:rFonts w:ascii="Arial" w:hAnsi="Arial" w:cs="Arial"/>
          <w:b/>
          <w:color w:val="000000"/>
          <w:sz w:val="20"/>
          <w:szCs w:val="20"/>
        </w:rPr>
        <w:t xml:space="preserve"> </w:t>
      </w:r>
      <w:r w:rsidRPr="000F3865">
        <w:rPr>
          <w:rFonts w:ascii="Arial" w:hAnsi="Arial" w:cs="Arial"/>
          <w:color w:val="000000"/>
          <w:sz w:val="20"/>
          <w:szCs w:val="20"/>
        </w:rPr>
        <w:tab/>
      </w:r>
      <w:r w:rsidR="00661969" w:rsidRPr="000F3865">
        <w:rPr>
          <w:rFonts w:ascii="Arial" w:hAnsi="Arial" w:cs="Arial"/>
          <w:color w:val="000000"/>
          <w:sz w:val="20"/>
          <w:szCs w:val="20"/>
        </w:rPr>
        <w:t xml:space="preserve">The impasse between NSFAS and AGSA with respect to </w:t>
      </w:r>
      <w:r w:rsidR="00055044" w:rsidRPr="000F3865">
        <w:rPr>
          <w:rFonts w:ascii="Arial" w:hAnsi="Arial" w:cs="Arial"/>
          <w:color w:val="000000"/>
          <w:sz w:val="20"/>
          <w:szCs w:val="20"/>
        </w:rPr>
        <w:t xml:space="preserve">the </w:t>
      </w:r>
      <w:r w:rsidR="00661969" w:rsidRPr="000F3865">
        <w:rPr>
          <w:rFonts w:ascii="Arial" w:hAnsi="Arial" w:cs="Arial"/>
          <w:color w:val="000000"/>
          <w:sz w:val="20"/>
          <w:szCs w:val="20"/>
        </w:rPr>
        <w:t xml:space="preserve">finalisation of the auditing </w:t>
      </w:r>
      <w:r w:rsidRPr="000F3865">
        <w:rPr>
          <w:rFonts w:ascii="Arial" w:hAnsi="Arial" w:cs="Arial"/>
          <w:color w:val="000000"/>
          <w:sz w:val="20"/>
          <w:szCs w:val="20"/>
        </w:rPr>
        <w:tab/>
      </w:r>
      <w:r w:rsidR="00661969" w:rsidRPr="000F3865">
        <w:rPr>
          <w:rFonts w:ascii="Arial" w:hAnsi="Arial" w:cs="Arial"/>
          <w:color w:val="000000"/>
          <w:sz w:val="20"/>
          <w:szCs w:val="20"/>
        </w:rPr>
        <w:t xml:space="preserve">process as it relates to close-out project was noted as a concern. </w:t>
      </w:r>
      <w:r w:rsidR="00797420" w:rsidRPr="000F3865">
        <w:rPr>
          <w:rFonts w:ascii="Arial" w:hAnsi="Arial" w:cs="Arial"/>
          <w:color w:val="000000"/>
          <w:sz w:val="20"/>
          <w:szCs w:val="20"/>
        </w:rPr>
        <w:t>The C</w:t>
      </w:r>
      <w:r w:rsidR="00E665EE" w:rsidRPr="000F3865">
        <w:rPr>
          <w:rFonts w:ascii="Arial" w:hAnsi="Arial" w:cs="Arial"/>
          <w:color w:val="000000"/>
          <w:sz w:val="20"/>
          <w:szCs w:val="20"/>
        </w:rPr>
        <w:t xml:space="preserve">ommittee </w:t>
      </w:r>
      <w:r w:rsidRPr="000F3865">
        <w:rPr>
          <w:rFonts w:ascii="Arial" w:hAnsi="Arial" w:cs="Arial"/>
          <w:color w:val="000000"/>
          <w:sz w:val="20"/>
          <w:szCs w:val="20"/>
        </w:rPr>
        <w:tab/>
      </w:r>
      <w:r w:rsidR="00E665EE" w:rsidRPr="000F3865">
        <w:rPr>
          <w:rFonts w:ascii="Arial" w:hAnsi="Arial" w:cs="Arial"/>
          <w:color w:val="000000"/>
          <w:sz w:val="20"/>
          <w:szCs w:val="20"/>
        </w:rPr>
        <w:t xml:space="preserve">indicated that it </w:t>
      </w:r>
      <w:r w:rsidR="00346A18" w:rsidRPr="000F3865">
        <w:rPr>
          <w:rFonts w:ascii="Arial" w:hAnsi="Arial" w:cs="Arial"/>
          <w:color w:val="000000"/>
          <w:sz w:val="20"/>
          <w:szCs w:val="20"/>
        </w:rPr>
        <w:t>respects</w:t>
      </w:r>
      <w:r w:rsidR="00E665EE" w:rsidRPr="000F3865">
        <w:rPr>
          <w:rFonts w:ascii="Arial" w:hAnsi="Arial" w:cs="Arial"/>
          <w:color w:val="000000"/>
          <w:sz w:val="20"/>
          <w:szCs w:val="20"/>
        </w:rPr>
        <w:t xml:space="preserve"> AGSA as a supreme audit institution as per section 9 of the Constitution, and highly respected its audit findings</w:t>
      </w:r>
      <w:r w:rsidR="00E12640" w:rsidRPr="000F3865">
        <w:rPr>
          <w:rFonts w:ascii="Arial" w:hAnsi="Arial" w:cs="Arial"/>
          <w:color w:val="000000"/>
          <w:sz w:val="20"/>
          <w:szCs w:val="20"/>
        </w:rPr>
        <w:t>,</w:t>
      </w:r>
      <w:r w:rsidR="00E665EE" w:rsidRPr="000F3865">
        <w:rPr>
          <w:rFonts w:ascii="Arial" w:hAnsi="Arial" w:cs="Arial"/>
          <w:color w:val="000000"/>
          <w:sz w:val="20"/>
          <w:szCs w:val="20"/>
        </w:rPr>
        <w:t xml:space="preserve"> </w:t>
      </w:r>
      <w:r w:rsidR="00E12640" w:rsidRPr="000F3865">
        <w:rPr>
          <w:rFonts w:ascii="Arial" w:hAnsi="Arial" w:cs="Arial"/>
          <w:color w:val="000000"/>
          <w:sz w:val="20"/>
          <w:szCs w:val="20"/>
        </w:rPr>
        <w:t>however, when its opinions are contested by public entities, this raises concerns. Furthermore, disputes from NSFAS about the AGSA’s findings hinder the ability of the Committee to make evidence-based findings against the entity.</w:t>
      </w:r>
      <w:r w:rsidR="00CF19F0" w:rsidRPr="000F3865">
        <w:rPr>
          <w:rFonts w:ascii="Arial" w:hAnsi="Arial" w:cs="Arial"/>
          <w:color w:val="000000"/>
          <w:sz w:val="20"/>
          <w:szCs w:val="20"/>
        </w:rPr>
        <w:t xml:space="preserve"> The Committee called for greater relations between AGSA and entities</w:t>
      </w:r>
    </w:p>
    <w:p w:rsidR="00E12640" w:rsidRPr="000F3865" w:rsidRDefault="006F5C3B"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 xml:space="preserve">6.6. </w:t>
      </w:r>
      <w:r w:rsidRPr="000F3865">
        <w:rPr>
          <w:rFonts w:ascii="Arial" w:hAnsi="Arial" w:cs="Arial"/>
          <w:color w:val="000000"/>
          <w:sz w:val="20"/>
          <w:szCs w:val="20"/>
        </w:rPr>
        <w:tab/>
      </w:r>
      <w:r w:rsidR="005B5341" w:rsidRPr="000F3865">
        <w:rPr>
          <w:rFonts w:ascii="Arial" w:hAnsi="Arial" w:cs="Arial"/>
          <w:color w:val="000000"/>
          <w:sz w:val="20"/>
          <w:szCs w:val="20"/>
        </w:rPr>
        <w:t xml:space="preserve">The Committee reiterated the important role played by NSFAS in disbursing funding </w:t>
      </w:r>
      <w:r w:rsidRPr="000F3865">
        <w:rPr>
          <w:rFonts w:ascii="Arial" w:hAnsi="Arial" w:cs="Arial"/>
          <w:color w:val="000000"/>
          <w:sz w:val="20"/>
          <w:szCs w:val="20"/>
        </w:rPr>
        <w:tab/>
      </w:r>
      <w:r w:rsidR="005B5341" w:rsidRPr="000F3865">
        <w:rPr>
          <w:rFonts w:ascii="Arial" w:hAnsi="Arial" w:cs="Arial"/>
          <w:color w:val="000000"/>
          <w:sz w:val="20"/>
          <w:szCs w:val="20"/>
        </w:rPr>
        <w:t xml:space="preserve">and allowances to students coming from poor and middle class family backgrounds. It </w:t>
      </w:r>
      <w:r w:rsidRPr="000F3865">
        <w:rPr>
          <w:rFonts w:ascii="Arial" w:hAnsi="Arial" w:cs="Arial"/>
          <w:color w:val="000000"/>
          <w:sz w:val="20"/>
          <w:szCs w:val="20"/>
        </w:rPr>
        <w:tab/>
      </w:r>
      <w:r w:rsidR="005B5341" w:rsidRPr="000F3865">
        <w:rPr>
          <w:rFonts w:ascii="Arial" w:hAnsi="Arial" w:cs="Arial"/>
          <w:color w:val="000000"/>
          <w:sz w:val="20"/>
          <w:szCs w:val="20"/>
        </w:rPr>
        <w:t>further noted that these allowances were</w:t>
      </w:r>
      <w:r w:rsidR="00454E6D" w:rsidRPr="000F3865">
        <w:rPr>
          <w:rFonts w:ascii="Arial" w:hAnsi="Arial" w:cs="Arial"/>
          <w:color w:val="000000"/>
          <w:sz w:val="20"/>
          <w:szCs w:val="20"/>
        </w:rPr>
        <w:t xml:space="preserve"> critical in</w:t>
      </w:r>
      <w:r w:rsidR="005B5341" w:rsidRPr="000F3865">
        <w:rPr>
          <w:rFonts w:ascii="Arial" w:hAnsi="Arial" w:cs="Arial"/>
          <w:color w:val="000000"/>
          <w:sz w:val="20"/>
          <w:szCs w:val="20"/>
        </w:rPr>
        <w:t xml:space="preserve"> supporting students</w:t>
      </w:r>
      <w:r w:rsidR="005366DD" w:rsidRPr="000F3865">
        <w:rPr>
          <w:rFonts w:ascii="Arial" w:hAnsi="Arial" w:cs="Arial"/>
          <w:color w:val="000000"/>
          <w:sz w:val="20"/>
          <w:szCs w:val="20"/>
        </w:rPr>
        <w:t xml:space="preserve"> to complete their studies.</w:t>
      </w:r>
      <w:r w:rsidR="00791695" w:rsidRPr="000F3865">
        <w:rPr>
          <w:rFonts w:ascii="Arial" w:hAnsi="Arial" w:cs="Arial"/>
          <w:color w:val="000000"/>
          <w:sz w:val="20"/>
          <w:szCs w:val="20"/>
        </w:rPr>
        <w:t xml:space="preserve"> </w:t>
      </w:r>
      <w:r w:rsidR="005B5341" w:rsidRPr="000F3865">
        <w:rPr>
          <w:rFonts w:ascii="Arial" w:hAnsi="Arial" w:cs="Arial"/>
          <w:color w:val="000000"/>
          <w:sz w:val="20"/>
          <w:szCs w:val="20"/>
        </w:rPr>
        <w:t>Thus, the importance of having ICT systems fit for purpose remains critical.</w:t>
      </w:r>
    </w:p>
    <w:p w:rsidR="005B5341" w:rsidRPr="000F3865" w:rsidRDefault="006F5C3B"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6.7.</w:t>
      </w:r>
      <w:r w:rsidRPr="000F3865">
        <w:rPr>
          <w:rFonts w:ascii="Arial" w:hAnsi="Arial" w:cs="Arial"/>
          <w:color w:val="000000"/>
          <w:sz w:val="20"/>
          <w:szCs w:val="20"/>
        </w:rPr>
        <w:tab/>
      </w:r>
      <w:r w:rsidR="00595EF9" w:rsidRPr="000F3865">
        <w:rPr>
          <w:rFonts w:ascii="Arial" w:hAnsi="Arial" w:cs="Arial"/>
          <w:color w:val="000000"/>
          <w:sz w:val="20"/>
          <w:szCs w:val="20"/>
        </w:rPr>
        <w:t xml:space="preserve">The entity’s proposal </w:t>
      </w:r>
      <w:r w:rsidR="00643F86" w:rsidRPr="000F3865">
        <w:rPr>
          <w:rFonts w:ascii="Arial" w:hAnsi="Arial" w:cs="Arial"/>
          <w:color w:val="000000"/>
          <w:sz w:val="20"/>
          <w:szCs w:val="20"/>
        </w:rPr>
        <w:t xml:space="preserve">to expand access </w:t>
      </w:r>
      <w:r w:rsidR="00595EF9" w:rsidRPr="000F3865">
        <w:rPr>
          <w:rFonts w:ascii="Arial" w:hAnsi="Arial" w:cs="Arial"/>
          <w:color w:val="000000"/>
          <w:sz w:val="20"/>
          <w:szCs w:val="20"/>
        </w:rPr>
        <w:t>to respond efficiently to student queries was welcomed by the Committee</w:t>
      </w:r>
      <w:r w:rsidR="002D7573" w:rsidRPr="000F3865">
        <w:rPr>
          <w:rFonts w:ascii="Arial" w:hAnsi="Arial" w:cs="Arial"/>
          <w:color w:val="000000"/>
          <w:sz w:val="20"/>
          <w:szCs w:val="20"/>
        </w:rPr>
        <w:t>.</w:t>
      </w:r>
      <w:r w:rsidR="00281114" w:rsidRPr="000F3865">
        <w:rPr>
          <w:rFonts w:ascii="Arial" w:hAnsi="Arial" w:cs="Arial"/>
          <w:color w:val="000000"/>
          <w:sz w:val="20"/>
          <w:szCs w:val="20"/>
        </w:rPr>
        <w:t xml:space="preserve"> Similarly, the deployment of the NSFAS Rapid Response Teams to respond to </w:t>
      </w:r>
      <w:r w:rsidR="00873FF0" w:rsidRPr="000F3865">
        <w:rPr>
          <w:rFonts w:ascii="Arial" w:hAnsi="Arial" w:cs="Arial"/>
          <w:color w:val="000000"/>
          <w:sz w:val="20"/>
          <w:szCs w:val="20"/>
        </w:rPr>
        <w:t xml:space="preserve">protests related to disbursements of funds to students NSFAS at </w:t>
      </w:r>
      <w:r w:rsidR="00281114" w:rsidRPr="000F3865">
        <w:rPr>
          <w:rFonts w:ascii="Arial" w:hAnsi="Arial" w:cs="Arial"/>
          <w:color w:val="000000"/>
          <w:sz w:val="20"/>
          <w:szCs w:val="20"/>
        </w:rPr>
        <w:t>institution was commended.</w:t>
      </w:r>
    </w:p>
    <w:p w:rsidR="0019138B" w:rsidRPr="000F3865" w:rsidRDefault="006F5C3B" w:rsidP="000F3865">
      <w:pPr>
        <w:pStyle w:val="ListParagraph"/>
        <w:spacing w:after="0" w:line="240" w:lineRule="auto"/>
        <w:ind w:left="709" w:hanging="851"/>
        <w:rPr>
          <w:rFonts w:ascii="Arial" w:hAnsi="Arial" w:cs="Arial"/>
          <w:color w:val="000000"/>
          <w:sz w:val="20"/>
          <w:szCs w:val="20"/>
        </w:rPr>
      </w:pPr>
      <w:r w:rsidRPr="000F3865">
        <w:rPr>
          <w:rFonts w:ascii="Arial" w:hAnsi="Arial" w:cs="Arial"/>
          <w:color w:val="000000"/>
          <w:sz w:val="20"/>
          <w:szCs w:val="20"/>
        </w:rPr>
        <w:t>6.8.</w:t>
      </w:r>
      <w:r w:rsidRPr="000F3865">
        <w:rPr>
          <w:rFonts w:ascii="Arial" w:hAnsi="Arial" w:cs="Arial"/>
          <w:color w:val="000000"/>
          <w:sz w:val="20"/>
          <w:szCs w:val="20"/>
        </w:rPr>
        <w:tab/>
      </w:r>
      <w:r w:rsidR="0019138B" w:rsidRPr="000F3865">
        <w:rPr>
          <w:rFonts w:ascii="Arial" w:hAnsi="Arial" w:cs="Arial"/>
          <w:color w:val="000000"/>
          <w:sz w:val="20"/>
          <w:szCs w:val="20"/>
        </w:rPr>
        <w:t xml:space="preserve">The future plans of the entity to administer all funding provided by government </w:t>
      </w:r>
      <w:r w:rsidRPr="000F3865">
        <w:rPr>
          <w:rFonts w:ascii="Arial" w:hAnsi="Arial" w:cs="Arial"/>
          <w:color w:val="000000"/>
          <w:sz w:val="20"/>
          <w:szCs w:val="20"/>
        </w:rPr>
        <w:tab/>
      </w:r>
      <w:r w:rsidR="0019138B" w:rsidRPr="000F3865">
        <w:rPr>
          <w:rFonts w:ascii="Arial" w:hAnsi="Arial" w:cs="Arial"/>
          <w:color w:val="000000"/>
          <w:sz w:val="20"/>
          <w:szCs w:val="20"/>
        </w:rPr>
        <w:t>department</w:t>
      </w:r>
      <w:r w:rsidR="00F67F6F" w:rsidRPr="000F3865">
        <w:rPr>
          <w:rFonts w:ascii="Arial" w:hAnsi="Arial" w:cs="Arial"/>
          <w:color w:val="000000"/>
          <w:sz w:val="20"/>
          <w:szCs w:val="20"/>
        </w:rPr>
        <w:t>s</w:t>
      </w:r>
      <w:r w:rsidR="0019138B" w:rsidRPr="000F3865">
        <w:rPr>
          <w:rFonts w:ascii="Arial" w:hAnsi="Arial" w:cs="Arial"/>
          <w:color w:val="000000"/>
          <w:sz w:val="20"/>
          <w:szCs w:val="20"/>
        </w:rPr>
        <w:t xml:space="preserve"> and entities w</w:t>
      </w:r>
      <w:r w:rsidR="00CF3FAD" w:rsidRPr="000F3865">
        <w:rPr>
          <w:rFonts w:ascii="Arial" w:hAnsi="Arial" w:cs="Arial"/>
          <w:color w:val="000000"/>
          <w:sz w:val="20"/>
          <w:szCs w:val="20"/>
        </w:rPr>
        <w:t>ere</w:t>
      </w:r>
      <w:r w:rsidR="0019138B" w:rsidRPr="000F3865">
        <w:rPr>
          <w:rFonts w:ascii="Arial" w:hAnsi="Arial" w:cs="Arial"/>
          <w:color w:val="000000"/>
          <w:sz w:val="20"/>
          <w:szCs w:val="20"/>
        </w:rPr>
        <w:t xml:space="preserve"> welcomed by the Committee.  </w:t>
      </w:r>
      <w:r w:rsidR="00F67F6F" w:rsidRPr="000F3865">
        <w:rPr>
          <w:rFonts w:ascii="Arial" w:hAnsi="Arial" w:cs="Arial"/>
          <w:color w:val="000000"/>
          <w:sz w:val="20"/>
          <w:szCs w:val="20"/>
        </w:rPr>
        <w:t xml:space="preserve">This is in line with the </w:t>
      </w:r>
      <w:r w:rsidRPr="000F3865">
        <w:rPr>
          <w:rFonts w:ascii="Arial" w:hAnsi="Arial" w:cs="Arial"/>
          <w:color w:val="000000"/>
          <w:sz w:val="20"/>
          <w:szCs w:val="20"/>
        </w:rPr>
        <w:tab/>
      </w:r>
      <w:r w:rsidR="00F67F6F" w:rsidRPr="000F3865">
        <w:rPr>
          <w:rFonts w:ascii="Arial" w:hAnsi="Arial" w:cs="Arial"/>
          <w:color w:val="000000"/>
          <w:sz w:val="20"/>
          <w:szCs w:val="20"/>
        </w:rPr>
        <w:t xml:space="preserve">provision of the White Paper for Post-School Education and Training which requires </w:t>
      </w:r>
      <w:r w:rsidRPr="000F3865">
        <w:rPr>
          <w:rFonts w:ascii="Arial" w:hAnsi="Arial" w:cs="Arial"/>
          <w:color w:val="000000"/>
          <w:sz w:val="20"/>
          <w:szCs w:val="20"/>
        </w:rPr>
        <w:tab/>
      </w:r>
      <w:r w:rsidR="00F67F6F" w:rsidRPr="000F3865">
        <w:rPr>
          <w:rFonts w:ascii="Arial" w:hAnsi="Arial" w:cs="Arial"/>
          <w:color w:val="000000"/>
          <w:sz w:val="20"/>
          <w:szCs w:val="20"/>
        </w:rPr>
        <w:t>that SETAs bursaries for undergraduate and postgraduate be ring-fenced to NSFAS.</w:t>
      </w:r>
      <w:r w:rsidR="00D14771" w:rsidRPr="000F3865">
        <w:rPr>
          <w:rFonts w:ascii="Arial" w:hAnsi="Arial" w:cs="Arial"/>
          <w:color w:val="000000"/>
          <w:sz w:val="20"/>
          <w:szCs w:val="20"/>
        </w:rPr>
        <w:t xml:space="preserve"> The Committee was</w:t>
      </w:r>
      <w:r w:rsidR="00791695" w:rsidRPr="000F3865">
        <w:rPr>
          <w:rFonts w:ascii="Arial" w:hAnsi="Arial" w:cs="Arial"/>
          <w:color w:val="000000"/>
          <w:sz w:val="20"/>
          <w:szCs w:val="20"/>
        </w:rPr>
        <w:t>,</w:t>
      </w:r>
      <w:r w:rsidR="00D14771" w:rsidRPr="000F3865">
        <w:rPr>
          <w:rFonts w:ascii="Arial" w:hAnsi="Arial" w:cs="Arial"/>
          <w:color w:val="000000"/>
          <w:sz w:val="20"/>
          <w:szCs w:val="20"/>
        </w:rPr>
        <w:t xml:space="preserve"> however</w:t>
      </w:r>
      <w:r w:rsidR="00791695" w:rsidRPr="000F3865">
        <w:rPr>
          <w:rFonts w:ascii="Arial" w:hAnsi="Arial" w:cs="Arial"/>
          <w:color w:val="000000"/>
          <w:sz w:val="20"/>
          <w:szCs w:val="20"/>
        </w:rPr>
        <w:t>,</w:t>
      </w:r>
      <w:r w:rsidR="00D14771" w:rsidRPr="000F3865">
        <w:rPr>
          <w:rFonts w:ascii="Arial" w:hAnsi="Arial" w:cs="Arial"/>
          <w:color w:val="000000"/>
          <w:sz w:val="20"/>
          <w:szCs w:val="20"/>
        </w:rPr>
        <w:t xml:space="preserve"> concerned that NSFAS would have to strengthen its capacities to administer its own funds before adding more responsibilities.</w:t>
      </w:r>
    </w:p>
    <w:p w:rsidR="00472585" w:rsidRPr="000F3865" w:rsidRDefault="006F5C3B"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6.9.</w:t>
      </w:r>
      <w:r w:rsidRPr="000F3865">
        <w:rPr>
          <w:rFonts w:ascii="Arial" w:hAnsi="Arial" w:cs="Arial"/>
          <w:color w:val="000000"/>
          <w:sz w:val="20"/>
          <w:szCs w:val="20"/>
        </w:rPr>
        <w:tab/>
      </w:r>
      <w:r w:rsidR="00432A3D" w:rsidRPr="000F3865">
        <w:rPr>
          <w:rFonts w:ascii="Arial" w:hAnsi="Arial" w:cs="Arial"/>
          <w:color w:val="000000"/>
          <w:sz w:val="20"/>
          <w:szCs w:val="20"/>
        </w:rPr>
        <w:t>The lack of integration between the IT system</w:t>
      </w:r>
      <w:r w:rsidR="00CF3FAD" w:rsidRPr="000F3865">
        <w:rPr>
          <w:rFonts w:ascii="Arial" w:hAnsi="Arial" w:cs="Arial"/>
          <w:color w:val="000000"/>
          <w:sz w:val="20"/>
          <w:szCs w:val="20"/>
        </w:rPr>
        <w:t>s</w:t>
      </w:r>
      <w:r w:rsidR="00432A3D" w:rsidRPr="000F3865">
        <w:rPr>
          <w:rFonts w:ascii="Arial" w:hAnsi="Arial" w:cs="Arial"/>
          <w:color w:val="000000"/>
          <w:sz w:val="20"/>
          <w:szCs w:val="20"/>
        </w:rPr>
        <w:t xml:space="preserve"> of universities and TVET colleges with </w:t>
      </w:r>
      <w:r w:rsidRPr="000F3865">
        <w:rPr>
          <w:rFonts w:ascii="Arial" w:hAnsi="Arial" w:cs="Arial"/>
          <w:color w:val="000000"/>
          <w:sz w:val="20"/>
          <w:szCs w:val="20"/>
        </w:rPr>
        <w:tab/>
      </w:r>
      <w:r w:rsidR="00432A3D" w:rsidRPr="000F3865">
        <w:rPr>
          <w:rFonts w:ascii="Arial" w:hAnsi="Arial" w:cs="Arial"/>
          <w:color w:val="000000"/>
          <w:sz w:val="20"/>
          <w:szCs w:val="20"/>
        </w:rPr>
        <w:t xml:space="preserve">NSFAS system remains a concern. The lack of integration also contributes to the delays </w:t>
      </w:r>
      <w:r w:rsidRPr="000F3865">
        <w:rPr>
          <w:rFonts w:ascii="Arial" w:hAnsi="Arial" w:cs="Arial"/>
          <w:color w:val="000000"/>
          <w:sz w:val="20"/>
          <w:szCs w:val="20"/>
        </w:rPr>
        <w:tab/>
      </w:r>
      <w:r w:rsidR="00C90CBB" w:rsidRPr="000F3865">
        <w:rPr>
          <w:rFonts w:ascii="Arial" w:hAnsi="Arial" w:cs="Arial"/>
          <w:color w:val="000000"/>
          <w:sz w:val="20"/>
          <w:szCs w:val="20"/>
        </w:rPr>
        <w:t xml:space="preserve">in registration </w:t>
      </w:r>
      <w:r w:rsidR="00B21D8D" w:rsidRPr="000F3865">
        <w:rPr>
          <w:rFonts w:ascii="Arial" w:hAnsi="Arial" w:cs="Arial"/>
          <w:color w:val="000000"/>
          <w:sz w:val="20"/>
          <w:szCs w:val="20"/>
        </w:rPr>
        <w:t xml:space="preserve">and examination results </w:t>
      </w:r>
      <w:r w:rsidR="00C90CBB" w:rsidRPr="000F3865">
        <w:rPr>
          <w:rFonts w:ascii="Arial" w:hAnsi="Arial" w:cs="Arial"/>
          <w:color w:val="000000"/>
          <w:sz w:val="20"/>
          <w:szCs w:val="20"/>
        </w:rPr>
        <w:t xml:space="preserve">data sharing, </w:t>
      </w:r>
      <w:r w:rsidR="00432A3D" w:rsidRPr="000F3865">
        <w:rPr>
          <w:rFonts w:ascii="Arial" w:hAnsi="Arial" w:cs="Arial"/>
          <w:color w:val="000000"/>
          <w:sz w:val="20"/>
          <w:szCs w:val="20"/>
        </w:rPr>
        <w:t xml:space="preserve">disbursement of NSFAS </w:t>
      </w:r>
      <w:r w:rsidRPr="000F3865">
        <w:rPr>
          <w:rFonts w:ascii="Arial" w:hAnsi="Arial" w:cs="Arial"/>
          <w:color w:val="000000"/>
          <w:sz w:val="20"/>
          <w:szCs w:val="20"/>
        </w:rPr>
        <w:tab/>
      </w:r>
      <w:r w:rsidR="00432A3D" w:rsidRPr="000F3865">
        <w:rPr>
          <w:rFonts w:ascii="Arial" w:hAnsi="Arial" w:cs="Arial"/>
          <w:color w:val="000000"/>
          <w:sz w:val="20"/>
          <w:szCs w:val="20"/>
        </w:rPr>
        <w:t>funding and allowances to students</w:t>
      </w:r>
      <w:r w:rsidR="00C90CBB" w:rsidRPr="000F3865">
        <w:rPr>
          <w:rFonts w:ascii="Arial" w:hAnsi="Arial" w:cs="Arial"/>
          <w:color w:val="000000"/>
          <w:sz w:val="20"/>
          <w:szCs w:val="20"/>
        </w:rPr>
        <w:t xml:space="preserve"> and the identification of dual registrations</w:t>
      </w:r>
      <w:r w:rsidR="00432A3D" w:rsidRPr="000F3865">
        <w:rPr>
          <w:rFonts w:ascii="Arial" w:hAnsi="Arial" w:cs="Arial"/>
          <w:color w:val="000000"/>
          <w:sz w:val="20"/>
          <w:szCs w:val="20"/>
        </w:rPr>
        <w:t>.</w:t>
      </w:r>
      <w:r w:rsidRPr="000F3865">
        <w:rPr>
          <w:rFonts w:ascii="Arial" w:hAnsi="Arial" w:cs="Arial"/>
          <w:color w:val="000000"/>
          <w:sz w:val="20"/>
          <w:szCs w:val="20"/>
        </w:rPr>
        <w:tab/>
      </w:r>
      <w:r w:rsidRPr="000F3865">
        <w:rPr>
          <w:rFonts w:ascii="Arial" w:hAnsi="Arial" w:cs="Arial"/>
          <w:color w:val="000000"/>
          <w:sz w:val="20"/>
          <w:szCs w:val="20"/>
        </w:rPr>
        <w:tab/>
      </w:r>
      <w:r w:rsidR="00DC6FD5" w:rsidRPr="000F3865">
        <w:rPr>
          <w:rFonts w:ascii="Arial" w:hAnsi="Arial" w:cs="Arial"/>
          <w:color w:val="000000"/>
          <w:sz w:val="20"/>
          <w:szCs w:val="20"/>
        </w:rPr>
        <w:t xml:space="preserve"> </w:t>
      </w:r>
      <w:r w:rsidR="00C45605" w:rsidRPr="000F3865">
        <w:rPr>
          <w:rFonts w:ascii="Arial" w:hAnsi="Arial" w:cs="Arial"/>
          <w:color w:val="000000"/>
          <w:sz w:val="20"/>
          <w:szCs w:val="20"/>
        </w:rPr>
        <w:t xml:space="preserve"> </w:t>
      </w:r>
    </w:p>
    <w:p w:rsidR="00432A3D" w:rsidRPr="000F3865" w:rsidRDefault="006F5C3B"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6.10.</w:t>
      </w:r>
      <w:r w:rsidRPr="000F3865">
        <w:rPr>
          <w:rFonts w:ascii="Arial" w:hAnsi="Arial" w:cs="Arial"/>
          <w:color w:val="000000"/>
          <w:sz w:val="20"/>
          <w:szCs w:val="20"/>
        </w:rPr>
        <w:tab/>
      </w:r>
      <w:r w:rsidR="00DC6FD5" w:rsidRPr="000F3865">
        <w:rPr>
          <w:rFonts w:ascii="Arial" w:hAnsi="Arial" w:cs="Arial"/>
          <w:color w:val="000000"/>
          <w:sz w:val="20"/>
          <w:szCs w:val="20"/>
        </w:rPr>
        <w:t>The inconsistencies in the students’ results</w:t>
      </w:r>
      <w:r w:rsidR="006B4645" w:rsidRPr="000F3865">
        <w:rPr>
          <w:rFonts w:ascii="Arial" w:hAnsi="Arial" w:cs="Arial"/>
          <w:color w:val="000000"/>
          <w:sz w:val="20"/>
          <w:szCs w:val="20"/>
        </w:rPr>
        <w:t xml:space="preserve"> (results mismatch)</w:t>
      </w:r>
      <w:r w:rsidR="00DC6FD5" w:rsidRPr="000F3865">
        <w:rPr>
          <w:rFonts w:ascii="Arial" w:hAnsi="Arial" w:cs="Arial"/>
          <w:color w:val="000000"/>
          <w:sz w:val="20"/>
          <w:szCs w:val="20"/>
        </w:rPr>
        <w:t xml:space="preserve"> from TVET colleges and </w:t>
      </w:r>
      <w:r w:rsidRPr="000F3865">
        <w:rPr>
          <w:rFonts w:ascii="Arial" w:hAnsi="Arial" w:cs="Arial"/>
          <w:color w:val="000000"/>
          <w:sz w:val="20"/>
          <w:szCs w:val="20"/>
        </w:rPr>
        <w:tab/>
      </w:r>
      <w:r w:rsidR="00DC6FD5" w:rsidRPr="000F3865">
        <w:rPr>
          <w:rFonts w:ascii="Arial" w:hAnsi="Arial" w:cs="Arial"/>
          <w:color w:val="000000"/>
          <w:sz w:val="20"/>
          <w:szCs w:val="20"/>
        </w:rPr>
        <w:t xml:space="preserve">Department was noted as a serious concern. </w:t>
      </w:r>
      <w:r w:rsidR="00E66BE2" w:rsidRPr="000F3865">
        <w:rPr>
          <w:rFonts w:ascii="Arial" w:hAnsi="Arial" w:cs="Arial"/>
          <w:color w:val="000000"/>
          <w:sz w:val="20"/>
          <w:szCs w:val="20"/>
        </w:rPr>
        <w:t xml:space="preserve">NSFAS at certain times receives different </w:t>
      </w:r>
      <w:r w:rsidR="00FF723B" w:rsidRPr="000F3865">
        <w:rPr>
          <w:rFonts w:ascii="Arial" w:hAnsi="Arial" w:cs="Arial"/>
          <w:color w:val="000000"/>
          <w:sz w:val="20"/>
          <w:szCs w:val="20"/>
        </w:rPr>
        <w:t>data sets of results</w:t>
      </w:r>
      <w:r w:rsidR="00E66BE2" w:rsidRPr="000F3865">
        <w:rPr>
          <w:rFonts w:ascii="Arial" w:hAnsi="Arial" w:cs="Arial"/>
          <w:color w:val="000000"/>
          <w:sz w:val="20"/>
          <w:szCs w:val="20"/>
        </w:rPr>
        <w:t xml:space="preserve"> from colleges and </w:t>
      </w:r>
      <w:r w:rsidR="00A44E79" w:rsidRPr="000F3865">
        <w:rPr>
          <w:rFonts w:ascii="Arial" w:hAnsi="Arial" w:cs="Arial"/>
          <w:color w:val="000000"/>
          <w:sz w:val="20"/>
          <w:szCs w:val="20"/>
        </w:rPr>
        <w:t xml:space="preserve">the </w:t>
      </w:r>
      <w:r w:rsidR="00E66BE2" w:rsidRPr="000F3865">
        <w:rPr>
          <w:rFonts w:ascii="Arial" w:hAnsi="Arial" w:cs="Arial"/>
          <w:color w:val="000000"/>
          <w:sz w:val="20"/>
          <w:szCs w:val="20"/>
        </w:rPr>
        <w:t xml:space="preserve">Department. </w:t>
      </w:r>
      <w:r w:rsidR="00A44E79" w:rsidRPr="000F3865">
        <w:rPr>
          <w:rFonts w:ascii="Arial" w:hAnsi="Arial" w:cs="Arial"/>
          <w:color w:val="000000"/>
          <w:sz w:val="20"/>
          <w:szCs w:val="20"/>
        </w:rPr>
        <w:t>Consequently</w:t>
      </w:r>
      <w:r w:rsidR="00E66BE2" w:rsidRPr="000F3865">
        <w:rPr>
          <w:rFonts w:ascii="Arial" w:hAnsi="Arial" w:cs="Arial"/>
          <w:color w:val="000000"/>
          <w:sz w:val="20"/>
          <w:szCs w:val="20"/>
        </w:rPr>
        <w:t xml:space="preserve">, NSFAS is unable to </w:t>
      </w:r>
      <w:r w:rsidR="00A44E79" w:rsidRPr="000F3865">
        <w:rPr>
          <w:rFonts w:ascii="Arial" w:hAnsi="Arial" w:cs="Arial"/>
          <w:color w:val="000000"/>
          <w:sz w:val="20"/>
          <w:szCs w:val="20"/>
        </w:rPr>
        <w:t xml:space="preserve">approve </w:t>
      </w:r>
      <w:r w:rsidR="00FF26B9" w:rsidRPr="000F3865">
        <w:rPr>
          <w:rFonts w:ascii="Arial" w:hAnsi="Arial" w:cs="Arial"/>
          <w:color w:val="000000"/>
          <w:sz w:val="20"/>
          <w:szCs w:val="20"/>
        </w:rPr>
        <w:t xml:space="preserve">the </w:t>
      </w:r>
      <w:r w:rsidR="00A44E79" w:rsidRPr="000F3865">
        <w:rPr>
          <w:rFonts w:ascii="Arial" w:hAnsi="Arial" w:cs="Arial"/>
          <w:color w:val="000000"/>
          <w:sz w:val="20"/>
          <w:szCs w:val="20"/>
        </w:rPr>
        <w:t>academic eligibility of</w:t>
      </w:r>
      <w:r w:rsidR="00E66BE2" w:rsidRPr="000F3865">
        <w:rPr>
          <w:rFonts w:ascii="Arial" w:hAnsi="Arial" w:cs="Arial"/>
          <w:color w:val="000000"/>
          <w:sz w:val="20"/>
          <w:szCs w:val="20"/>
        </w:rPr>
        <w:t xml:space="preserve"> students until the correct results </w:t>
      </w:r>
      <w:r w:rsidR="00A44E79" w:rsidRPr="000F3865">
        <w:rPr>
          <w:rFonts w:ascii="Arial" w:hAnsi="Arial" w:cs="Arial"/>
          <w:color w:val="000000"/>
          <w:sz w:val="20"/>
          <w:szCs w:val="20"/>
        </w:rPr>
        <w:t>are submitted</w:t>
      </w:r>
      <w:r w:rsidR="00E66BE2" w:rsidRPr="000F3865">
        <w:rPr>
          <w:rFonts w:ascii="Arial" w:hAnsi="Arial" w:cs="Arial"/>
          <w:color w:val="000000"/>
          <w:sz w:val="20"/>
          <w:szCs w:val="20"/>
        </w:rPr>
        <w:t xml:space="preserve">. </w:t>
      </w:r>
    </w:p>
    <w:p w:rsidR="006F5C3B" w:rsidRPr="000F3865" w:rsidRDefault="006F5C3B"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6.11.</w:t>
      </w:r>
      <w:r w:rsidRPr="000F3865">
        <w:rPr>
          <w:rFonts w:ascii="Arial" w:hAnsi="Arial" w:cs="Arial"/>
          <w:color w:val="000000"/>
          <w:sz w:val="20"/>
          <w:szCs w:val="20"/>
        </w:rPr>
        <w:tab/>
      </w:r>
      <w:r w:rsidR="007D70BC" w:rsidRPr="000F3865">
        <w:rPr>
          <w:rFonts w:ascii="Arial" w:hAnsi="Arial" w:cs="Arial"/>
          <w:color w:val="000000"/>
          <w:sz w:val="20"/>
          <w:szCs w:val="20"/>
        </w:rPr>
        <w:t xml:space="preserve">The monthly rental fee paid by the entity for the newly leased offices amounted to </w:t>
      </w:r>
      <w:r w:rsidRPr="000F3865">
        <w:rPr>
          <w:rFonts w:ascii="Arial" w:hAnsi="Arial" w:cs="Arial"/>
          <w:color w:val="000000"/>
          <w:sz w:val="20"/>
          <w:szCs w:val="20"/>
        </w:rPr>
        <w:tab/>
      </w:r>
      <w:r w:rsidR="007D70BC" w:rsidRPr="000F3865">
        <w:rPr>
          <w:rFonts w:ascii="Arial" w:hAnsi="Arial" w:cs="Arial"/>
          <w:color w:val="000000"/>
          <w:sz w:val="20"/>
          <w:szCs w:val="20"/>
        </w:rPr>
        <w:t>R1.96 million a month</w:t>
      </w:r>
      <w:r w:rsidR="00F34A8D" w:rsidRPr="000F3865">
        <w:rPr>
          <w:rFonts w:ascii="Arial" w:hAnsi="Arial" w:cs="Arial"/>
          <w:color w:val="000000"/>
          <w:sz w:val="20"/>
          <w:szCs w:val="20"/>
        </w:rPr>
        <w:t>,</w:t>
      </w:r>
      <w:r w:rsidR="007D70BC" w:rsidRPr="000F3865">
        <w:rPr>
          <w:rFonts w:ascii="Arial" w:hAnsi="Arial" w:cs="Arial"/>
          <w:color w:val="000000"/>
          <w:sz w:val="20"/>
          <w:szCs w:val="20"/>
        </w:rPr>
        <w:t xml:space="preserve"> which is close to R24 million per annum. Whilst acknowledging </w:t>
      </w:r>
      <w:r w:rsidRPr="000F3865">
        <w:rPr>
          <w:rFonts w:ascii="Arial" w:hAnsi="Arial" w:cs="Arial"/>
          <w:color w:val="000000"/>
          <w:sz w:val="20"/>
          <w:szCs w:val="20"/>
        </w:rPr>
        <w:tab/>
      </w:r>
      <w:r w:rsidR="007D70BC" w:rsidRPr="000F3865">
        <w:rPr>
          <w:rFonts w:ascii="Arial" w:hAnsi="Arial" w:cs="Arial"/>
          <w:color w:val="000000"/>
          <w:sz w:val="20"/>
          <w:szCs w:val="20"/>
        </w:rPr>
        <w:t>that the new office space of the entity is fit for purpose, the monthly rental is costly</w:t>
      </w:r>
      <w:r w:rsidR="00F34A8D" w:rsidRPr="000F3865">
        <w:rPr>
          <w:rFonts w:ascii="Arial" w:hAnsi="Arial" w:cs="Arial"/>
          <w:color w:val="000000"/>
          <w:sz w:val="20"/>
          <w:szCs w:val="20"/>
        </w:rPr>
        <w:t>,</w:t>
      </w:r>
      <w:r w:rsidR="007D70BC" w:rsidRPr="000F3865">
        <w:rPr>
          <w:rFonts w:ascii="Arial" w:hAnsi="Arial" w:cs="Arial"/>
          <w:color w:val="000000"/>
          <w:sz w:val="20"/>
          <w:szCs w:val="20"/>
        </w:rPr>
        <w:t xml:space="preserve"> </w:t>
      </w:r>
      <w:r w:rsidRPr="000F3865">
        <w:rPr>
          <w:rFonts w:ascii="Arial" w:hAnsi="Arial" w:cs="Arial"/>
          <w:color w:val="000000"/>
          <w:sz w:val="20"/>
          <w:szCs w:val="20"/>
        </w:rPr>
        <w:tab/>
      </w:r>
      <w:r w:rsidR="007D70BC" w:rsidRPr="000F3865">
        <w:rPr>
          <w:rFonts w:ascii="Arial" w:hAnsi="Arial" w:cs="Arial"/>
          <w:color w:val="000000"/>
          <w:sz w:val="20"/>
          <w:szCs w:val="20"/>
        </w:rPr>
        <w:t xml:space="preserve">considering that the entity has </w:t>
      </w:r>
      <w:r w:rsidR="00FA14B8" w:rsidRPr="000F3865">
        <w:rPr>
          <w:rFonts w:ascii="Arial" w:hAnsi="Arial" w:cs="Arial"/>
          <w:color w:val="000000"/>
          <w:sz w:val="20"/>
          <w:szCs w:val="20"/>
        </w:rPr>
        <w:t xml:space="preserve">a </w:t>
      </w:r>
      <w:r w:rsidR="007D70BC" w:rsidRPr="000F3865">
        <w:rPr>
          <w:rFonts w:ascii="Arial" w:hAnsi="Arial" w:cs="Arial"/>
          <w:color w:val="000000"/>
          <w:sz w:val="20"/>
          <w:szCs w:val="20"/>
        </w:rPr>
        <w:t xml:space="preserve">very limited administration budget. </w:t>
      </w:r>
      <w:r w:rsidR="00094FED" w:rsidRPr="000F3865">
        <w:rPr>
          <w:rFonts w:ascii="Arial" w:hAnsi="Arial" w:cs="Arial"/>
          <w:color w:val="000000"/>
          <w:sz w:val="20"/>
          <w:szCs w:val="20"/>
        </w:rPr>
        <w:t>Given this investment, work space can never be an excuse for poor performance, like in the past.</w:t>
      </w:r>
    </w:p>
    <w:p w:rsidR="005372E6" w:rsidRPr="000F3865" w:rsidRDefault="006F5C3B"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6.12.</w:t>
      </w:r>
      <w:r w:rsidRPr="000F3865">
        <w:rPr>
          <w:rFonts w:ascii="Arial" w:hAnsi="Arial" w:cs="Arial"/>
          <w:color w:val="000000"/>
          <w:sz w:val="20"/>
          <w:szCs w:val="20"/>
        </w:rPr>
        <w:tab/>
      </w:r>
      <w:r w:rsidR="00351E3D" w:rsidRPr="000F3865">
        <w:rPr>
          <w:rFonts w:ascii="Arial" w:hAnsi="Arial" w:cs="Arial"/>
          <w:color w:val="000000"/>
          <w:sz w:val="20"/>
          <w:szCs w:val="20"/>
        </w:rPr>
        <w:t xml:space="preserve">Concerns were raised </w:t>
      </w:r>
      <w:r w:rsidR="00FA14B8" w:rsidRPr="000F3865">
        <w:rPr>
          <w:rFonts w:ascii="Arial" w:hAnsi="Arial" w:cs="Arial"/>
          <w:color w:val="000000"/>
          <w:sz w:val="20"/>
          <w:szCs w:val="20"/>
        </w:rPr>
        <w:t xml:space="preserve">with </w:t>
      </w:r>
      <w:r w:rsidR="00351E3D" w:rsidRPr="000F3865">
        <w:rPr>
          <w:rFonts w:ascii="Arial" w:hAnsi="Arial" w:cs="Arial"/>
          <w:color w:val="000000"/>
          <w:sz w:val="20"/>
          <w:szCs w:val="20"/>
        </w:rPr>
        <w:t xml:space="preserve">respect </w:t>
      </w:r>
      <w:r w:rsidR="00FA14B8" w:rsidRPr="000F3865">
        <w:rPr>
          <w:rFonts w:ascii="Arial" w:hAnsi="Arial" w:cs="Arial"/>
          <w:color w:val="000000"/>
          <w:sz w:val="20"/>
          <w:szCs w:val="20"/>
        </w:rPr>
        <w:t xml:space="preserve">to </w:t>
      </w:r>
      <w:r w:rsidR="00351E3D" w:rsidRPr="000F3865">
        <w:rPr>
          <w:rFonts w:ascii="Arial" w:hAnsi="Arial" w:cs="Arial"/>
          <w:color w:val="000000"/>
          <w:sz w:val="20"/>
          <w:szCs w:val="20"/>
        </w:rPr>
        <w:t xml:space="preserve">the </w:t>
      </w:r>
      <w:r w:rsidR="00ED6AB0" w:rsidRPr="000F3865">
        <w:rPr>
          <w:rFonts w:ascii="Arial" w:hAnsi="Arial" w:cs="Arial"/>
          <w:color w:val="000000"/>
          <w:sz w:val="20"/>
          <w:szCs w:val="20"/>
        </w:rPr>
        <w:t>NSFAS wallet system</w:t>
      </w:r>
      <w:r w:rsidR="00715A59" w:rsidRPr="000F3865">
        <w:rPr>
          <w:rFonts w:ascii="Arial" w:hAnsi="Arial" w:cs="Arial"/>
          <w:color w:val="000000"/>
          <w:sz w:val="20"/>
          <w:szCs w:val="20"/>
        </w:rPr>
        <w:t>,</w:t>
      </w:r>
      <w:r w:rsidR="00ED6AB0" w:rsidRPr="000F3865">
        <w:rPr>
          <w:rFonts w:ascii="Arial" w:hAnsi="Arial" w:cs="Arial"/>
          <w:color w:val="000000"/>
          <w:sz w:val="20"/>
          <w:szCs w:val="20"/>
        </w:rPr>
        <w:t xml:space="preserve"> which is used to pay </w:t>
      </w:r>
      <w:r w:rsidRPr="000F3865">
        <w:rPr>
          <w:rFonts w:ascii="Arial" w:hAnsi="Arial" w:cs="Arial"/>
          <w:color w:val="000000"/>
          <w:sz w:val="20"/>
          <w:szCs w:val="20"/>
        </w:rPr>
        <w:tab/>
      </w:r>
      <w:r w:rsidR="00ED6AB0" w:rsidRPr="000F3865">
        <w:rPr>
          <w:rFonts w:ascii="Arial" w:hAnsi="Arial" w:cs="Arial"/>
          <w:color w:val="000000"/>
          <w:sz w:val="20"/>
          <w:szCs w:val="20"/>
        </w:rPr>
        <w:t xml:space="preserve">students’ allowances. It was noted that students have been complaining about the delays </w:t>
      </w:r>
      <w:r w:rsidRPr="000F3865">
        <w:rPr>
          <w:rFonts w:ascii="Arial" w:hAnsi="Arial" w:cs="Arial"/>
          <w:color w:val="000000"/>
          <w:sz w:val="20"/>
          <w:szCs w:val="20"/>
        </w:rPr>
        <w:tab/>
      </w:r>
      <w:r w:rsidR="00ED6AB0" w:rsidRPr="000F3865">
        <w:rPr>
          <w:rFonts w:ascii="Arial" w:hAnsi="Arial" w:cs="Arial"/>
          <w:color w:val="000000"/>
          <w:sz w:val="20"/>
          <w:szCs w:val="20"/>
        </w:rPr>
        <w:t>in resetting or un</w:t>
      </w:r>
      <w:r w:rsidR="00715A59" w:rsidRPr="000F3865">
        <w:rPr>
          <w:rFonts w:ascii="Arial" w:hAnsi="Arial" w:cs="Arial"/>
          <w:color w:val="000000"/>
          <w:sz w:val="20"/>
          <w:szCs w:val="20"/>
        </w:rPr>
        <w:t>b</w:t>
      </w:r>
      <w:r w:rsidR="00ED6AB0" w:rsidRPr="000F3865">
        <w:rPr>
          <w:rFonts w:ascii="Arial" w:hAnsi="Arial" w:cs="Arial"/>
          <w:color w:val="000000"/>
          <w:sz w:val="20"/>
          <w:szCs w:val="20"/>
        </w:rPr>
        <w:t xml:space="preserve">locking </w:t>
      </w:r>
      <w:r w:rsidR="00715A59" w:rsidRPr="000F3865">
        <w:rPr>
          <w:rFonts w:ascii="Arial" w:hAnsi="Arial" w:cs="Arial"/>
          <w:color w:val="000000"/>
          <w:sz w:val="20"/>
          <w:szCs w:val="20"/>
        </w:rPr>
        <w:t xml:space="preserve">passwords. </w:t>
      </w:r>
    </w:p>
    <w:p w:rsidR="00ED6AB0" w:rsidRPr="000F3865" w:rsidRDefault="006F5C3B"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6.13.</w:t>
      </w:r>
      <w:r w:rsidRPr="000F3865">
        <w:rPr>
          <w:rFonts w:ascii="Arial" w:hAnsi="Arial" w:cs="Arial"/>
          <w:color w:val="000000"/>
          <w:sz w:val="20"/>
          <w:szCs w:val="20"/>
        </w:rPr>
        <w:tab/>
      </w:r>
      <w:r w:rsidR="00ED6AB0" w:rsidRPr="000F3865">
        <w:rPr>
          <w:rFonts w:ascii="Arial" w:hAnsi="Arial" w:cs="Arial"/>
          <w:color w:val="000000"/>
          <w:sz w:val="20"/>
          <w:szCs w:val="20"/>
        </w:rPr>
        <w:t>The proposed</w:t>
      </w:r>
      <w:r w:rsidR="00486033" w:rsidRPr="000F3865">
        <w:rPr>
          <w:rFonts w:ascii="Arial" w:hAnsi="Arial" w:cs="Arial"/>
          <w:color w:val="000000"/>
          <w:sz w:val="20"/>
          <w:szCs w:val="20"/>
        </w:rPr>
        <w:t xml:space="preserve"> new direct payment solution for student allowances, through the NSFAS</w:t>
      </w:r>
      <w:r w:rsidR="00ED6AB0" w:rsidRPr="000F3865">
        <w:rPr>
          <w:rFonts w:ascii="Arial" w:hAnsi="Arial" w:cs="Arial"/>
          <w:color w:val="000000"/>
          <w:sz w:val="20"/>
          <w:szCs w:val="20"/>
        </w:rPr>
        <w:t xml:space="preserve"> </w:t>
      </w:r>
      <w:r w:rsidRPr="000F3865">
        <w:rPr>
          <w:rFonts w:ascii="Arial" w:hAnsi="Arial" w:cs="Arial"/>
          <w:color w:val="000000"/>
          <w:sz w:val="20"/>
          <w:szCs w:val="20"/>
        </w:rPr>
        <w:tab/>
      </w:r>
      <w:r w:rsidR="00ED6AB0" w:rsidRPr="000F3865">
        <w:rPr>
          <w:rFonts w:ascii="Arial" w:hAnsi="Arial" w:cs="Arial"/>
          <w:color w:val="000000"/>
          <w:sz w:val="20"/>
          <w:szCs w:val="20"/>
        </w:rPr>
        <w:t xml:space="preserve">MasterCard was welcomed by the Committee. </w:t>
      </w:r>
      <w:r w:rsidR="00486033" w:rsidRPr="000F3865">
        <w:rPr>
          <w:rFonts w:ascii="Arial" w:hAnsi="Arial" w:cs="Arial"/>
          <w:color w:val="000000"/>
          <w:sz w:val="20"/>
          <w:szCs w:val="20"/>
        </w:rPr>
        <w:t xml:space="preserve">The NSFAS MasterCard will </w:t>
      </w:r>
      <w:r w:rsidRPr="000F3865">
        <w:rPr>
          <w:rFonts w:ascii="Arial" w:hAnsi="Arial" w:cs="Arial"/>
          <w:color w:val="000000"/>
          <w:sz w:val="20"/>
          <w:szCs w:val="20"/>
        </w:rPr>
        <w:tab/>
      </w:r>
      <w:r w:rsidR="00486033" w:rsidRPr="000F3865">
        <w:rPr>
          <w:rFonts w:ascii="Arial" w:hAnsi="Arial" w:cs="Arial"/>
          <w:color w:val="000000"/>
          <w:sz w:val="20"/>
          <w:szCs w:val="20"/>
        </w:rPr>
        <w:t>replac</w:t>
      </w:r>
      <w:r w:rsidR="00FA14B8" w:rsidRPr="000F3865">
        <w:rPr>
          <w:rFonts w:ascii="Arial" w:hAnsi="Arial" w:cs="Arial"/>
          <w:color w:val="000000"/>
          <w:sz w:val="20"/>
          <w:szCs w:val="20"/>
        </w:rPr>
        <w:t>e</w:t>
      </w:r>
      <w:r w:rsidR="00486033" w:rsidRPr="000F3865">
        <w:rPr>
          <w:rFonts w:ascii="Arial" w:hAnsi="Arial" w:cs="Arial"/>
          <w:color w:val="000000"/>
          <w:sz w:val="20"/>
          <w:szCs w:val="20"/>
        </w:rPr>
        <w:t xml:space="preserve"> the NSFAS </w:t>
      </w:r>
      <w:r w:rsidR="005D085A" w:rsidRPr="000F3865">
        <w:rPr>
          <w:rFonts w:ascii="Arial" w:hAnsi="Arial" w:cs="Arial"/>
          <w:color w:val="000000"/>
          <w:sz w:val="20"/>
          <w:szCs w:val="20"/>
        </w:rPr>
        <w:t>w</w:t>
      </w:r>
      <w:r w:rsidR="00486033" w:rsidRPr="000F3865">
        <w:rPr>
          <w:rFonts w:ascii="Arial" w:hAnsi="Arial" w:cs="Arial"/>
          <w:color w:val="000000"/>
          <w:sz w:val="20"/>
          <w:szCs w:val="20"/>
        </w:rPr>
        <w:t>allet system</w:t>
      </w:r>
      <w:r w:rsidR="005D085A" w:rsidRPr="000F3865">
        <w:rPr>
          <w:rFonts w:ascii="Arial" w:hAnsi="Arial" w:cs="Arial"/>
          <w:color w:val="000000"/>
          <w:sz w:val="20"/>
          <w:szCs w:val="20"/>
        </w:rPr>
        <w:t>,</w:t>
      </w:r>
      <w:r w:rsidR="00486033" w:rsidRPr="000F3865">
        <w:rPr>
          <w:rFonts w:ascii="Arial" w:hAnsi="Arial" w:cs="Arial"/>
          <w:color w:val="000000"/>
          <w:sz w:val="20"/>
          <w:szCs w:val="20"/>
        </w:rPr>
        <w:t xml:space="preserve"> which </w:t>
      </w:r>
      <w:r w:rsidR="00FA14B8" w:rsidRPr="000F3865">
        <w:rPr>
          <w:rFonts w:ascii="Arial" w:hAnsi="Arial" w:cs="Arial"/>
          <w:color w:val="000000"/>
          <w:sz w:val="20"/>
          <w:szCs w:val="20"/>
        </w:rPr>
        <w:t>is</w:t>
      </w:r>
      <w:r w:rsidR="00486033" w:rsidRPr="000F3865">
        <w:rPr>
          <w:rFonts w:ascii="Arial" w:hAnsi="Arial" w:cs="Arial"/>
          <w:color w:val="000000"/>
          <w:sz w:val="20"/>
          <w:szCs w:val="20"/>
        </w:rPr>
        <w:t xml:space="preserve"> susceptible to</w:t>
      </w:r>
      <w:r w:rsidR="00A6286B" w:rsidRPr="000F3865">
        <w:rPr>
          <w:rFonts w:ascii="Arial" w:hAnsi="Arial" w:cs="Arial"/>
          <w:color w:val="000000"/>
          <w:sz w:val="20"/>
          <w:szCs w:val="20"/>
        </w:rPr>
        <w:t xml:space="preserve"> technical glitches</w:t>
      </w:r>
      <w:r w:rsidR="00CC16F1" w:rsidRPr="000F3865">
        <w:rPr>
          <w:rFonts w:ascii="Arial" w:hAnsi="Arial" w:cs="Arial"/>
          <w:color w:val="000000"/>
          <w:sz w:val="20"/>
          <w:szCs w:val="20"/>
        </w:rPr>
        <w:t xml:space="preserve"> and incorrect or duplicate payments</w:t>
      </w:r>
      <w:r w:rsidR="00486033" w:rsidRPr="000F3865">
        <w:rPr>
          <w:rFonts w:ascii="Arial" w:hAnsi="Arial" w:cs="Arial"/>
          <w:color w:val="000000"/>
          <w:sz w:val="20"/>
          <w:szCs w:val="20"/>
        </w:rPr>
        <w:t>.</w:t>
      </w:r>
      <w:r w:rsidR="00A6286B" w:rsidRPr="000F3865">
        <w:rPr>
          <w:rFonts w:ascii="Arial" w:hAnsi="Arial" w:cs="Arial"/>
          <w:color w:val="000000"/>
          <w:sz w:val="20"/>
          <w:szCs w:val="20"/>
        </w:rPr>
        <w:t xml:space="preserve"> The entity has partnered with four service providers to roll-out the new payment system. </w:t>
      </w:r>
    </w:p>
    <w:p w:rsidR="00486033" w:rsidRPr="000F3865" w:rsidRDefault="006F5C3B"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6.14.</w:t>
      </w:r>
      <w:r w:rsidRPr="000F3865">
        <w:rPr>
          <w:rFonts w:ascii="Arial" w:hAnsi="Arial" w:cs="Arial"/>
          <w:color w:val="000000"/>
          <w:sz w:val="20"/>
          <w:szCs w:val="20"/>
        </w:rPr>
        <w:tab/>
      </w:r>
      <w:r w:rsidR="00937088" w:rsidRPr="000F3865">
        <w:rPr>
          <w:rFonts w:ascii="Arial" w:hAnsi="Arial" w:cs="Arial"/>
          <w:color w:val="000000"/>
          <w:sz w:val="20"/>
          <w:szCs w:val="20"/>
        </w:rPr>
        <w:t>Concerns were raised with</w:t>
      </w:r>
      <w:r w:rsidR="00340C31" w:rsidRPr="000F3865">
        <w:rPr>
          <w:rFonts w:ascii="Arial" w:hAnsi="Arial" w:cs="Arial"/>
          <w:color w:val="000000"/>
          <w:sz w:val="20"/>
          <w:szCs w:val="20"/>
        </w:rPr>
        <w:t xml:space="preserve"> what</w:t>
      </w:r>
      <w:r w:rsidR="00937088" w:rsidRPr="000F3865">
        <w:rPr>
          <w:rFonts w:ascii="Arial" w:hAnsi="Arial" w:cs="Arial"/>
          <w:color w:val="000000"/>
          <w:sz w:val="20"/>
          <w:szCs w:val="20"/>
        </w:rPr>
        <w:t xml:space="preserve"> appeared to be</w:t>
      </w:r>
      <w:r w:rsidR="00340C31" w:rsidRPr="000F3865">
        <w:rPr>
          <w:rFonts w:ascii="Arial" w:hAnsi="Arial" w:cs="Arial"/>
          <w:color w:val="000000"/>
          <w:sz w:val="20"/>
          <w:szCs w:val="20"/>
        </w:rPr>
        <w:t xml:space="preserve"> an indisposed</w:t>
      </w:r>
      <w:r w:rsidR="00937088" w:rsidRPr="000F3865">
        <w:rPr>
          <w:rFonts w:ascii="Arial" w:hAnsi="Arial" w:cs="Arial"/>
          <w:color w:val="000000"/>
          <w:sz w:val="20"/>
          <w:szCs w:val="20"/>
        </w:rPr>
        <w:t xml:space="preserve"> organisation</w:t>
      </w:r>
      <w:r w:rsidR="00643F86" w:rsidRPr="000F3865">
        <w:rPr>
          <w:rFonts w:ascii="Arial" w:hAnsi="Arial" w:cs="Arial"/>
          <w:color w:val="000000"/>
          <w:sz w:val="20"/>
          <w:szCs w:val="20"/>
        </w:rPr>
        <w:t>al</w:t>
      </w:r>
      <w:r w:rsidR="00937088" w:rsidRPr="000F3865">
        <w:rPr>
          <w:rFonts w:ascii="Arial" w:hAnsi="Arial" w:cs="Arial"/>
          <w:color w:val="000000"/>
          <w:sz w:val="20"/>
          <w:szCs w:val="20"/>
        </w:rPr>
        <w:t xml:space="preserve"> culture at </w:t>
      </w:r>
      <w:r w:rsidRPr="000F3865">
        <w:rPr>
          <w:rFonts w:ascii="Arial" w:hAnsi="Arial" w:cs="Arial"/>
          <w:color w:val="000000"/>
          <w:sz w:val="20"/>
          <w:szCs w:val="20"/>
        </w:rPr>
        <w:tab/>
      </w:r>
      <w:r w:rsidR="00937088" w:rsidRPr="000F3865">
        <w:rPr>
          <w:rFonts w:ascii="Arial" w:hAnsi="Arial" w:cs="Arial"/>
          <w:color w:val="000000"/>
          <w:sz w:val="20"/>
          <w:szCs w:val="20"/>
        </w:rPr>
        <w:t>NSFAS</w:t>
      </w:r>
      <w:r w:rsidR="00E46DC7" w:rsidRPr="000F3865">
        <w:rPr>
          <w:rFonts w:ascii="Arial" w:hAnsi="Arial" w:cs="Arial"/>
          <w:color w:val="000000"/>
          <w:sz w:val="20"/>
          <w:szCs w:val="20"/>
        </w:rPr>
        <w:t>,</w:t>
      </w:r>
      <w:r w:rsidR="00937088" w:rsidRPr="000F3865">
        <w:rPr>
          <w:rFonts w:ascii="Arial" w:hAnsi="Arial" w:cs="Arial"/>
          <w:color w:val="000000"/>
          <w:sz w:val="20"/>
          <w:szCs w:val="20"/>
        </w:rPr>
        <w:t xml:space="preserve"> which results in instability and poor performance. </w:t>
      </w:r>
      <w:r w:rsidR="00340C31" w:rsidRPr="000F3865">
        <w:rPr>
          <w:rFonts w:ascii="Arial" w:hAnsi="Arial" w:cs="Arial"/>
          <w:color w:val="000000"/>
          <w:sz w:val="20"/>
          <w:szCs w:val="20"/>
        </w:rPr>
        <w:t xml:space="preserve">It was noted that the entity </w:t>
      </w:r>
      <w:r w:rsidRPr="000F3865">
        <w:rPr>
          <w:rFonts w:ascii="Arial" w:hAnsi="Arial" w:cs="Arial"/>
          <w:color w:val="000000"/>
          <w:sz w:val="20"/>
          <w:szCs w:val="20"/>
        </w:rPr>
        <w:tab/>
      </w:r>
      <w:r w:rsidR="00340C31" w:rsidRPr="000F3865">
        <w:rPr>
          <w:rFonts w:ascii="Arial" w:hAnsi="Arial" w:cs="Arial"/>
          <w:color w:val="000000"/>
          <w:sz w:val="20"/>
          <w:szCs w:val="20"/>
        </w:rPr>
        <w:t>has over the years experienced high attrition rate, in particular</w:t>
      </w:r>
      <w:r w:rsidR="005935B1" w:rsidRPr="000F3865">
        <w:rPr>
          <w:rFonts w:ascii="Arial" w:hAnsi="Arial" w:cs="Arial"/>
          <w:color w:val="000000"/>
          <w:sz w:val="20"/>
          <w:szCs w:val="20"/>
        </w:rPr>
        <w:t>,</w:t>
      </w:r>
      <w:r w:rsidR="00340C31" w:rsidRPr="000F3865">
        <w:rPr>
          <w:rFonts w:ascii="Arial" w:hAnsi="Arial" w:cs="Arial"/>
          <w:color w:val="000000"/>
          <w:sz w:val="20"/>
          <w:szCs w:val="20"/>
        </w:rPr>
        <w:t xml:space="preserve"> at </w:t>
      </w:r>
      <w:r w:rsidR="009B002D" w:rsidRPr="000F3865">
        <w:rPr>
          <w:rFonts w:ascii="Arial" w:hAnsi="Arial" w:cs="Arial"/>
          <w:color w:val="000000"/>
          <w:sz w:val="20"/>
          <w:szCs w:val="20"/>
        </w:rPr>
        <w:t xml:space="preserve">the </w:t>
      </w:r>
      <w:r w:rsidR="00340C31" w:rsidRPr="000F3865">
        <w:rPr>
          <w:rFonts w:ascii="Arial" w:hAnsi="Arial" w:cs="Arial"/>
          <w:color w:val="000000"/>
          <w:sz w:val="20"/>
          <w:szCs w:val="20"/>
        </w:rPr>
        <w:t xml:space="preserve">senior </w:t>
      </w:r>
      <w:r w:rsidR="009B002D" w:rsidRPr="000F3865">
        <w:rPr>
          <w:rFonts w:ascii="Arial" w:hAnsi="Arial" w:cs="Arial"/>
          <w:color w:val="000000"/>
          <w:sz w:val="20"/>
          <w:szCs w:val="20"/>
        </w:rPr>
        <w:tab/>
      </w:r>
      <w:r w:rsidR="00340C31" w:rsidRPr="000F3865">
        <w:rPr>
          <w:rFonts w:ascii="Arial" w:hAnsi="Arial" w:cs="Arial"/>
          <w:color w:val="000000"/>
          <w:sz w:val="20"/>
          <w:szCs w:val="20"/>
        </w:rPr>
        <w:t xml:space="preserve">management level. Even the new CEO acknowledged difficulties with the </w:t>
      </w:r>
      <w:r w:rsidR="009B002D" w:rsidRPr="000F3865">
        <w:rPr>
          <w:rFonts w:ascii="Arial" w:hAnsi="Arial" w:cs="Arial"/>
          <w:color w:val="000000"/>
          <w:sz w:val="20"/>
          <w:szCs w:val="20"/>
        </w:rPr>
        <w:tab/>
      </w:r>
      <w:r w:rsidR="00340C31" w:rsidRPr="000F3865">
        <w:rPr>
          <w:rFonts w:ascii="Arial" w:hAnsi="Arial" w:cs="Arial"/>
          <w:color w:val="000000"/>
          <w:sz w:val="20"/>
          <w:szCs w:val="20"/>
        </w:rPr>
        <w:t>implementation of change management</w:t>
      </w:r>
      <w:r w:rsidR="002674A1" w:rsidRPr="000F3865">
        <w:rPr>
          <w:rFonts w:ascii="Arial" w:hAnsi="Arial" w:cs="Arial"/>
          <w:color w:val="000000"/>
          <w:sz w:val="20"/>
          <w:szCs w:val="20"/>
        </w:rPr>
        <w:t>,</w:t>
      </w:r>
      <w:r w:rsidR="00340C31" w:rsidRPr="000F3865">
        <w:rPr>
          <w:rFonts w:ascii="Arial" w:hAnsi="Arial" w:cs="Arial"/>
          <w:color w:val="000000"/>
          <w:sz w:val="20"/>
          <w:szCs w:val="20"/>
        </w:rPr>
        <w:t xml:space="preserve"> which is meant to improve the performance of </w:t>
      </w:r>
      <w:r w:rsidR="009B002D" w:rsidRPr="000F3865">
        <w:rPr>
          <w:rFonts w:ascii="Arial" w:hAnsi="Arial" w:cs="Arial"/>
          <w:color w:val="000000"/>
          <w:sz w:val="20"/>
          <w:szCs w:val="20"/>
        </w:rPr>
        <w:tab/>
      </w:r>
      <w:r w:rsidR="00340C31" w:rsidRPr="000F3865">
        <w:rPr>
          <w:rFonts w:ascii="Arial" w:hAnsi="Arial" w:cs="Arial"/>
          <w:color w:val="000000"/>
          <w:sz w:val="20"/>
          <w:szCs w:val="20"/>
        </w:rPr>
        <w:t>the entity.</w:t>
      </w:r>
    </w:p>
    <w:p w:rsidR="00340C31" w:rsidRPr="000F3865" w:rsidRDefault="006F5C3B"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 xml:space="preserve">6.15. </w:t>
      </w:r>
      <w:r w:rsidRPr="000F3865">
        <w:rPr>
          <w:rFonts w:ascii="Arial" w:hAnsi="Arial" w:cs="Arial"/>
          <w:color w:val="000000"/>
          <w:sz w:val="20"/>
          <w:szCs w:val="20"/>
        </w:rPr>
        <w:tab/>
      </w:r>
      <w:r w:rsidR="00383323" w:rsidRPr="000F3865">
        <w:rPr>
          <w:rFonts w:ascii="Arial" w:hAnsi="Arial" w:cs="Arial"/>
          <w:color w:val="000000"/>
          <w:sz w:val="20"/>
          <w:szCs w:val="20"/>
        </w:rPr>
        <w:t>Concerns were noted in relation to the NSFAS call centre</w:t>
      </w:r>
      <w:r w:rsidR="00B93675" w:rsidRPr="000F3865">
        <w:rPr>
          <w:rFonts w:ascii="Arial" w:hAnsi="Arial" w:cs="Arial"/>
          <w:color w:val="000000"/>
          <w:sz w:val="20"/>
          <w:szCs w:val="20"/>
        </w:rPr>
        <w:t xml:space="preserve"> and social media platforms</w:t>
      </w:r>
      <w:r w:rsidR="009164E0" w:rsidRPr="000F3865">
        <w:rPr>
          <w:rFonts w:ascii="Arial" w:hAnsi="Arial" w:cs="Arial"/>
          <w:color w:val="000000"/>
          <w:sz w:val="20"/>
          <w:szCs w:val="20"/>
        </w:rPr>
        <w:t>,</w:t>
      </w:r>
      <w:r w:rsidR="00383323" w:rsidRPr="000F3865">
        <w:rPr>
          <w:rFonts w:ascii="Arial" w:hAnsi="Arial" w:cs="Arial"/>
          <w:color w:val="000000"/>
          <w:sz w:val="20"/>
          <w:szCs w:val="20"/>
        </w:rPr>
        <w:t xml:space="preserve"> </w:t>
      </w:r>
      <w:r w:rsidRPr="000F3865">
        <w:rPr>
          <w:rFonts w:ascii="Arial" w:hAnsi="Arial" w:cs="Arial"/>
          <w:color w:val="000000"/>
          <w:sz w:val="20"/>
          <w:szCs w:val="20"/>
        </w:rPr>
        <w:tab/>
      </w:r>
      <w:r w:rsidR="00383323" w:rsidRPr="000F3865">
        <w:rPr>
          <w:rFonts w:ascii="Arial" w:hAnsi="Arial" w:cs="Arial"/>
          <w:color w:val="000000"/>
          <w:sz w:val="20"/>
          <w:szCs w:val="20"/>
        </w:rPr>
        <w:t xml:space="preserve">which did not operate after 17h00 during the week. It was noted that the majority of </w:t>
      </w:r>
      <w:r w:rsidRPr="000F3865">
        <w:rPr>
          <w:rFonts w:ascii="Arial" w:hAnsi="Arial" w:cs="Arial"/>
          <w:color w:val="000000"/>
          <w:sz w:val="20"/>
          <w:szCs w:val="20"/>
        </w:rPr>
        <w:tab/>
      </w:r>
      <w:r w:rsidR="00383323" w:rsidRPr="000F3865">
        <w:rPr>
          <w:rFonts w:ascii="Arial" w:hAnsi="Arial" w:cs="Arial"/>
          <w:color w:val="000000"/>
          <w:sz w:val="20"/>
          <w:szCs w:val="20"/>
        </w:rPr>
        <w:t xml:space="preserve">students are in class during the day and after office hours </w:t>
      </w:r>
      <w:r w:rsidR="009164E0" w:rsidRPr="000F3865">
        <w:rPr>
          <w:rFonts w:ascii="Arial" w:hAnsi="Arial" w:cs="Arial"/>
          <w:color w:val="000000"/>
          <w:sz w:val="20"/>
          <w:szCs w:val="20"/>
        </w:rPr>
        <w:t xml:space="preserve">they are </w:t>
      </w:r>
      <w:r w:rsidR="00383323" w:rsidRPr="000F3865">
        <w:rPr>
          <w:rFonts w:ascii="Arial" w:hAnsi="Arial" w:cs="Arial"/>
          <w:color w:val="000000"/>
          <w:sz w:val="20"/>
          <w:szCs w:val="20"/>
        </w:rPr>
        <w:t xml:space="preserve">in their respective </w:t>
      </w:r>
      <w:r w:rsidRPr="000F3865">
        <w:rPr>
          <w:rFonts w:ascii="Arial" w:hAnsi="Arial" w:cs="Arial"/>
          <w:color w:val="000000"/>
          <w:sz w:val="20"/>
          <w:szCs w:val="20"/>
        </w:rPr>
        <w:tab/>
      </w:r>
      <w:r w:rsidR="00383323" w:rsidRPr="000F3865">
        <w:rPr>
          <w:rFonts w:ascii="Arial" w:hAnsi="Arial" w:cs="Arial"/>
          <w:color w:val="000000"/>
          <w:sz w:val="20"/>
          <w:szCs w:val="20"/>
        </w:rPr>
        <w:t>residence</w:t>
      </w:r>
      <w:r w:rsidR="00F40274" w:rsidRPr="000F3865">
        <w:rPr>
          <w:rFonts w:ascii="Arial" w:hAnsi="Arial" w:cs="Arial"/>
          <w:color w:val="000000"/>
          <w:sz w:val="20"/>
          <w:szCs w:val="20"/>
        </w:rPr>
        <w:t>s</w:t>
      </w:r>
      <w:r w:rsidR="00383323" w:rsidRPr="000F3865">
        <w:rPr>
          <w:rFonts w:ascii="Arial" w:hAnsi="Arial" w:cs="Arial"/>
          <w:color w:val="000000"/>
          <w:sz w:val="20"/>
          <w:szCs w:val="20"/>
        </w:rPr>
        <w:t xml:space="preserve"> or homes. Thus, it is critical that the call centre</w:t>
      </w:r>
      <w:r w:rsidR="00B93675" w:rsidRPr="000F3865">
        <w:rPr>
          <w:rFonts w:ascii="Arial" w:hAnsi="Arial" w:cs="Arial"/>
          <w:color w:val="000000"/>
          <w:sz w:val="20"/>
          <w:szCs w:val="20"/>
        </w:rPr>
        <w:t xml:space="preserve"> and NSFAS social media </w:t>
      </w:r>
      <w:r w:rsidRPr="000F3865">
        <w:rPr>
          <w:rFonts w:ascii="Arial" w:hAnsi="Arial" w:cs="Arial"/>
          <w:color w:val="000000"/>
          <w:sz w:val="20"/>
          <w:szCs w:val="20"/>
        </w:rPr>
        <w:tab/>
      </w:r>
      <w:r w:rsidR="00B93675" w:rsidRPr="000F3865">
        <w:rPr>
          <w:rFonts w:ascii="Arial" w:hAnsi="Arial" w:cs="Arial"/>
          <w:color w:val="000000"/>
          <w:sz w:val="20"/>
          <w:szCs w:val="20"/>
        </w:rPr>
        <w:t>platforms</w:t>
      </w:r>
      <w:r w:rsidR="00383323" w:rsidRPr="000F3865">
        <w:rPr>
          <w:rFonts w:ascii="Arial" w:hAnsi="Arial" w:cs="Arial"/>
          <w:color w:val="000000"/>
          <w:sz w:val="20"/>
          <w:szCs w:val="20"/>
        </w:rPr>
        <w:t xml:space="preserve"> </w:t>
      </w:r>
      <w:r w:rsidR="00F40274" w:rsidRPr="000F3865">
        <w:rPr>
          <w:rFonts w:ascii="Arial" w:hAnsi="Arial" w:cs="Arial"/>
          <w:color w:val="000000"/>
          <w:sz w:val="20"/>
          <w:szCs w:val="20"/>
        </w:rPr>
        <w:t>can</w:t>
      </w:r>
      <w:r w:rsidR="00383323" w:rsidRPr="000F3865">
        <w:rPr>
          <w:rFonts w:ascii="Arial" w:hAnsi="Arial" w:cs="Arial"/>
          <w:color w:val="000000"/>
          <w:sz w:val="20"/>
          <w:szCs w:val="20"/>
        </w:rPr>
        <w:t xml:space="preserve"> respond to student queries after office hours.</w:t>
      </w:r>
    </w:p>
    <w:p w:rsidR="00313ABE" w:rsidRPr="000F3865" w:rsidRDefault="006F5C3B"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6.16.</w:t>
      </w:r>
      <w:r w:rsidRPr="000F3865">
        <w:rPr>
          <w:rFonts w:ascii="Arial" w:hAnsi="Arial" w:cs="Arial"/>
          <w:color w:val="000000"/>
          <w:sz w:val="20"/>
          <w:szCs w:val="20"/>
        </w:rPr>
        <w:tab/>
      </w:r>
      <w:r w:rsidR="0088587A" w:rsidRPr="000F3865">
        <w:rPr>
          <w:rFonts w:ascii="Arial" w:hAnsi="Arial" w:cs="Arial"/>
          <w:color w:val="000000"/>
          <w:sz w:val="20"/>
          <w:szCs w:val="20"/>
        </w:rPr>
        <w:t xml:space="preserve">Concerns were raised in relation to PSET institutions that continue to offer </w:t>
      </w:r>
      <w:r w:rsidR="001A263A" w:rsidRPr="000F3865">
        <w:rPr>
          <w:rFonts w:ascii="Arial" w:hAnsi="Arial" w:cs="Arial"/>
          <w:color w:val="000000"/>
          <w:sz w:val="20"/>
          <w:szCs w:val="20"/>
        </w:rPr>
        <w:t>to students</w:t>
      </w:r>
      <w:r w:rsidR="00313ABE" w:rsidRPr="000F3865">
        <w:rPr>
          <w:rFonts w:ascii="Arial" w:hAnsi="Arial" w:cs="Arial"/>
          <w:color w:val="000000"/>
          <w:sz w:val="20"/>
          <w:szCs w:val="20"/>
        </w:rPr>
        <w:t>,</w:t>
      </w:r>
      <w:r w:rsidR="001A263A" w:rsidRPr="000F3865">
        <w:rPr>
          <w:rFonts w:ascii="Arial" w:hAnsi="Arial" w:cs="Arial"/>
          <w:color w:val="000000"/>
          <w:sz w:val="20"/>
          <w:szCs w:val="20"/>
        </w:rPr>
        <w:t xml:space="preserve"> </w:t>
      </w:r>
      <w:r w:rsidRPr="000F3865">
        <w:rPr>
          <w:rFonts w:ascii="Arial" w:hAnsi="Arial" w:cs="Arial"/>
          <w:color w:val="000000"/>
          <w:sz w:val="20"/>
          <w:szCs w:val="20"/>
        </w:rPr>
        <w:tab/>
      </w:r>
      <w:r w:rsidR="0088587A" w:rsidRPr="000F3865">
        <w:rPr>
          <w:rFonts w:ascii="Arial" w:hAnsi="Arial" w:cs="Arial"/>
          <w:color w:val="000000"/>
          <w:sz w:val="20"/>
          <w:szCs w:val="20"/>
        </w:rPr>
        <w:t xml:space="preserve">legacy qualifications </w:t>
      </w:r>
      <w:r w:rsidR="001A263A" w:rsidRPr="000F3865">
        <w:rPr>
          <w:rFonts w:ascii="Arial" w:hAnsi="Arial" w:cs="Arial"/>
          <w:color w:val="000000"/>
          <w:sz w:val="20"/>
          <w:szCs w:val="20"/>
        </w:rPr>
        <w:t xml:space="preserve">that have reached teach out period and </w:t>
      </w:r>
      <w:r w:rsidR="00F40274" w:rsidRPr="000F3865">
        <w:rPr>
          <w:rFonts w:ascii="Arial" w:hAnsi="Arial" w:cs="Arial"/>
          <w:color w:val="000000"/>
          <w:sz w:val="20"/>
          <w:szCs w:val="20"/>
        </w:rPr>
        <w:t xml:space="preserve">the </w:t>
      </w:r>
      <w:r w:rsidR="001A263A" w:rsidRPr="000F3865">
        <w:rPr>
          <w:rFonts w:ascii="Arial" w:hAnsi="Arial" w:cs="Arial"/>
          <w:color w:val="000000"/>
          <w:sz w:val="20"/>
          <w:szCs w:val="20"/>
        </w:rPr>
        <w:t xml:space="preserve">impact on the funding </w:t>
      </w:r>
      <w:r w:rsidRPr="000F3865">
        <w:rPr>
          <w:rFonts w:ascii="Arial" w:hAnsi="Arial" w:cs="Arial"/>
          <w:color w:val="000000"/>
          <w:sz w:val="20"/>
          <w:szCs w:val="20"/>
        </w:rPr>
        <w:tab/>
      </w:r>
      <w:r w:rsidR="001A263A" w:rsidRPr="000F3865">
        <w:rPr>
          <w:rFonts w:ascii="Arial" w:hAnsi="Arial" w:cs="Arial"/>
          <w:color w:val="000000"/>
          <w:sz w:val="20"/>
          <w:szCs w:val="20"/>
        </w:rPr>
        <w:t>of those who are registered in these programmes</w:t>
      </w:r>
      <w:r w:rsidR="0088587A" w:rsidRPr="000F3865">
        <w:rPr>
          <w:rFonts w:ascii="Arial" w:hAnsi="Arial" w:cs="Arial"/>
          <w:color w:val="000000"/>
          <w:sz w:val="20"/>
          <w:szCs w:val="20"/>
        </w:rPr>
        <w:t xml:space="preserve">. </w:t>
      </w:r>
    </w:p>
    <w:p w:rsidR="005C36F2" w:rsidRPr="000F3865" w:rsidRDefault="006F5C3B" w:rsidP="000F3865">
      <w:pPr>
        <w:pStyle w:val="ListParagraph"/>
        <w:spacing w:after="0" w:line="240" w:lineRule="auto"/>
        <w:ind w:left="0"/>
        <w:rPr>
          <w:rFonts w:ascii="Arial" w:hAnsi="Arial" w:cs="Arial"/>
          <w:b/>
          <w:color w:val="000000"/>
          <w:sz w:val="20"/>
          <w:szCs w:val="20"/>
        </w:rPr>
      </w:pPr>
      <w:r w:rsidRPr="000F3865">
        <w:rPr>
          <w:rFonts w:ascii="Arial" w:hAnsi="Arial" w:cs="Arial"/>
          <w:color w:val="000000"/>
          <w:sz w:val="20"/>
          <w:szCs w:val="20"/>
        </w:rPr>
        <w:lastRenderedPageBreak/>
        <w:t>6.17.</w:t>
      </w:r>
      <w:r w:rsidRPr="000F3865">
        <w:rPr>
          <w:rFonts w:ascii="Arial" w:hAnsi="Arial" w:cs="Arial"/>
          <w:color w:val="000000"/>
          <w:sz w:val="20"/>
          <w:szCs w:val="20"/>
        </w:rPr>
        <w:tab/>
      </w:r>
      <w:r w:rsidR="00CC2EE1" w:rsidRPr="000F3865">
        <w:rPr>
          <w:rFonts w:ascii="Arial" w:hAnsi="Arial" w:cs="Arial"/>
          <w:color w:val="000000"/>
          <w:sz w:val="20"/>
          <w:szCs w:val="20"/>
        </w:rPr>
        <w:t>Concerns were raised with regard to the nine TVET colleges</w:t>
      </w:r>
      <w:r w:rsidR="00313ABE" w:rsidRPr="000F3865">
        <w:rPr>
          <w:rFonts w:ascii="Arial" w:hAnsi="Arial" w:cs="Arial"/>
          <w:color w:val="000000"/>
          <w:sz w:val="20"/>
          <w:szCs w:val="20"/>
        </w:rPr>
        <w:t>,</w:t>
      </w:r>
      <w:r w:rsidR="00CC2EE1" w:rsidRPr="000F3865">
        <w:rPr>
          <w:rFonts w:ascii="Arial" w:hAnsi="Arial" w:cs="Arial"/>
          <w:color w:val="000000"/>
          <w:sz w:val="20"/>
          <w:szCs w:val="20"/>
        </w:rPr>
        <w:t xml:space="preserve"> wh</w:t>
      </w:r>
      <w:r w:rsidR="00313ABE" w:rsidRPr="000F3865">
        <w:rPr>
          <w:rFonts w:ascii="Arial" w:hAnsi="Arial" w:cs="Arial"/>
          <w:color w:val="000000"/>
          <w:sz w:val="20"/>
          <w:szCs w:val="20"/>
        </w:rPr>
        <w:t>ich</w:t>
      </w:r>
      <w:r w:rsidR="00CC2EE1" w:rsidRPr="000F3865">
        <w:rPr>
          <w:rFonts w:ascii="Arial" w:hAnsi="Arial" w:cs="Arial"/>
          <w:color w:val="000000"/>
          <w:sz w:val="20"/>
          <w:szCs w:val="20"/>
        </w:rPr>
        <w:t xml:space="preserve"> did not submit the </w:t>
      </w:r>
      <w:r w:rsidRPr="000F3865">
        <w:rPr>
          <w:rFonts w:ascii="Arial" w:hAnsi="Arial" w:cs="Arial"/>
          <w:color w:val="000000"/>
          <w:sz w:val="20"/>
          <w:szCs w:val="20"/>
        </w:rPr>
        <w:tab/>
      </w:r>
      <w:r w:rsidR="00CC2EE1" w:rsidRPr="000F3865">
        <w:rPr>
          <w:rFonts w:ascii="Arial" w:hAnsi="Arial" w:cs="Arial"/>
          <w:color w:val="000000"/>
          <w:sz w:val="20"/>
          <w:szCs w:val="20"/>
        </w:rPr>
        <w:t xml:space="preserve">data needed for </w:t>
      </w:r>
      <w:r w:rsidR="00B01FE4" w:rsidRPr="000F3865">
        <w:rPr>
          <w:rFonts w:ascii="Arial" w:hAnsi="Arial" w:cs="Arial"/>
          <w:color w:val="000000"/>
          <w:sz w:val="20"/>
          <w:szCs w:val="20"/>
        </w:rPr>
        <w:t xml:space="preserve">the </w:t>
      </w:r>
      <w:r w:rsidR="00CC2EE1" w:rsidRPr="000F3865">
        <w:rPr>
          <w:rFonts w:ascii="Arial" w:hAnsi="Arial" w:cs="Arial"/>
          <w:color w:val="000000"/>
          <w:sz w:val="20"/>
          <w:szCs w:val="20"/>
        </w:rPr>
        <w:t xml:space="preserve">completion of the close-out projects. These institutions were given </w:t>
      </w:r>
      <w:r w:rsidR="00B01FE4" w:rsidRPr="000F3865">
        <w:rPr>
          <w:rFonts w:ascii="Arial" w:hAnsi="Arial" w:cs="Arial"/>
          <w:color w:val="000000"/>
          <w:sz w:val="20"/>
          <w:szCs w:val="20"/>
        </w:rPr>
        <w:tab/>
      </w:r>
      <w:r w:rsidR="00CC2EE1" w:rsidRPr="000F3865">
        <w:rPr>
          <w:rFonts w:ascii="Arial" w:hAnsi="Arial" w:cs="Arial"/>
          <w:color w:val="000000"/>
          <w:sz w:val="20"/>
          <w:szCs w:val="20"/>
        </w:rPr>
        <w:t xml:space="preserve">two years to submit information, however, they failed to comply with the request, </w:t>
      </w:r>
      <w:r w:rsidR="00B01FE4" w:rsidRPr="000F3865">
        <w:rPr>
          <w:rFonts w:ascii="Arial" w:hAnsi="Arial" w:cs="Arial"/>
          <w:color w:val="000000"/>
          <w:sz w:val="20"/>
          <w:szCs w:val="20"/>
        </w:rPr>
        <w:tab/>
      </w:r>
      <w:r w:rsidR="00CC2EE1" w:rsidRPr="000F3865">
        <w:rPr>
          <w:rFonts w:ascii="Arial" w:hAnsi="Arial" w:cs="Arial"/>
          <w:color w:val="000000"/>
          <w:sz w:val="20"/>
          <w:szCs w:val="20"/>
        </w:rPr>
        <w:t xml:space="preserve">leaving NSFAS with a predicament of having to submit its close-out report without </w:t>
      </w:r>
      <w:r w:rsidR="00B01FE4" w:rsidRPr="000F3865">
        <w:rPr>
          <w:rFonts w:ascii="Arial" w:hAnsi="Arial" w:cs="Arial"/>
          <w:color w:val="000000"/>
          <w:sz w:val="20"/>
          <w:szCs w:val="20"/>
        </w:rPr>
        <w:tab/>
      </w:r>
      <w:r w:rsidR="00CC2EE1" w:rsidRPr="000F3865">
        <w:rPr>
          <w:rFonts w:ascii="Arial" w:hAnsi="Arial" w:cs="Arial"/>
          <w:color w:val="000000"/>
          <w:sz w:val="20"/>
          <w:szCs w:val="20"/>
        </w:rPr>
        <w:t xml:space="preserve">information from these colleges. </w:t>
      </w:r>
    </w:p>
    <w:p w:rsidR="00AC2063" w:rsidRPr="000F3865" w:rsidRDefault="006F5C3B" w:rsidP="000F3865">
      <w:pPr>
        <w:pStyle w:val="ListParagraph"/>
        <w:spacing w:after="0" w:line="240" w:lineRule="auto"/>
        <w:ind w:left="0"/>
        <w:rPr>
          <w:rFonts w:ascii="Arial" w:hAnsi="Arial" w:cs="Arial"/>
          <w:b/>
          <w:color w:val="000000"/>
          <w:sz w:val="20"/>
          <w:szCs w:val="20"/>
        </w:rPr>
      </w:pPr>
      <w:r w:rsidRPr="000F3865">
        <w:rPr>
          <w:rFonts w:ascii="Arial" w:hAnsi="Arial" w:cs="Arial"/>
          <w:color w:val="000000"/>
          <w:sz w:val="20"/>
          <w:szCs w:val="20"/>
        </w:rPr>
        <w:t>6.18.</w:t>
      </w:r>
      <w:r w:rsidRPr="000F3865">
        <w:rPr>
          <w:rFonts w:ascii="Arial" w:hAnsi="Arial" w:cs="Arial"/>
          <w:color w:val="000000"/>
          <w:sz w:val="20"/>
          <w:szCs w:val="20"/>
        </w:rPr>
        <w:tab/>
      </w:r>
      <w:r w:rsidR="00116611" w:rsidRPr="000F3865">
        <w:rPr>
          <w:rFonts w:ascii="Arial" w:hAnsi="Arial" w:cs="Arial"/>
          <w:color w:val="000000"/>
          <w:sz w:val="20"/>
          <w:szCs w:val="20"/>
        </w:rPr>
        <w:t xml:space="preserve">It was noted with concern that the entity received 43 644 student appeals for 2022 </w:t>
      </w:r>
      <w:r w:rsidRPr="000F3865">
        <w:rPr>
          <w:rFonts w:ascii="Arial" w:hAnsi="Arial" w:cs="Arial"/>
          <w:color w:val="000000"/>
          <w:sz w:val="20"/>
          <w:szCs w:val="20"/>
        </w:rPr>
        <w:tab/>
      </w:r>
      <w:r w:rsidR="00116611" w:rsidRPr="000F3865">
        <w:rPr>
          <w:rFonts w:ascii="Arial" w:hAnsi="Arial" w:cs="Arial"/>
          <w:color w:val="000000"/>
          <w:sz w:val="20"/>
          <w:szCs w:val="20"/>
        </w:rPr>
        <w:t>academic year</w:t>
      </w:r>
      <w:r w:rsidR="002915BE" w:rsidRPr="000F3865">
        <w:rPr>
          <w:rFonts w:ascii="Arial" w:hAnsi="Arial" w:cs="Arial"/>
          <w:color w:val="000000"/>
          <w:sz w:val="20"/>
          <w:szCs w:val="20"/>
        </w:rPr>
        <w:t xml:space="preserve"> and there were still 3 000 appeals yet </w:t>
      </w:r>
      <w:r w:rsidR="00807425" w:rsidRPr="000F3865">
        <w:rPr>
          <w:rFonts w:ascii="Arial" w:hAnsi="Arial" w:cs="Arial"/>
          <w:color w:val="000000"/>
          <w:sz w:val="20"/>
          <w:szCs w:val="20"/>
        </w:rPr>
        <w:t xml:space="preserve">to be </w:t>
      </w:r>
      <w:r w:rsidR="002915BE" w:rsidRPr="000F3865">
        <w:rPr>
          <w:rFonts w:ascii="Arial" w:hAnsi="Arial" w:cs="Arial"/>
          <w:color w:val="000000"/>
          <w:sz w:val="20"/>
          <w:szCs w:val="20"/>
        </w:rPr>
        <w:t xml:space="preserve">finalised. </w:t>
      </w:r>
      <w:r w:rsidR="00962FD2" w:rsidRPr="000F3865">
        <w:rPr>
          <w:rFonts w:ascii="Arial" w:hAnsi="Arial" w:cs="Arial"/>
          <w:color w:val="000000"/>
          <w:sz w:val="20"/>
          <w:szCs w:val="20"/>
        </w:rPr>
        <w:t xml:space="preserve">The delay in the </w:t>
      </w:r>
      <w:r w:rsidRPr="000F3865">
        <w:rPr>
          <w:rFonts w:ascii="Arial" w:hAnsi="Arial" w:cs="Arial"/>
          <w:color w:val="000000"/>
          <w:sz w:val="20"/>
          <w:szCs w:val="20"/>
        </w:rPr>
        <w:tab/>
      </w:r>
      <w:r w:rsidR="00962FD2" w:rsidRPr="000F3865">
        <w:rPr>
          <w:rFonts w:ascii="Arial" w:hAnsi="Arial" w:cs="Arial"/>
          <w:color w:val="000000"/>
          <w:sz w:val="20"/>
          <w:szCs w:val="20"/>
        </w:rPr>
        <w:t xml:space="preserve">finalisation of student appeals was noted as a concern given that there are some students </w:t>
      </w:r>
      <w:r w:rsidRPr="000F3865">
        <w:rPr>
          <w:rFonts w:ascii="Arial" w:hAnsi="Arial" w:cs="Arial"/>
          <w:color w:val="000000"/>
          <w:sz w:val="20"/>
          <w:szCs w:val="20"/>
        </w:rPr>
        <w:tab/>
      </w:r>
      <w:r w:rsidR="00962FD2" w:rsidRPr="000F3865">
        <w:rPr>
          <w:rFonts w:ascii="Arial" w:hAnsi="Arial" w:cs="Arial"/>
          <w:color w:val="000000"/>
          <w:sz w:val="20"/>
          <w:szCs w:val="20"/>
        </w:rPr>
        <w:t xml:space="preserve">who had not yet received their funding and allowances since the beginning of the </w:t>
      </w:r>
      <w:r w:rsidRPr="000F3865">
        <w:rPr>
          <w:rFonts w:ascii="Arial" w:hAnsi="Arial" w:cs="Arial"/>
          <w:color w:val="000000"/>
          <w:sz w:val="20"/>
          <w:szCs w:val="20"/>
        </w:rPr>
        <w:tab/>
      </w:r>
      <w:r w:rsidR="00962FD2" w:rsidRPr="000F3865">
        <w:rPr>
          <w:rFonts w:ascii="Arial" w:hAnsi="Arial" w:cs="Arial"/>
          <w:color w:val="000000"/>
          <w:sz w:val="20"/>
          <w:szCs w:val="20"/>
        </w:rPr>
        <w:t>academic year.</w:t>
      </w:r>
    </w:p>
    <w:p w:rsidR="006F5C3B" w:rsidRPr="000F3865" w:rsidRDefault="006F5C3B" w:rsidP="000F3865">
      <w:pPr>
        <w:pStyle w:val="ListParagraph"/>
        <w:spacing w:after="0" w:line="240" w:lineRule="auto"/>
        <w:ind w:left="0"/>
        <w:rPr>
          <w:rFonts w:ascii="Arial" w:hAnsi="Arial" w:cs="Arial"/>
          <w:b/>
          <w:color w:val="000000"/>
          <w:sz w:val="20"/>
          <w:szCs w:val="20"/>
        </w:rPr>
      </w:pPr>
      <w:r w:rsidRPr="000F3865">
        <w:rPr>
          <w:rFonts w:ascii="Arial" w:hAnsi="Arial" w:cs="Arial"/>
          <w:color w:val="000000"/>
          <w:sz w:val="20"/>
          <w:szCs w:val="20"/>
        </w:rPr>
        <w:t>6.19.</w:t>
      </w:r>
      <w:r w:rsidRPr="000F3865">
        <w:rPr>
          <w:rFonts w:ascii="Arial" w:hAnsi="Arial" w:cs="Arial"/>
          <w:color w:val="000000"/>
          <w:sz w:val="20"/>
          <w:szCs w:val="20"/>
        </w:rPr>
        <w:tab/>
      </w:r>
      <w:r w:rsidR="00A33ADC" w:rsidRPr="000F3865">
        <w:rPr>
          <w:rFonts w:ascii="Arial" w:hAnsi="Arial" w:cs="Arial"/>
          <w:color w:val="000000"/>
          <w:sz w:val="20"/>
          <w:szCs w:val="20"/>
        </w:rPr>
        <w:t xml:space="preserve">Concerns were raised in relation to </w:t>
      </w:r>
      <w:r w:rsidR="00432977" w:rsidRPr="000F3865">
        <w:rPr>
          <w:rFonts w:ascii="Arial" w:hAnsi="Arial" w:cs="Arial"/>
          <w:color w:val="000000"/>
          <w:sz w:val="20"/>
          <w:szCs w:val="20"/>
        </w:rPr>
        <w:t xml:space="preserve">the </w:t>
      </w:r>
      <w:r w:rsidR="00A33ADC" w:rsidRPr="000F3865">
        <w:rPr>
          <w:rFonts w:ascii="Arial" w:hAnsi="Arial" w:cs="Arial"/>
          <w:color w:val="000000"/>
          <w:sz w:val="20"/>
          <w:szCs w:val="20"/>
        </w:rPr>
        <w:t xml:space="preserve">dual registration </w:t>
      </w:r>
      <w:r w:rsidR="00A85679" w:rsidRPr="000F3865">
        <w:rPr>
          <w:rFonts w:ascii="Arial" w:hAnsi="Arial" w:cs="Arial"/>
          <w:color w:val="000000"/>
          <w:sz w:val="20"/>
          <w:szCs w:val="20"/>
        </w:rPr>
        <w:t>of</w:t>
      </w:r>
      <w:r w:rsidR="00A33ADC" w:rsidRPr="000F3865">
        <w:rPr>
          <w:rFonts w:ascii="Arial" w:hAnsi="Arial" w:cs="Arial"/>
          <w:color w:val="000000"/>
          <w:sz w:val="20"/>
          <w:szCs w:val="20"/>
        </w:rPr>
        <w:t xml:space="preserve"> students</w:t>
      </w:r>
      <w:r w:rsidR="00643F86" w:rsidRPr="000F3865">
        <w:rPr>
          <w:rFonts w:ascii="Arial" w:hAnsi="Arial" w:cs="Arial"/>
          <w:color w:val="000000"/>
          <w:sz w:val="20"/>
          <w:szCs w:val="20"/>
        </w:rPr>
        <w:t>. T</w:t>
      </w:r>
      <w:r w:rsidR="00A33ADC" w:rsidRPr="000F3865">
        <w:rPr>
          <w:rFonts w:ascii="Arial" w:hAnsi="Arial" w:cs="Arial"/>
          <w:color w:val="000000"/>
          <w:sz w:val="20"/>
          <w:szCs w:val="20"/>
        </w:rPr>
        <w:t xml:space="preserve">his hinders the </w:t>
      </w:r>
      <w:r w:rsidRPr="000F3865">
        <w:rPr>
          <w:rFonts w:ascii="Arial" w:hAnsi="Arial" w:cs="Arial"/>
          <w:color w:val="000000"/>
          <w:sz w:val="20"/>
          <w:szCs w:val="20"/>
        </w:rPr>
        <w:tab/>
      </w:r>
      <w:r w:rsidR="00A33ADC" w:rsidRPr="000F3865">
        <w:rPr>
          <w:rFonts w:ascii="Arial" w:hAnsi="Arial" w:cs="Arial"/>
          <w:color w:val="000000"/>
          <w:sz w:val="20"/>
          <w:szCs w:val="20"/>
        </w:rPr>
        <w:t>ability of NSFAS to make funding decisions for these students</w:t>
      </w:r>
      <w:r w:rsidR="00A85679" w:rsidRPr="000F3865">
        <w:rPr>
          <w:rFonts w:ascii="Arial" w:hAnsi="Arial" w:cs="Arial"/>
          <w:color w:val="000000"/>
          <w:sz w:val="20"/>
          <w:szCs w:val="20"/>
        </w:rPr>
        <w:t xml:space="preserve">, </w:t>
      </w:r>
      <w:r w:rsidR="00643F86" w:rsidRPr="000F3865">
        <w:rPr>
          <w:rFonts w:ascii="Arial" w:hAnsi="Arial" w:cs="Arial"/>
          <w:color w:val="000000"/>
          <w:sz w:val="20"/>
          <w:szCs w:val="20"/>
        </w:rPr>
        <w:t>as</w:t>
      </w:r>
      <w:r w:rsidR="00A85679" w:rsidRPr="000F3865">
        <w:rPr>
          <w:rFonts w:ascii="Arial" w:hAnsi="Arial" w:cs="Arial"/>
          <w:color w:val="000000"/>
          <w:sz w:val="20"/>
          <w:szCs w:val="20"/>
        </w:rPr>
        <w:t xml:space="preserve"> more than one </w:t>
      </w:r>
      <w:r w:rsidRPr="000F3865">
        <w:rPr>
          <w:rFonts w:ascii="Arial" w:hAnsi="Arial" w:cs="Arial"/>
          <w:color w:val="000000"/>
          <w:sz w:val="20"/>
          <w:szCs w:val="20"/>
        </w:rPr>
        <w:tab/>
      </w:r>
      <w:r w:rsidR="00A85679" w:rsidRPr="000F3865">
        <w:rPr>
          <w:rFonts w:ascii="Arial" w:hAnsi="Arial" w:cs="Arial"/>
          <w:color w:val="000000"/>
          <w:sz w:val="20"/>
          <w:szCs w:val="20"/>
        </w:rPr>
        <w:t>university claims their funding</w:t>
      </w:r>
      <w:r w:rsidR="00A33ADC" w:rsidRPr="000F3865">
        <w:rPr>
          <w:rFonts w:ascii="Arial" w:hAnsi="Arial" w:cs="Arial"/>
          <w:color w:val="000000"/>
          <w:sz w:val="20"/>
          <w:szCs w:val="20"/>
        </w:rPr>
        <w:t xml:space="preserve">. </w:t>
      </w:r>
    </w:p>
    <w:p w:rsidR="00A85679" w:rsidRPr="000F3865" w:rsidRDefault="006F5C3B" w:rsidP="000F3865">
      <w:pPr>
        <w:pStyle w:val="ListParagraph"/>
        <w:spacing w:after="0" w:line="240" w:lineRule="auto"/>
        <w:ind w:left="0"/>
        <w:rPr>
          <w:rFonts w:ascii="Arial" w:hAnsi="Arial" w:cs="Arial"/>
          <w:b/>
          <w:color w:val="000000"/>
          <w:sz w:val="20"/>
          <w:szCs w:val="20"/>
        </w:rPr>
      </w:pPr>
      <w:r w:rsidRPr="000F3865">
        <w:rPr>
          <w:rFonts w:ascii="Arial" w:hAnsi="Arial" w:cs="Arial"/>
          <w:color w:val="000000"/>
          <w:sz w:val="20"/>
          <w:szCs w:val="20"/>
        </w:rPr>
        <w:t>6.20.</w:t>
      </w:r>
      <w:r w:rsidRPr="000F3865">
        <w:rPr>
          <w:rFonts w:ascii="Arial" w:hAnsi="Arial" w:cs="Arial"/>
          <w:b/>
          <w:color w:val="000000"/>
          <w:sz w:val="20"/>
          <w:szCs w:val="20"/>
        </w:rPr>
        <w:tab/>
      </w:r>
      <w:r w:rsidR="00A85679" w:rsidRPr="000F3865">
        <w:rPr>
          <w:rFonts w:ascii="Arial" w:hAnsi="Arial" w:cs="Arial"/>
          <w:color w:val="000000"/>
          <w:sz w:val="20"/>
          <w:szCs w:val="20"/>
        </w:rPr>
        <w:t xml:space="preserve">Concerns were raised regarding the ability of the entity to fund the SIU investigation </w:t>
      </w:r>
      <w:r w:rsidRPr="000F3865">
        <w:rPr>
          <w:rFonts w:ascii="Arial" w:hAnsi="Arial" w:cs="Arial"/>
          <w:color w:val="000000"/>
          <w:sz w:val="20"/>
          <w:szCs w:val="20"/>
        </w:rPr>
        <w:tab/>
      </w:r>
      <w:r w:rsidR="00A85679" w:rsidRPr="000F3865">
        <w:rPr>
          <w:rFonts w:ascii="Arial" w:hAnsi="Arial" w:cs="Arial"/>
          <w:color w:val="000000"/>
          <w:sz w:val="20"/>
          <w:szCs w:val="20"/>
        </w:rPr>
        <w:t xml:space="preserve">which is estimated to cost R70 million over 18 months’ period. The entity has limited </w:t>
      </w:r>
      <w:r w:rsidRPr="000F3865">
        <w:rPr>
          <w:rFonts w:ascii="Arial" w:hAnsi="Arial" w:cs="Arial"/>
          <w:color w:val="000000"/>
          <w:sz w:val="20"/>
          <w:szCs w:val="20"/>
        </w:rPr>
        <w:tab/>
      </w:r>
      <w:r w:rsidR="00A85679" w:rsidRPr="000F3865">
        <w:rPr>
          <w:rFonts w:ascii="Arial" w:hAnsi="Arial" w:cs="Arial"/>
          <w:color w:val="000000"/>
          <w:sz w:val="20"/>
          <w:szCs w:val="20"/>
        </w:rPr>
        <w:t>budget to fund its basic operations.</w:t>
      </w:r>
    </w:p>
    <w:p w:rsidR="00A85679" w:rsidRPr="000F3865" w:rsidRDefault="006F5C3B"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6.21.</w:t>
      </w:r>
      <w:r w:rsidRPr="000F3865">
        <w:rPr>
          <w:rFonts w:ascii="Arial" w:hAnsi="Arial" w:cs="Arial"/>
          <w:color w:val="000000"/>
          <w:sz w:val="20"/>
          <w:szCs w:val="20"/>
        </w:rPr>
        <w:tab/>
      </w:r>
      <w:r w:rsidR="00A85679" w:rsidRPr="000F3865">
        <w:rPr>
          <w:rFonts w:ascii="Arial" w:hAnsi="Arial" w:cs="Arial"/>
          <w:color w:val="000000"/>
          <w:sz w:val="20"/>
          <w:szCs w:val="20"/>
        </w:rPr>
        <w:t>The delays by NSFAS in finalising the report into allegation</w:t>
      </w:r>
      <w:r w:rsidR="00052B57" w:rsidRPr="000F3865">
        <w:rPr>
          <w:rFonts w:ascii="Arial" w:hAnsi="Arial" w:cs="Arial"/>
          <w:color w:val="000000"/>
          <w:sz w:val="20"/>
          <w:szCs w:val="20"/>
        </w:rPr>
        <w:t>s</w:t>
      </w:r>
      <w:r w:rsidR="00A85679" w:rsidRPr="000F3865">
        <w:rPr>
          <w:rFonts w:ascii="Arial" w:hAnsi="Arial" w:cs="Arial"/>
          <w:color w:val="000000"/>
          <w:sz w:val="20"/>
          <w:szCs w:val="20"/>
        </w:rPr>
        <w:t xml:space="preserve"> of maladministration and </w:t>
      </w:r>
      <w:r w:rsidRPr="000F3865">
        <w:rPr>
          <w:rFonts w:ascii="Arial" w:hAnsi="Arial" w:cs="Arial"/>
          <w:color w:val="000000"/>
          <w:sz w:val="20"/>
          <w:szCs w:val="20"/>
        </w:rPr>
        <w:tab/>
      </w:r>
      <w:r w:rsidR="00A85679" w:rsidRPr="000F3865">
        <w:rPr>
          <w:rFonts w:ascii="Arial" w:hAnsi="Arial" w:cs="Arial"/>
          <w:color w:val="000000"/>
          <w:sz w:val="20"/>
          <w:szCs w:val="20"/>
        </w:rPr>
        <w:t xml:space="preserve">corruption of the entity was raised as a serious concern given that the Committee had </w:t>
      </w:r>
      <w:r w:rsidRPr="000F3865">
        <w:rPr>
          <w:rFonts w:ascii="Arial" w:hAnsi="Arial" w:cs="Arial"/>
          <w:color w:val="000000"/>
          <w:sz w:val="20"/>
          <w:szCs w:val="20"/>
        </w:rPr>
        <w:tab/>
      </w:r>
      <w:r w:rsidR="00A85679" w:rsidRPr="000F3865">
        <w:rPr>
          <w:rFonts w:ascii="Arial" w:hAnsi="Arial" w:cs="Arial"/>
          <w:color w:val="000000"/>
          <w:sz w:val="20"/>
          <w:szCs w:val="20"/>
        </w:rPr>
        <w:t xml:space="preserve">given the entity sufficient time to conclude the report. </w:t>
      </w:r>
    </w:p>
    <w:p w:rsidR="00A85679" w:rsidRPr="000F3865" w:rsidRDefault="00A85679" w:rsidP="000F3865">
      <w:pPr>
        <w:pStyle w:val="ListParagraph"/>
        <w:spacing w:after="0" w:line="240" w:lineRule="auto"/>
        <w:rPr>
          <w:rFonts w:ascii="Arial" w:hAnsi="Arial" w:cs="Arial"/>
          <w:b/>
          <w:color w:val="000000"/>
          <w:sz w:val="20"/>
          <w:szCs w:val="20"/>
        </w:rPr>
      </w:pPr>
    </w:p>
    <w:p w:rsidR="00643F86" w:rsidRPr="000F3865" w:rsidRDefault="00643F86" w:rsidP="000F3865">
      <w:pPr>
        <w:pStyle w:val="ListParagraph"/>
        <w:spacing w:after="0" w:line="240" w:lineRule="auto"/>
        <w:rPr>
          <w:rFonts w:ascii="Arial" w:hAnsi="Arial" w:cs="Arial"/>
          <w:b/>
          <w:color w:val="000000"/>
          <w:sz w:val="20"/>
          <w:szCs w:val="20"/>
        </w:rPr>
      </w:pPr>
    </w:p>
    <w:p w:rsidR="00643F86" w:rsidRPr="000F3865" w:rsidRDefault="00643F86" w:rsidP="000F3865">
      <w:pPr>
        <w:pStyle w:val="ListParagraph"/>
        <w:spacing w:after="0" w:line="240" w:lineRule="auto"/>
        <w:rPr>
          <w:rFonts w:ascii="Arial" w:hAnsi="Arial" w:cs="Arial"/>
          <w:b/>
          <w:color w:val="000000"/>
          <w:sz w:val="20"/>
          <w:szCs w:val="20"/>
        </w:rPr>
      </w:pPr>
    </w:p>
    <w:p w:rsidR="00DB6D0A" w:rsidRPr="000F3865" w:rsidRDefault="002650F1"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7</w:t>
      </w:r>
      <w:r w:rsidR="00DB6D0A" w:rsidRPr="000F3865">
        <w:rPr>
          <w:rFonts w:ascii="Arial" w:hAnsi="Arial" w:cs="Arial"/>
          <w:b/>
          <w:color w:val="000000"/>
          <w:sz w:val="20"/>
          <w:szCs w:val="20"/>
        </w:rPr>
        <w:t>. SUMMARY</w:t>
      </w:r>
    </w:p>
    <w:p w:rsidR="00DB6D0A" w:rsidRPr="000F3865" w:rsidRDefault="00DB638C"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working session with NSFAS provided members with an opportunity to have </w:t>
      </w:r>
      <w:r w:rsidR="00CC4A14" w:rsidRPr="000F3865">
        <w:rPr>
          <w:rFonts w:ascii="Arial" w:hAnsi="Arial" w:cs="Arial"/>
          <w:color w:val="000000"/>
          <w:sz w:val="20"/>
          <w:szCs w:val="20"/>
        </w:rPr>
        <w:t>an open dialogue</w:t>
      </w:r>
      <w:r w:rsidRPr="000F3865">
        <w:rPr>
          <w:rFonts w:ascii="Arial" w:hAnsi="Arial" w:cs="Arial"/>
          <w:color w:val="000000"/>
          <w:sz w:val="20"/>
          <w:szCs w:val="20"/>
        </w:rPr>
        <w:t xml:space="preserve"> with management with </w:t>
      </w:r>
      <w:r w:rsidR="00E53CA6" w:rsidRPr="000F3865">
        <w:rPr>
          <w:rFonts w:ascii="Arial" w:hAnsi="Arial" w:cs="Arial"/>
          <w:color w:val="000000"/>
          <w:sz w:val="20"/>
          <w:szCs w:val="20"/>
        </w:rPr>
        <w:t xml:space="preserve">a </w:t>
      </w:r>
      <w:r w:rsidRPr="000F3865">
        <w:rPr>
          <w:rFonts w:ascii="Arial" w:hAnsi="Arial" w:cs="Arial"/>
          <w:color w:val="000000"/>
          <w:sz w:val="20"/>
          <w:szCs w:val="20"/>
        </w:rPr>
        <w:t>view of understanding the state of affairs of the entity as it relates to its core mandate of disbursing fun</w:t>
      </w:r>
      <w:r w:rsidR="00CC4A14" w:rsidRPr="000F3865">
        <w:rPr>
          <w:rFonts w:ascii="Arial" w:hAnsi="Arial" w:cs="Arial"/>
          <w:color w:val="000000"/>
          <w:sz w:val="20"/>
          <w:szCs w:val="20"/>
        </w:rPr>
        <w:t xml:space="preserve">ding and allowances to </w:t>
      </w:r>
      <w:r w:rsidR="00643F86" w:rsidRPr="000F3865">
        <w:rPr>
          <w:rFonts w:ascii="Arial" w:hAnsi="Arial" w:cs="Arial"/>
          <w:color w:val="000000"/>
          <w:sz w:val="20"/>
          <w:szCs w:val="20"/>
        </w:rPr>
        <w:t>institutions</w:t>
      </w:r>
      <w:r w:rsidR="00E53CA6" w:rsidRPr="000F3865">
        <w:rPr>
          <w:rFonts w:ascii="Arial" w:hAnsi="Arial" w:cs="Arial"/>
          <w:color w:val="000000"/>
          <w:sz w:val="20"/>
          <w:szCs w:val="20"/>
        </w:rPr>
        <w:t xml:space="preserve"> and </w:t>
      </w:r>
      <w:r w:rsidR="00643F86" w:rsidRPr="000F3865">
        <w:rPr>
          <w:rFonts w:ascii="Arial" w:hAnsi="Arial" w:cs="Arial"/>
          <w:color w:val="000000"/>
          <w:sz w:val="20"/>
          <w:szCs w:val="20"/>
        </w:rPr>
        <w:t xml:space="preserve">its </w:t>
      </w:r>
      <w:r w:rsidR="00CC4A14" w:rsidRPr="000F3865">
        <w:rPr>
          <w:rFonts w:ascii="Arial" w:hAnsi="Arial" w:cs="Arial"/>
          <w:color w:val="000000"/>
          <w:sz w:val="20"/>
          <w:szCs w:val="20"/>
        </w:rPr>
        <w:t>student</w:t>
      </w:r>
      <w:r w:rsidR="00E53CA6" w:rsidRPr="000F3865">
        <w:rPr>
          <w:rFonts w:ascii="Arial" w:hAnsi="Arial" w:cs="Arial"/>
          <w:color w:val="000000"/>
          <w:sz w:val="20"/>
          <w:szCs w:val="20"/>
        </w:rPr>
        <w:t>s</w:t>
      </w:r>
      <w:r w:rsidR="00CC4A14" w:rsidRPr="000F3865">
        <w:rPr>
          <w:rFonts w:ascii="Arial" w:hAnsi="Arial" w:cs="Arial"/>
          <w:color w:val="000000"/>
          <w:sz w:val="20"/>
          <w:szCs w:val="20"/>
        </w:rPr>
        <w:t xml:space="preserve">. The session also afforded </w:t>
      </w:r>
      <w:r w:rsidR="00E53CA6" w:rsidRPr="000F3865">
        <w:rPr>
          <w:rFonts w:ascii="Arial" w:hAnsi="Arial" w:cs="Arial"/>
          <w:color w:val="000000"/>
          <w:sz w:val="20"/>
          <w:szCs w:val="20"/>
        </w:rPr>
        <w:t xml:space="preserve">the Committee </w:t>
      </w:r>
      <w:r w:rsidR="00CC4A14" w:rsidRPr="000F3865">
        <w:rPr>
          <w:rFonts w:ascii="Arial" w:hAnsi="Arial" w:cs="Arial"/>
          <w:color w:val="000000"/>
          <w:sz w:val="20"/>
          <w:szCs w:val="20"/>
        </w:rPr>
        <w:t xml:space="preserve">members an opportunity to conduct a site inspection/visit of the recently acquired office </w:t>
      </w:r>
      <w:r w:rsidR="00E53CA6" w:rsidRPr="000F3865">
        <w:rPr>
          <w:rFonts w:ascii="Arial" w:hAnsi="Arial" w:cs="Arial"/>
          <w:color w:val="000000"/>
          <w:sz w:val="20"/>
          <w:szCs w:val="20"/>
        </w:rPr>
        <w:t>space</w:t>
      </w:r>
      <w:r w:rsidR="00CC4A14" w:rsidRPr="000F3865">
        <w:rPr>
          <w:rFonts w:ascii="Arial" w:hAnsi="Arial" w:cs="Arial"/>
          <w:color w:val="000000"/>
          <w:sz w:val="20"/>
          <w:szCs w:val="20"/>
        </w:rPr>
        <w:t xml:space="preserve"> of the entity, and to get first-hand experience of the office layout.</w:t>
      </w:r>
    </w:p>
    <w:p w:rsidR="00CC4A14" w:rsidRPr="000F3865" w:rsidRDefault="00CC4A14" w:rsidP="000F3865">
      <w:pPr>
        <w:spacing w:after="0" w:line="240" w:lineRule="auto"/>
        <w:rPr>
          <w:rFonts w:ascii="Arial" w:hAnsi="Arial" w:cs="Arial"/>
          <w:color w:val="000000"/>
          <w:sz w:val="20"/>
          <w:szCs w:val="20"/>
        </w:rPr>
      </w:pPr>
    </w:p>
    <w:p w:rsidR="008C0574" w:rsidRPr="000F3865" w:rsidRDefault="00B64A4C" w:rsidP="000F3865">
      <w:pPr>
        <w:spacing w:after="0" w:line="240" w:lineRule="auto"/>
        <w:rPr>
          <w:rFonts w:ascii="Arial" w:hAnsi="Arial" w:cs="Arial"/>
          <w:color w:val="000000"/>
          <w:sz w:val="20"/>
          <w:szCs w:val="20"/>
        </w:rPr>
      </w:pPr>
      <w:r w:rsidRPr="000F3865">
        <w:rPr>
          <w:rFonts w:ascii="Arial" w:hAnsi="Arial" w:cs="Arial"/>
          <w:color w:val="000000"/>
          <w:sz w:val="20"/>
          <w:szCs w:val="20"/>
        </w:rPr>
        <w:t>The Committee acknowledged that there was commitment from the NSFAS team to improve the state of affairs of the entity, and the presentations made also attested to this. The leadership of the entity openly presented the strengths, weaknesses and opportunities of NSFAS as an organisation</w:t>
      </w:r>
      <w:r w:rsidR="00E53CA6" w:rsidRPr="000F3865">
        <w:rPr>
          <w:rFonts w:ascii="Arial" w:hAnsi="Arial" w:cs="Arial"/>
          <w:color w:val="000000"/>
          <w:sz w:val="20"/>
          <w:szCs w:val="20"/>
        </w:rPr>
        <w:t>; which is</w:t>
      </w:r>
      <w:r w:rsidRPr="000F3865">
        <w:rPr>
          <w:rFonts w:ascii="Arial" w:hAnsi="Arial" w:cs="Arial"/>
          <w:color w:val="000000"/>
          <w:sz w:val="20"/>
          <w:szCs w:val="20"/>
        </w:rPr>
        <w:t xml:space="preserve"> on a recovery journey following the tumultuous administration period. </w:t>
      </w:r>
    </w:p>
    <w:p w:rsidR="008C0574" w:rsidRPr="000F3865" w:rsidRDefault="008C0574" w:rsidP="000F3865">
      <w:pPr>
        <w:spacing w:after="0" w:line="240" w:lineRule="auto"/>
        <w:rPr>
          <w:rFonts w:ascii="Arial" w:hAnsi="Arial" w:cs="Arial"/>
          <w:color w:val="000000"/>
          <w:sz w:val="20"/>
          <w:szCs w:val="20"/>
        </w:rPr>
      </w:pPr>
    </w:p>
    <w:p w:rsidR="00CC4A14" w:rsidRPr="000F3865" w:rsidRDefault="00C854D7" w:rsidP="000F3865">
      <w:pPr>
        <w:spacing w:after="0" w:line="240" w:lineRule="auto"/>
        <w:rPr>
          <w:rFonts w:ascii="Arial" w:hAnsi="Arial" w:cs="Arial"/>
          <w:color w:val="000000"/>
          <w:sz w:val="20"/>
          <w:szCs w:val="20"/>
        </w:rPr>
      </w:pPr>
      <w:r w:rsidRPr="000F3865">
        <w:rPr>
          <w:rFonts w:ascii="Arial" w:hAnsi="Arial" w:cs="Arial"/>
          <w:color w:val="000000"/>
          <w:sz w:val="20"/>
          <w:szCs w:val="20"/>
        </w:rPr>
        <w:t>Notwithstanding the encouraging presentations</w:t>
      </w:r>
      <w:r w:rsidR="004B3376" w:rsidRPr="000F3865">
        <w:rPr>
          <w:rFonts w:ascii="Arial" w:hAnsi="Arial" w:cs="Arial"/>
          <w:color w:val="000000"/>
          <w:sz w:val="20"/>
          <w:szCs w:val="20"/>
        </w:rPr>
        <w:t>, the entity had human resource</w:t>
      </w:r>
      <w:r w:rsidR="008C0574" w:rsidRPr="000F3865">
        <w:rPr>
          <w:rFonts w:ascii="Arial" w:hAnsi="Arial" w:cs="Arial"/>
          <w:color w:val="000000"/>
          <w:sz w:val="20"/>
          <w:szCs w:val="20"/>
        </w:rPr>
        <w:t xml:space="preserve"> capacity </w:t>
      </w:r>
      <w:r w:rsidR="00643F86" w:rsidRPr="000F3865">
        <w:rPr>
          <w:rFonts w:ascii="Arial" w:hAnsi="Arial" w:cs="Arial"/>
          <w:color w:val="000000"/>
          <w:sz w:val="20"/>
          <w:szCs w:val="20"/>
        </w:rPr>
        <w:t>and organisational culture constraints</w:t>
      </w:r>
      <w:r w:rsidR="00E53CA6" w:rsidRPr="000F3865">
        <w:rPr>
          <w:rFonts w:ascii="Arial" w:hAnsi="Arial" w:cs="Arial"/>
          <w:color w:val="000000"/>
          <w:sz w:val="20"/>
          <w:szCs w:val="20"/>
        </w:rPr>
        <w:t>,</w:t>
      </w:r>
      <w:r w:rsidR="008C0574" w:rsidRPr="000F3865">
        <w:rPr>
          <w:rFonts w:ascii="Arial" w:hAnsi="Arial" w:cs="Arial"/>
          <w:color w:val="000000"/>
          <w:sz w:val="20"/>
          <w:szCs w:val="20"/>
        </w:rPr>
        <w:t xml:space="preserve"> which hinders its ability to perform optimally. Compounding the situation is the </w:t>
      </w:r>
      <w:r w:rsidR="00E53CA6" w:rsidRPr="000F3865">
        <w:rPr>
          <w:rFonts w:ascii="Arial" w:hAnsi="Arial" w:cs="Arial"/>
          <w:color w:val="000000"/>
          <w:sz w:val="20"/>
          <w:szCs w:val="20"/>
        </w:rPr>
        <w:t xml:space="preserve">inadequate </w:t>
      </w:r>
      <w:r w:rsidR="008C0574" w:rsidRPr="000F3865">
        <w:rPr>
          <w:rFonts w:ascii="Arial" w:hAnsi="Arial" w:cs="Arial"/>
          <w:color w:val="000000"/>
          <w:sz w:val="20"/>
          <w:szCs w:val="20"/>
        </w:rPr>
        <w:t>administration budget</w:t>
      </w:r>
      <w:r w:rsidR="00E53CA6" w:rsidRPr="000F3865">
        <w:rPr>
          <w:rFonts w:ascii="Arial" w:hAnsi="Arial" w:cs="Arial"/>
          <w:color w:val="000000"/>
          <w:sz w:val="20"/>
          <w:szCs w:val="20"/>
        </w:rPr>
        <w:t>,</w:t>
      </w:r>
      <w:r w:rsidR="008C0574" w:rsidRPr="000F3865">
        <w:rPr>
          <w:rFonts w:ascii="Arial" w:hAnsi="Arial" w:cs="Arial"/>
          <w:color w:val="000000"/>
          <w:sz w:val="20"/>
          <w:szCs w:val="20"/>
        </w:rPr>
        <w:t xml:space="preserve"> which remains a stumbling block to the organisation’s growth and expansion. The admin</w:t>
      </w:r>
      <w:r w:rsidR="00BA1FFB" w:rsidRPr="000F3865">
        <w:rPr>
          <w:rFonts w:ascii="Arial" w:hAnsi="Arial" w:cs="Arial"/>
          <w:color w:val="000000"/>
          <w:sz w:val="20"/>
          <w:szCs w:val="20"/>
        </w:rPr>
        <w:t xml:space="preserve">istration budget of the entity </w:t>
      </w:r>
      <w:r w:rsidR="00A8122D" w:rsidRPr="000F3865">
        <w:rPr>
          <w:rFonts w:ascii="Arial" w:hAnsi="Arial" w:cs="Arial"/>
          <w:color w:val="000000"/>
          <w:sz w:val="20"/>
          <w:szCs w:val="20"/>
        </w:rPr>
        <w:t>constitute</w:t>
      </w:r>
      <w:r w:rsidR="00503BC6" w:rsidRPr="000F3865">
        <w:rPr>
          <w:rFonts w:ascii="Arial" w:hAnsi="Arial" w:cs="Arial"/>
          <w:color w:val="000000"/>
          <w:sz w:val="20"/>
          <w:szCs w:val="20"/>
        </w:rPr>
        <w:t>s</w:t>
      </w:r>
      <w:r w:rsidR="008C0574" w:rsidRPr="000F3865">
        <w:rPr>
          <w:rFonts w:ascii="Arial" w:hAnsi="Arial" w:cs="Arial"/>
          <w:color w:val="000000"/>
          <w:sz w:val="20"/>
          <w:szCs w:val="20"/>
        </w:rPr>
        <w:t xml:space="preserve"> to 0.</w:t>
      </w:r>
      <w:r w:rsidR="00A8122D" w:rsidRPr="000F3865" w:rsidDel="00A8122D">
        <w:rPr>
          <w:rFonts w:ascii="Arial" w:hAnsi="Arial" w:cs="Arial"/>
          <w:color w:val="000000"/>
          <w:sz w:val="20"/>
          <w:szCs w:val="20"/>
        </w:rPr>
        <w:t xml:space="preserve"> </w:t>
      </w:r>
      <w:r w:rsidR="008C0574" w:rsidRPr="000F3865">
        <w:rPr>
          <w:rFonts w:ascii="Arial" w:hAnsi="Arial" w:cs="Arial"/>
          <w:color w:val="000000"/>
          <w:sz w:val="20"/>
          <w:szCs w:val="20"/>
        </w:rPr>
        <w:t>06 percent</w:t>
      </w:r>
      <w:r w:rsidR="00BA1FFB" w:rsidRPr="000F3865">
        <w:rPr>
          <w:rFonts w:ascii="Arial" w:hAnsi="Arial" w:cs="Arial"/>
          <w:color w:val="000000"/>
          <w:sz w:val="20"/>
          <w:szCs w:val="20"/>
        </w:rPr>
        <w:t xml:space="preserve"> </w:t>
      </w:r>
      <w:r w:rsidR="00A8122D" w:rsidRPr="000F3865">
        <w:rPr>
          <w:rFonts w:ascii="Arial" w:hAnsi="Arial" w:cs="Arial"/>
          <w:color w:val="000000"/>
          <w:sz w:val="20"/>
          <w:szCs w:val="20"/>
        </w:rPr>
        <w:t xml:space="preserve">of the total budget of R45,5 billion for the 2022/23 financial year. </w:t>
      </w:r>
      <w:r w:rsidR="00BA1FFB" w:rsidRPr="000F3865">
        <w:rPr>
          <w:rFonts w:ascii="Arial" w:hAnsi="Arial" w:cs="Arial"/>
          <w:color w:val="000000"/>
          <w:sz w:val="20"/>
          <w:szCs w:val="20"/>
        </w:rPr>
        <w:t xml:space="preserve">Comparatively, Sector Education and Training Authority (SETA) utilise up to 10.5 percent of their </w:t>
      </w:r>
      <w:r w:rsidR="00D31DC0" w:rsidRPr="000F3865">
        <w:rPr>
          <w:rFonts w:ascii="Arial" w:hAnsi="Arial" w:cs="Arial"/>
          <w:color w:val="000000"/>
          <w:sz w:val="20"/>
          <w:szCs w:val="20"/>
        </w:rPr>
        <w:t xml:space="preserve">total budget for administration costs. </w:t>
      </w:r>
      <w:r w:rsidR="00BA1FFB" w:rsidRPr="000F3865">
        <w:rPr>
          <w:rFonts w:ascii="Arial" w:hAnsi="Arial" w:cs="Arial"/>
          <w:color w:val="000000"/>
          <w:sz w:val="20"/>
          <w:szCs w:val="20"/>
        </w:rPr>
        <w:t>Thus, there is a need for significant changes</w:t>
      </w:r>
      <w:r w:rsidR="00AD6009" w:rsidRPr="000F3865">
        <w:rPr>
          <w:rFonts w:ascii="Arial" w:hAnsi="Arial" w:cs="Arial"/>
          <w:color w:val="000000"/>
          <w:sz w:val="20"/>
          <w:szCs w:val="20"/>
        </w:rPr>
        <w:t xml:space="preserve"> or improvement in th</w:t>
      </w:r>
      <w:r w:rsidR="00BA1FFB" w:rsidRPr="000F3865">
        <w:rPr>
          <w:rFonts w:ascii="Arial" w:hAnsi="Arial" w:cs="Arial"/>
          <w:color w:val="000000"/>
          <w:sz w:val="20"/>
          <w:szCs w:val="20"/>
        </w:rPr>
        <w:t xml:space="preserve">e admin </w:t>
      </w:r>
      <w:r w:rsidR="00AD6009" w:rsidRPr="000F3865">
        <w:rPr>
          <w:rFonts w:ascii="Arial" w:hAnsi="Arial" w:cs="Arial"/>
          <w:color w:val="000000"/>
          <w:sz w:val="20"/>
          <w:szCs w:val="20"/>
        </w:rPr>
        <w:t xml:space="preserve">budget of the entity to improve its capacity to deliver </w:t>
      </w:r>
      <w:r w:rsidR="00D31DC0" w:rsidRPr="000F3865">
        <w:rPr>
          <w:rFonts w:ascii="Arial" w:hAnsi="Arial" w:cs="Arial"/>
          <w:color w:val="000000"/>
          <w:sz w:val="20"/>
          <w:szCs w:val="20"/>
        </w:rPr>
        <w:t xml:space="preserve">on </w:t>
      </w:r>
      <w:r w:rsidR="00AD6009" w:rsidRPr="000F3865">
        <w:rPr>
          <w:rFonts w:ascii="Arial" w:hAnsi="Arial" w:cs="Arial"/>
          <w:color w:val="000000"/>
          <w:sz w:val="20"/>
          <w:szCs w:val="20"/>
        </w:rPr>
        <w:t>its core business.</w:t>
      </w:r>
    </w:p>
    <w:p w:rsidR="00432977" w:rsidRPr="000F3865" w:rsidRDefault="00432977" w:rsidP="000F3865">
      <w:pPr>
        <w:spacing w:after="0" w:line="240" w:lineRule="auto"/>
        <w:rPr>
          <w:rFonts w:ascii="Arial" w:hAnsi="Arial" w:cs="Arial"/>
          <w:color w:val="000000"/>
          <w:sz w:val="20"/>
          <w:szCs w:val="20"/>
        </w:rPr>
      </w:pPr>
    </w:p>
    <w:p w:rsidR="00AD6009" w:rsidRPr="000F3865" w:rsidRDefault="0097638A"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Committee reiterated its call for the entity to ensure that it has IT systems fit for purpose. </w:t>
      </w:r>
      <w:r w:rsidR="00FF7339" w:rsidRPr="000F3865">
        <w:rPr>
          <w:rFonts w:ascii="Arial" w:hAnsi="Arial" w:cs="Arial"/>
          <w:color w:val="000000"/>
          <w:sz w:val="20"/>
          <w:szCs w:val="20"/>
        </w:rPr>
        <w:t>The entity has been operating with ag</w:t>
      </w:r>
      <w:r w:rsidR="008E76CA" w:rsidRPr="000F3865">
        <w:rPr>
          <w:rFonts w:ascii="Arial" w:hAnsi="Arial" w:cs="Arial"/>
          <w:color w:val="000000"/>
          <w:sz w:val="20"/>
          <w:szCs w:val="20"/>
        </w:rPr>
        <w:t>e</w:t>
      </w:r>
      <w:r w:rsidR="00E80299" w:rsidRPr="000F3865">
        <w:rPr>
          <w:rFonts w:ascii="Arial" w:hAnsi="Arial" w:cs="Arial"/>
          <w:color w:val="000000"/>
          <w:sz w:val="20"/>
          <w:szCs w:val="20"/>
        </w:rPr>
        <w:t>ing</w:t>
      </w:r>
      <w:r w:rsidR="00FF7339" w:rsidRPr="000F3865">
        <w:rPr>
          <w:rFonts w:ascii="Arial" w:hAnsi="Arial" w:cs="Arial"/>
          <w:color w:val="000000"/>
          <w:sz w:val="20"/>
          <w:szCs w:val="20"/>
        </w:rPr>
        <w:t xml:space="preserve"> and ineffective IT systems</w:t>
      </w:r>
      <w:r w:rsidR="00265D1D" w:rsidRPr="000F3865">
        <w:rPr>
          <w:rFonts w:ascii="Arial" w:hAnsi="Arial" w:cs="Arial"/>
          <w:color w:val="000000"/>
          <w:sz w:val="20"/>
          <w:szCs w:val="20"/>
        </w:rPr>
        <w:t>,</w:t>
      </w:r>
      <w:r w:rsidR="00525403" w:rsidRPr="000F3865">
        <w:rPr>
          <w:rFonts w:ascii="Arial" w:hAnsi="Arial" w:cs="Arial"/>
          <w:color w:val="000000"/>
          <w:sz w:val="20"/>
          <w:szCs w:val="20"/>
        </w:rPr>
        <w:t xml:space="preserve"> which were generally not fit for purpose. The absence of reliable IT systems has caused serious challenges in relation to the disbursement of student funding and allowances to students at universities and TVET colleges. </w:t>
      </w:r>
      <w:r w:rsidR="0018254F" w:rsidRPr="000F3865">
        <w:rPr>
          <w:rFonts w:ascii="Arial" w:hAnsi="Arial" w:cs="Arial"/>
          <w:color w:val="000000"/>
          <w:sz w:val="20"/>
          <w:szCs w:val="20"/>
        </w:rPr>
        <w:t>This resulted in the entity relying on universities</w:t>
      </w:r>
      <w:r w:rsidR="00643F86" w:rsidRPr="000F3865">
        <w:rPr>
          <w:rFonts w:ascii="Arial" w:hAnsi="Arial" w:cs="Arial"/>
          <w:color w:val="000000"/>
          <w:sz w:val="20"/>
          <w:szCs w:val="20"/>
        </w:rPr>
        <w:t xml:space="preserve">, </w:t>
      </w:r>
      <w:r w:rsidR="0018254F" w:rsidRPr="000F3865">
        <w:rPr>
          <w:rFonts w:ascii="Arial" w:hAnsi="Arial" w:cs="Arial"/>
          <w:color w:val="000000"/>
          <w:sz w:val="20"/>
          <w:szCs w:val="20"/>
        </w:rPr>
        <w:t>TVET colleges and even third parties to administer</w:t>
      </w:r>
      <w:r w:rsidR="006C290F" w:rsidRPr="000F3865">
        <w:rPr>
          <w:rFonts w:ascii="Arial" w:hAnsi="Arial" w:cs="Arial"/>
          <w:color w:val="000000"/>
          <w:sz w:val="20"/>
          <w:szCs w:val="20"/>
        </w:rPr>
        <w:t xml:space="preserve"> its funding</w:t>
      </w:r>
      <w:r w:rsidR="00643F86" w:rsidRPr="000F3865">
        <w:rPr>
          <w:rFonts w:ascii="Arial" w:hAnsi="Arial" w:cs="Arial"/>
          <w:color w:val="000000"/>
          <w:sz w:val="20"/>
          <w:szCs w:val="20"/>
        </w:rPr>
        <w:t>. S</w:t>
      </w:r>
      <w:r w:rsidR="006C290F" w:rsidRPr="000F3865">
        <w:rPr>
          <w:rFonts w:ascii="Arial" w:hAnsi="Arial" w:cs="Arial"/>
          <w:color w:val="000000"/>
          <w:sz w:val="20"/>
          <w:szCs w:val="20"/>
        </w:rPr>
        <w:t xml:space="preserve">uch methods have resulted in fraud and unauthorised access to </w:t>
      </w:r>
      <w:r w:rsidR="00A4469D" w:rsidRPr="000F3865">
        <w:rPr>
          <w:rFonts w:ascii="Arial" w:hAnsi="Arial" w:cs="Arial"/>
          <w:color w:val="000000"/>
          <w:sz w:val="20"/>
          <w:szCs w:val="20"/>
        </w:rPr>
        <w:t>beneficiaries’</w:t>
      </w:r>
      <w:r w:rsidR="006C290F" w:rsidRPr="000F3865">
        <w:rPr>
          <w:rFonts w:ascii="Arial" w:hAnsi="Arial" w:cs="Arial"/>
          <w:color w:val="000000"/>
          <w:sz w:val="20"/>
          <w:szCs w:val="20"/>
        </w:rPr>
        <w:t xml:space="preserve"> allowances</w:t>
      </w:r>
      <w:r w:rsidR="00A4469D" w:rsidRPr="000F3865">
        <w:rPr>
          <w:rFonts w:ascii="Arial" w:hAnsi="Arial" w:cs="Arial"/>
          <w:color w:val="000000"/>
          <w:sz w:val="20"/>
          <w:szCs w:val="20"/>
        </w:rPr>
        <w:t xml:space="preserve">. The Committee welcomed the R65 million </w:t>
      </w:r>
      <w:r w:rsidR="00472585" w:rsidRPr="000F3865">
        <w:rPr>
          <w:rFonts w:ascii="Arial" w:hAnsi="Arial" w:cs="Arial"/>
          <w:color w:val="000000"/>
          <w:sz w:val="20"/>
          <w:szCs w:val="20"/>
        </w:rPr>
        <w:t xml:space="preserve">additional </w:t>
      </w:r>
      <w:r w:rsidR="00A4469D" w:rsidRPr="000F3865">
        <w:rPr>
          <w:rFonts w:ascii="Arial" w:hAnsi="Arial" w:cs="Arial"/>
          <w:color w:val="000000"/>
          <w:sz w:val="20"/>
          <w:szCs w:val="20"/>
        </w:rPr>
        <w:t xml:space="preserve">allocation </w:t>
      </w:r>
      <w:r w:rsidR="00472585" w:rsidRPr="000F3865">
        <w:rPr>
          <w:rFonts w:ascii="Arial" w:hAnsi="Arial" w:cs="Arial"/>
          <w:color w:val="000000"/>
          <w:sz w:val="20"/>
          <w:szCs w:val="20"/>
        </w:rPr>
        <w:t xml:space="preserve">by the DHET </w:t>
      </w:r>
      <w:r w:rsidR="00A4469D" w:rsidRPr="000F3865">
        <w:rPr>
          <w:rFonts w:ascii="Arial" w:hAnsi="Arial" w:cs="Arial"/>
          <w:color w:val="000000"/>
          <w:sz w:val="20"/>
          <w:szCs w:val="20"/>
        </w:rPr>
        <w:t>for ICT procurement</w:t>
      </w:r>
      <w:r w:rsidR="00472585" w:rsidRPr="000F3865">
        <w:rPr>
          <w:rFonts w:ascii="Arial" w:hAnsi="Arial" w:cs="Arial"/>
          <w:color w:val="000000"/>
          <w:sz w:val="20"/>
          <w:szCs w:val="20"/>
        </w:rPr>
        <w:t>,</w:t>
      </w:r>
      <w:r w:rsidR="00A4469D" w:rsidRPr="000F3865">
        <w:rPr>
          <w:rFonts w:ascii="Arial" w:hAnsi="Arial" w:cs="Arial"/>
          <w:color w:val="000000"/>
          <w:sz w:val="20"/>
          <w:szCs w:val="20"/>
        </w:rPr>
        <w:t xml:space="preserve"> including the approval of the NSFAS ICT Digital Strategy. </w:t>
      </w:r>
    </w:p>
    <w:p w:rsidR="00A4469D" w:rsidRPr="000F3865" w:rsidRDefault="00A4469D" w:rsidP="000F3865">
      <w:pPr>
        <w:spacing w:after="0" w:line="240" w:lineRule="auto"/>
        <w:rPr>
          <w:rFonts w:ascii="Arial" w:hAnsi="Arial" w:cs="Arial"/>
          <w:color w:val="000000"/>
          <w:sz w:val="20"/>
          <w:szCs w:val="20"/>
        </w:rPr>
      </w:pPr>
    </w:p>
    <w:p w:rsidR="00B44BA5" w:rsidRPr="000F3865" w:rsidRDefault="008D1ACF"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Committee </w:t>
      </w:r>
      <w:r w:rsidR="00DB63F1" w:rsidRPr="000F3865">
        <w:rPr>
          <w:rFonts w:ascii="Arial" w:hAnsi="Arial" w:cs="Arial"/>
          <w:color w:val="000000"/>
          <w:sz w:val="20"/>
          <w:szCs w:val="20"/>
        </w:rPr>
        <w:t>indicated that it would continue to closely monitor the developments at the entity and support all efforts directed at ensuring that NSFAS pay funding and allowances to the right student</w:t>
      </w:r>
      <w:r w:rsidR="00E80299" w:rsidRPr="000F3865">
        <w:rPr>
          <w:rFonts w:ascii="Arial" w:hAnsi="Arial" w:cs="Arial"/>
          <w:color w:val="000000"/>
          <w:sz w:val="20"/>
          <w:szCs w:val="20"/>
        </w:rPr>
        <w:t>s</w:t>
      </w:r>
      <w:r w:rsidR="00DB63F1" w:rsidRPr="000F3865">
        <w:rPr>
          <w:rFonts w:ascii="Arial" w:hAnsi="Arial" w:cs="Arial"/>
          <w:color w:val="000000"/>
          <w:sz w:val="20"/>
          <w:szCs w:val="20"/>
        </w:rPr>
        <w:t xml:space="preserve"> and </w:t>
      </w:r>
      <w:r w:rsidR="007E69F9" w:rsidRPr="000F3865">
        <w:rPr>
          <w:rFonts w:ascii="Arial" w:hAnsi="Arial" w:cs="Arial"/>
          <w:color w:val="000000"/>
          <w:sz w:val="20"/>
          <w:szCs w:val="20"/>
        </w:rPr>
        <w:t xml:space="preserve">on </w:t>
      </w:r>
      <w:r w:rsidR="00DB63F1" w:rsidRPr="000F3865">
        <w:rPr>
          <w:rFonts w:ascii="Arial" w:hAnsi="Arial" w:cs="Arial"/>
          <w:color w:val="000000"/>
          <w:sz w:val="20"/>
          <w:szCs w:val="20"/>
        </w:rPr>
        <w:t xml:space="preserve">time. </w:t>
      </w:r>
    </w:p>
    <w:p w:rsidR="00DB6D0A" w:rsidRPr="000F3865" w:rsidRDefault="002650F1" w:rsidP="000F3865">
      <w:pPr>
        <w:spacing w:after="0" w:line="240" w:lineRule="auto"/>
        <w:rPr>
          <w:rFonts w:ascii="Arial" w:hAnsi="Arial" w:cs="Arial"/>
          <w:b/>
          <w:color w:val="000000"/>
          <w:sz w:val="20"/>
          <w:szCs w:val="20"/>
        </w:rPr>
      </w:pPr>
      <w:r w:rsidRPr="000F3865">
        <w:rPr>
          <w:rFonts w:ascii="Arial" w:hAnsi="Arial" w:cs="Arial"/>
          <w:b/>
          <w:color w:val="000000"/>
          <w:sz w:val="20"/>
          <w:szCs w:val="20"/>
        </w:rPr>
        <w:t>8</w:t>
      </w:r>
      <w:r w:rsidR="00DB6D0A" w:rsidRPr="000F3865">
        <w:rPr>
          <w:rFonts w:ascii="Arial" w:hAnsi="Arial" w:cs="Arial"/>
          <w:b/>
          <w:color w:val="000000"/>
          <w:sz w:val="20"/>
          <w:szCs w:val="20"/>
        </w:rPr>
        <w:t>. RECOMMENDATIONS</w:t>
      </w:r>
    </w:p>
    <w:p w:rsidR="00DB6D0A" w:rsidRPr="000F3865" w:rsidRDefault="00DB6D0A" w:rsidP="000F3865">
      <w:pPr>
        <w:spacing w:after="0" w:line="240" w:lineRule="auto"/>
        <w:rPr>
          <w:rFonts w:ascii="Arial" w:hAnsi="Arial" w:cs="Arial"/>
          <w:color w:val="000000"/>
          <w:sz w:val="20"/>
          <w:szCs w:val="20"/>
        </w:rPr>
      </w:pPr>
      <w:r w:rsidRPr="000F3865">
        <w:rPr>
          <w:rFonts w:ascii="Arial" w:hAnsi="Arial" w:cs="Arial"/>
          <w:color w:val="000000"/>
          <w:sz w:val="20"/>
          <w:szCs w:val="20"/>
        </w:rPr>
        <w:t xml:space="preserve">The Committee having held a working session with NSFAS recommends </w:t>
      </w:r>
      <w:r w:rsidR="0032028C" w:rsidRPr="000F3865">
        <w:rPr>
          <w:rFonts w:ascii="Arial" w:hAnsi="Arial" w:cs="Arial"/>
          <w:color w:val="000000"/>
          <w:sz w:val="20"/>
          <w:szCs w:val="20"/>
        </w:rPr>
        <w:t>that</w:t>
      </w:r>
      <w:r w:rsidRPr="000F3865">
        <w:rPr>
          <w:rFonts w:ascii="Arial" w:hAnsi="Arial" w:cs="Arial"/>
          <w:color w:val="000000"/>
          <w:sz w:val="20"/>
          <w:szCs w:val="20"/>
        </w:rPr>
        <w:t>:</w:t>
      </w:r>
    </w:p>
    <w:p w:rsidR="0032028C" w:rsidRPr="000F3865" w:rsidRDefault="00A12E14"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 xml:space="preserve">8.1. </w:t>
      </w:r>
      <w:r w:rsidRPr="000F3865">
        <w:rPr>
          <w:rFonts w:ascii="Arial" w:hAnsi="Arial" w:cs="Arial"/>
          <w:color w:val="000000"/>
          <w:sz w:val="20"/>
          <w:szCs w:val="20"/>
        </w:rPr>
        <w:tab/>
      </w:r>
      <w:r w:rsidR="00031665" w:rsidRPr="000F3865">
        <w:rPr>
          <w:rFonts w:ascii="Arial" w:hAnsi="Arial" w:cs="Arial"/>
          <w:color w:val="000000"/>
          <w:sz w:val="20"/>
          <w:szCs w:val="20"/>
        </w:rPr>
        <w:t>The DHET find</w:t>
      </w:r>
      <w:r w:rsidR="00643F86" w:rsidRPr="000F3865">
        <w:rPr>
          <w:rFonts w:ascii="Arial" w:hAnsi="Arial" w:cs="Arial"/>
          <w:color w:val="000000"/>
          <w:sz w:val="20"/>
          <w:szCs w:val="20"/>
        </w:rPr>
        <w:t>s</w:t>
      </w:r>
      <w:r w:rsidR="00031665" w:rsidRPr="000F3865">
        <w:rPr>
          <w:rFonts w:ascii="Arial" w:hAnsi="Arial" w:cs="Arial"/>
          <w:color w:val="000000"/>
          <w:sz w:val="20"/>
          <w:szCs w:val="20"/>
        </w:rPr>
        <w:t xml:space="preserve"> measures to improve the admin budget of the entity so </w:t>
      </w:r>
      <w:r w:rsidR="00BE1E17" w:rsidRPr="000F3865">
        <w:rPr>
          <w:rFonts w:ascii="Arial" w:hAnsi="Arial" w:cs="Arial"/>
          <w:color w:val="000000"/>
          <w:sz w:val="20"/>
          <w:szCs w:val="20"/>
        </w:rPr>
        <w:t xml:space="preserve">that </w:t>
      </w:r>
      <w:r w:rsidR="00031665" w:rsidRPr="000F3865">
        <w:rPr>
          <w:rFonts w:ascii="Arial" w:hAnsi="Arial" w:cs="Arial"/>
          <w:color w:val="000000"/>
          <w:sz w:val="20"/>
          <w:szCs w:val="20"/>
        </w:rPr>
        <w:t xml:space="preserve">it can </w:t>
      </w:r>
      <w:r w:rsidR="00BE1E17" w:rsidRPr="000F3865">
        <w:rPr>
          <w:rFonts w:ascii="Arial" w:hAnsi="Arial" w:cs="Arial"/>
          <w:color w:val="000000"/>
          <w:sz w:val="20"/>
          <w:szCs w:val="20"/>
        </w:rPr>
        <w:tab/>
      </w:r>
      <w:r w:rsidR="00031665" w:rsidRPr="000F3865">
        <w:rPr>
          <w:rFonts w:ascii="Arial" w:hAnsi="Arial" w:cs="Arial"/>
          <w:color w:val="000000"/>
          <w:sz w:val="20"/>
          <w:szCs w:val="20"/>
        </w:rPr>
        <w:t xml:space="preserve">operate optimally. Consideration </w:t>
      </w:r>
      <w:r w:rsidR="00643F86" w:rsidRPr="000F3865">
        <w:rPr>
          <w:rFonts w:ascii="Arial" w:hAnsi="Arial" w:cs="Arial"/>
          <w:color w:val="000000"/>
          <w:sz w:val="20"/>
          <w:szCs w:val="20"/>
        </w:rPr>
        <w:t xml:space="preserve">also </w:t>
      </w:r>
      <w:r w:rsidR="00031665" w:rsidRPr="000F3865">
        <w:rPr>
          <w:rFonts w:ascii="Arial" w:hAnsi="Arial" w:cs="Arial"/>
          <w:color w:val="000000"/>
          <w:sz w:val="20"/>
          <w:szCs w:val="20"/>
        </w:rPr>
        <w:t>b</w:t>
      </w:r>
      <w:r w:rsidR="00643F86" w:rsidRPr="000F3865">
        <w:rPr>
          <w:rFonts w:ascii="Arial" w:hAnsi="Arial" w:cs="Arial"/>
          <w:color w:val="000000"/>
          <w:sz w:val="20"/>
          <w:szCs w:val="20"/>
        </w:rPr>
        <w:t>e made</w:t>
      </w:r>
      <w:r w:rsidR="00031665" w:rsidRPr="000F3865">
        <w:rPr>
          <w:rFonts w:ascii="Arial" w:hAnsi="Arial" w:cs="Arial"/>
          <w:color w:val="000000"/>
          <w:sz w:val="20"/>
          <w:szCs w:val="20"/>
        </w:rPr>
        <w:t xml:space="preserve"> to ensure that the entity utilises up to 10 percent of its total income on administration similar to other public entities.</w:t>
      </w:r>
    </w:p>
    <w:p w:rsidR="00725232"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lastRenderedPageBreak/>
        <w:t xml:space="preserve">8.2. </w:t>
      </w:r>
      <w:r w:rsidRPr="000F3865">
        <w:rPr>
          <w:rFonts w:ascii="Arial" w:hAnsi="Arial" w:cs="Arial"/>
          <w:color w:val="000000"/>
          <w:sz w:val="20"/>
          <w:szCs w:val="20"/>
        </w:rPr>
        <w:tab/>
      </w:r>
      <w:r w:rsidR="00725232" w:rsidRPr="000F3865">
        <w:rPr>
          <w:rFonts w:ascii="Arial" w:hAnsi="Arial" w:cs="Arial"/>
          <w:color w:val="000000"/>
          <w:sz w:val="20"/>
          <w:szCs w:val="20"/>
        </w:rPr>
        <w:t xml:space="preserve">The entity expedites the investigation into the utilisation of loan recoveries for </w:t>
      </w:r>
      <w:r w:rsidRPr="000F3865">
        <w:rPr>
          <w:rFonts w:ascii="Arial" w:hAnsi="Arial" w:cs="Arial"/>
          <w:color w:val="000000"/>
          <w:sz w:val="20"/>
          <w:szCs w:val="20"/>
        </w:rPr>
        <w:tab/>
      </w:r>
      <w:r w:rsidR="00725232" w:rsidRPr="000F3865">
        <w:rPr>
          <w:rFonts w:ascii="Arial" w:hAnsi="Arial" w:cs="Arial"/>
          <w:color w:val="000000"/>
          <w:sz w:val="20"/>
          <w:szCs w:val="20"/>
        </w:rPr>
        <w:t>administration budget.</w:t>
      </w:r>
    </w:p>
    <w:p w:rsidR="00031665" w:rsidRPr="000F3865" w:rsidRDefault="00A12E14"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8.3.</w:t>
      </w:r>
      <w:r w:rsidRPr="000F3865">
        <w:rPr>
          <w:rFonts w:ascii="Arial" w:hAnsi="Arial" w:cs="Arial"/>
          <w:color w:val="000000"/>
          <w:sz w:val="20"/>
          <w:szCs w:val="20"/>
        </w:rPr>
        <w:tab/>
      </w:r>
      <w:r w:rsidR="00031665" w:rsidRPr="000F3865">
        <w:rPr>
          <w:rFonts w:ascii="Arial" w:hAnsi="Arial" w:cs="Arial"/>
          <w:color w:val="000000"/>
          <w:sz w:val="20"/>
          <w:szCs w:val="20"/>
        </w:rPr>
        <w:t xml:space="preserve">The filling of critical vacancies be expedited to improve the organisational </w:t>
      </w:r>
      <w:r w:rsidRPr="000F3865">
        <w:rPr>
          <w:rFonts w:ascii="Arial" w:hAnsi="Arial" w:cs="Arial"/>
          <w:color w:val="000000"/>
          <w:sz w:val="20"/>
          <w:szCs w:val="20"/>
        </w:rPr>
        <w:tab/>
      </w:r>
      <w:r w:rsidR="00031665" w:rsidRPr="000F3865">
        <w:rPr>
          <w:rFonts w:ascii="Arial" w:hAnsi="Arial" w:cs="Arial"/>
          <w:color w:val="000000"/>
          <w:sz w:val="20"/>
          <w:szCs w:val="20"/>
        </w:rPr>
        <w:t>performance</w:t>
      </w:r>
      <w:r w:rsidR="007E654F" w:rsidRPr="000F3865">
        <w:rPr>
          <w:rFonts w:ascii="Arial" w:hAnsi="Arial" w:cs="Arial"/>
          <w:color w:val="000000"/>
          <w:sz w:val="20"/>
          <w:szCs w:val="20"/>
        </w:rPr>
        <w:t>,</w:t>
      </w:r>
      <w:r w:rsidR="00031665" w:rsidRPr="000F3865">
        <w:rPr>
          <w:rFonts w:ascii="Arial" w:hAnsi="Arial" w:cs="Arial"/>
          <w:color w:val="000000"/>
          <w:sz w:val="20"/>
          <w:szCs w:val="20"/>
        </w:rPr>
        <w:t xml:space="preserve"> which has been a challenge for years at the entity. </w:t>
      </w:r>
      <w:r w:rsidR="00EC0A6E" w:rsidRPr="000F3865">
        <w:rPr>
          <w:rFonts w:ascii="Arial" w:hAnsi="Arial" w:cs="Arial"/>
          <w:color w:val="000000"/>
          <w:sz w:val="20"/>
          <w:szCs w:val="20"/>
        </w:rPr>
        <w:t>The entity also needs to send the Committee its future growth plan in terms of human resource.</w:t>
      </w:r>
    </w:p>
    <w:p w:rsidR="007E654F"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 xml:space="preserve">8.4. </w:t>
      </w:r>
      <w:r w:rsidRPr="000F3865">
        <w:rPr>
          <w:rFonts w:ascii="Arial" w:hAnsi="Arial" w:cs="Arial"/>
          <w:color w:val="000000"/>
          <w:sz w:val="20"/>
          <w:szCs w:val="20"/>
        </w:rPr>
        <w:tab/>
      </w:r>
      <w:r w:rsidR="007E654F" w:rsidRPr="000F3865">
        <w:rPr>
          <w:rFonts w:ascii="Arial" w:hAnsi="Arial" w:cs="Arial"/>
          <w:color w:val="000000"/>
          <w:sz w:val="20"/>
          <w:szCs w:val="20"/>
        </w:rPr>
        <w:t xml:space="preserve">The entity ensures that all staff members return to work in </w:t>
      </w:r>
      <w:r w:rsidR="00D02919" w:rsidRPr="000F3865">
        <w:rPr>
          <w:rFonts w:ascii="Arial" w:hAnsi="Arial" w:cs="Arial"/>
          <w:color w:val="000000"/>
          <w:sz w:val="20"/>
          <w:szCs w:val="20"/>
        </w:rPr>
        <w:t xml:space="preserve">the </w:t>
      </w:r>
      <w:r w:rsidR="007E654F" w:rsidRPr="000F3865">
        <w:rPr>
          <w:rFonts w:ascii="Arial" w:hAnsi="Arial" w:cs="Arial"/>
          <w:color w:val="000000"/>
          <w:sz w:val="20"/>
          <w:szCs w:val="20"/>
        </w:rPr>
        <w:t xml:space="preserve">office, given that a huge </w:t>
      </w:r>
      <w:r w:rsidRPr="000F3865">
        <w:rPr>
          <w:rFonts w:ascii="Arial" w:hAnsi="Arial" w:cs="Arial"/>
          <w:color w:val="000000"/>
          <w:sz w:val="20"/>
          <w:szCs w:val="20"/>
        </w:rPr>
        <w:tab/>
      </w:r>
      <w:r w:rsidR="007E654F" w:rsidRPr="000F3865">
        <w:rPr>
          <w:rFonts w:ascii="Arial" w:hAnsi="Arial" w:cs="Arial"/>
          <w:color w:val="000000"/>
          <w:sz w:val="20"/>
          <w:szCs w:val="20"/>
        </w:rPr>
        <w:t xml:space="preserve">budget is spent on office space every month. </w:t>
      </w:r>
    </w:p>
    <w:p w:rsidR="00031665"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8.5.</w:t>
      </w:r>
      <w:r w:rsidRPr="000F3865">
        <w:rPr>
          <w:rFonts w:ascii="Arial" w:hAnsi="Arial" w:cs="Arial"/>
          <w:color w:val="000000"/>
          <w:sz w:val="20"/>
          <w:szCs w:val="20"/>
        </w:rPr>
        <w:tab/>
      </w:r>
      <w:r w:rsidR="00031665" w:rsidRPr="000F3865">
        <w:rPr>
          <w:rFonts w:ascii="Arial" w:hAnsi="Arial" w:cs="Arial"/>
          <w:color w:val="000000"/>
          <w:sz w:val="20"/>
          <w:szCs w:val="20"/>
        </w:rPr>
        <w:t xml:space="preserve">The entity ensures that all staff sign performance agreements so that employees are held </w:t>
      </w:r>
      <w:r w:rsidRPr="000F3865">
        <w:rPr>
          <w:rFonts w:ascii="Arial" w:hAnsi="Arial" w:cs="Arial"/>
          <w:color w:val="000000"/>
          <w:sz w:val="20"/>
          <w:szCs w:val="20"/>
        </w:rPr>
        <w:tab/>
      </w:r>
      <w:r w:rsidR="00031665" w:rsidRPr="000F3865">
        <w:rPr>
          <w:rFonts w:ascii="Arial" w:hAnsi="Arial" w:cs="Arial"/>
          <w:color w:val="000000"/>
          <w:sz w:val="20"/>
          <w:szCs w:val="20"/>
        </w:rPr>
        <w:t xml:space="preserve">accountable to meet the performance expectations applicable to their respective job </w:t>
      </w:r>
      <w:r w:rsidRPr="000F3865">
        <w:rPr>
          <w:rFonts w:ascii="Arial" w:hAnsi="Arial" w:cs="Arial"/>
          <w:color w:val="000000"/>
          <w:sz w:val="20"/>
          <w:szCs w:val="20"/>
        </w:rPr>
        <w:tab/>
      </w:r>
      <w:r w:rsidR="00031665" w:rsidRPr="000F3865">
        <w:rPr>
          <w:rFonts w:ascii="Arial" w:hAnsi="Arial" w:cs="Arial"/>
          <w:color w:val="000000"/>
          <w:sz w:val="20"/>
          <w:szCs w:val="20"/>
        </w:rPr>
        <w:t>description.</w:t>
      </w:r>
    </w:p>
    <w:p w:rsidR="00031665"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8.6.</w:t>
      </w:r>
      <w:r w:rsidRPr="000F3865">
        <w:rPr>
          <w:rFonts w:ascii="Arial" w:hAnsi="Arial" w:cs="Arial"/>
          <w:color w:val="000000"/>
          <w:sz w:val="20"/>
          <w:szCs w:val="20"/>
        </w:rPr>
        <w:tab/>
      </w:r>
      <w:r w:rsidR="008208AB" w:rsidRPr="000F3865">
        <w:rPr>
          <w:rFonts w:ascii="Arial" w:hAnsi="Arial" w:cs="Arial"/>
          <w:color w:val="000000"/>
          <w:sz w:val="20"/>
          <w:szCs w:val="20"/>
        </w:rPr>
        <w:t xml:space="preserve">NSFAS ensures that consequence management is implement against poor performance </w:t>
      </w:r>
      <w:r w:rsidRPr="000F3865">
        <w:rPr>
          <w:rFonts w:ascii="Arial" w:hAnsi="Arial" w:cs="Arial"/>
          <w:color w:val="000000"/>
          <w:sz w:val="20"/>
          <w:szCs w:val="20"/>
        </w:rPr>
        <w:tab/>
      </w:r>
      <w:r w:rsidR="008208AB" w:rsidRPr="000F3865">
        <w:rPr>
          <w:rFonts w:ascii="Arial" w:hAnsi="Arial" w:cs="Arial"/>
          <w:color w:val="000000"/>
          <w:sz w:val="20"/>
          <w:szCs w:val="20"/>
        </w:rPr>
        <w:t xml:space="preserve">or non-compliance to relevant legislation. </w:t>
      </w:r>
    </w:p>
    <w:p w:rsidR="008208AB"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8.7.</w:t>
      </w:r>
      <w:r w:rsidRPr="000F3865">
        <w:rPr>
          <w:rFonts w:ascii="Arial" w:hAnsi="Arial" w:cs="Arial"/>
          <w:color w:val="000000"/>
          <w:sz w:val="20"/>
          <w:szCs w:val="20"/>
        </w:rPr>
        <w:tab/>
      </w:r>
      <w:r w:rsidR="00985FCB" w:rsidRPr="000F3865">
        <w:rPr>
          <w:rFonts w:ascii="Arial" w:hAnsi="Arial" w:cs="Arial"/>
          <w:color w:val="000000"/>
          <w:sz w:val="20"/>
          <w:szCs w:val="20"/>
        </w:rPr>
        <w:t xml:space="preserve">The scope of work and Terms of Reference of the SIU </w:t>
      </w:r>
      <w:r w:rsidR="005935B1" w:rsidRPr="000F3865">
        <w:rPr>
          <w:rFonts w:ascii="Arial" w:hAnsi="Arial" w:cs="Arial"/>
          <w:color w:val="000000"/>
          <w:sz w:val="20"/>
          <w:szCs w:val="20"/>
        </w:rPr>
        <w:t xml:space="preserve">investigation </w:t>
      </w:r>
      <w:r w:rsidR="00985FCB" w:rsidRPr="000F3865">
        <w:rPr>
          <w:rFonts w:ascii="Arial" w:hAnsi="Arial" w:cs="Arial"/>
          <w:color w:val="000000"/>
          <w:sz w:val="20"/>
          <w:szCs w:val="20"/>
        </w:rPr>
        <w:t xml:space="preserve">be submitted to the </w:t>
      </w:r>
      <w:r w:rsidRPr="000F3865">
        <w:rPr>
          <w:rFonts w:ascii="Arial" w:hAnsi="Arial" w:cs="Arial"/>
          <w:color w:val="000000"/>
          <w:sz w:val="20"/>
          <w:szCs w:val="20"/>
        </w:rPr>
        <w:tab/>
      </w:r>
      <w:r w:rsidR="00985FCB" w:rsidRPr="000F3865">
        <w:rPr>
          <w:rFonts w:ascii="Arial" w:hAnsi="Arial" w:cs="Arial"/>
          <w:color w:val="000000"/>
          <w:sz w:val="20"/>
          <w:szCs w:val="20"/>
        </w:rPr>
        <w:t>Committee</w:t>
      </w:r>
      <w:r w:rsidR="007E654F" w:rsidRPr="000F3865">
        <w:rPr>
          <w:rFonts w:ascii="Arial" w:hAnsi="Arial" w:cs="Arial"/>
          <w:color w:val="000000"/>
          <w:sz w:val="20"/>
          <w:szCs w:val="20"/>
        </w:rPr>
        <w:t>,</w:t>
      </w:r>
      <w:r w:rsidR="00985FCB" w:rsidRPr="000F3865">
        <w:rPr>
          <w:rFonts w:ascii="Arial" w:hAnsi="Arial" w:cs="Arial"/>
          <w:color w:val="000000"/>
          <w:sz w:val="20"/>
          <w:szCs w:val="20"/>
        </w:rPr>
        <w:t xml:space="preserve"> including the final report.</w:t>
      </w:r>
    </w:p>
    <w:p w:rsidR="00985FCB"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8.8.</w:t>
      </w:r>
      <w:r w:rsidRPr="000F3865">
        <w:rPr>
          <w:rFonts w:ascii="Arial" w:hAnsi="Arial" w:cs="Arial"/>
          <w:color w:val="000000"/>
          <w:sz w:val="20"/>
          <w:szCs w:val="20"/>
        </w:rPr>
        <w:tab/>
      </w:r>
      <w:r w:rsidR="00C628D9" w:rsidRPr="000F3865">
        <w:rPr>
          <w:rFonts w:ascii="Arial" w:hAnsi="Arial" w:cs="Arial"/>
          <w:color w:val="000000"/>
          <w:sz w:val="20"/>
          <w:szCs w:val="20"/>
        </w:rPr>
        <w:t xml:space="preserve">NSFAS and AGSA urgently reconvene and find amicable solutions to their differences </w:t>
      </w:r>
      <w:r w:rsidRPr="000F3865">
        <w:rPr>
          <w:rFonts w:ascii="Arial" w:hAnsi="Arial" w:cs="Arial"/>
          <w:color w:val="000000"/>
          <w:sz w:val="20"/>
          <w:szCs w:val="20"/>
        </w:rPr>
        <w:tab/>
      </w:r>
      <w:r w:rsidR="00C628D9" w:rsidRPr="000F3865">
        <w:rPr>
          <w:rFonts w:ascii="Arial" w:hAnsi="Arial" w:cs="Arial"/>
          <w:color w:val="000000"/>
          <w:sz w:val="20"/>
          <w:szCs w:val="20"/>
        </w:rPr>
        <w:t>in relation to the interpretation of audit findings.</w:t>
      </w:r>
    </w:p>
    <w:p w:rsidR="00C628D9"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8.9.</w:t>
      </w:r>
      <w:r w:rsidRPr="000F3865">
        <w:rPr>
          <w:rFonts w:ascii="Arial" w:hAnsi="Arial" w:cs="Arial"/>
          <w:color w:val="000000"/>
          <w:sz w:val="20"/>
          <w:szCs w:val="20"/>
        </w:rPr>
        <w:tab/>
      </w:r>
      <w:r w:rsidR="00AE4D37" w:rsidRPr="000F3865">
        <w:rPr>
          <w:rFonts w:ascii="Arial" w:hAnsi="Arial" w:cs="Arial"/>
          <w:color w:val="000000"/>
          <w:sz w:val="20"/>
          <w:szCs w:val="20"/>
        </w:rPr>
        <w:t xml:space="preserve">The marketing and communication strategy of the entity be improved so that members </w:t>
      </w:r>
      <w:r w:rsidRPr="000F3865">
        <w:rPr>
          <w:rFonts w:ascii="Arial" w:hAnsi="Arial" w:cs="Arial"/>
          <w:color w:val="000000"/>
          <w:sz w:val="20"/>
          <w:szCs w:val="20"/>
        </w:rPr>
        <w:tab/>
      </w:r>
      <w:r w:rsidR="00AE4D37" w:rsidRPr="000F3865">
        <w:rPr>
          <w:rFonts w:ascii="Arial" w:hAnsi="Arial" w:cs="Arial"/>
          <w:color w:val="000000"/>
          <w:sz w:val="20"/>
          <w:szCs w:val="20"/>
        </w:rPr>
        <w:t xml:space="preserve">of the public and students can be kept abreast regarding the latest developments at the </w:t>
      </w:r>
      <w:r w:rsidRPr="000F3865">
        <w:rPr>
          <w:rFonts w:ascii="Arial" w:hAnsi="Arial" w:cs="Arial"/>
          <w:color w:val="000000"/>
          <w:sz w:val="20"/>
          <w:szCs w:val="20"/>
        </w:rPr>
        <w:tab/>
      </w:r>
      <w:r w:rsidR="00AE4D37" w:rsidRPr="000F3865">
        <w:rPr>
          <w:rFonts w:ascii="Arial" w:hAnsi="Arial" w:cs="Arial"/>
          <w:color w:val="000000"/>
          <w:sz w:val="20"/>
          <w:szCs w:val="20"/>
        </w:rPr>
        <w:t>entity.</w:t>
      </w:r>
    </w:p>
    <w:p w:rsidR="00A33ADC"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8.10.</w:t>
      </w:r>
      <w:r w:rsidRPr="000F3865">
        <w:rPr>
          <w:rFonts w:ascii="Arial" w:hAnsi="Arial" w:cs="Arial"/>
          <w:color w:val="000000"/>
          <w:sz w:val="20"/>
          <w:szCs w:val="20"/>
        </w:rPr>
        <w:tab/>
      </w:r>
      <w:r w:rsidR="00A33ADC" w:rsidRPr="000F3865">
        <w:rPr>
          <w:rFonts w:ascii="Arial" w:hAnsi="Arial" w:cs="Arial"/>
          <w:color w:val="000000"/>
          <w:sz w:val="20"/>
          <w:szCs w:val="20"/>
        </w:rPr>
        <w:t xml:space="preserve">Serious action be taken against the nine TVET colleges that failed to submit data needed </w:t>
      </w:r>
      <w:r w:rsidRPr="000F3865">
        <w:rPr>
          <w:rFonts w:ascii="Arial" w:hAnsi="Arial" w:cs="Arial"/>
          <w:color w:val="000000"/>
          <w:sz w:val="20"/>
          <w:szCs w:val="20"/>
        </w:rPr>
        <w:tab/>
      </w:r>
      <w:r w:rsidR="00A33ADC" w:rsidRPr="000F3865">
        <w:rPr>
          <w:rFonts w:ascii="Arial" w:hAnsi="Arial" w:cs="Arial"/>
          <w:color w:val="000000"/>
          <w:sz w:val="20"/>
          <w:szCs w:val="20"/>
        </w:rPr>
        <w:t>for the close-out project.</w:t>
      </w:r>
    </w:p>
    <w:p w:rsidR="00A578CD" w:rsidRPr="000F3865" w:rsidRDefault="00A12E14"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8.11.</w:t>
      </w:r>
      <w:r w:rsidRPr="000F3865">
        <w:rPr>
          <w:rFonts w:ascii="Arial" w:hAnsi="Arial" w:cs="Arial"/>
          <w:color w:val="000000"/>
          <w:sz w:val="20"/>
          <w:szCs w:val="20"/>
        </w:rPr>
        <w:tab/>
      </w:r>
      <w:r w:rsidR="00A33ADC" w:rsidRPr="000F3865">
        <w:rPr>
          <w:rFonts w:ascii="Arial" w:hAnsi="Arial" w:cs="Arial"/>
          <w:color w:val="000000"/>
          <w:sz w:val="20"/>
          <w:szCs w:val="20"/>
        </w:rPr>
        <w:t xml:space="preserve">Consideration be given for the NSFAS call centre to operate 24 hours </w:t>
      </w:r>
      <w:r w:rsidR="00A578CD" w:rsidRPr="000F3865">
        <w:rPr>
          <w:rFonts w:ascii="Arial" w:hAnsi="Arial" w:cs="Arial"/>
          <w:color w:val="000000"/>
          <w:sz w:val="20"/>
          <w:szCs w:val="20"/>
        </w:rPr>
        <w:t>and for the social media platforms to be functional after office hours.</w:t>
      </w:r>
    </w:p>
    <w:p w:rsidR="00A33ADC"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8.12</w:t>
      </w:r>
      <w:r w:rsidRPr="000F3865">
        <w:rPr>
          <w:rFonts w:ascii="Arial" w:hAnsi="Arial" w:cs="Arial"/>
          <w:color w:val="000000"/>
          <w:sz w:val="20"/>
          <w:szCs w:val="20"/>
        </w:rPr>
        <w:tab/>
      </w:r>
      <w:r w:rsidR="00A578CD" w:rsidRPr="000F3865">
        <w:rPr>
          <w:rFonts w:ascii="Arial" w:hAnsi="Arial" w:cs="Arial"/>
          <w:color w:val="000000"/>
          <w:sz w:val="20"/>
          <w:szCs w:val="20"/>
        </w:rPr>
        <w:t>The surplus funding for 2022 academic year be reprioritised to fund</w:t>
      </w:r>
      <w:r w:rsidR="00A33ADC" w:rsidRPr="000F3865">
        <w:rPr>
          <w:rFonts w:ascii="Arial" w:hAnsi="Arial" w:cs="Arial"/>
          <w:color w:val="000000"/>
          <w:sz w:val="20"/>
          <w:szCs w:val="20"/>
        </w:rPr>
        <w:t xml:space="preserve"> </w:t>
      </w:r>
      <w:r w:rsidR="007E654F" w:rsidRPr="000F3865">
        <w:rPr>
          <w:rFonts w:ascii="Arial" w:hAnsi="Arial" w:cs="Arial"/>
          <w:color w:val="000000"/>
          <w:sz w:val="20"/>
          <w:szCs w:val="20"/>
        </w:rPr>
        <w:t xml:space="preserve">upfront payment </w:t>
      </w:r>
      <w:r w:rsidRPr="000F3865">
        <w:rPr>
          <w:rFonts w:ascii="Arial" w:hAnsi="Arial" w:cs="Arial"/>
          <w:color w:val="000000"/>
          <w:sz w:val="20"/>
          <w:szCs w:val="20"/>
        </w:rPr>
        <w:tab/>
      </w:r>
      <w:r w:rsidR="007E654F" w:rsidRPr="000F3865">
        <w:rPr>
          <w:rFonts w:ascii="Arial" w:hAnsi="Arial" w:cs="Arial"/>
          <w:color w:val="000000"/>
          <w:sz w:val="20"/>
          <w:szCs w:val="20"/>
        </w:rPr>
        <w:t xml:space="preserve">for </w:t>
      </w:r>
      <w:r w:rsidR="00A578CD" w:rsidRPr="000F3865">
        <w:rPr>
          <w:rFonts w:ascii="Arial" w:hAnsi="Arial" w:cs="Arial"/>
          <w:color w:val="000000"/>
          <w:sz w:val="20"/>
          <w:szCs w:val="20"/>
        </w:rPr>
        <w:t xml:space="preserve">student </w:t>
      </w:r>
      <w:r w:rsidR="007E654F" w:rsidRPr="000F3865">
        <w:rPr>
          <w:rFonts w:ascii="Arial" w:hAnsi="Arial" w:cs="Arial"/>
          <w:color w:val="000000"/>
          <w:sz w:val="20"/>
          <w:szCs w:val="20"/>
        </w:rPr>
        <w:t xml:space="preserve">allowances </w:t>
      </w:r>
      <w:r w:rsidR="00A578CD" w:rsidRPr="000F3865">
        <w:rPr>
          <w:rFonts w:ascii="Arial" w:hAnsi="Arial" w:cs="Arial"/>
          <w:color w:val="000000"/>
          <w:sz w:val="20"/>
          <w:szCs w:val="20"/>
        </w:rPr>
        <w:t>at the beginning of the 2023 academic year.</w:t>
      </w:r>
    </w:p>
    <w:p w:rsidR="00A578CD"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8.13.</w:t>
      </w:r>
      <w:r w:rsidRPr="000F3865">
        <w:rPr>
          <w:rFonts w:ascii="Arial" w:hAnsi="Arial" w:cs="Arial"/>
          <w:color w:val="000000"/>
          <w:sz w:val="20"/>
          <w:szCs w:val="20"/>
        </w:rPr>
        <w:tab/>
      </w:r>
      <w:r w:rsidR="00F82F9B" w:rsidRPr="000F3865">
        <w:rPr>
          <w:rFonts w:ascii="Arial" w:hAnsi="Arial" w:cs="Arial"/>
          <w:color w:val="000000"/>
          <w:sz w:val="20"/>
          <w:szCs w:val="20"/>
        </w:rPr>
        <w:t xml:space="preserve">The integration of data from universities and TVET colleges with that of NSFAS be </w:t>
      </w:r>
      <w:r w:rsidRPr="000F3865">
        <w:rPr>
          <w:rFonts w:ascii="Arial" w:hAnsi="Arial" w:cs="Arial"/>
          <w:color w:val="000000"/>
          <w:sz w:val="20"/>
          <w:szCs w:val="20"/>
        </w:rPr>
        <w:tab/>
      </w:r>
      <w:r w:rsidR="00F82F9B" w:rsidRPr="000F3865">
        <w:rPr>
          <w:rFonts w:ascii="Arial" w:hAnsi="Arial" w:cs="Arial"/>
          <w:color w:val="000000"/>
          <w:sz w:val="20"/>
          <w:szCs w:val="20"/>
        </w:rPr>
        <w:t xml:space="preserve">expedited to improve </w:t>
      </w:r>
      <w:r w:rsidR="00293FC2" w:rsidRPr="000F3865">
        <w:rPr>
          <w:rFonts w:ascii="Arial" w:hAnsi="Arial" w:cs="Arial"/>
          <w:color w:val="000000"/>
          <w:sz w:val="20"/>
          <w:szCs w:val="20"/>
        </w:rPr>
        <w:t xml:space="preserve">the </w:t>
      </w:r>
      <w:r w:rsidR="00F82F9B" w:rsidRPr="000F3865">
        <w:rPr>
          <w:rFonts w:ascii="Arial" w:hAnsi="Arial" w:cs="Arial"/>
          <w:color w:val="000000"/>
          <w:sz w:val="20"/>
          <w:szCs w:val="20"/>
        </w:rPr>
        <w:t>disbursement of funding and allowances</w:t>
      </w:r>
      <w:r w:rsidR="00444119" w:rsidRPr="000F3865">
        <w:rPr>
          <w:rFonts w:ascii="Arial" w:hAnsi="Arial" w:cs="Arial"/>
          <w:color w:val="000000"/>
          <w:sz w:val="20"/>
          <w:szCs w:val="20"/>
        </w:rPr>
        <w:t xml:space="preserve"> to universities and </w:t>
      </w:r>
      <w:r w:rsidRPr="000F3865">
        <w:rPr>
          <w:rFonts w:ascii="Arial" w:hAnsi="Arial" w:cs="Arial"/>
          <w:color w:val="000000"/>
          <w:sz w:val="20"/>
          <w:szCs w:val="20"/>
        </w:rPr>
        <w:tab/>
      </w:r>
      <w:r w:rsidR="00444119" w:rsidRPr="000F3865">
        <w:rPr>
          <w:rFonts w:ascii="Arial" w:hAnsi="Arial" w:cs="Arial"/>
          <w:color w:val="000000"/>
          <w:sz w:val="20"/>
          <w:szCs w:val="20"/>
        </w:rPr>
        <w:t>students, respectively</w:t>
      </w:r>
      <w:r w:rsidR="00F82F9B" w:rsidRPr="000F3865">
        <w:rPr>
          <w:rFonts w:ascii="Arial" w:hAnsi="Arial" w:cs="Arial"/>
          <w:color w:val="000000"/>
          <w:sz w:val="20"/>
          <w:szCs w:val="20"/>
        </w:rPr>
        <w:t>.</w:t>
      </w:r>
    </w:p>
    <w:p w:rsidR="00F82F9B"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8.14.</w:t>
      </w:r>
      <w:r w:rsidRPr="000F3865">
        <w:rPr>
          <w:rFonts w:ascii="Arial" w:hAnsi="Arial" w:cs="Arial"/>
          <w:color w:val="000000"/>
          <w:sz w:val="20"/>
          <w:szCs w:val="20"/>
        </w:rPr>
        <w:tab/>
      </w:r>
      <w:r w:rsidR="00F82F9B" w:rsidRPr="000F3865">
        <w:rPr>
          <w:rFonts w:ascii="Arial" w:hAnsi="Arial" w:cs="Arial"/>
          <w:color w:val="000000"/>
          <w:sz w:val="20"/>
          <w:szCs w:val="20"/>
        </w:rPr>
        <w:t xml:space="preserve">NSFAS consider the possibilities of minimising the use of consultants in its </w:t>
      </w:r>
      <w:r w:rsidRPr="000F3865">
        <w:rPr>
          <w:rFonts w:ascii="Arial" w:hAnsi="Arial" w:cs="Arial"/>
          <w:color w:val="000000"/>
          <w:sz w:val="20"/>
          <w:szCs w:val="20"/>
        </w:rPr>
        <w:tab/>
      </w:r>
      <w:r w:rsidR="00F82F9B" w:rsidRPr="000F3865">
        <w:rPr>
          <w:rFonts w:ascii="Arial" w:hAnsi="Arial" w:cs="Arial"/>
          <w:color w:val="000000"/>
          <w:sz w:val="20"/>
          <w:szCs w:val="20"/>
        </w:rPr>
        <w:t xml:space="preserve">disbursement of funding value chain. </w:t>
      </w:r>
    </w:p>
    <w:p w:rsidR="00F82F9B"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8.15.</w:t>
      </w:r>
      <w:r w:rsidRPr="000F3865">
        <w:rPr>
          <w:rFonts w:ascii="Arial" w:hAnsi="Arial" w:cs="Arial"/>
          <w:color w:val="000000"/>
          <w:sz w:val="20"/>
          <w:szCs w:val="20"/>
        </w:rPr>
        <w:tab/>
      </w:r>
      <w:r w:rsidR="00F82F9B" w:rsidRPr="000F3865">
        <w:rPr>
          <w:rFonts w:ascii="Arial" w:hAnsi="Arial" w:cs="Arial"/>
          <w:color w:val="000000"/>
          <w:sz w:val="20"/>
          <w:szCs w:val="20"/>
        </w:rPr>
        <w:t>NSFAS considers the establishment of a monitoring and evaluation directorate</w:t>
      </w:r>
      <w:r w:rsidR="00514337" w:rsidRPr="000F3865">
        <w:rPr>
          <w:rFonts w:ascii="Arial" w:hAnsi="Arial" w:cs="Arial"/>
          <w:color w:val="000000"/>
          <w:sz w:val="20"/>
          <w:szCs w:val="20"/>
        </w:rPr>
        <w:t>,</w:t>
      </w:r>
      <w:r w:rsidR="00F82F9B" w:rsidRPr="000F3865">
        <w:rPr>
          <w:rFonts w:ascii="Arial" w:hAnsi="Arial" w:cs="Arial"/>
          <w:color w:val="000000"/>
          <w:sz w:val="20"/>
          <w:szCs w:val="20"/>
        </w:rPr>
        <w:t xml:space="preserve"> which </w:t>
      </w:r>
      <w:r w:rsidRPr="000F3865">
        <w:rPr>
          <w:rFonts w:ascii="Arial" w:hAnsi="Arial" w:cs="Arial"/>
          <w:color w:val="000000"/>
          <w:sz w:val="20"/>
          <w:szCs w:val="20"/>
        </w:rPr>
        <w:tab/>
      </w:r>
      <w:r w:rsidR="00F82F9B" w:rsidRPr="000F3865">
        <w:rPr>
          <w:rFonts w:ascii="Arial" w:hAnsi="Arial" w:cs="Arial"/>
          <w:color w:val="000000"/>
          <w:sz w:val="20"/>
          <w:szCs w:val="20"/>
        </w:rPr>
        <w:t xml:space="preserve">will make objective assessment </w:t>
      </w:r>
      <w:r w:rsidR="00514337" w:rsidRPr="000F3865">
        <w:rPr>
          <w:rFonts w:ascii="Arial" w:hAnsi="Arial" w:cs="Arial"/>
          <w:color w:val="000000"/>
          <w:sz w:val="20"/>
          <w:szCs w:val="20"/>
        </w:rPr>
        <w:t xml:space="preserve">of </w:t>
      </w:r>
      <w:r w:rsidR="00F82F9B" w:rsidRPr="000F3865">
        <w:rPr>
          <w:rFonts w:ascii="Arial" w:hAnsi="Arial" w:cs="Arial"/>
          <w:color w:val="000000"/>
          <w:sz w:val="20"/>
          <w:szCs w:val="20"/>
        </w:rPr>
        <w:t>the performance of the entity.</w:t>
      </w:r>
    </w:p>
    <w:p w:rsidR="00F82F9B"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8.16.</w:t>
      </w:r>
      <w:r w:rsidRPr="000F3865">
        <w:rPr>
          <w:rFonts w:ascii="Arial" w:hAnsi="Arial" w:cs="Arial"/>
          <w:color w:val="000000"/>
          <w:sz w:val="20"/>
          <w:szCs w:val="20"/>
        </w:rPr>
        <w:tab/>
      </w:r>
      <w:r w:rsidR="00617B81" w:rsidRPr="000F3865">
        <w:rPr>
          <w:rFonts w:ascii="Arial" w:hAnsi="Arial" w:cs="Arial"/>
          <w:color w:val="000000"/>
          <w:sz w:val="20"/>
          <w:szCs w:val="20"/>
        </w:rPr>
        <w:t xml:space="preserve">The entity considers the possibility of purchasing its own premises to curtail the costly </w:t>
      </w:r>
      <w:r w:rsidRPr="000F3865">
        <w:rPr>
          <w:rFonts w:ascii="Arial" w:hAnsi="Arial" w:cs="Arial"/>
          <w:color w:val="000000"/>
          <w:sz w:val="20"/>
          <w:szCs w:val="20"/>
        </w:rPr>
        <w:tab/>
      </w:r>
      <w:r w:rsidR="00617B81" w:rsidRPr="000F3865">
        <w:rPr>
          <w:rFonts w:ascii="Arial" w:hAnsi="Arial" w:cs="Arial"/>
          <w:color w:val="000000"/>
          <w:sz w:val="20"/>
          <w:szCs w:val="20"/>
        </w:rPr>
        <w:t xml:space="preserve">monthly rental </w:t>
      </w:r>
      <w:r w:rsidR="00514337" w:rsidRPr="000F3865">
        <w:rPr>
          <w:rFonts w:ascii="Arial" w:hAnsi="Arial" w:cs="Arial"/>
          <w:color w:val="000000"/>
          <w:sz w:val="20"/>
          <w:szCs w:val="20"/>
        </w:rPr>
        <w:t>costs for</w:t>
      </w:r>
      <w:r w:rsidR="00617B81" w:rsidRPr="000F3865">
        <w:rPr>
          <w:rFonts w:ascii="Arial" w:hAnsi="Arial" w:cs="Arial"/>
          <w:color w:val="000000"/>
          <w:sz w:val="20"/>
          <w:szCs w:val="20"/>
        </w:rPr>
        <w:t xml:space="preserve"> its new offices. </w:t>
      </w:r>
      <w:r w:rsidR="004377B9" w:rsidRPr="000F3865">
        <w:rPr>
          <w:rFonts w:ascii="Arial" w:hAnsi="Arial" w:cs="Arial"/>
          <w:color w:val="000000"/>
          <w:sz w:val="20"/>
          <w:szCs w:val="20"/>
        </w:rPr>
        <w:t xml:space="preserve">The positioning of the entity’s premises in </w:t>
      </w:r>
      <w:r w:rsidRPr="000F3865">
        <w:rPr>
          <w:rFonts w:ascii="Arial" w:hAnsi="Arial" w:cs="Arial"/>
          <w:color w:val="000000"/>
          <w:sz w:val="20"/>
          <w:szCs w:val="20"/>
        </w:rPr>
        <w:tab/>
      </w:r>
      <w:r w:rsidR="004377B9" w:rsidRPr="000F3865">
        <w:rPr>
          <w:rFonts w:ascii="Arial" w:hAnsi="Arial" w:cs="Arial"/>
          <w:color w:val="000000"/>
          <w:sz w:val="20"/>
          <w:szCs w:val="20"/>
        </w:rPr>
        <w:t xml:space="preserve">Pretoria will improve its accessibility and reach to almost half of the PSET institutions </w:t>
      </w:r>
      <w:r w:rsidRPr="000F3865">
        <w:rPr>
          <w:rFonts w:ascii="Arial" w:hAnsi="Arial" w:cs="Arial"/>
          <w:color w:val="000000"/>
          <w:sz w:val="20"/>
          <w:szCs w:val="20"/>
        </w:rPr>
        <w:tab/>
      </w:r>
      <w:r w:rsidR="004377B9" w:rsidRPr="000F3865">
        <w:rPr>
          <w:rFonts w:ascii="Arial" w:hAnsi="Arial" w:cs="Arial"/>
          <w:color w:val="000000"/>
          <w:sz w:val="20"/>
          <w:szCs w:val="20"/>
        </w:rPr>
        <w:t>populace.</w:t>
      </w:r>
    </w:p>
    <w:p w:rsidR="00752ADA"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8.17.</w:t>
      </w:r>
      <w:r w:rsidRPr="000F3865">
        <w:rPr>
          <w:rFonts w:ascii="Arial" w:hAnsi="Arial" w:cs="Arial"/>
          <w:color w:val="000000"/>
          <w:sz w:val="20"/>
          <w:szCs w:val="20"/>
        </w:rPr>
        <w:tab/>
      </w:r>
      <w:r w:rsidR="00752ADA" w:rsidRPr="000F3865">
        <w:rPr>
          <w:rFonts w:ascii="Arial" w:hAnsi="Arial" w:cs="Arial"/>
          <w:color w:val="000000"/>
          <w:sz w:val="20"/>
          <w:szCs w:val="20"/>
        </w:rPr>
        <w:t xml:space="preserve">The finalisation of the outstanding student appeals be expedited to ensure students get </w:t>
      </w:r>
      <w:r w:rsidRPr="000F3865">
        <w:rPr>
          <w:rFonts w:ascii="Arial" w:hAnsi="Arial" w:cs="Arial"/>
          <w:color w:val="000000"/>
          <w:sz w:val="20"/>
          <w:szCs w:val="20"/>
        </w:rPr>
        <w:tab/>
      </w:r>
      <w:r w:rsidR="00752ADA" w:rsidRPr="000F3865">
        <w:rPr>
          <w:rFonts w:ascii="Arial" w:hAnsi="Arial" w:cs="Arial"/>
          <w:color w:val="000000"/>
          <w:sz w:val="20"/>
          <w:szCs w:val="20"/>
        </w:rPr>
        <w:t>their funding and allowances.</w:t>
      </w:r>
    </w:p>
    <w:p w:rsidR="00A6286B"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8.18.</w:t>
      </w:r>
      <w:r w:rsidRPr="000F3865">
        <w:rPr>
          <w:rFonts w:ascii="Arial" w:hAnsi="Arial" w:cs="Arial"/>
          <w:color w:val="000000"/>
          <w:sz w:val="20"/>
          <w:szCs w:val="20"/>
        </w:rPr>
        <w:tab/>
      </w:r>
      <w:r w:rsidR="00A6286B" w:rsidRPr="000F3865">
        <w:rPr>
          <w:rFonts w:ascii="Arial" w:hAnsi="Arial" w:cs="Arial"/>
          <w:color w:val="000000"/>
          <w:sz w:val="20"/>
          <w:szCs w:val="20"/>
        </w:rPr>
        <w:t xml:space="preserve">NSFAS expedites the process of migrating beneficiaries onto the new allowance </w:t>
      </w:r>
      <w:r w:rsidRPr="000F3865">
        <w:rPr>
          <w:rFonts w:ascii="Arial" w:hAnsi="Arial" w:cs="Arial"/>
          <w:color w:val="000000"/>
          <w:sz w:val="20"/>
          <w:szCs w:val="20"/>
        </w:rPr>
        <w:tab/>
      </w:r>
      <w:r w:rsidR="00A6286B" w:rsidRPr="000F3865">
        <w:rPr>
          <w:rFonts w:ascii="Arial" w:hAnsi="Arial" w:cs="Arial"/>
          <w:color w:val="000000"/>
          <w:sz w:val="20"/>
          <w:szCs w:val="20"/>
        </w:rPr>
        <w:t>payment method</w:t>
      </w:r>
      <w:r w:rsidRPr="000F3865">
        <w:rPr>
          <w:rFonts w:ascii="Arial" w:hAnsi="Arial" w:cs="Arial"/>
          <w:color w:val="000000"/>
          <w:sz w:val="20"/>
          <w:szCs w:val="20"/>
        </w:rPr>
        <w:t>,</w:t>
      </w:r>
      <w:r w:rsidR="00A6286B" w:rsidRPr="000F3865">
        <w:rPr>
          <w:rFonts w:ascii="Arial" w:hAnsi="Arial" w:cs="Arial"/>
          <w:color w:val="000000"/>
          <w:sz w:val="20"/>
          <w:szCs w:val="20"/>
        </w:rPr>
        <w:t xml:space="preserve"> which is planned to be roll</w:t>
      </w:r>
      <w:r w:rsidR="005935B1" w:rsidRPr="000F3865">
        <w:rPr>
          <w:rFonts w:ascii="Arial" w:hAnsi="Arial" w:cs="Arial"/>
          <w:color w:val="000000"/>
          <w:sz w:val="20"/>
          <w:szCs w:val="20"/>
        </w:rPr>
        <w:t>ed</w:t>
      </w:r>
      <w:r w:rsidR="00A6286B" w:rsidRPr="000F3865">
        <w:rPr>
          <w:rFonts w:ascii="Arial" w:hAnsi="Arial" w:cs="Arial"/>
          <w:color w:val="000000"/>
          <w:sz w:val="20"/>
          <w:szCs w:val="20"/>
        </w:rPr>
        <w:t>-out in 2023.</w:t>
      </w:r>
    </w:p>
    <w:p w:rsidR="00945CB6" w:rsidRPr="000F3865" w:rsidRDefault="00A12E14"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8.19.</w:t>
      </w:r>
      <w:r w:rsidRPr="000F3865">
        <w:rPr>
          <w:rFonts w:ascii="Arial" w:hAnsi="Arial" w:cs="Arial"/>
          <w:color w:val="000000"/>
          <w:sz w:val="20"/>
          <w:szCs w:val="20"/>
        </w:rPr>
        <w:tab/>
      </w:r>
      <w:r w:rsidR="00C3713E" w:rsidRPr="000F3865">
        <w:rPr>
          <w:rFonts w:ascii="Arial" w:hAnsi="Arial" w:cs="Arial"/>
          <w:color w:val="000000"/>
          <w:sz w:val="20"/>
          <w:szCs w:val="20"/>
        </w:rPr>
        <w:t xml:space="preserve">DHET undertakes a forensic investigation to determine the extent of dual registrations </w:t>
      </w:r>
      <w:r w:rsidRPr="000F3865">
        <w:rPr>
          <w:rFonts w:ascii="Arial" w:hAnsi="Arial" w:cs="Arial"/>
          <w:color w:val="000000"/>
          <w:sz w:val="20"/>
          <w:szCs w:val="20"/>
        </w:rPr>
        <w:tab/>
      </w:r>
      <w:r w:rsidR="00C3713E" w:rsidRPr="000F3865">
        <w:rPr>
          <w:rFonts w:ascii="Arial" w:hAnsi="Arial" w:cs="Arial"/>
          <w:color w:val="000000"/>
          <w:sz w:val="20"/>
          <w:szCs w:val="20"/>
        </w:rPr>
        <w:t>at universities and TVET colleges.</w:t>
      </w:r>
      <w:r w:rsidR="00945CB6" w:rsidRPr="000F3865">
        <w:rPr>
          <w:rFonts w:ascii="Arial" w:hAnsi="Arial" w:cs="Arial"/>
          <w:color w:val="000000"/>
          <w:sz w:val="20"/>
          <w:szCs w:val="20"/>
        </w:rPr>
        <w:t xml:space="preserve"> </w:t>
      </w:r>
    </w:p>
    <w:p w:rsidR="00945CB6" w:rsidRPr="000F3865" w:rsidRDefault="00945CB6"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8.20.</w:t>
      </w:r>
      <w:r w:rsidRPr="000F3865">
        <w:rPr>
          <w:rFonts w:ascii="Arial" w:hAnsi="Arial" w:cs="Arial"/>
          <w:color w:val="000000"/>
          <w:sz w:val="20"/>
          <w:szCs w:val="20"/>
        </w:rPr>
        <w:tab/>
        <w:t xml:space="preserve">The Committee should convene a meeting with USAf, the Council on Higher </w:t>
      </w:r>
      <w:r w:rsidRPr="000F3865">
        <w:rPr>
          <w:rFonts w:ascii="Arial" w:hAnsi="Arial" w:cs="Arial"/>
          <w:color w:val="000000"/>
          <w:sz w:val="20"/>
          <w:szCs w:val="20"/>
        </w:rPr>
        <w:tab/>
        <w:t xml:space="preserve">Education (CHE), NSFAS and the South African Qualifications Authority (SAQA) </w:t>
      </w:r>
      <w:r w:rsidRPr="000F3865">
        <w:rPr>
          <w:rFonts w:ascii="Arial" w:hAnsi="Arial" w:cs="Arial"/>
          <w:color w:val="000000"/>
          <w:sz w:val="20"/>
          <w:szCs w:val="20"/>
        </w:rPr>
        <w:tab/>
        <w:t>on the offering of the legacy qualifications and it</w:t>
      </w:r>
      <w:r w:rsidR="008F49EA" w:rsidRPr="000F3865">
        <w:rPr>
          <w:rFonts w:ascii="Arial" w:hAnsi="Arial" w:cs="Arial"/>
          <w:color w:val="000000"/>
          <w:sz w:val="20"/>
          <w:szCs w:val="20"/>
        </w:rPr>
        <w:t>s</w:t>
      </w:r>
      <w:r w:rsidRPr="000F3865">
        <w:rPr>
          <w:rFonts w:ascii="Arial" w:hAnsi="Arial" w:cs="Arial"/>
          <w:color w:val="000000"/>
          <w:sz w:val="20"/>
          <w:szCs w:val="20"/>
        </w:rPr>
        <w:t xml:space="preserve"> impact on student funding</w:t>
      </w:r>
      <w:r w:rsidR="0078671C" w:rsidRPr="000F3865">
        <w:rPr>
          <w:rFonts w:ascii="Arial" w:hAnsi="Arial" w:cs="Arial"/>
          <w:color w:val="000000"/>
          <w:sz w:val="20"/>
          <w:szCs w:val="20"/>
        </w:rPr>
        <w:t xml:space="preserve"> and the </w:t>
      </w:r>
      <w:r w:rsidR="0078671C" w:rsidRPr="000F3865">
        <w:rPr>
          <w:rFonts w:ascii="Arial" w:hAnsi="Arial" w:cs="Arial"/>
          <w:color w:val="000000"/>
          <w:sz w:val="20"/>
          <w:szCs w:val="20"/>
        </w:rPr>
        <w:tab/>
        <w:t xml:space="preserve">lack of standardisation of </w:t>
      </w:r>
      <w:r w:rsidR="005F5658" w:rsidRPr="000F3865">
        <w:rPr>
          <w:rFonts w:ascii="Arial" w:hAnsi="Arial" w:cs="Arial"/>
          <w:color w:val="000000"/>
          <w:sz w:val="20"/>
          <w:szCs w:val="20"/>
        </w:rPr>
        <w:t xml:space="preserve">some advanced </w:t>
      </w:r>
      <w:r w:rsidR="0078671C" w:rsidRPr="000F3865">
        <w:rPr>
          <w:rFonts w:ascii="Arial" w:hAnsi="Arial" w:cs="Arial"/>
          <w:color w:val="000000"/>
          <w:sz w:val="20"/>
          <w:szCs w:val="20"/>
        </w:rPr>
        <w:t>diploma qualifications</w:t>
      </w:r>
      <w:r w:rsidRPr="000F3865">
        <w:rPr>
          <w:rFonts w:ascii="Arial" w:hAnsi="Arial" w:cs="Arial"/>
          <w:color w:val="000000"/>
          <w:sz w:val="20"/>
          <w:szCs w:val="20"/>
        </w:rPr>
        <w:t xml:space="preserve">.  </w:t>
      </w:r>
    </w:p>
    <w:p w:rsidR="009F1EC9" w:rsidRPr="000F3865" w:rsidRDefault="00A12E14" w:rsidP="000F3865">
      <w:pPr>
        <w:pStyle w:val="ListParagraph"/>
        <w:spacing w:after="0" w:line="240" w:lineRule="auto"/>
        <w:ind w:left="709" w:hanging="709"/>
        <w:rPr>
          <w:rFonts w:ascii="Arial" w:hAnsi="Arial" w:cs="Arial"/>
          <w:color w:val="000000"/>
          <w:sz w:val="20"/>
          <w:szCs w:val="20"/>
        </w:rPr>
      </w:pPr>
      <w:r w:rsidRPr="000F3865">
        <w:rPr>
          <w:rFonts w:ascii="Arial" w:hAnsi="Arial" w:cs="Arial"/>
          <w:color w:val="000000"/>
          <w:sz w:val="20"/>
          <w:szCs w:val="20"/>
        </w:rPr>
        <w:t>8.2</w:t>
      </w:r>
      <w:r w:rsidR="00945CB6" w:rsidRPr="000F3865">
        <w:rPr>
          <w:rFonts w:ascii="Arial" w:hAnsi="Arial" w:cs="Arial"/>
          <w:color w:val="000000"/>
          <w:sz w:val="20"/>
          <w:szCs w:val="20"/>
        </w:rPr>
        <w:t>1</w:t>
      </w:r>
      <w:r w:rsidRPr="000F3865">
        <w:rPr>
          <w:rFonts w:ascii="Arial" w:hAnsi="Arial" w:cs="Arial"/>
          <w:color w:val="000000"/>
          <w:sz w:val="20"/>
          <w:szCs w:val="20"/>
        </w:rPr>
        <w:t>.</w:t>
      </w:r>
      <w:r w:rsidRPr="000F3865">
        <w:rPr>
          <w:rFonts w:ascii="Arial" w:hAnsi="Arial" w:cs="Arial"/>
          <w:color w:val="000000"/>
          <w:sz w:val="20"/>
          <w:szCs w:val="20"/>
        </w:rPr>
        <w:tab/>
      </w:r>
      <w:r w:rsidR="009F1EC9" w:rsidRPr="000F3865">
        <w:rPr>
          <w:rFonts w:ascii="Arial" w:hAnsi="Arial" w:cs="Arial"/>
          <w:color w:val="000000"/>
          <w:sz w:val="20"/>
          <w:szCs w:val="20"/>
        </w:rPr>
        <w:t>NSFAS review</w:t>
      </w:r>
      <w:r w:rsidR="008F49EA" w:rsidRPr="000F3865">
        <w:rPr>
          <w:rFonts w:ascii="Arial" w:hAnsi="Arial" w:cs="Arial"/>
          <w:color w:val="000000"/>
          <w:sz w:val="20"/>
          <w:szCs w:val="20"/>
        </w:rPr>
        <w:t>s</w:t>
      </w:r>
      <w:r w:rsidR="009F1EC9" w:rsidRPr="000F3865">
        <w:rPr>
          <w:rFonts w:ascii="Arial" w:hAnsi="Arial" w:cs="Arial"/>
          <w:color w:val="000000"/>
          <w:sz w:val="20"/>
          <w:szCs w:val="20"/>
        </w:rPr>
        <w:t xml:space="preserve"> its current application system to address issues identified in relation to </w:t>
      </w:r>
      <w:r w:rsidR="009F1EC9" w:rsidRPr="000F3865">
        <w:rPr>
          <w:rFonts w:ascii="Arial" w:hAnsi="Arial" w:cs="Arial"/>
          <w:color w:val="000000"/>
          <w:sz w:val="20"/>
          <w:szCs w:val="20"/>
        </w:rPr>
        <w:tab/>
        <w:t xml:space="preserve">the limited and confusing options available for applicants to select their current </w:t>
      </w:r>
      <w:r w:rsidR="009F1EC9" w:rsidRPr="000F3865">
        <w:rPr>
          <w:rFonts w:ascii="Arial" w:hAnsi="Arial" w:cs="Arial"/>
          <w:color w:val="000000"/>
          <w:sz w:val="20"/>
          <w:szCs w:val="20"/>
        </w:rPr>
        <w:tab/>
        <w:t xml:space="preserve">education status and career choices and the inability of the system to capture and isolate </w:t>
      </w:r>
      <w:r w:rsidR="009F1EC9" w:rsidRPr="000F3865">
        <w:rPr>
          <w:rFonts w:ascii="Arial" w:hAnsi="Arial" w:cs="Arial"/>
          <w:color w:val="000000"/>
          <w:sz w:val="20"/>
          <w:szCs w:val="20"/>
        </w:rPr>
        <w:tab/>
        <w:t>incidents of students with identity document (ID) mismatch.</w:t>
      </w:r>
      <w:r w:rsidR="000E6559" w:rsidRPr="000F3865">
        <w:rPr>
          <w:rFonts w:ascii="Arial" w:hAnsi="Arial" w:cs="Arial"/>
          <w:color w:val="000000"/>
          <w:sz w:val="20"/>
          <w:szCs w:val="20"/>
        </w:rPr>
        <w:t xml:space="preserve"> Furthermore, NSFAS needs to have a meeting with the Department of Home Affairs to resolve issues related to </w:t>
      </w:r>
      <w:r w:rsidR="00EC0A6E" w:rsidRPr="000F3865">
        <w:rPr>
          <w:rFonts w:ascii="Arial" w:hAnsi="Arial" w:cs="Arial"/>
          <w:color w:val="000000"/>
          <w:sz w:val="20"/>
          <w:szCs w:val="20"/>
        </w:rPr>
        <w:t>ID mismatch and related matters.</w:t>
      </w:r>
    </w:p>
    <w:p w:rsidR="00EC11E1" w:rsidRPr="000F3865" w:rsidRDefault="009F1EC9" w:rsidP="000F3865">
      <w:pPr>
        <w:pStyle w:val="ListParagraph"/>
        <w:spacing w:after="0" w:line="240" w:lineRule="auto"/>
        <w:ind w:left="0"/>
        <w:rPr>
          <w:rFonts w:ascii="Arial" w:hAnsi="Arial" w:cs="Arial"/>
          <w:color w:val="000000"/>
          <w:sz w:val="20"/>
          <w:szCs w:val="20"/>
        </w:rPr>
      </w:pPr>
      <w:r w:rsidRPr="000F3865">
        <w:rPr>
          <w:rFonts w:ascii="Arial" w:hAnsi="Arial" w:cs="Arial"/>
          <w:color w:val="000000"/>
          <w:sz w:val="20"/>
          <w:szCs w:val="20"/>
        </w:rPr>
        <w:t>8</w:t>
      </w:r>
      <w:r w:rsidR="00EC11E1" w:rsidRPr="000F3865">
        <w:rPr>
          <w:rFonts w:ascii="Arial" w:hAnsi="Arial" w:cs="Arial"/>
          <w:color w:val="000000"/>
          <w:sz w:val="20"/>
          <w:szCs w:val="20"/>
        </w:rPr>
        <w:t>.</w:t>
      </w:r>
      <w:r w:rsidRPr="000F3865">
        <w:rPr>
          <w:rFonts w:ascii="Arial" w:hAnsi="Arial" w:cs="Arial"/>
          <w:color w:val="000000"/>
          <w:sz w:val="20"/>
          <w:szCs w:val="20"/>
        </w:rPr>
        <w:t>22.</w:t>
      </w:r>
      <w:r w:rsidRPr="000F3865">
        <w:rPr>
          <w:rFonts w:ascii="Arial" w:hAnsi="Arial" w:cs="Arial"/>
          <w:color w:val="000000"/>
          <w:sz w:val="20"/>
          <w:szCs w:val="20"/>
        </w:rPr>
        <w:tab/>
      </w:r>
      <w:r w:rsidR="00EC11E1" w:rsidRPr="000F3865">
        <w:rPr>
          <w:rFonts w:ascii="Arial" w:hAnsi="Arial" w:cs="Arial"/>
          <w:color w:val="000000"/>
          <w:sz w:val="20"/>
          <w:szCs w:val="20"/>
        </w:rPr>
        <w:t xml:space="preserve">NSFAS expedites the finalisation of the Forensic investigative report into alleged </w:t>
      </w:r>
      <w:r w:rsidR="00EC11E1" w:rsidRPr="000F3865">
        <w:rPr>
          <w:rFonts w:ascii="Arial" w:hAnsi="Arial" w:cs="Arial"/>
          <w:color w:val="000000"/>
          <w:sz w:val="20"/>
          <w:szCs w:val="20"/>
        </w:rPr>
        <w:tab/>
        <w:t>maladministration</w:t>
      </w:r>
      <w:r w:rsidR="00671CA1" w:rsidRPr="000F3865">
        <w:rPr>
          <w:rFonts w:ascii="Arial" w:hAnsi="Arial" w:cs="Arial"/>
          <w:color w:val="000000"/>
          <w:sz w:val="20"/>
          <w:szCs w:val="20"/>
        </w:rPr>
        <w:t>.</w:t>
      </w:r>
      <w:r w:rsidR="00EC11E1" w:rsidRPr="000F3865">
        <w:rPr>
          <w:rFonts w:ascii="Arial" w:hAnsi="Arial" w:cs="Arial"/>
          <w:color w:val="000000"/>
          <w:sz w:val="20"/>
          <w:szCs w:val="20"/>
        </w:rPr>
        <w:t xml:space="preserve"> </w:t>
      </w:r>
    </w:p>
    <w:p w:rsidR="009F1EC9" w:rsidRPr="000F3865" w:rsidRDefault="00EC11E1" w:rsidP="000F3865">
      <w:pPr>
        <w:pStyle w:val="ListParagraph"/>
        <w:spacing w:after="0" w:line="240" w:lineRule="auto"/>
        <w:ind w:left="567" w:hanging="567"/>
        <w:rPr>
          <w:rFonts w:ascii="Arial" w:hAnsi="Arial" w:cs="Arial"/>
          <w:color w:val="000000"/>
          <w:sz w:val="20"/>
          <w:szCs w:val="20"/>
        </w:rPr>
      </w:pPr>
      <w:r w:rsidRPr="000F3865">
        <w:rPr>
          <w:rFonts w:ascii="Arial" w:hAnsi="Arial" w:cs="Arial"/>
          <w:color w:val="000000"/>
          <w:sz w:val="20"/>
          <w:szCs w:val="20"/>
        </w:rPr>
        <w:t>8.23.</w:t>
      </w:r>
      <w:r w:rsidRPr="000F3865">
        <w:rPr>
          <w:rFonts w:ascii="Arial" w:hAnsi="Arial" w:cs="Arial"/>
          <w:color w:val="000000"/>
          <w:sz w:val="20"/>
          <w:szCs w:val="20"/>
        </w:rPr>
        <w:tab/>
      </w:r>
      <w:r w:rsidR="00D532BF" w:rsidRPr="000F3865">
        <w:rPr>
          <w:rFonts w:ascii="Arial" w:hAnsi="Arial" w:cs="Arial"/>
          <w:color w:val="000000"/>
          <w:sz w:val="20"/>
          <w:szCs w:val="20"/>
        </w:rPr>
        <w:t xml:space="preserve">The Committee confers with other Committees such as the PC on Basic </w:t>
      </w:r>
      <w:r w:rsidR="009253B5" w:rsidRPr="000F3865">
        <w:rPr>
          <w:rFonts w:ascii="Arial" w:hAnsi="Arial" w:cs="Arial"/>
          <w:color w:val="000000"/>
          <w:sz w:val="20"/>
          <w:szCs w:val="20"/>
        </w:rPr>
        <w:t xml:space="preserve">Education, </w:t>
      </w:r>
      <w:r w:rsidR="00A12E14" w:rsidRPr="000F3865">
        <w:rPr>
          <w:rFonts w:ascii="Arial" w:hAnsi="Arial" w:cs="Arial"/>
          <w:color w:val="000000"/>
          <w:sz w:val="20"/>
          <w:szCs w:val="20"/>
        </w:rPr>
        <w:tab/>
      </w:r>
      <w:r w:rsidR="009253B5" w:rsidRPr="000F3865">
        <w:rPr>
          <w:rFonts w:ascii="Arial" w:hAnsi="Arial" w:cs="Arial"/>
          <w:color w:val="000000"/>
          <w:sz w:val="20"/>
          <w:szCs w:val="20"/>
        </w:rPr>
        <w:t>Home</w:t>
      </w:r>
      <w:r w:rsidR="00D532BF" w:rsidRPr="000F3865">
        <w:rPr>
          <w:rFonts w:ascii="Arial" w:hAnsi="Arial" w:cs="Arial"/>
          <w:color w:val="000000"/>
          <w:sz w:val="20"/>
          <w:szCs w:val="20"/>
        </w:rPr>
        <w:t xml:space="preserve"> Affairs</w:t>
      </w:r>
      <w:r w:rsidR="00A12E14" w:rsidRPr="000F3865">
        <w:rPr>
          <w:rFonts w:ascii="Arial" w:hAnsi="Arial" w:cs="Arial"/>
          <w:color w:val="000000"/>
          <w:sz w:val="20"/>
          <w:szCs w:val="20"/>
        </w:rPr>
        <w:t xml:space="preserve">, </w:t>
      </w:r>
      <w:r w:rsidR="00D532BF" w:rsidRPr="000F3865">
        <w:rPr>
          <w:rFonts w:ascii="Arial" w:hAnsi="Arial" w:cs="Arial"/>
          <w:color w:val="000000"/>
          <w:sz w:val="20"/>
          <w:szCs w:val="20"/>
        </w:rPr>
        <w:t xml:space="preserve">and SC on Finance to </w:t>
      </w:r>
      <w:r w:rsidR="00A12E14" w:rsidRPr="000F3865">
        <w:rPr>
          <w:rFonts w:ascii="Arial" w:hAnsi="Arial" w:cs="Arial"/>
          <w:color w:val="000000"/>
          <w:sz w:val="20"/>
          <w:szCs w:val="20"/>
        </w:rPr>
        <w:tab/>
      </w:r>
      <w:r w:rsidR="00D532BF" w:rsidRPr="000F3865">
        <w:rPr>
          <w:rFonts w:ascii="Arial" w:hAnsi="Arial" w:cs="Arial"/>
          <w:color w:val="000000"/>
          <w:sz w:val="20"/>
          <w:szCs w:val="20"/>
        </w:rPr>
        <w:t xml:space="preserve">discuss the possibilities of seamless exchange of data between </w:t>
      </w:r>
      <w:r w:rsidR="00A12E14" w:rsidRPr="000F3865">
        <w:rPr>
          <w:rFonts w:ascii="Arial" w:hAnsi="Arial" w:cs="Arial"/>
          <w:color w:val="000000"/>
          <w:sz w:val="20"/>
          <w:szCs w:val="20"/>
        </w:rPr>
        <w:t xml:space="preserve">the departments and relevant entities. </w:t>
      </w:r>
      <w:r w:rsidR="00A12E14" w:rsidRPr="000F3865">
        <w:rPr>
          <w:rFonts w:ascii="Arial" w:hAnsi="Arial" w:cs="Arial"/>
          <w:color w:val="000000"/>
          <w:sz w:val="20"/>
          <w:szCs w:val="20"/>
        </w:rPr>
        <w:tab/>
      </w:r>
    </w:p>
    <w:p w:rsidR="00534B41" w:rsidRPr="000F3865" w:rsidRDefault="00534B41" w:rsidP="000F3865">
      <w:pPr>
        <w:pStyle w:val="ListParagraph"/>
        <w:spacing w:after="0" w:line="240" w:lineRule="auto"/>
        <w:ind w:left="567" w:hanging="567"/>
        <w:rPr>
          <w:rFonts w:ascii="Arial" w:hAnsi="Arial" w:cs="Arial"/>
          <w:color w:val="000000"/>
          <w:sz w:val="20"/>
          <w:szCs w:val="20"/>
        </w:rPr>
      </w:pPr>
    </w:p>
    <w:p w:rsidR="00534B41" w:rsidRPr="000F3865" w:rsidRDefault="00534B41" w:rsidP="000F3865">
      <w:pPr>
        <w:spacing w:after="0" w:line="240" w:lineRule="auto"/>
        <w:rPr>
          <w:rFonts w:ascii="Arial" w:hAnsi="Arial" w:cs="Arial"/>
          <w:color w:val="000000"/>
          <w:sz w:val="20"/>
          <w:szCs w:val="20"/>
        </w:rPr>
      </w:pPr>
      <w:r w:rsidRPr="000F3865">
        <w:rPr>
          <w:rFonts w:ascii="Arial" w:hAnsi="Arial" w:cs="Arial"/>
          <w:color w:val="000000"/>
          <w:sz w:val="20"/>
          <w:szCs w:val="20"/>
        </w:rPr>
        <w:t>Report to be considered.</w:t>
      </w:r>
    </w:p>
    <w:sectPr w:rsidR="00534B41" w:rsidRPr="000F3865" w:rsidSect="00B4741F">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C774" w16cex:dateUtc="2023-04-05T08:09:00Z"/>
  <w16cex:commentExtensible w16cex:durableId="27D7CF35" w16cex:dateUtc="2023-04-05T08:43:00Z"/>
  <w16cex:commentExtensible w16cex:durableId="27D7E423" w16cex:dateUtc="2023-04-05T10:12:00Z"/>
  <w16cex:commentExtensible w16cex:durableId="27D7E44C" w16cex:dateUtc="2023-04-05T10:13:00Z"/>
  <w16cex:commentExtensible w16cex:durableId="27D7E660" w16cex:dateUtc="2023-04-05T10:21:00Z"/>
  <w16cex:commentExtensible w16cex:durableId="27D7E6D2" w16cex:dateUtc="2023-04-05T10:23:00Z"/>
  <w16cex:commentExtensible w16cex:durableId="27D7E704" w16cex:dateUtc="2023-04-05T10:24:00Z"/>
  <w16cex:commentExtensible w16cex:durableId="27D7E77F" w16cex:dateUtc="2023-04-05T10:26:00Z"/>
  <w16cex:commentExtensible w16cex:durableId="27D7E7DC" w16cex:dateUtc="2023-04-05T10:28:00Z"/>
  <w16cex:commentExtensible w16cex:durableId="27D7EBB1" w16cex:dateUtc="2023-04-05T10:44:00Z"/>
  <w16cex:commentExtensible w16cex:durableId="27D7EC0A" w16cex:dateUtc="2023-04-05T10:46:00Z"/>
  <w16cex:commentExtensible w16cex:durableId="27D7EC98" w16cex:dateUtc="2023-04-05T10:48:00Z"/>
  <w16cex:commentExtensible w16cex:durableId="27D7EC86" w16cex:dateUtc="2023-04-05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1CBA8" w16cid:durableId="27D7C774"/>
  <w16cid:commentId w16cid:paraId="01E3477E" w16cid:durableId="27D7CF35"/>
  <w16cid:commentId w16cid:paraId="087B3461" w16cid:durableId="27D7E423"/>
  <w16cid:commentId w16cid:paraId="0C0428E9" w16cid:durableId="27D7E44C"/>
  <w16cid:commentId w16cid:paraId="4EED9B0F" w16cid:durableId="27D7E660"/>
  <w16cid:commentId w16cid:paraId="20E2BE1A" w16cid:durableId="27D7E6D2"/>
  <w16cid:commentId w16cid:paraId="1F78C985" w16cid:durableId="27D7E704"/>
  <w16cid:commentId w16cid:paraId="28ECEFAD" w16cid:durableId="27D7E77F"/>
  <w16cid:commentId w16cid:paraId="27D79CAE" w16cid:durableId="27D7E7DC"/>
  <w16cid:commentId w16cid:paraId="1928B679" w16cid:durableId="27D7EBB1"/>
  <w16cid:commentId w16cid:paraId="02288A9A" w16cid:durableId="27D7EC0A"/>
  <w16cid:commentId w16cid:paraId="3A9914D9" w16cid:durableId="27D7EC98"/>
  <w16cid:commentId w16cid:paraId="3009208F" w16cid:durableId="27D7EC8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07" w:rsidRDefault="00EB7007" w:rsidP="00A14590">
      <w:pPr>
        <w:spacing w:after="0" w:line="240" w:lineRule="auto"/>
      </w:pPr>
      <w:r>
        <w:separator/>
      </w:r>
    </w:p>
  </w:endnote>
  <w:endnote w:type="continuationSeparator" w:id="0">
    <w:p w:rsidR="00EB7007" w:rsidRDefault="00EB7007" w:rsidP="00A1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02200"/>
      <w:docPartObj>
        <w:docPartGallery w:val="Page Numbers (Bottom of Page)"/>
        <w:docPartUnique/>
      </w:docPartObj>
    </w:sdtPr>
    <w:sdtEndPr>
      <w:rPr>
        <w:noProof/>
      </w:rPr>
    </w:sdtEndPr>
    <w:sdtContent>
      <w:p w:rsidR="00CF3FAD" w:rsidRDefault="00B4741F">
        <w:pPr>
          <w:pStyle w:val="Footer"/>
          <w:jc w:val="right"/>
        </w:pPr>
        <w:r>
          <w:fldChar w:fldCharType="begin"/>
        </w:r>
        <w:r w:rsidR="00CF3FAD">
          <w:instrText xml:space="preserve"> PAGE   \* MERGEFORMAT </w:instrText>
        </w:r>
        <w:r>
          <w:fldChar w:fldCharType="separate"/>
        </w:r>
        <w:r w:rsidR="000F3865">
          <w:rPr>
            <w:noProof/>
          </w:rPr>
          <w:t>1</w:t>
        </w:r>
        <w:r>
          <w:rPr>
            <w:noProof/>
          </w:rPr>
          <w:fldChar w:fldCharType="end"/>
        </w:r>
      </w:p>
    </w:sdtContent>
  </w:sdt>
  <w:p w:rsidR="00CF3FAD" w:rsidRDefault="00CF3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07" w:rsidRDefault="00EB7007" w:rsidP="00A14590">
      <w:pPr>
        <w:spacing w:after="0" w:line="240" w:lineRule="auto"/>
      </w:pPr>
      <w:r>
        <w:separator/>
      </w:r>
    </w:p>
  </w:footnote>
  <w:footnote w:type="continuationSeparator" w:id="0">
    <w:p w:rsidR="00EB7007" w:rsidRDefault="00EB7007" w:rsidP="00A14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75D9"/>
    <w:multiLevelType w:val="hybridMultilevel"/>
    <w:tmpl w:val="D01C5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7C34D3"/>
    <w:multiLevelType w:val="hybridMultilevel"/>
    <w:tmpl w:val="818E8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2A4E83"/>
    <w:multiLevelType w:val="hybridMultilevel"/>
    <w:tmpl w:val="92FA1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3B533D"/>
    <w:multiLevelType w:val="hybridMultilevel"/>
    <w:tmpl w:val="36A84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3050CE"/>
    <w:multiLevelType w:val="hybridMultilevel"/>
    <w:tmpl w:val="68308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0873A45"/>
    <w:multiLevelType w:val="hybridMultilevel"/>
    <w:tmpl w:val="EC9A5A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43F70F6"/>
    <w:multiLevelType w:val="hybridMultilevel"/>
    <w:tmpl w:val="ACA0F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65D31C5"/>
    <w:multiLevelType w:val="hybridMultilevel"/>
    <w:tmpl w:val="20EE9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163CFF"/>
    <w:multiLevelType w:val="hybridMultilevel"/>
    <w:tmpl w:val="A11E9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6E0162F"/>
    <w:multiLevelType w:val="hybridMultilevel"/>
    <w:tmpl w:val="74C4F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795275C"/>
    <w:multiLevelType w:val="hybridMultilevel"/>
    <w:tmpl w:val="70B089F4"/>
    <w:lvl w:ilvl="0" w:tplc="1C090001">
      <w:start w:val="1"/>
      <w:numFmt w:val="bullet"/>
      <w:lvlText w:val=""/>
      <w:lvlJc w:val="left"/>
      <w:pPr>
        <w:ind w:left="720" w:hanging="360"/>
      </w:pPr>
      <w:rPr>
        <w:rFonts w:ascii="Symbol" w:hAnsi="Symbol" w:hint="default"/>
      </w:rPr>
    </w:lvl>
    <w:lvl w:ilvl="1" w:tplc="E070B57E">
      <w:start w:val="1"/>
      <w:numFmt w:val="bullet"/>
      <w:lvlText w:val="o"/>
      <w:lvlJc w:val="left"/>
      <w:pPr>
        <w:ind w:left="1440" w:hanging="360"/>
      </w:pPr>
      <w:rPr>
        <w:rFonts w:ascii="Courier New" w:hAnsi="Courier New" w:cs="Courier New"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B5D3939"/>
    <w:multiLevelType w:val="hybridMultilevel"/>
    <w:tmpl w:val="21200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E385582"/>
    <w:multiLevelType w:val="hybridMultilevel"/>
    <w:tmpl w:val="46FEC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E4D6E8D"/>
    <w:multiLevelType w:val="hybridMultilevel"/>
    <w:tmpl w:val="B1F0C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FE52C30"/>
    <w:multiLevelType w:val="hybridMultilevel"/>
    <w:tmpl w:val="CCD6D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FC66F8"/>
    <w:multiLevelType w:val="hybridMultilevel"/>
    <w:tmpl w:val="305A5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3A87E82"/>
    <w:multiLevelType w:val="hybridMultilevel"/>
    <w:tmpl w:val="409AB0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BA3278"/>
    <w:multiLevelType w:val="hybridMultilevel"/>
    <w:tmpl w:val="0AA829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85372C3"/>
    <w:multiLevelType w:val="hybridMultilevel"/>
    <w:tmpl w:val="7E46E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9E94AB4"/>
    <w:multiLevelType w:val="hybridMultilevel"/>
    <w:tmpl w:val="24CE5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2795F16"/>
    <w:multiLevelType w:val="hybridMultilevel"/>
    <w:tmpl w:val="4ACA9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
  </w:num>
  <w:num w:numId="4">
    <w:abstractNumId w:val="1"/>
  </w:num>
  <w:num w:numId="5">
    <w:abstractNumId w:val="6"/>
  </w:num>
  <w:num w:numId="6">
    <w:abstractNumId w:val="0"/>
  </w:num>
  <w:num w:numId="7">
    <w:abstractNumId w:val="19"/>
  </w:num>
  <w:num w:numId="8">
    <w:abstractNumId w:val="9"/>
  </w:num>
  <w:num w:numId="9">
    <w:abstractNumId w:val="10"/>
  </w:num>
  <w:num w:numId="10">
    <w:abstractNumId w:val="11"/>
  </w:num>
  <w:num w:numId="11">
    <w:abstractNumId w:val="12"/>
  </w:num>
  <w:num w:numId="12">
    <w:abstractNumId w:val="20"/>
  </w:num>
  <w:num w:numId="13">
    <w:abstractNumId w:val="2"/>
  </w:num>
  <w:num w:numId="14">
    <w:abstractNumId w:val="15"/>
  </w:num>
  <w:num w:numId="15">
    <w:abstractNumId w:val="16"/>
  </w:num>
  <w:num w:numId="16">
    <w:abstractNumId w:val="8"/>
  </w:num>
  <w:num w:numId="17">
    <w:abstractNumId w:val="14"/>
  </w:num>
  <w:num w:numId="18">
    <w:abstractNumId w:val="4"/>
  </w:num>
  <w:num w:numId="19">
    <w:abstractNumId w:val="18"/>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6" w:nlCheck="1" w:checkStyle="0"/>
  <w:activeWritingStyle w:appName="MSWord" w:lang="en-GB" w:vendorID="64" w:dllVersion="6"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rsids>
    <w:rsidRoot w:val="000940C1"/>
    <w:rsid w:val="000014CD"/>
    <w:rsid w:val="00005009"/>
    <w:rsid w:val="00010454"/>
    <w:rsid w:val="00012675"/>
    <w:rsid w:val="000131E1"/>
    <w:rsid w:val="00014E7A"/>
    <w:rsid w:val="00017EBC"/>
    <w:rsid w:val="0002034B"/>
    <w:rsid w:val="00021D9E"/>
    <w:rsid w:val="0002203D"/>
    <w:rsid w:val="00027CDD"/>
    <w:rsid w:val="00031665"/>
    <w:rsid w:val="000358B9"/>
    <w:rsid w:val="000458C3"/>
    <w:rsid w:val="0004694F"/>
    <w:rsid w:val="0005007F"/>
    <w:rsid w:val="00052073"/>
    <w:rsid w:val="00052B57"/>
    <w:rsid w:val="00053CC8"/>
    <w:rsid w:val="00055044"/>
    <w:rsid w:val="00064740"/>
    <w:rsid w:val="000666BF"/>
    <w:rsid w:val="00066A0B"/>
    <w:rsid w:val="00073426"/>
    <w:rsid w:val="00077216"/>
    <w:rsid w:val="0007759C"/>
    <w:rsid w:val="000815D2"/>
    <w:rsid w:val="00091F33"/>
    <w:rsid w:val="0009275F"/>
    <w:rsid w:val="000940C1"/>
    <w:rsid w:val="00094FED"/>
    <w:rsid w:val="0009650B"/>
    <w:rsid w:val="000A0E27"/>
    <w:rsid w:val="000A2B3A"/>
    <w:rsid w:val="000B773F"/>
    <w:rsid w:val="000B7FBB"/>
    <w:rsid w:val="000C1315"/>
    <w:rsid w:val="000C2FE9"/>
    <w:rsid w:val="000C34C7"/>
    <w:rsid w:val="000D10CD"/>
    <w:rsid w:val="000D198E"/>
    <w:rsid w:val="000E2BC8"/>
    <w:rsid w:val="000E3EF1"/>
    <w:rsid w:val="000E6559"/>
    <w:rsid w:val="000E6ADF"/>
    <w:rsid w:val="000F31C0"/>
    <w:rsid w:val="000F3252"/>
    <w:rsid w:val="000F3865"/>
    <w:rsid w:val="001067CC"/>
    <w:rsid w:val="001135BC"/>
    <w:rsid w:val="001147ED"/>
    <w:rsid w:val="00116611"/>
    <w:rsid w:val="00133275"/>
    <w:rsid w:val="00133991"/>
    <w:rsid w:val="00133C0F"/>
    <w:rsid w:val="00141EF0"/>
    <w:rsid w:val="001448D2"/>
    <w:rsid w:val="00147C95"/>
    <w:rsid w:val="00150D7F"/>
    <w:rsid w:val="00151978"/>
    <w:rsid w:val="001542EA"/>
    <w:rsid w:val="0015480B"/>
    <w:rsid w:val="001570BB"/>
    <w:rsid w:val="001700BF"/>
    <w:rsid w:val="0018024D"/>
    <w:rsid w:val="0018254F"/>
    <w:rsid w:val="00184E2F"/>
    <w:rsid w:val="00185DF0"/>
    <w:rsid w:val="00186BDE"/>
    <w:rsid w:val="001875CA"/>
    <w:rsid w:val="00190EC4"/>
    <w:rsid w:val="0019138B"/>
    <w:rsid w:val="001930E5"/>
    <w:rsid w:val="00194D63"/>
    <w:rsid w:val="001A11D0"/>
    <w:rsid w:val="001A263A"/>
    <w:rsid w:val="001A3108"/>
    <w:rsid w:val="001A3811"/>
    <w:rsid w:val="001A485D"/>
    <w:rsid w:val="001A6909"/>
    <w:rsid w:val="001B3E7E"/>
    <w:rsid w:val="001B6AB5"/>
    <w:rsid w:val="001D2B8E"/>
    <w:rsid w:val="001D3FAD"/>
    <w:rsid w:val="001F0100"/>
    <w:rsid w:val="001F4B98"/>
    <w:rsid w:val="00200F5E"/>
    <w:rsid w:val="002012CD"/>
    <w:rsid w:val="00204032"/>
    <w:rsid w:val="00212B3E"/>
    <w:rsid w:val="002158F6"/>
    <w:rsid w:val="0024614F"/>
    <w:rsid w:val="00250EE6"/>
    <w:rsid w:val="0025143B"/>
    <w:rsid w:val="002540DD"/>
    <w:rsid w:val="00256923"/>
    <w:rsid w:val="0025794D"/>
    <w:rsid w:val="002650F1"/>
    <w:rsid w:val="00265D1D"/>
    <w:rsid w:val="00266697"/>
    <w:rsid w:val="0026698A"/>
    <w:rsid w:val="002674A1"/>
    <w:rsid w:val="002704DA"/>
    <w:rsid w:val="0027363C"/>
    <w:rsid w:val="0027381E"/>
    <w:rsid w:val="00281114"/>
    <w:rsid w:val="002815F3"/>
    <w:rsid w:val="00285A5B"/>
    <w:rsid w:val="002915BE"/>
    <w:rsid w:val="002939B1"/>
    <w:rsid w:val="00293FC2"/>
    <w:rsid w:val="0029747A"/>
    <w:rsid w:val="002A2F9F"/>
    <w:rsid w:val="002A4B0B"/>
    <w:rsid w:val="002B5699"/>
    <w:rsid w:val="002B727F"/>
    <w:rsid w:val="002C1153"/>
    <w:rsid w:val="002C2ECD"/>
    <w:rsid w:val="002D438E"/>
    <w:rsid w:val="002D7573"/>
    <w:rsid w:val="002E1D5B"/>
    <w:rsid w:val="002E3DF8"/>
    <w:rsid w:val="002E4226"/>
    <w:rsid w:val="002E58F2"/>
    <w:rsid w:val="002F0224"/>
    <w:rsid w:val="002F5D0C"/>
    <w:rsid w:val="00300A90"/>
    <w:rsid w:val="0030658D"/>
    <w:rsid w:val="00306969"/>
    <w:rsid w:val="00310A77"/>
    <w:rsid w:val="00310B90"/>
    <w:rsid w:val="00310C60"/>
    <w:rsid w:val="00313ABE"/>
    <w:rsid w:val="00317648"/>
    <w:rsid w:val="00317AF5"/>
    <w:rsid w:val="0032028C"/>
    <w:rsid w:val="00320DE2"/>
    <w:rsid w:val="0032352C"/>
    <w:rsid w:val="0032404D"/>
    <w:rsid w:val="0033353E"/>
    <w:rsid w:val="00335E65"/>
    <w:rsid w:val="003405EC"/>
    <w:rsid w:val="00340C31"/>
    <w:rsid w:val="0034300D"/>
    <w:rsid w:val="00344647"/>
    <w:rsid w:val="00344DE8"/>
    <w:rsid w:val="00346A18"/>
    <w:rsid w:val="003470A9"/>
    <w:rsid w:val="00351E3D"/>
    <w:rsid w:val="00353409"/>
    <w:rsid w:val="003535FB"/>
    <w:rsid w:val="003561B9"/>
    <w:rsid w:val="00357897"/>
    <w:rsid w:val="0036171E"/>
    <w:rsid w:val="00362400"/>
    <w:rsid w:val="0036726D"/>
    <w:rsid w:val="003765B7"/>
    <w:rsid w:val="00377ABD"/>
    <w:rsid w:val="00380643"/>
    <w:rsid w:val="003813A1"/>
    <w:rsid w:val="00381E2F"/>
    <w:rsid w:val="003826FA"/>
    <w:rsid w:val="00383323"/>
    <w:rsid w:val="00384E2B"/>
    <w:rsid w:val="003934CC"/>
    <w:rsid w:val="00394CDE"/>
    <w:rsid w:val="003A118A"/>
    <w:rsid w:val="003A1958"/>
    <w:rsid w:val="003B32D9"/>
    <w:rsid w:val="003B37FF"/>
    <w:rsid w:val="003B3945"/>
    <w:rsid w:val="003B4247"/>
    <w:rsid w:val="003B73D0"/>
    <w:rsid w:val="003C1D66"/>
    <w:rsid w:val="003C2BF5"/>
    <w:rsid w:val="003C5E61"/>
    <w:rsid w:val="003D012B"/>
    <w:rsid w:val="003D2786"/>
    <w:rsid w:val="003D338D"/>
    <w:rsid w:val="003D4293"/>
    <w:rsid w:val="003E5D00"/>
    <w:rsid w:val="003E79AF"/>
    <w:rsid w:val="003E7D9F"/>
    <w:rsid w:val="003F4B9B"/>
    <w:rsid w:val="003F63CB"/>
    <w:rsid w:val="00400F7E"/>
    <w:rsid w:val="00410E7A"/>
    <w:rsid w:val="00415150"/>
    <w:rsid w:val="004226A4"/>
    <w:rsid w:val="00424805"/>
    <w:rsid w:val="00432977"/>
    <w:rsid w:val="00432A3D"/>
    <w:rsid w:val="00434C4B"/>
    <w:rsid w:val="004377B9"/>
    <w:rsid w:val="004416FD"/>
    <w:rsid w:val="00444119"/>
    <w:rsid w:val="00444192"/>
    <w:rsid w:val="00451A28"/>
    <w:rsid w:val="00454E6D"/>
    <w:rsid w:val="00455186"/>
    <w:rsid w:val="00456987"/>
    <w:rsid w:val="00457BC6"/>
    <w:rsid w:val="00462372"/>
    <w:rsid w:val="004653C7"/>
    <w:rsid w:val="00472091"/>
    <w:rsid w:val="00472585"/>
    <w:rsid w:val="00473E5E"/>
    <w:rsid w:val="00474881"/>
    <w:rsid w:val="00475ED3"/>
    <w:rsid w:val="004763DA"/>
    <w:rsid w:val="00480818"/>
    <w:rsid w:val="00481D94"/>
    <w:rsid w:val="0048238D"/>
    <w:rsid w:val="004856B8"/>
    <w:rsid w:val="00486033"/>
    <w:rsid w:val="00492B1A"/>
    <w:rsid w:val="004976E0"/>
    <w:rsid w:val="00497B90"/>
    <w:rsid w:val="004B007C"/>
    <w:rsid w:val="004B3376"/>
    <w:rsid w:val="004B35B1"/>
    <w:rsid w:val="004B387A"/>
    <w:rsid w:val="004C1140"/>
    <w:rsid w:val="004C5B07"/>
    <w:rsid w:val="004D0C06"/>
    <w:rsid w:val="004D29AF"/>
    <w:rsid w:val="004D34A7"/>
    <w:rsid w:val="004D6623"/>
    <w:rsid w:val="004D763A"/>
    <w:rsid w:val="004E2229"/>
    <w:rsid w:val="004E7BBA"/>
    <w:rsid w:val="004F0EDA"/>
    <w:rsid w:val="004F3B5F"/>
    <w:rsid w:val="004F4F3A"/>
    <w:rsid w:val="00502314"/>
    <w:rsid w:val="00503BC6"/>
    <w:rsid w:val="005049F5"/>
    <w:rsid w:val="005052AB"/>
    <w:rsid w:val="0050791C"/>
    <w:rsid w:val="00512027"/>
    <w:rsid w:val="00512BDA"/>
    <w:rsid w:val="00513C33"/>
    <w:rsid w:val="00513D4A"/>
    <w:rsid w:val="00513D79"/>
    <w:rsid w:val="00513EDA"/>
    <w:rsid w:val="00514337"/>
    <w:rsid w:val="00520FDF"/>
    <w:rsid w:val="00525403"/>
    <w:rsid w:val="00531683"/>
    <w:rsid w:val="00534B41"/>
    <w:rsid w:val="005350A2"/>
    <w:rsid w:val="00535F0F"/>
    <w:rsid w:val="005366DD"/>
    <w:rsid w:val="005372E6"/>
    <w:rsid w:val="0054047A"/>
    <w:rsid w:val="00541ECD"/>
    <w:rsid w:val="005437A0"/>
    <w:rsid w:val="005448EE"/>
    <w:rsid w:val="00545111"/>
    <w:rsid w:val="00545D9E"/>
    <w:rsid w:val="00546756"/>
    <w:rsid w:val="00551F47"/>
    <w:rsid w:val="00560916"/>
    <w:rsid w:val="00560EF5"/>
    <w:rsid w:val="005634DD"/>
    <w:rsid w:val="005652DC"/>
    <w:rsid w:val="00565743"/>
    <w:rsid w:val="00571B2D"/>
    <w:rsid w:val="00582BF2"/>
    <w:rsid w:val="005871A1"/>
    <w:rsid w:val="005935B1"/>
    <w:rsid w:val="00595EF9"/>
    <w:rsid w:val="00595EFA"/>
    <w:rsid w:val="005A1D06"/>
    <w:rsid w:val="005A40E7"/>
    <w:rsid w:val="005B008B"/>
    <w:rsid w:val="005B139D"/>
    <w:rsid w:val="005B5341"/>
    <w:rsid w:val="005B5684"/>
    <w:rsid w:val="005B7622"/>
    <w:rsid w:val="005C36F2"/>
    <w:rsid w:val="005C7122"/>
    <w:rsid w:val="005C7134"/>
    <w:rsid w:val="005D085A"/>
    <w:rsid w:val="005D21E2"/>
    <w:rsid w:val="005D6DE9"/>
    <w:rsid w:val="005E1FD1"/>
    <w:rsid w:val="005E22EE"/>
    <w:rsid w:val="005F26A2"/>
    <w:rsid w:val="005F5658"/>
    <w:rsid w:val="00600ED9"/>
    <w:rsid w:val="006024A0"/>
    <w:rsid w:val="006107CB"/>
    <w:rsid w:val="006131EF"/>
    <w:rsid w:val="00617B81"/>
    <w:rsid w:val="00621F7E"/>
    <w:rsid w:val="00630D39"/>
    <w:rsid w:val="006352B1"/>
    <w:rsid w:val="00635322"/>
    <w:rsid w:val="0063590B"/>
    <w:rsid w:val="00636DDB"/>
    <w:rsid w:val="006409D1"/>
    <w:rsid w:val="00643225"/>
    <w:rsid w:val="00643F86"/>
    <w:rsid w:val="006525A2"/>
    <w:rsid w:val="0065308F"/>
    <w:rsid w:val="00661969"/>
    <w:rsid w:val="00663554"/>
    <w:rsid w:val="00671CA1"/>
    <w:rsid w:val="006748BE"/>
    <w:rsid w:val="0069763E"/>
    <w:rsid w:val="006A4EE8"/>
    <w:rsid w:val="006B15FA"/>
    <w:rsid w:val="006B4645"/>
    <w:rsid w:val="006B55BE"/>
    <w:rsid w:val="006B64AA"/>
    <w:rsid w:val="006C290F"/>
    <w:rsid w:val="006C398E"/>
    <w:rsid w:val="006C401E"/>
    <w:rsid w:val="006C607C"/>
    <w:rsid w:val="006D0746"/>
    <w:rsid w:val="006D1E57"/>
    <w:rsid w:val="006F5522"/>
    <w:rsid w:val="006F5C3B"/>
    <w:rsid w:val="006F6371"/>
    <w:rsid w:val="00712ECB"/>
    <w:rsid w:val="00713F03"/>
    <w:rsid w:val="00715A59"/>
    <w:rsid w:val="00720230"/>
    <w:rsid w:val="00720C8B"/>
    <w:rsid w:val="0072298A"/>
    <w:rsid w:val="00722E94"/>
    <w:rsid w:val="00723FB9"/>
    <w:rsid w:val="00725232"/>
    <w:rsid w:val="007313E2"/>
    <w:rsid w:val="007348FC"/>
    <w:rsid w:val="0074057B"/>
    <w:rsid w:val="007455A3"/>
    <w:rsid w:val="00750A4C"/>
    <w:rsid w:val="00750B43"/>
    <w:rsid w:val="00751968"/>
    <w:rsid w:val="00752ADA"/>
    <w:rsid w:val="007541E4"/>
    <w:rsid w:val="007560C4"/>
    <w:rsid w:val="007623D5"/>
    <w:rsid w:val="00762DD7"/>
    <w:rsid w:val="00781E85"/>
    <w:rsid w:val="0078671C"/>
    <w:rsid w:val="00791205"/>
    <w:rsid w:val="00791695"/>
    <w:rsid w:val="007947C2"/>
    <w:rsid w:val="00794EE8"/>
    <w:rsid w:val="00797420"/>
    <w:rsid w:val="007A69F8"/>
    <w:rsid w:val="007B2325"/>
    <w:rsid w:val="007B39C4"/>
    <w:rsid w:val="007C25C0"/>
    <w:rsid w:val="007C48DE"/>
    <w:rsid w:val="007C5E90"/>
    <w:rsid w:val="007C6634"/>
    <w:rsid w:val="007D3E0A"/>
    <w:rsid w:val="007D4550"/>
    <w:rsid w:val="007D70BC"/>
    <w:rsid w:val="007E33D4"/>
    <w:rsid w:val="007E654F"/>
    <w:rsid w:val="007E69F9"/>
    <w:rsid w:val="007F0A71"/>
    <w:rsid w:val="007F3AED"/>
    <w:rsid w:val="007F5B5B"/>
    <w:rsid w:val="007F75E1"/>
    <w:rsid w:val="008000E6"/>
    <w:rsid w:val="00801314"/>
    <w:rsid w:val="00804026"/>
    <w:rsid w:val="00806396"/>
    <w:rsid w:val="00807425"/>
    <w:rsid w:val="00817A01"/>
    <w:rsid w:val="008208AB"/>
    <w:rsid w:val="0082233B"/>
    <w:rsid w:val="00825529"/>
    <w:rsid w:val="00825E64"/>
    <w:rsid w:val="00831EC3"/>
    <w:rsid w:val="00835A78"/>
    <w:rsid w:val="00836158"/>
    <w:rsid w:val="00851B79"/>
    <w:rsid w:val="00861A2D"/>
    <w:rsid w:val="00866281"/>
    <w:rsid w:val="00870882"/>
    <w:rsid w:val="00871D68"/>
    <w:rsid w:val="00872251"/>
    <w:rsid w:val="0087261A"/>
    <w:rsid w:val="00873678"/>
    <w:rsid w:val="00873DEF"/>
    <w:rsid w:val="00873FF0"/>
    <w:rsid w:val="008766A3"/>
    <w:rsid w:val="00877B94"/>
    <w:rsid w:val="008838E7"/>
    <w:rsid w:val="008839E4"/>
    <w:rsid w:val="0088587A"/>
    <w:rsid w:val="00890FF2"/>
    <w:rsid w:val="00893539"/>
    <w:rsid w:val="008A3828"/>
    <w:rsid w:val="008A3AC8"/>
    <w:rsid w:val="008A48CE"/>
    <w:rsid w:val="008A5345"/>
    <w:rsid w:val="008B209D"/>
    <w:rsid w:val="008B2328"/>
    <w:rsid w:val="008B6163"/>
    <w:rsid w:val="008B6EC4"/>
    <w:rsid w:val="008C0574"/>
    <w:rsid w:val="008D1ACF"/>
    <w:rsid w:val="008D22D5"/>
    <w:rsid w:val="008D765C"/>
    <w:rsid w:val="008D772E"/>
    <w:rsid w:val="008E5E34"/>
    <w:rsid w:val="008E76CA"/>
    <w:rsid w:val="008F0C3D"/>
    <w:rsid w:val="008F3004"/>
    <w:rsid w:val="008F49EA"/>
    <w:rsid w:val="008F4D8B"/>
    <w:rsid w:val="008F67FF"/>
    <w:rsid w:val="009011E2"/>
    <w:rsid w:val="009017EA"/>
    <w:rsid w:val="0090223E"/>
    <w:rsid w:val="009031B1"/>
    <w:rsid w:val="00905EBD"/>
    <w:rsid w:val="00911034"/>
    <w:rsid w:val="009164E0"/>
    <w:rsid w:val="009239A7"/>
    <w:rsid w:val="009239E1"/>
    <w:rsid w:val="009253B5"/>
    <w:rsid w:val="0093181A"/>
    <w:rsid w:val="00931C93"/>
    <w:rsid w:val="00934D00"/>
    <w:rsid w:val="00937088"/>
    <w:rsid w:val="009411DB"/>
    <w:rsid w:val="00941A1C"/>
    <w:rsid w:val="00945CB6"/>
    <w:rsid w:val="0095170B"/>
    <w:rsid w:val="009564C3"/>
    <w:rsid w:val="00962FD2"/>
    <w:rsid w:val="009637A3"/>
    <w:rsid w:val="00963FDC"/>
    <w:rsid w:val="00964A74"/>
    <w:rsid w:val="00964E1C"/>
    <w:rsid w:val="00964E3A"/>
    <w:rsid w:val="00966A64"/>
    <w:rsid w:val="00966B09"/>
    <w:rsid w:val="009705D9"/>
    <w:rsid w:val="0097638A"/>
    <w:rsid w:val="00983858"/>
    <w:rsid w:val="00985FCB"/>
    <w:rsid w:val="009946B3"/>
    <w:rsid w:val="00997CCA"/>
    <w:rsid w:val="009A2A04"/>
    <w:rsid w:val="009B002D"/>
    <w:rsid w:val="009B1B1F"/>
    <w:rsid w:val="009B6416"/>
    <w:rsid w:val="009C3326"/>
    <w:rsid w:val="009C71EC"/>
    <w:rsid w:val="009D39E3"/>
    <w:rsid w:val="009D413C"/>
    <w:rsid w:val="009E19E4"/>
    <w:rsid w:val="009E22B8"/>
    <w:rsid w:val="009F1393"/>
    <w:rsid w:val="009F1EC9"/>
    <w:rsid w:val="009F2702"/>
    <w:rsid w:val="009F27BA"/>
    <w:rsid w:val="00A12E14"/>
    <w:rsid w:val="00A14590"/>
    <w:rsid w:val="00A16D20"/>
    <w:rsid w:val="00A20170"/>
    <w:rsid w:val="00A20C0A"/>
    <w:rsid w:val="00A22B9F"/>
    <w:rsid w:val="00A231C7"/>
    <w:rsid w:val="00A2350B"/>
    <w:rsid w:val="00A2493E"/>
    <w:rsid w:val="00A263AC"/>
    <w:rsid w:val="00A26F88"/>
    <w:rsid w:val="00A304D4"/>
    <w:rsid w:val="00A339AE"/>
    <w:rsid w:val="00A33ADC"/>
    <w:rsid w:val="00A378C0"/>
    <w:rsid w:val="00A410F6"/>
    <w:rsid w:val="00A439F3"/>
    <w:rsid w:val="00A4469D"/>
    <w:rsid w:val="00A44E79"/>
    <w:rsid w:val="00A4640A"/>
    <w:rsid w:val="00A47B59"/>
    <w:rsid w:val="00A510EB"/>
    <w:rsid w:val="00A5113C"/>
    <w:rsid w:val="00A535EA"/>
    <w:rsid w:val="00A548D0"/>
    <w:rsid w:val="00A55329"/>
    <w:rsid w:val="00A55DFB"/>
    <w:rsid w:val="00A571BD"/>
    <w:rsid w:val="00A578CD"/>
    <w:rsid w:val="00A6286B"/>
    <w:rsid w:val="00A62DD2"/>
    <w:rsid w:val="00A64AC0"/>
    <w:rsid w:val="00A65648"/>
    <w:rsid w:val="00A65A7A"/>
    <w:rsid w:val="00A65EDE"/>
    <w:rsid w:val="00A670F7"/>
    <w:rsid w:val="00A67644"/>
    <w:rsid w:val="00A70192"/>
    <w:rsid w:val="00A71AF5"/>
    <w:rsid w:val="00A74C3C"/>
    <w:rsid w:val="00A8122D"/>
    <w:rsid w:val="00A84CE4"/>
    <w:rsid w:val="00A85679"/>
    <w:rsid w:val="00AA4581"/>
    <w:rsid w:val="00AA5D13"/>
    <w:rsid w:val="00AA7FB9"/>
    <w:rsid w:val="00AB2A36"/>
    <w:rsid w:val="00AB3755"/>
    <w:rsid w:val="00AB5088"/>
    <w:rsid w:val="00AB69B7"/>
    <w:rsid w:val="00AB7D8C"/>
    <w:rsid w:val="00AC2063"/>
    <w:rsid w:val="00AC4032"/>
    <w:rsid w:val="00AC5A86"/>
    <w:rsid w:val="00AC5DFA"/>
    <w:rsid w:val="00AC7749"/>
    <w:rsid w:val="00AD6009"/>
    <w:rsid w:val="00AE18AC"/>
    <w:rsid w:val="00AE4D37"/>
    <w:rsid w:val="00AE5155"/>
    <w:rsid w:val="00AF21A3"/>
    <w:rsid w:val="00AF6093"/>
    <w:rsid w:val="00B01FE4"/>
    <w:rsid w:val="00B044E2"/>
    <w:rsid w:val="00B101CA"/>
    <w:rsid w:val="00B13144"/>
    <w:rsid w:val="00B16175"/>
    <w:rsid w:val="00B175A7"/>
    <w:rsid w:val="00B17834"/>
    <w:rsid w:val="00B21D8D"/>
    <w:rsid w:val="00B250B0"/>
    <w:rsid w:val="00B33550"/>
    <w:rsid w:val="00B34E41"/>
    <w:rsid w:val="00B37077"/>
    <w:rsid w:val="00B37081"/>
    <w:rsid w:val="00B370C0"/>
    <w:rsid w:val="00B4369C"/>
    <w:rsid w:val="00B44A03"/>
    <w:rsid w:val="00B44BA5"/>
    <w:rsid w:val="00B4741F"/>
    <w:rsid w:val="00B5236B"/>
    <w:rsid w:val="00B54EB7"/>
    <w:rsid w:val="00B61F3E"/>
    <w:rsid w:val="00B64A4C"/>
    <w:rsid w:val="00B67B37"/>
    <w:rsid w:val="00B67E95"/>
    <w:rsid w:val="00B82C5A"/>
    <w:rsid w:val="00B83620"/>
    <w:rsid w:val="00B86497"/>
    <w:rsid w:val="00B90C3C"/>
    <w:rsid w:val="00B93675"/>
    <w:rsid w:val="00BA1FFB"/>
    <w:rsid w:val="00BA241C"/>
    <w:rsid w:val="00BC354C"/>
    <w:rsid w:val="00BC4700"/>
    <w:rsid w:val="00BC4CC6"/>
    <w:rsid w:val="00BD51DB"/>
    <w:rsid w:val="00BD6AF3"/>
    <w:rsid w:val="00BD7A76"/>
    <w:rsid w:val="00BE07CB"/>
    <w:rsid w:val="00BE1E17"/>
    <w:rsid w:val="00BE3EE4"/>
    <w:rsid w:val="00BE5AB2"/>
    <w:rsid w:val="00BF2BB0"/>
    <w:rsid w:val="00BF2BE9"/>
    <w:rsid w:val="00BF4A37"/>
    <w:rsid w:val="00BF6804"/>
    <w:rsid w:val="00BF6EAA"/>
    <w:rsid w:val="00C154CB"/>
    <w:rsid w:val="00C15BD2"/>
    <w:rsid w:val="00C21C0F"/>
    <w:rsid w:val="00C27B5B"/>
    <w:rsid w:val="00C36AE6"/>
    <w:rsid w:val="00C3713E"/>
    <w:rsid w:val="00C41624"/>
    <w:rsid w:val="00C454AD"/>
    <w:rsid w:val="00C45605"/>
    <w:rsid w:val="00C4736B"/>
    <w:rsid w:val="00C538EE"/>
    <w:rsid w:val="00C54934"/>
    <w:rsid w:val="00C54E13"/>
    <w:rsid w:val="00C5512A"/>
    <w:rsid w:val="00C628D9"/>
    <w:rsid w:val="00C64F9E"/>
    <w:rsid w:val="00C6697E"/>
    <w:rsid w:val="00C70CA1"/>
    <w:rsid w:val="00C70CE7"/>
    <w:rsid w:val="00C73041"/>
    <w:rsid w:val="00C8215F"/>
    <w:rsid w:val="00C854D7"/>
    <w:rsid w:val="00C90CBB"/>
    <w:rsid w:val="00C90DC4"/>
    <w:rsid w:val="00C92F16"/>
    <w:rsid w:val="00C9391A"/>
    <w:rsid w:val="00C95187"/>
    <w:rsid w:val="00C978F8"/>
    <w:rsid w:val="00CA0BA9"/>
    <w:rsid w:val="00CA5841"/>
    <w:rsid w:val="00CB3103"/>
    <w:rsid w:val="00CB4F72"/>
    <w:rsid w:val="00CB5EFF"/>
    <w:rsid w:val="00CC0DC0"/>
    <w:rsid w:val="00CC16F1"/>
    <w:rsid w:val="00CC2495"/>
    <w:rsid w:val="00CC2EE1"/>
    <w:rsid w:val="00CC4A14"/>
    <w:rsid w:val="00CC6F26"/>
    <w:rsid w:val="00CD6149"/>
    <w:rsid w:val="00CE65D3"/>
    <w:rsid w:val="00CF078D"/>
    <w:rsid w:val="00CF19F0"/>
    <w:rsid w:val="00CF1B7B"/>
    <w:rsid w:val="00CF3FAD"/>
    <w:rsid w:val="00CF5300"/>
    <w:rsid w:val="00D010C3"/>
    <w:rsid w:val="00D01EFE"/>
    <w:rsid w:val="00D02919"/>
    <w:rsid w:val="00D142D8"/>
    <w:rsid w:val="00D14771"/>
    <w:rsid w:val="00D15758"/>
    <w:rsid w:val="00D1641A"/>
    <w:rsid w:val="00D1676E"/>
    <w:rsid w:val="00D21EF5"/>
    <w:rsid w:val="00D23141"/>
    <w:rsid w:val="00D273E5"/>
    <w:rsid w:val="00D31DC0"/>
    <w:rsid w:val="00D42284"/>
    <w:rsid w:val="00D4359C"/>
    <w:rsid w:val="00D467F6"/>
    <w:rsid w:val="00D532BF"/>
    <w:rsid w:val="00D62237"/>
    <w:rsid w:val="00D66EDB"/>
    <w:rsid w:val="00D71357"/>
    <w:rsid w:val="00D7170A"/>
    <w:rsid w:val="00D729AB"/>
    <w:rsid w:val="00D729C0"/>
    <w:rsid w:val="00D736DB"/>
    <w:rsid w:val="00D74ABD"/>
    <w:rsid w:val="00D75902"/>
    <w:rsid w:val="00D83016"/>
    <w:rsid w:val="00D84D8B"/>
    <w:rsid w:val="00D95EE2"/>
    <w:rsid w:val="00DA65AA"/>
    <w:rsid w:val="00DA7470"/>
    <w:rsid w:val="00DA7471"/>
    <w:rsid w:val="00DB36AA"/>
    <w:rsid w:val="00DB5940"/>
    <w:rsid w:val="00DB638C"/>
    <w:rsid w:val="00DB63F1"/>
    <w:rsid w:val="00DB6D0A"/>
    <w:rsid w:val="00DC2A7F"/>
    <w:rsid w:val="00DC3794"/>
    <w:rsid w:val="00DC401E"/>
    <w:rsid w:val="00DC6FD5"/>
    <w:rsid w:val="00DD09CA"/>
    <w:rsid w:val="00DD25D3"/>
    <w:rsid w:val="00DD5E5E"/>
    <w:rsid w:val="00DD7993"/>
    <w:rsid w:val="00E053A8"/>
    <w:rsid w:val="00E12640"/>
    <w:rsid w:val="00E13DA3"/>
    <w:rsid w:val="00E24F50"/>
    <w:rsid w:val="00E258B6"/>
    <w:rsid w:val="00E277CB"/>
    <w:rsid w:val="00E35292"/>
    <w:rsid w:val="00E36519"/>
    <w:rsid w:val="00E425E3"/>
    <w:rsid w:val="00E42A73"/>
    <w:rsid w:val="00E46DC7"/>
    <w:rsid w:val="00E53CA6"/>
    <w:rsid w:val="00E54768"/>
    <w:rsid w:val="00E665EE"/>
    <w:rsid w:val="00E66BE2"/>
    <w:rsid w:val="00E67C80"/>
    <w:rsid w:val="00E71F31"/>
    <w:rsid w:val="00E77219"/>
    <w:rsid w:val="00E80299"/>
    <w:rsid w:val="00E91E05"/>
    <w:rsid w:val="00E93176"/>
    <w:rsid w:val="00E954F2"/>
    <w:rsid w:val="00EA0B85"/>
    <w:rsid w:val="00EA4FBC"/>
    <w:rsid w:val="00EB0EDC"/>
    <w:rsid w:val="00EB34C2"/>
    <w:rsid w:val="00EB7007"/>
    <w:rsid w:val="00EB7587"/>
    <w:rsid w:val="00EC0A6E"/>
    <w:rsid w:val="00EC11E1"/>
    <w:rsid w:val="00EC59DB"/>
    <w:rsid w:val="00ED22E9"/>
    <w:rsid w:val="00ED2C92"/>
    <w:rsid w:val="00ED6AB0"/>
    <w:rsid w:val="00EE4ED0"/>
    <w:rsid w:val="00EE6EF8"/>
    <w:rsid w:val="00EF57FA"/>
    <w:rsid w:val="00F11C22"/>
    <w:rsid w:val="00F12F7E"/>
    <w:rsid w:val="00F22333"/>
    <w:rsid w:val="00F223BD"/>
    <w:rsid w:val="00F23925"/>
    <w:rsid w:val="00F34A8D"/>
    <w:rsid w:val="00F3634D"/>
    <w:rsid w:val="00F377E4"/>
    <w:rsid w:val="00F40274"/>
    <w:rsid w:val="00F40CE0"/>
    <w:rsid w:val="00F42959"/>
    <w:rsid w:val="00F61652"/>
    <w:rsid w:val="00F66D05"/>
    <w:rsid w:val="00F67F6F"/>
    <w:rsid w:val="00F75DCF"/>
    <w:rsid w:val="00F829C2"/>
    <w:rsid w:val="00F82F9B"/>
    <w:rsid w:val="00F848D9"/>
    <w:rsid w:val="00FA14B8"/>
    <w:rsid w:val="00FA3E3F"/>
    <w:rsid w:val="00FA45F1"/>
    <w:rsid w:val="00FA4F94"/>
    <w:rsid w:val="00FB6942"/>
    <w:rsid w:val="00FC14BA"/>
    <w:rsid w:val="00FC4462"/>
    <w:rsid w:val="00FD04DE"/>
    <w:rsid w:val="00FD1E07"/>
    <w:rsid w:val="00FD331D"/>
    <w:rsid w:val="00FD58DA"/>
    <w:rsid w:val="00FD65AE"/>
    <w:rsid w:val="00FD7D3E"/>
    <w:rsid w:val="00FE020D"/>
    <w:rsid w:val="00FE11B2"/>
    <w:rsid w:val="00FE29F0"/>
    <w:rsid w:val="00FE2E50"/>
    <w:rsid w:val="00FE5039"/>
    <w:rsid w:val="00FE53FD"/>
    <w:rsid w:val="00FF04DD"/>
    <w:rsid w:val="00FF26B9"/>
    <w:rsid w:val="00FF3AAA"/>
    <w:rsid w:val="00FF684F"/>
    <w:rsid w:val="00FF723B"/>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9D39E3"/>
    <w:pPr>
      <w:ind w:left="720"/>
      <w:contextualSpacing/>
    </w:pPr>
  </w:style>
  <w:style w:type="character" w:customStyle="1" w:styleId="ListParagraphChar">
    <w:name w:val="List Paragraph Char"/>
    <w:aliases w:val="List Paragraph 1 Char,Bullets Char,Table of contents numbered Char,footer text Char"/>
    <w:link w:val="ListParagraph"/>
    <w:uiPriority w:val="34"/>
    <w:locked/>
    <w:rsid w:val="00911034"/>
  </w:style>
  <w:style w:type="paragraph" w:styleId="Header">
    <w:name w:val="header"/>
    <w:basedOn w:val="Normal"/>
    <w:link w:val="HeaderChar"/>
    <w:uiPriority w:val="99"/>
    <w:unhideWhenUsed/>
    <w:rsid w:val="00A14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90"/>
  </w:style>
  <w:style w:type="paragraph" w:styleId="Footer">
    <w:name w:val="footer"/>
    <w:basedOn w:val="Normal"/>
    <w:link w:val="FooterChar"/>
    <w:uiPriority w:val="99"/>
    <w:unhideWhenUsed/>
    <w:rsid w:val="00A14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90"/>
  </w:style>
  <w:style w:type="paragraph" w:styleId="BalloonText">
    <w:name w:val="Balloon Text"/>
    <w:basedOn w:val="Normal"/>
    <w:link w:val="BalloonTextChar"/>
    <w:uiPriority w:val="99"/>
    <w:semiHidden/>
    <w:unhideWhenUsed/>
    <w:rsid w:val="0065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A2"/>
    <w:rPr>
      <w:rFonts w:ascii="Segoe UI" w:hAnsi="Segoe UI" w:cs="Segoe UI"/>
      <w:sz w:val="18"/>
      <w:szCs w:val="18"/>
    </w:rPr>
  </w:style>
  <w:style w:type="character" w:styleId="CommentReference">
    <w:name w:val="annotation reference"/>
    <w:basedOn w:val="DefaultParagraphFont"/>
    <w:uiPriority w:val="99"/>
    <w:semiHidden/>
    <w:unhideWhenUsed/>
    <w:rsid w:val="001875CA"/>
    <w:rPr>
      <w:sz w:val="16"/>
      <w:szCs w:val="16"/>
    </w:rPr>
  </w:style>
  <w:style w:type="paragraph" w:styleId="CommentText">
    <w:name w:val="annotation text"/>
    <w:basedOn w:val="Normal"/>
    <w:link w:val="CommentTextChar"/>
    <w:uiPriority w:val="99"/>
    <w:semiHidden/>
    <w:unhideWhenUsed/>
    <w:rsid w:val="001875CA"/>
    <w:pPr>
      <w:spacing w:line="240" w:lineRule="auto"/>
    </w:pPr>
    <w:rPr>
      <w:sz w:val="20"/>
      <w:szCs w:val="20"/>
    </w:rPr>
  </w:style>
  <w:style w:type="character" w:customStyle="1" w:styleId="CommentTextChar">
    <w:name w:val="Comment Text Char"/>
    <w:basedOn w:val="DefaultParagraphFont"/>
    <w:link w:val="CommentText"/>
    <w:uiPriority w:val="99"/>
    <w:semiHidden/>
    <w:rsid w:val="001875CA"/>
    <w:rPr>
      <w:sz w:val="20"/>
      <w:szCs w:val="20"/>
    </w:rPr>
  </w:style>
  <w:style w:type="paragraph" w:styleId="CommentSubject">
    <w:name w:val="annotation subject"/>
    <w:basedOn w:val="CommentText"/>
    <w:next w:val="CommentText"/>
    <w:link w:val="CommentSubjectChar"/>
    <w:uiPriority w:val="99"/>
    <w:semiHidden/>
    <w:unhideWhenUsed/>
    <w:rsid w:val="001875CA"/>
    <w:rPr>
      <w:b/>
      <w:bCs/>
    </w:rPr>
  </w:style>
  <w:style w:type="character" w:customStyle="1" w:styleId="CommentSubjectChar">
    <w:name w:val="Comment Subject Char"/>
    <w:basedOn w:val="CommentTextChar"/>
    <w:link w:val="CommentSubject"/>
    <w:uiPriority w:val="99"/>
    <w:semiHidden/>
    <w:rsid w:val="001875C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08B8-519E-4212-BBA9-4318886C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User</cp:lastModifiedBy>
  <cp:revision>2</cp:revision>
  <dcterms:created xsi:type="dcterms:W3CDTF">2023-04-13T21:27:00Z</dcterms:created>
  <dcterms:modified xsi:type="dcterms:W3CDTF">2023-04-13T21:27:00Z</dcterms:modified>
</cp:coreProperties>
</file>