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FF4" w:rsidRPr="00276591" w:rsidRDefault="00C61FF4" w:rsidP="00276591">
      <w:pPr>
        <w:rPr>
          <w:rFonts w:ascii="Arial" w:hAnsi="Arial" w:cs="Arial"/>
          <w:b/>
          <w:sz w:val="20"/>
        </w:rPr>
      </w:pPr>
      <w:r w:rsidRPr="00276591">
        <w:rPr>
          <w:rFonts w:ascii="Arial" w:hAnsi="Arial" w:cs="Arial"/>
          <w:b/>
          <w:sz w:val="20"/>
        </w:rPr>
        <w:t xml:space="preserve">Report of the Select Committee on Security and Justice on its oversight visit to the Free State Province to </w:t>
      </w:r>
      <w:r w:rsidR="00B847DC" w:rsidRPr="00276591">
        <w:rPr>
          <w:rFonts w:ascii="Arial" w:hAnsi="Arial" w:cs="Arial"/>
          <w:b/>
          <w:sz w:val="20"/>
        </w:rPr>
        <w:t xml:space="preserve">oversee the conditions at </w:t>
      </w:r>
      <w:r w:rsidRPr="00276591">
        <w:rPr>
          <w:rFonts w:ascii="Arial" w:hAnsi="Arial" w:cs="Arial"/>
          <w:b/>
          <w:sz w:val="20"/>
        </w:rPr>
        <w:t xml:space="preserve">Park Road Police Station on 18 August 2022, dated </w:t>
      </w:r>
      <w:r w:rsidR="004F292E" w:rsidRPr="00276591">
        <w:rPr>
          <w:rFonts w:ascii="Arial" w:hAnsi="Arial" w:cs="Arial"/>
          <w:b/>
          <w:sz w:val="20"/>
        </w:rPr>
        <w:t>28 March 2022</w:t>
      </w:r>
      <w:r w:rsidRPr="00276591">
        <w:rPr>
          <w:rFonts w:ascii="Arial" w:hAnsi="Arial" w:cs="Arial"/>
          <w:b/>
          <w:sz w:val="20"/>
        </w:rPr>
        <w:t>.</w:t>
      </w:r>
    </w:p>
    <w:p w:rsidR="00C61FF4" w:rsidRPr="00276591" w:rsidRDefault="00C61FF4" w:rsidP="00276591">
      <w:pPr>
        <w:rPr>
          <w:rFonts w:ascii="Arial" w:hAnsi="Arial" w:cs="Arial"/>
          <w:sz w:val="20"/>
        </w:rPr>
      </w:pPr>
    </w:p>
    <w:p w:rsidR="001272B4" w:rsidRPr="00276591" w:rsidRDefault="007E3463" w:rsidP="00276591">
      <w:pPr>
        <w:rPr>
          <w:rFonts w:ascii="Arial" w:hAnsi="Arial" w:cs="Arial"/>
          <w:sz w:val="20"/>
        </w:rPr>
      </w:pPr>
      <w:r w:rsidRPr="00276591">
        <w:rPr>
          <w:rFonts w:ascii="Arial" w:hAnsi="Arial" w:cs="Arial"/>
          <w:sz w:val="20"/>
        </w:rPr>
        <w:t>The Select Committee on Securi</w:t>
      </w:r>
      <w:r w:rsidR="00DA1325" w:rsidRPr="00276591">
        <w:rPr>
          <w:rFonts w:ascii="Arial" w:hAnsi="Arial" w:cs="Arial"/>
          <w:sz w:val="20"/>
        </w:rPr>
        <w:t xml:space="preserve">ty and Justice (the Committee), conducted an </w:t>
      </w:r>
      <w:r w:rsidRPr="00276591">
        <w:rPr>
          <w:rFonts w:ascii="Arial" w:hAnsi="Arial" w:cs="Arial"/>
          <w:sz w:val="20"/>
        </w:rPr>
        <w:t xml:space="preserve">oversight visit to </w:t>
      </w:r>
      <w:r w:rsidR="00DA1325" w:rsidRPr="00276591">
        <w:rPr>
          <w:rFonts w:ascii="Arial" w:hAnsi="Arial" w:cs="Arial"/>
          <w:sz w:val="20"/>
        </w:rPr>
        <w:t xml:space="preserve">the </w:t>
      </w:r>
      <w:r w:rsidRPr="00276591">
        <w:rPr>
          <w:rFonts w:ascii="Arial" w:hAnsi="Arial" w:cs="Arial"/>
          <w:sz w:val="20"/>
        </w:rPr>
        <w:t xml:space="preserve">Free State Province from 16 to 19 </w:t>
      </w:r>
      <w:r w:rsidR="00742E51" w:rsidRPr="00276591">
        <w:rPr>
          <w:rFonts w:ascii="Arial" w:hAnsi="Arial" w:cs="Arial"/>
          <w:sz w:val="20"/>
        </w:rPr>
        <w:t xml:space="preserve">August </w:t>
      </w:r>
      <w:r w:rsidRPr="00276591">
        <w:rPr>
          <w:rFonts w:ascii="Arial" w:hAnsi="Arial" w:cs="Arial"/>
          <w:sz w:val="20"/>
        </w:rPr>
        <w:t>2022. The Committee visited the Park Road Police Station, as part of its oversight function over the South African Police Service (SAPS) and</w:t>
      </w:r>
      <w:r w:rsidR="004F42C0" w:rsidRPr="00276591">
        <w:rPr>
          <w:rFonts w:ascii="Arial" w:hAnsi="Arial" w:cs="Arial"/>
          <w:sz w:val="20"/>
        </w:rPr>
        <w:t xml:space="preserve"> herewith reports its findings and recommendations to the Council as follows</w:t>
      </w:r>
      <w:r w:rsidR="001272B4" w:rsidRPr="00276591">
        <w:rPr>
          <w:rFonts w:ascii="Arial" w:hAnsi="Arial" w:cs="Arial"/>
          <w:sz w:val="20"/>
        </w:rPr>
        <w:t>.</w:t>
      </w:r>
    </w:p>
    <w:p w:rsidR="00C61FF4" w:rsidRPr="00276591" w:rsidRDefault="00C61FF4" w:rsidP="00276591">
      <w:pPr>
        <w:rPr>
          <w:rFonts w:ascii="Arial" w:hAnsi="Arial" w:cs="Arial"/>
          <w:sz w:val="20"/>
        </w:rPr>
      </w:pPr>
    </w:p>
    <w:p w:rsidR="001272B4" w:rsidRPr="00276591" w:rsidRDefault="001E5DF4" w:rsidP="00276591">
      <w:pPr>
        <w:pStyle w:val="ListParagraph"/>
        <w:numPr>
          <w:ilvl w:val="0"/>
          <w:numId w:val="10"/>
        </w:numPr>
        <w:spacing w:after="0" w:line="240" w:lineRule="auto"/>
        <w:rPr>
          <w:rFonts w:ascii="Arial" w:hAnsi="Arial" w:cs="Arial"/>
          <w:b/>
          <w:sz w:val="20"/>
          <w:szCs w:val="20"/>
        </w:rPr>
      </w:pPr>
      <w:r w:rsidRPr="00276591">
        <w:rPr>
          <w:rFonts w:ascii="Arial" w:hAnsi="Arial" w:cs="Arial"/>
          <w:b/>
          <w:sz w:val="20"/>
          <w:szCs w:val="20"/>
        </w:rPr>
        <w:t>Delegation</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3118"/>
        <w:gridCol w:w="3686"/>
      </w:tblGrid>
      <w:tr w:rsidR="001E5DF4" w:rsidRPr="00276591" w:rsidTr="006B2EE1">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E5DF4" w:rsidRPr="00276591" w:rsidRDefault="001E5DF4" w:rsidP="00276591">
            <w:pPr>
              <w:rPr>
                <w:rFonts w:ascii="Arial" w:eastAsia="Calibri" w:hAnsi="Arial" w:cs="Arial"/>
                <w:b/>
                <w:sz w:val="20"/>
                <w:lang w:val="af-ZA"/>
              </w:rPr>
            </w:pPr>
            <w:r w:rsidRPr="00276591">
              <w:rPr>
                <w:rFonts w:ascii="Arial" w:eastAsia="Calibri" w:hAnsi="Arial" w:cs="Arial"/>
                <w:b/>
                <w:sz w:val="20"/>
                <w:lang w:val="af-ZA"/>
              </w:rPr>
              <w:t>Province</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E5DF4" w:rsidRPr="00276591" w:rsidRDefault="001E5DF4" w:rsidP="00276591">
            <w:pPr>
              <w:rPr>
                <w:rFonts w:ascii="Arial" w:eastAsia="Calibri" w:hAnsi="Arial" w:cs="Arial"/>
                <w:b/>
                <w:sz w:val="20"/>
                <w:lang w:val="af-ZA"/>
              </w:rPr>
            </w:pPr>
            <w:r w:rsidRPr="00276591">
              <w:rPr>
                <w:rFonts w:ascii="Arial" w:eastAsia="Calibri" w:hAnsi="Arial" w:cs="Arial"/>
                <w:b/>
                <w:sz w:val="20"/>
                <w:lang w:val="af-ZA"/>
              </w:rPr>
              <w:t>Political Party</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E5DF4" w:rsidRPr="00276591" w:rsidRDefault="001E5DF4" w:rsidP="00276591">
            <w:pPr>
              <w:rPr>
                <w:rFonts w:ascii="Arial" w:eastAsia="Calibri" w:hAnsi="Arial" w:cs="Arial"/>
                <w:b/>
                <w:sz w:val="20"/>
                <w:lang w:val="af-ZA"/>
              </w:rPr>
            </w:pPr>
            <w:r w:rsidRPr="00276591">
              <w:rPr>
                <w:rFonts w:ascii="Arial" w:eastAsia="Calibri" w:hAnsi="Arial" w:cs="Arial"/>
                <w:b/>
                <w:sz w:val="20"/>
                <w:lang w:val="af-ZA"/>
              </w:rPr>
              <w:t>Members in attendance</w:t>
            </w:r>
          </w:p>
        </w:tc>
      </w:tr>
      <w:tr w:rsidR="001E5DF4" w:rsidRPr="00276591" w:rsidTr="006B2EE1">
        <w:trPr>
          <w:trHeight w:val="257"/>
        </w:trPr>
        <w:tc>
          <w:tcPr>
            <w:tcW w:w="2127" w:type="dxa"/>
            <w:tcBorders>
              <w:top w:val="single" w:sz="4" w:space="0" w:color="000000"/>
              <w:left w:val="single" w:sz="4" w:space="0" w:color="000000"/>
              <w:bottom w:val="single" w:sz="4" w:space="0" w:color="000000"/>
              <w:right w:val="single" w:sz="4" w:space="0" w:color="000000"/>
            </w:tcBorders>
            <w:hideMark/>
          </w:tcPr>
          <w:p w:rsidR="001E5DF4" w:rsidRPr="00276591" w:rsidRDefault="001E5DF4" w:rsidP="00276591">
            <w:pPr>
              <w:rPr>
                <w:rFonts w:ascii="Arial" w:eastAsia="Calibri" w:hAnsi="Arial" w:cs="Arial"/>
                <w:sz w:val="20"/>
                <w:lang w:val="af-ZA"/>
              </w:rPr>
            </w:pPr>
            <w:r w:rsidRPr="00276591">
              <w:rPr>
                <w:rFonts w:ascii="Arial" w:eastAsia="Calibri" w:hAnsi="Arial" w:cs="Arial"/>
                <w:sz w:val="20"/>
                <w:lang w:val="af-ZA"/>
              </w:rPr>
              <w:t>Eastern Cape</w:t>
            </w:r>
          </w:p>
        </w:tc>
        <w:tc>
          <w:tcPr>
            <w:tcW w:w="3118" w:type="dxa"/>
            <w:tcBorders>
              <w:top w:val="single" w:sz="4" w:space="0" w:color="000000"/>
              <w:left w:val="single" w:sz="4" w:space="0" w:color="000000"/>
              <w:bottom w:val="single" w:sz="4" w:space="0" w:color="000000"/>
              <w:right w:val="single" w:sz="4" w:space="0" w:color="000000"/>
            </w:tcBorders>
            <w:hideMark/>
          </w:tcPr>
          <w:p w:rsidR="001E5DF4" w:rsidRPr="00276591" w:rsidRDefault="001E5DF4" w:rsidP="00276591">
            <w:pPr>
              <w:rPr>
                <w:rFonts w:ascii="Arial" w:eastAsia="Calibri" w:hAnsi="Arial" w:cs="Arial"/>
                <w:sz w:val="20"/>
                <w:lang w:val="af-ZA"/>
              </w:rPr>
            </w:pPr>
            <w:r w:rsidRPr="00276591">
              <w:rPr>
                <w:rFonts w:ascii="Arial" w:eastAsia="Calibri" w:hAnsi="Arial" w:cs="Arial"/>
                <w:sz w:val="20"/>
                <w:lang w:val="af-ZA"/>
              </w:rPr>
              <w:t>African National Congress</w:t>
            </w:r>
          </w:p>
        </w:tc>
        <w:tc>
          <w:tcPr>
            <w:tcW w:w="3686" w:type="dxa"/>
            <w:tcBorders>
              <w:top w:val="single" w:sz="4" w:space="0" w:color="000000"/>
              <w:left w:val="single" w:sz="4" w:space="0" w:color="000000"/>
              <w:bottom w:val="single" w:sz="4" w:space="0" w:color="000000"/>
              <w:right w:val="single" w:sz="4" w:space="0" w:color="000000"/>
            </w:tcBorders>
            <w:hideMark/>
          </w:tcPr>
          <w:p w:rsidR="001E5DF4" w:rsidRPr="00276591" w:rsidRDefault="001E5DF4" w:rsidP="00276591">
            <w:pPr>
              <w:rPr>
                <w:rFonts w:ascii="Arial" w:eastAsia="Times New Roman" w:hAnsi="Arial" w:cs="Arial"/>
                <w:sz w:val="20"/>
                <w:lang w:val="af-ZA"/>
              </w:rPr>
            </w:pPr>
            <w:r w:rsidRPr="00276591">
              <w:rPr>
                <w:rFonts w:ascii="Arial" w:eastAsia="Times New Roman" w:hAnsi="Arial" w:cs="Arial"/>
                <w:sz w:val="20"/>
                <w:lang w:val="af-ZA"/>
              </w:rPr>
              <w:t xml:space="preserve">Ms. N Ndongeni </w:t>
            </w:r>
          </w:p>
        </w:tc>
      </w:tr>
      <w:tr w:rsidR="001E5DF4" w:rsidRPr="00276591" w:rsidTr="006B2EE1">
        <w:trPr>
          <w:trHeight w:val="215"/>
        </w:trPr>
        <w:tc>
          <w:tcPr>
            <w:tcW w:w="2127" w:type="dxa"/>
            <w:tcBorders>
              <w:top w:val="single" w:sz="4" w:space="0" w:color="000000"/>
              <w:left w:val="single" w:sz="4" w:space="0" w:color="000000"/>
              <w:bottom w:val="single" w:sz="4" w:space="0" w:color="000000"/>
              <w:right w:val="single" w:sz="4" w:space="0" w:color="000000"/>
            </w:tcBorders>
            <w:hideMark/>
          </w:tcPr>
          <w:p w:rsidR="001E5DF4" w:rsidRPr="00276591" w:rsidRDefault="001E5DF4" w:rsidP="00276591">
            <w:pPr>
              <w:rPr>
                <w:rFonts w:ascii="Arial" w:eastAsia="Calibri" w:hAnsi="Arial" w:cs="Arial"/>
                <w:sz w:val="20"/>
                <w:lang w:val="af-ZA"/>
              </w:rPr>
            </w:pPr>
            <w:r w:rsidRPr="00276591">
              <w:rPr>
                <w:rFonts w:ascii="Arial" w:eastAsia="Calibri" w:hAnsi="Arial" w:cs="Arial"/>
                <w:sz w:val="20"/>
                <w:lang w:val="af-ZA"/>
              </w:rPr>
              <w:t>Free State</w:t>
            </w:r>
          </w:p>
        </w:tc>
        <w:tc>
          <w:tcPr>
            <w:tcW w:w="3118" w:type="dxa"/>
            <w:tcBorders>
              <w:top w:val="single" w:sz="4" w:space="0" w:color="000000"/>
              <w:left w:val="single" w:sz="4" w:space="0" w:color="000000"/>
              <w:bottom w:val="single" w:sz="4" w:space="0" w:color="000000"/>
              <w:right w:val="single" w:sz="4" w:space="0" w:color="000000"/>
            </w:tcBorders>
            <w:hideMark/>
          </w:tcPr>
          <w:p w:rsidR="001E5DF4" w:rsidRPr="00276591" w:rsidRDefault="001E5DF4" w:rsidP="00276591">
            <w:pPr>
              <w:rPr>
                <w:rFonts w:ascii="Arial" w:eastAsia="Calibri" w:hAnsi="Arial" w:cs="Arial"/>
                <w:sz w:val="20"/>
                <w:lang w:val="af-ZA"/>
              </w:rPr>
            </w:pPr>
            <w:r w:rsidRPr="00276591">
              <w:rPr>
                <w:rFonts w:ascii="Arial" w:eastAsia="Calibri" w:hAnsi="Arial" w:cs="Arial"/>
                <w:sz w:val="20"/>
                <w:lang w:val="af-ZA"/>
              </w:rPr>
              <w:t>Democratic Alliance</w:t>
            </w:r>
          </w:p>
        </w:tc>
        <w:tc>
          <w:tcPr>
            <w:tcW w:w="3686" w:type="dxa"/>
            <w:tcBorders>
              <w:top w:val="single" w:sz="4" w:space="0" w:color="000000"/>
              <w:left w:val="single" w:sz="4" w:space="0" w:color="000000"/>
              <w:bottom w:val="single" w:sz="4" w:space="0" w:color="000000"/>
              <w:right w:val="single" w:sz="4" w:space="0" w:color="000000"/>
            </w:tcBorders>
            <w:hideMark/>
          </w:tcPr>
          <w:p w:rsidR="001E5DF4" w:rsidRPr="00276591" w:rsidRDefault="001E5DF4" w:rsidP="00276591">
            <w:pPr>
              <w:rPr>
                <w:rFonts w:ascii="Arial" w:eastAsia="Calibri" w:hAnsi="Arial" w:cs="Arial"/>
                <w:sz w:val="20"/>
                <w:lang w:val="af-ZA"/>
              </w:rPr>
            </w:pPr>
            <w:r w:rsidRPr="00276591">
              <w:rPr>
                <w:rFonts w:ascii="Arial" w:eastAsia="Calibri" w:hAnsi="Arial" w:cs="Arial"/>
                <w:sz w:val="20"/>
                <w:lang w:val="af-ZA"/>
              </w:rPr>
              <w:t xml:space="preserve">Mr. G Michalakis </w:t>
            </w:r>
          </w:p>
        </w:tc>
      </w:tr>
      <w:tr w:rsidR="001E5DF4" w:rsidRPr="00276591" w:rsidTr="006B2EE1">
        <w:tc>
          <w:tcPr>
            <w:tcW w:w="2127" w:type="dxa"/>
            <w:tcBorders>
              <w:top w:val="single" w:sz="4" w:space="0" w:color="000000"/>
              <w:left w:val="single" w:sz="4" w:space="0" w:color="000000"/>
              <w:bottom w:val="single" w:sz="4" w:space="0" w:color="000000"/>
              <w:right w:val="single" w:sz="4" w:space="0" w:color="000000"/>
            </w:tcBorders>
            <w:vAlign w:val="center"/>
            <w:hideMark/>
          </w:tcPr>
          <w:p w:rsidR="001E5DF4" w:rsidRPr="00276591" w:rsidRDefault="001E5DF4" w:rsidP="00276591">
            <w:pPr>
              <w:rPr>
                <w:rFonts w:ascii="Arial" w:eastAsia="Calibri" w:hAnsi="Arial" w:cs="Arial"/>
                <w:sz w:val="20"/>
                <w:lang w:val="af-ZA"/>
              </w:rPr>
            </w:pPr>
          </w:p>
        </w:tc>
        <w:tc>
          <w:tcPr>
            <w:tcW w:w="3118" w:type="dxa"/>
            <w:tcBorders>
              <w:top w:val="single" w:sz="4" w:space="0" w:color="000000"/>
              <w:left w:val="single" w:sz="4" w:space="0" w:color="000000"/>
              <w:bottom w:val="single" w:sz="4" w:space="0" w:color="000000"/>
              <w:right w:val="single" w:sz="4" w:space="0" w:color="000000"/>
            </w:tcBorders>
            <w:hideMark/>
          </w:tcPr>
          <w:p w:rsidR="001E5DF4" w:rsidRPr="00276591" w:rsidRDefault="001E5DF4" w:rsidP="00276591">
            <w:pPr>
              <w:rPr>
                <w:rFonts w:ascii="Arial" w:eastAsia="Calibri" w:hAnsi="Arial" w:cs="Arial"/>
                <w:sz w:val="20"/>
                <w:lang w:val="af-ZA"/>
              </w:rPr>
            </w:pPr>
            <w:r w:rsidRPr="00276591">
              <w:rPr>
                <w:rFonts w:ascii="Arial" w:eastAsia="Calibri" w:hAnsi="Arial" w:cs="Arial"/>
                <w:sz w:val="20"/>
                <w:lang w:val="af-ZA"/>
              </w:rPr>
              <w:t>Economic Freedom Fighters</w:t>
            </w:r>
          </w:p>
        </w:tc>
        <w:tc>
          <w:tcPr>
            <w:tcW w:w="3686" w:type="dxa"/>
            <w:tcBorders>
              <w:top w:val="single" w:sz="4" w:space="0" w:color="000000"/>
              <w:left w:val="single" w:sz="4" w:space="0" w:color="000000"/>
              <w:bottom w:val="single" w:sz="4" w:space="0" w:color="000000"/>
              <w:right w:val="single" w:sz="4" w:space="0" w:color="000000"/>
            </w:tcBorders>
            <w:hideMark/>
          </w:tcPr>
          <w:p w:rsidR="001E5DF4" w:rsidRPr="00276591" w:rsidRDefault="001E5DF4" w:rsidP="00276591">
            <w:pPr>
              <w:rPr>
                <w:rFonts w:ascii="Arial" w:eastAsia="Calibri" w:hAnsi="Arial" w:cs="Arial"/>
                <w:sz w:val="20"/>
                <w:lang w:val="af-ZA"/>
              </w:rPr>
            </w:pPr>
            <w:r w:rsidRPr="00276591">
              <w:rPr>
                <w:rFonts w:ascii="Arial" w:eastAsia="Calibri" w:hAnsi="Arial" w:cs="Arial"/>
                <w:sz w:val="20"/>
                <w:lang w:val="af-ZA"/>
              </w:rPr>
              <w:t xml:space="preserve">Mr. K Motsamai </w:t>
            </w:r>
          </w:p>
        </w:tc>
      </w:tr>
      <w:tr w:rsidR="001E5DF4" w:rsidRPr="00276591" w:rsidTr="006B2EE1">
        <w:tc>
          <w:tcPr>
            <w:tcW w:w="2127" w:type="dxa"/>
            <w:vMerge w:val="restart"/>
            <w:tcBorders>
              <w:top w:val="single" w:sz="4" w:space="0" w:color="000000"/>
              <w:left w:val="single" w:sz="4" w:space="0" w:color="000000"/>
              <w:bottom w:val="single" w:sz="4" w:space="0" w:color="000000"/>
              <w:right w:val="single" w:sz="4" w:space="0" w:color="000000"/>
            </w:tcBorders>
            <w:hideMark/>
          </w:tcPr>
          <w:p w:rsidR="001E5DF4" w:rsidRPr="00276591" w:rsidRDefault="001E5DF4" w:rsidP="00276591">
            <w:pPr>
              <w:rPr>
                <w:rFonts w:ascii="Arial" w:eastAsia="Calibri" w:hAnsi="Arial" w:cs="Arial"/>
                <w:sz w:val="20"/>
                <w:lang w:val="af-ZA"/>
              </w:rPr>
            </w:pPr>
            <w:r w:rsidRPr="00276591">
              <w:rPr>
                <w:rFonts w:ascii="Arial" w:eastAsia="Calibri" w:hAnsi="Arial" w:cs="Arial"/>
                <w:sz w:val="20"/>
                <w:lang w:val="af-ZA"/>
              </w:rPr>
              <w:t>KwaZulu-Natal</w:t>
            </w:r>
          </w:p>
        </w:tc>
        <w:tc>
          <w:tcPr>
            <w:tcW w:w="3118" w:type="dxa"/>
            <w:tcBorders>
              <w:top w:val="single" w:sz="4" w:space="0" w:color="000000"/>
              <w:left w:val="single" w:sz="4" w:space="0" w:color="000000"/>
              <w:bottom w:val="single" w:sz="4" w:space="0" w:color="000000"/>
              <w:right w:val="single" w:sz="4" w:space="0" w:color="000000"/>
            </w:tcBorders>
            <w:hideMark/>
          </w:tcPr>
          <w:p w:rsidR="001E5DF4" w:rsidRPr="00276591" w:rsidRDefault="001E5DF4" w:rsidP="00276591">
            <w:pPr>
              <w:rPr>
                <w:rFonts w:ascii="Arial" w:eastAsia="Calibri" w:hAnsi="Arial" w:cs="Arial"/>
                <w:sz w:val="20"/>
                <w:lang w:val="af-ZA"/>
              </w:rPr>
            </w:pPr>
            <w:r w:rsidRPr="00276591">
              <w:rPr>
                <w:rFonts w:ascii="Arial" w:eastAsia="Calibri" w:hAnsi="Arial" w:cs="Arial"/>
                <w:sz w:val="20"/>
                <w:lang w:val="af-ZA"/>
              </w:rPr>
              <w:t>African National Congress</w:t>
            </w:r>
          </w:p>
        </w:tc>
        <w:tc>
          <w:tcPr>
            <w:tcW w:w="3686" w:type="dxa"/>
            <w:tcBorders>
              <w:top w:val="single" w:sz="4" w:space="0" w:color="000000"/>
              <w:left w:val="single" w:sz="4" w:space="0" w:color="000000"/>
              <w:bottom w:val="single" w:sz="4" w:space="0" w:color="000000"/>
              <w:right w:val="single" w:sz="4" w:space="0" w:color="000000"/>
            </w:tcBorders>
            <w:hideMark/>
          </w:tcPr>
          <w:p w:rsidR="001E5DF4" w:rsidRPr="00276591" w:rsidRDefault="001E5DF4" w:rsidP="00276591">
            <w:pPr>
              <w:rPr>
                <w:rFonts w:ascii="Arial" w:eastAsia="Calibri" w:hAnsi="Arial" w:cs="Arial"/>
                <w:sz w:val="20"/>
                <w:lang w:val="af-ZA"/>
              </w:rPr>
            </w:pPr>
            <w:r w:rsidRPr="00276591">
              <w:rPr>
                <w:rFonts w:ascii="Arial" w:eastAsia="Calibri" w:hAnsi="Arial" w:cs="Arial"/>
                <w:sz w:val="20"/>
                <w:lang w:val="af-ZA"/>
              </w:rPr>
              <w:t xml:space="preserve">Mr. E M Mthethwa </w:t>
            </w:r>
          </w:p>
        </w:tc>
      </w:tr>
      <w:tr w:rsidR="001E5DF4" w:rsidRPr="00276591" w:rsidTr="006B2EE1">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1E5DF4" w:rsidRPr="00276591" w:rsidRDefault="001E5DF4" w:rsidP="00276591">
            <w:pPr>
              <w:rPr>
                <w:rFonts w:ascii="Arial" w:eastAsia="Calibri" w:hAnsi="Arial" w:cs="Arial"/>
                <w:sz w:val="20"/>
                <w:lang w:val="af-ZA"/>
              </w:rPr>
            </w:pPr>
          </w:p>
        </w:tc>
        <w:tc>
          <w:tcPr>
            <w:tcW w:w="3118" w:type="dxa"/>
            <w:tcBorders>
              <w:top w:val="single" w:sz="4" w:space="0" w:color="000000"/>
              <w:left w:val="single" w:sz="4" w:space="0" w:color="000000"/>
              <w:bottom w:val="single" w:sz="4" w:space="0" w:color="000000"/>
              <w:right w:val="single" w:sz="4" w:space="0" w:color="000000"/>
            </w:tcBorders>
            <w:hideMark/>
          </w:tcPr>
          <w:p w:rsidR="001E5DF4" w:rsidRPr="00276591" w:rsidRDefault="001E5DF4" w:rsidP="00276591">
            <w:pPr>
              <w:rPr>
                <w:rFonts w:ascii="Arial" w:eastAsia="Calibri" w:hAnsi="Arial" w:cs="Arial"/>
                <w:sz w:val="20"/>
                <w:lang w:val="af-ZA"/>
              </w:rPr>
            </w:pPr>
            <w:r w:rsidRPr="00276591">
              <w:rPr>
                <w:rFonts w:ascii="Arial" w:eastAsia="Calibri" w:hAnsi="Arial" w:cs="Arial"/>
                <w:sz w:val="20"/>
                <w:lang w:val="af-ZA"/>
              </w:rPr>
              <w:t>Inkatha Freedom Party</w:t>
            </w:r>
          </w:p>
        </w:tc>
        <w:tc>
          <w:tcPr>
            <w:tcW w:w="3686" w:type="dxa"/>
            <w:tcBorders>
              <w:top w:val="single" w:sz="4" w:space="0" w:color="000000"/>
              <w:left w:val="single" w:sz="4" w:space="0" w:color="000000"/>
              <w:bottom w:val="single" w:sz="4" w:space="0" w:color="000000"/>
              <w:right w:val="single" w:sz="4" w:space="0" w:color="000000"/>
            </w:tcBorders>
            <w:hideMark/>
          </w:tcPr>
          <w:p w:rsidR="001E5DF4" w:rsidRPr="00276591" w:rsidRDefault="001E5DF4" w:rsidP="00276591">
            <w:pPr>
              <w:rPr>
                <w:rFonts w:ascii="Arial" w:eastAsia="Calibri" w:hAnsi="Arial" w:cs="Arial"/>
                <w:sz w:val="20"/>
                <w:lang w:val="af-ZA"/>
              </w:rPr>
            </w:pPr>
            <w:r w:rsidRPr="00276591">
              <w:rPr>
                <w:rFonts w:ascii="Arial" w:eastAsia="Calibri" w:hAnsi="Arial" w:cs="Arial"/>
                <w:sz w:val="20"/>
                <w:lang w:val="af-ZA"/>
              </w:rPr>
              <w:t xml:space="preserve">Mr. N M Hadebe </w:t>
            </w:r>
          </w:p>
        </w:tc>
      </w:tr>
      <w:tr w:rsidR="001E5DF4" w:rsidRPr="00276591" w:rsidTr="006B2EE1">
        <w:tc>
          <w:tcPr>
            <w:tcW w:w="2127" w:type="dxa"/>
            <w:tcBorders>
              <w:top w:val="single" w:sz="4" w:space="0" w:color="000000"/>
              <w:left w:val="single" w:sz="4" w:space="0" w:color="000000"/>
              <w:bottom w:val="single" w:sz="4" w:space="0" w:color="000000"/>
              <w:right w:val="single" w:sz="4" w:space="0" w:color="000000"/>
            </w:tcBorders>
            <w:hideMark/>
          </w:tcPr>
          <w:p w:rsidR="001E5DF4" w:rsidRPr="00276591" w:rsidRDefault="001E5DF4" w:rsidP="00276591">
            <w:pPr>
              <w:rPr>
                <w:rFonts w:ascii="Arial" w:eastAsia="Calibri" w:hAnsi="Arial" w:cs="Arial"/>
                <w:sz w:val="20"/>
                <w:lang w:val="af-ZA"/>
              </w:rPr>
            </w:pPr>
            <w:r w:rsidRPr="00276591">
              <w:rPr>
                <w:rFonts w:ascii="Arial" w:eastAsia="Calibri" w:hAnsi="Arial" w:cs="Arial"/>
                <w:sz w:val="20"/>
                <w:lang w:val="af-ZA"/>
              </w:rPr>
              <w:t>Limpopo</w:t>
            </w:r>
          </w:p>
        </w:tc>
        <w:tc>
          <w:tcPr>
            <w:tcW w:w="3118" w:type="dxa"/>
            <w:tcBorders>
              <w:top w:val="single" w:sz="4" w:space="0" w:color="000000"/>
              <w:left w:val="single" w:sz="4" w:space="0" w:color="000000"/>
              <w:bottom w:val="single" w:sz="4" w:space="0" w:color="000000"/>
              <w:right w:val="single" w:sz="4" w:space="0" w:color="000000"/>
            </w:tcBorders>
            <w:hideMark/>
          </w:tcPr>
          <w:p w:rsidR="001E5DF4" w:rsidRPr="00276591" w:rsidRDefault="001E5DF4" w:rsidP="00276591">
            <w:pPr>
              <w:rPr>
                <w:rFonts w:ascii="Arial" w:eastAsia="Calibri" w:hAnsi="Arial" w:cs="Arial"/>
                <w:sz w:val="20"/>
                <w:lang w:val="af-ZA"/>
              </w:rPr>
            </w:pPr>
            <w:r w:rsidRPr="00276591">
              <w:rPr>
                <w:rFonts w:ascii="Arial" w:eastAsia="Calibri" w:hAnsi="Arial" w:cs="Arial"/>
                <w:sz w:val="20"/>
                <w:lang w:val="af-ZA"/>
              </w:rPr>
              <w:t>African National Congress</w:t>
            </w:r>
          </w:p>
        </w:tc>
        <w:tc>
          <w:tcPr>
            <w:tcW w:w="3686" w:type="dxa"/>
            <w:tcBorders>
              <w:top w:val="single" w:sz="4" w:space="0" w:color="000000"/>
              <w:left w:val="single" w:sz="4" w:space="0" w:color="000000"/>
              <w:bottom w:val="single" w:sz="4" w:space="0" w:color="000000"/>
              <w:right w:val="single" w:sz="4" w:space="0" w:color="000000"/>
            </w:tcBorders>
            <w:hideMark/>
          </w:tcPr>
          <w:p w:rsidR="001E5DF4" w:rsidRPr="00276591" w:rsidRDefault="001E5DF4" w:rsidP="00276591">
            <w:pPr>
              <w:rPr>
                <w:rFonts w:ascii="Arial" w:eastAsia="Calibri" w:hAnsi="Arial" w:cs="Arial"/>
                <w:sz w:val="20"/>
                <w:lang w:val="af-ZA"/>
              </w:rPr>
            </w:pPr>
            <w:r w:rsidRPr="00276591">
              <w:rPr>
                <w:rFonts w:ascii="Arial" w:eastAsia="Calibri" w:hAnsi="Arial" w:cs="Arial"/>
                <w:sz w:val="20"/>
                <w:lang w:val="af-ZA"/>
              </w:rPr>
              <w:t xml:space="preserve">Chairperson Ms. S Shaikh </w:t>
            </w:r>
          </w:p>
        </w:tc>
      </w:tr>
      <w:tr w:rsidR="001E5DF4" w:rsidRPr="00276591" w:rsidTr="00465F41">
        <w:trPr>
          <w:trHeight w:val="272"/>
        </w:trPr>
        <w:tc>
          <w:tcPr>
            <w:tcW w:w="2127" w:type="dxa"/>
            <w:tcBorders>
              <w:top w:val="single" w:sz="4" w:space="0" w:color="000000"/>
              <w:left w:val="single" w:sz="4" w:space="0" w:color="000000"/>
              <w:bottom w:val="single" w:sz="4" w:space="0" w:color="000000"/>
              <w:right w:val="single" w:sz="4" w:space="0" w:color="000000"/>
            </w:tcBorders>
            <w:hideMark/>
          </w:tcPr>
          <w:p w:rsidR="001E5DF4" w:rsidRPr="00276591" w:rsidRDefault="001E5DF4" w:rsidP="00276591">
            <w:pPr>
              <w:rPr>
                <w:rFonts w:ascii="Arial" w:eastAsia="Calibri" w:hAnsi="Arial" w:cs="Arial"/>
                <w:sz w:val="20"/>
                <w:lang w:val="af-ZA"/>
              </w:rPr>
            </w:pPr>
            <w:r w:rsidRPr="00276591">
              <w:rPr>
                <w:rFonts w:ascii="Arial" w:eastAsia="Calibri" w:hAnsi="Arial" w:cs="Arial"/>
                <w:sz w:val="20"/>
                <w:lang w:val="af-ZA"/>
              </w:rPr>
              <w:t>Mpumalanga</w:t>
            </w:r>
          </w:p>
        </w:tc>
        <w:tc>
          <w:tcPr>
            <w:tcW w:w="3118" w:type="dxa"/>
            <w:tcBorders>
              <w:top w:val="single" w:sz="4" w:space="0" w:color="000000"/>
              <w:left w:val="single" w:sz="4" w:space="0" w:color="000000"/>
              <w:right w:val="single" w:sz="4" w:space="0" w:color="000000"/>
            </w:tcBorders>
            <w:hideMark/>
          </w:tcPr>
          <w:p w:rsidR="001E5DF4" w:rsidRPr="00276591" w:rsidRDefault="001E5DF4" w:rsidP="00276591">
            <w:pPr>
              <w:rPr>
                <w:rFonts w:ascii="Arial" w:eastAsia="Calibri" w:hAnsi="Arial" w:cs="Arial"/>
                <w:sz w:val="20"/>
                <w:lang w:val="af-ZA"/>
              </w:rPr>
            </w:pPr>
            <w:r w:rsidRPr="00276591">
              <w:rPr>
                <w:rFonts w:ascii="Arial" w:eastAsia="Calibri" w:hAnsi="Arial" w:cs="Arial"/>
                <w:sz w:val="20"/>
                <w:lang w:val="af-ZA"/>
              </w:rPr>
              <w:t>African National Congress</w:t>
            </w:r>
          </w:p>
        </w:tc>
        <w:tc>
          <w:tcPr>
            <w:tcW w:w="3686" w:type="dxa"/>
            <w:tcBorders>
              <w:top w:val="single" w:sz="4" w:space="0" w:color="000000"/>
              <w:left w:val="single" w:sz="4" w:space="0" w:color="000000"/>
              <w:right w:val="single" w:sz="4" w:space="0" w:color="000000"/>
            </w:tcBorders>
            <w:hideMark/>
          </w:tcPr>
          <w:p w:rsidR="001E5DF4" w:rsidRPr="00276591" w:rsidRDefault="001E5DF4" w:rsidP="00276591">
            <w:pPr>
              <w:rPr>
                <w:rFonts w:ascii="Arial" w:eastAsia="Calibri" w:hAnsi="Arial" w:cs="Arial"/>
                <w:sz w:val="20"/>
                <w:lang w:val="af-ZA"/>
              </w:rPr>
            </w:pPr>
            <w:r w:rsidRPr="00276591">
              <w:rPr>
                <w:rFonts w:ascii="Arial" w:eastAsia="Calibri" w:hAnsi="Arial" w:cs="Arial"/>
                <w:sz w:val="20"/>
                <w:lang w:val="af-ZA"/>
              </w:rPr>
              <w:t xml:space="preserve">Ms. A Maleka </w:t>
            </w:r>
          </w:p>
        </w:tc>
      </w:tr>
      <w:tr w:rsidR="001E5DF4" w:rsidRPr="00276591" w:rsidTr="006B2EE1">
        <w:trPr>
          <w:trHeight w:val="274"/>
        </w:trPr>
        <w:tc>
          <w:tcPr>
            <w:tcW w:w="2127" w:type="dxa"/>
            <w:tcBorders>
              <w:top w:val="single" w:sz="4" w:space="0" w:color="000000"/>
              <w:left w:val="single" w:sz="4" w:space="0" w:color="000000"/>
              <w:bottom w:val="single" w:sz="4" w:space="0" w:color="000000"/>
              <w:right w:val="single" w:sz="4" w:space="0" w:color="000000"/>
            </w:tcBorders>
            <w:hideMark/>
          </w:tcPr>
          <w:p w:rsidR="001E5DF4" w:rsidRPr="00276591" w:rsidRDefault="001E5DF4" w:rsidP="00276591">
            <w:pPr>
              <w:rPr>
                <w:rFonts w:ascii="Arial" w:eastAsia="Calibri" w:hAnsi="Arial" w:cs="Arial"/>
                <w:sz w:val="20"/>
                <w:lang w:val="af-ZA"/>
              </w:rPr>
            </w:pPr>
            <w:r w:rsidRPr="00276591">
              <w:rPr>
                <w:rFonts w:ascii="Arial" w:eastAsia="Calibri" w:hAnsi="Arial" w:cs="Arial"/>
                <w:sz w:val="20"/>
                <w:lang w:val="af-ZA"/>
              </w:rPr>
              <w:t>Northern Cape</w:t>
            </w:r>
          </w:p>
        </w:tc>
        <w:tc>
          <w:tcPr>
            <w:tcW w:w="3118" w:type="dxa"/>
            <w:tcBorders>
              <w:top w:val="single" w:sz="4" w:space="0" w:color="000000"/>
              <w:left w:val="single" w:sz="4" w:space="0" w:color="000000"/>
              <w:bottom w:val="single" w:sz="4" w:space="0" w:color="000000"/>
              <w:right w:val="single" w:sz="4" w:space="0" w:color="000000"/>
            </w:tcBorders>
            <w:hideMark/>
          </w:tcPr>
          <w:p w:rsidR="001E5DF4" w:rsidRPr="00276591" w:rsidRDefault="001E5DF4" w:rsidP="00276591">
            <w:pPr>
              <w:rPr>
                <w:rFonts w:ascii="Arial" w:eastAsia="Calibri" w:hAnsi="Arial" w:cs="Arial"/>
                <w:sz w:val="20"/>
                <w:lang w:val="af-ZA"/>
              </w:rPr>
            </w:pPr>
            <w:r w:rsidRPr="00276591">
              <w:rPr>
                <w:rFonts w:ascii="Arial" w:eastAsia="Calibri" w:hAnsi="Arial" w:cs="Arial"/>
                <w:sz w:val="20"/>
                <w:lang w:val="af-ZA"/>
              </w:rPr>
              <w:t>African National Congress</w:t>
            </w:r>
          </w:p>
        </w:tc>
        <w:tc>
          <w:tcPr>
            <w:tcW w:w="3686" w:type="dxa"/>
            <w:tcBorders>
              <w:top w:val="single" w:sz="4" w:space="0" w:color="000000"/>
              <w:left w:val="single" w:sz="4" w:space="0" w:color="000000"/>
              <w:bottom w:val="single" w:sz="4" w:space="0" w:color="000000"/>
              <w:right w:val="single" w:sz="4" w:space="0" w:color="000000"/>
            </w:tcBorders>
            <w:hideMark/>
          </w:tcPr>
          <w:p w:rsidR="001E5DF4" w:rsidRPr="00276591" w:rsidRDefault="001E5DF4" w:rsidP="00276591">
            <w:pPr>
              <w:rPr>
                <w:rFonts w:ascii="Arial" w:eastAsia="Calibri" w:hAnsi="Arial" w:cs="Arial"/>
                <w:sz w:val="20"/>
                <w:lang w:val="af-ZA"/>
              </w:rPr>
            </w:pPr>
            <w:r w:rsidRPr="00276591">
              <w:rPr>
                <w:rFonts w:ascii="Arial" w:eastAsia="Calibri" w:hAnsi="Arial" w:cs="Arial"/>
                <w:sz w:val="20"/>
                <w:lang w:val="af-ZA"/>
              </w:rPr>
              <w:t xml:space="preserve">Ms. B Bartlett </w:t>
            </w:r>
          </w:p>
        </w:tc>
      </w:tr>
      <w:tr w:rsidR="00465F41" w:rsidRPr="00276591" w:rsidTr="00465F41">
        <w:trPr>
          <w:trHeight w:val="280"/>
        </w:trPr>
        <w:tc>
          <w:tcPr>
            <w:tcW w:w="2127" w:type="dxa"/>
            <w:tcBorders>
              <w:top w:val="single" w:sz="4" w:space="0" w:color="000000"/>
              <w:left w:val="single" w:sz="4" w:space="0" w:color="000000"/>
              <w:bottom w:val="single" w:sz="4" w:space="0" w:color="000000"/>
              <w:right w:val="single" w:sz="4" w:space="0" w:color="000000"/>
            </w:tcBorders>
            <w:hideMark/>
          </w:tcPr>
          <w:p w:rsidR="00465F41" w:rsidRPr="00276591" w:rsidRDefault="00465F41" w:rsidP="00276591">
            <w:pPr>
              <w:rPr>
                <w:rFonts w:ascii="Arial" w:eastAsia="Calibri" w:hAnsi="Arial" w:cs="Arial"/>
                <w:sz w:val="20"/>
                <w:lang w:val="af-ZA"/>
              </w:rPr>
            </w:pPr>
            <w:r w:rsidRPr="00276591">
              <w:rPr>
                <w:rFonts w:ascii="Arial" w:eastAsia="Calibri" w:hAnsi="Arial" w:cs="Arial"/>
                <w:sz w:val="20"/>
                <w:lang w:val="af-ZA"/>
              </w:rPr>
              <w:t>North West</w:t>
            </w:r>
          </w:p>
        </w:tc>
        <w:tc>
          <w:tcPr>
            <w:tcW w:w="3118" w:type="dxa"/>
            <w:tcBorders>
              <w:top w:val="single" w:sz="4" w:space="0" w:color="000000"/>
              <w:left w:val="single" w:sz="4" w:space="0" w:color="000000"/>
              <w:right w:val="single" w:sz="4" w:space="0" w:color="000000"/>
            </w:tcBorders>
            <w:hideMark/>
          </w:tcPr>
          <w:p w:rsidR="00465F41" w:rsidRPr="00276591" w:rsidRDefault="00465F41" w:rsidP="00276591">
            <w:pPr>
              <w:rPr>
                <w:rFonts w:ascii="Arial" w:eastAsia="Calibri" w:hAnsi="Arial" w:cs="Arial"/>
                <w:sz w:val="20"/>
                <w:lang w:val="af-ZA"/>
              </w:rPr>
            </w:pPr>
            <w:r w:rsidRPr="00276591">
              <w:rPr>
                <w:rFonts w:ascii="Arial" w:eastAsia="Calibri" w:hAnsi="Arial" w:cs="Arial"/>
                <w:sz w:val="20"/>
                <w:lang w:val="af-ZA"/>
              </w:rPr>
              <w:t>African National Congress</w:t>
            </w:r>
          </w:p>
        </w:tc>
        <w:tc>
          <w:tcPr>
            <w:tcW w:w="3686" w:type="dxa"/>
            <w:tcBorders>
              <w:top w:val="single" w:sz="4" w:space="0" w:color="000000"/>
              <w:left w:val="single" w:sz="4" w:space="0" w:color="000000"/>
              <w:right w:val="single" w:sz="4" w:space="0" w:color="000000"/>
            </w:tcBorders>
            <w:hideMark/>
          </w:tcPr>
          <w:p w:rsidR="00465F41" w:rsidRPr="00276591" w:rsidRDefault="00465F41" w:rsidP="00276591">
            <w:pPr>
              <w:rPr>
                <w:rFonts w:ascii="Arial" w:eastAsia="Calibri" w:hAnsi="Arial" w:cs="Arial"/>
                <w:sz w:val="20"/>
                <w:lang w:val="af-ZA"/>
              </w:rPr>
            </w:pPr>
            <w:r w:rsidRPr="00276591">
              <w:rPr>
                <w:rFonts w:ascii="Arial" w:eastAsia="Calibri" w:hAnsi="Arial" w:cs="Arial"/>
                <w:sz w:val="20"/>
                <w:lang w:val="af-ZA"/>
              </w:rPr>
              <w:t>Mr.</w:t>
            </w:r>
            <w:r w:rsidR="00B510BB" w:rsidRPr="00276591">
              <w:rPr>
                <w:rFonts w:ascii="Arial" w:eastAsia="Calibri" w:hAnsi="Arial" w:cs="Arial"/>
                <w:sz w:val="20"/>
                <w:lang w:val="af-ZA"/>
              </w:rPr>
              <w:t xml:space="preserve"> </w:t>
            </w:r>
            <w:r w:rsidRPr="00276591">
              <w:rPr>
                <w:rFonts w:ascii="Arial" w:eastAsia="Calibri" w:hAnsi="Arial" w:cs="Arial"/>
                <w:sz w:val="20"/>
                <w:lang w:val="af-ZA"/>
              </w:rPr>
              <w:t xml:space="preserve">T S C Dodovu </w:t>
            </w:r>
          </w:p>
        </w:tc>
      </w:tr>
      <w:tr w:rsidR="001E5DF4" w:rsidRPr="00276591" w:rsidTr="006B2EE1">
        <w:tc>
          <w:tcPr>
            <w:tcW w:w="2127" w:type="dxa"/>
            <w:tcBorders>
              <w:top w:val="single" w:sz="4" w:space="0" w:color="000000"/>
              <w:left w:val="single" w:sz="4" w:space="0" w:color="000000"/>
              <w:bottom w:val="single" w:sz="4" w:space="0" w:color="000000"/>
              <w:right w:val="single" w:sz="4" w:space="0" w:color="000000"/>
            </w:tcBorders>
            <w:hideMark/>
          </w:tcPr>
          <w:p w:rsidR="001E5DF4" w:rsidRPr="00276591" w:rsidRDefault="001E5DF4" w:rsidP="00276591">
            <w:pPr>
              <w:rPr>
                <w:rFonts w:ascii="Arial" w:eastAsia="Calibri" w:hAnsi="Arial" w:cs="Arial"/>
                <w:sz w:val="20"/>
                <w:lang w:val="af-ZA"/>
              </w:rPr>
            </w:pPr>
            <w:r w:rsidRPr="00276591">
              <w:rPr>
                <w:rFonts w:ascii="Arial" w:eastAsia="Calibri" w:hAnsi="Arial" w:cs="Arial"/>
                <w:sz w:val="20"/>
                <w:lang w:val="af-ZA"/>
              </w:rPr>
              <w:t>Western Cape</w:t>
            </w:r>
          </w:p>
        </w:tc>
        <w:tc>
          <w:tcPr>
            <w:tcW w:w="3118" w:type="dxa"/>
            <w:tcBorders>
              <w:top w:val="single" w:sz="4" w:space="0" w:color="000000"/>
              <w:left w:val="single" w:sz="4" w:space="0" w:color="000000"/>
              <w:bottom w:val="single" w:sz="4" w:space="0" w:color="000000"/>
              <w:right w:val="single" w:sz="4" w:space="0" w:color="000000"/>
            </w:tcBorders>
            <w:hideMark/>
          </w:tcPr>
          <w:p w:rsidR="001E5DF4" w:rsidRPr="00276591" w:rsidRDefault="001E5DF4" w:rsidP="00276591">
            <w:pPr>
              <w:rPr>
                <w:rFonts w:ascii="Arial" w:eastAsia="Calibri" w:hAnsi="Arial" w:cs="Arial"/>
                <w:sz w:val="20"/>
                <w:lang w:val="af-ZA"/>
              </w:rPr>
            </w:pPr>
            <w:r w:rsidRPr="00276591">
              <w:rPr>
                <w:rFonts w:ascii="Arial" w:eastAsia="Calibri" w:hAnsi="Arial" w:cs="Arial"/>
                <w:sz w:val="20"/>
                <w:lang w:val="af-ZA"/>
              </w:rPr>
              <w:t>Democratic Alliance</w:t>
            </w:r>
          </w:p>
        </w:tc>
        <w:tc>
          <w:tcPr>
            <w:tcW w:w="3686" w:type="dxa"/>
            <w:tcBorders>
              <w:top w:val="single" w:sz="4" w:space="0" w:color="000000"/>
              <w:left w:val="single" w:sz="4" w:space="0" w:color="000000"/>
              <w:bottom w:val="single" w:sz="4" w:space="0" w:color="000000"/>
              <w:right w:val="single" w:sz="4" w:space="0" w:color="000000"/>
            </w:tcBorders>
            <w:hideMark/>
          </w:tcPr>
          <w:p w:rsidR="001E5DF4" w:rsidRPr="00276591" w:rsidRDefault="001E5DF4" w:rsidP="00276591">
            <w:pPr>
              <w:rPr>
                <w:rFonts w:ascii="Arial" w:eastAsia="Calibri" w:hAnsi="Arial" w:cs="Arial"/>
                <w:sz w:val="20"/>
                <w:lang w:val="af-ZA"/>
              </w:rPr>
            </w:pPr>
            <w:r w:rsidRPr="00276591">
              <w:rPr>
                <w:rFonts w:ascii="Arial" w:eastAsia="Calibri" w:hAnsi="Arial" w:cs="Arial"/>
                <w:sz w:val="20"/>
                <w:lang w:val="af-ZA"/>
              </w:rPr>
              <w:t xml:space="preserve">Mr. I M Sileku </w:t>
            </w:r>
          </w:p>
        </w:tc>
      </w:tr>
    </w:tbl>
    <w:p w:rsidR="001E5DF4" w:rsidRPr="00276591" w:rsidRDefault="001E5DF4" w:rsidP="00276591">
      <w:pPr>
        <w:pStyle w:val="ListParagraph"/>
        <w:spacing w:after="0" w:line="240" w:lineRule="auto"/>
        <w:ind w:left="360"/>
        <w:rPr>
          <w:rFonts w:ascii="Arial" w:hAnsi="Arial" w:cs="Arial"/>
          <w:sz w:val="20"/>
          <w:szCs w:val="20"/>
        </w:rPr>
      </w:pPr>
    </w:p>
    <w:p w:rsidR="001E5DF4" w:rsidRPr="00276591" w:rsidRDefault="00B510BB" w:rsidP="00276591">
      <w:pPr>
        <w:pStyle w:val="ListParagraph"/>
        <w:numPr>
          <w:ilvl w:val="0"/>
          <w:numId w:val="10"/>
        </w:numPr>
        <w:spacing w:after="0" w:line="240" w:lineRule="auto"/>
        <w:rPr>
          <w:rFonts w:ascii="Arial" w:hAnsi="Arial" w:cs="Arial"/>
          <w:b/>
          <w:sz w:val="20"/>
          <w:szCs w:val="20"/>
        </w:rPr>
      </w:pPr>
      <w:r w:rsidRPr="00276591">
        <w:rPr>
          <w:rFonts w:ascii="Arial" w:hAnsi="Arial" w:cs="Arial"/>
          <w:b/>
          <w:sz w:val="20"/>
          <w:szCs w:val="20"/>
        </w:rPr>
        <w:t>Support staff</w:t>
      </w:r>
    </w:p>
    <w:tbl>
      <w:tblPr>
        <w:tblW w:w="9072" w:type="dxa"/>
        <w:tblInd w:w="-5" w:type="dxa"/>
        <w:tblCellMar>
          <w:left w:w="10" w:type="dxa"/>
          <w:right w:w="10" w:type="dxa"/>
        </w:tblCellMar>
        <w:tblLook w:val="04A0"/>
      </w:tblPr>
      <w:tblGrid>
        <w:gridCol w:w="3402"/>
        <w:gridCol w:w="5670"/>
      </w:tblGrid>
      <w:tr w:rsidR="001E5DF4" w:rsidRPr="00276591" w:rsidTr="006B2EE1">
        <w:trPr>
          <w:trHeight w:val="413"/>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1E5DF4" w:rsidRPr="00276591" w:rsidRDefault="001E5DF4" w:rsidP="00276591">
            <w:pPr>
              <w:widowControl w:val="0"/>
              <w:tabs>
                <w:tab w:val="left" w:pos="7380"/>
              </w:tabs>
              <w:suppressAutoHyphens/>
              <w:autoSpaceDE w:val="0"/>
              <w:autoSpaceDN w:val="0"/>
              <w:rPr>
                <w:rFonts w:ascii="Arial" w:eastAsia="Times New Roman" w:hAnsi="Arial" w:cs="Arial"/>
                <w:b/>
                <w:sz w:val="20"/>
                <w:lang w:val="af-ZA" w:eastAsia="en-GB"/>
              </w:rPr>
            </w:pPr>
            <w:r w:rsidRPr="00276591">
              <w:rPr>
                <w:rFonts w:ascii="Arial" w:eastAsia="Times New Roman" w:hAnsi="Arial" w:cs="Arial"/>
                <w:b/>
                <w:sz w:val="20"/>
                <w:lang w:val="af-ZA" w:eastAsia="en-GB"/>
              </w:rPr>
              <w:t>Parliamentary support staff</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1E5DF4" w:rsidRPr="00276591" w:rsidRDefault="001E5DF4" w:rsidP="00276591">
            <w:pPr>
              <w:widowControl w:val="0"/>
              <w:tabs>
                <w:tab w:val="left" w:pos="7380"/>
              </w:tabs>
              <w:suppressAutoHyphens/>
              <w:autoSpaceDE w:val="0"/>
              <w:autoSpaceDN w:val="0"/>
              <w:rPr>
                <w:rFonts w:ascii="Arial" w:eastAsia="Times New Roman" w:hAnsi="Arial" w:cs="Arial"/>
                <w:sz w:val="20"/>
                <w:lang w:val="af-ZA" w:eastAsia="en-GB"/>
              </w:rPr>
            </w:pPr>
            <w:r w:rsidRPr="00276591">
              <w:rPr>
                <w:rFonts w:ascii="Arial" w:eastAsia="Times New Roman" w:hAnsi="Arial" w:cs="Arial"/>
                <w:b/>
                <w:sz w:val="20"/>
                <w:lang w:val="af-ZA" w:eastAsia="en-GB"/>
              </w:rPr>
              <w:t>Designation</w:t>
            </w:r>
          </w:p>
        </w:tc>
      </w:tr>
      <w:tr w:rsidR="001E5DF4" w:rsidRPr="00276591" w:rsidTr="006B2EE1">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DF4" w:rsidRPr="00276591" w:rsidRDefault="001E5DF4" w:rsidP="00276591">
            <w:pPr>
              <w:widowControl w:val="0"/>
              <w:tabs>
                <w:tab w:val="left" w:pos="7380"/>
              </w:tabs>
              <w:suppressAutoHyphens/>
              <w:autoSpaceDE w:val="0"/>
              <w:autoSpaceDN w:val="0"/>
              <w:rPr>
                <w:rFonts w:ascii="Arial" w:eastAsia="Times New Roman" w:hAnsi="Arial" w:cs="Arial"/>
                <w:sz w:val="20"/>
                <w:lang w:val="af-ZA" w:eastAsia="en-GB"/>
              </w:rPr>
            </w:pPr>
            <w:r w:rsidRPr="00276591">
              <w:rPr>
                <w:rFonts w:ascii="Arial" w:eastAsia="Times New Roman" w:hAnsi="Arial" w:cs="Arial"/>
                <w:sz w:val="20"/>
                <w:lang w:val="af-ZA" w:eastAsia="en-GB"/>
              </w:rPr>
              <w:t>Mr. Z Rento</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DF4" w:rsidRPr="00276591" w:rsidRDefault="001E5DF4" w:rsidP="00276591">
            <w:pPr>
              <w:widowControl w:val="0"/>
              <w:tabs>
                <w:tab w:val="left" w:pos="7380"/>
              </w:tabs>
              <w:suppressAutoHyphens/>
              <w:autoSpaceDE w:val="0"/>
              <w:autoSpaceDN w:val="0"/>
              <w:rPr>
                <w:rFonts w:ascii="Arial" w:eastAsia="Times New Roman" w:hAnsi="Arial" w:cs="Arial"/>
                <w:sz w:val="20"/>
                <w:lang w:val="af-ZA" w:eastAsia="en-GB"/>
              </w:rPr>
            </w:pPr>
            <w:r w:rsidRPr="00276591">
              <w:rPr>
                <w:rFonts w:ascii="Arial" w:eastAsia="Times New Roman" w:hAnsi="Arial" w:cs="Arial"/>
                <w:sz w:val="20"/>
                <w:lang w:val="af-ZA" w:eastAsia="en-GB"/>
              </w:rPr>
              <w:t>Committee Secretary: SC Security and Justice</w:t>
            </w:r>
          </w:p>
        </w:tc>
      </w:tr>
      <w:tr w:rsidR="001E5DF4" w:rsidRPr="00276591" w:rsidTr="006B2EE1">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DF4" w:rsidRPr="00276591" w:rsidRDefault="001E5DF4" w:rsidP="00276591">
            <w:pPr>
              <w:widowControl w:val="0"/>
              <w:tabs>
                <w:tab w:val="left" w:pos="7380"/>
              </w:tabs>
              <w:suppressAutoHyphens/>
              <w:autoSpaceDE w:val="0"/>
              <w:autoSpaceDN w:val="0"/>
              <w:rPr>
                <w:rFonts w:ascii="Arial" w:eastAsia="Times New Roman" w:hAnsi="Arial" w:cs="Arial"/>
                <w:sz w:val="20"/>
                <w:lang w:val="af-ZA" w:eastAsia="en-GB"/>
              </w:rPr>
            </w:pPr>
            <w:r w:rsidRPr="00276591">
              <w:rPr>
                <w:rFonts w:ascii="Arial" w:eastAsia="Times New Roman" w:hAnsi="Arial" w:cs="Arial"/>
                <w:sz w:val="20"/>
                <w:lang w:val="af-ZA" w:eastAsia="en-GB"/>
              </w:rPr>
              <w:t>Mr. G Dixon</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DF4" w:rsidRPr="00276591" w:rsidRDefault="001E5DF4" w:rsidP="00276591">
            <w:pPr>
              <w:widowControl w:val="0"/>
              <w:tabs>
                <w:tab w:val="left" w:pos="7380"/>
              </w:tabs>
              <w:suppressAutoHyphens/>
              <w:autoSpaceDE w:val="0"/>
              <w:autoSpaceDN w:val="0"/>
              <w:rPr>
                <w:rFonts w:ascii="Arial" w:eastAsia="Times New Roman" w:hAnsi="Arial" w:cs="Arial"/>
                <w:sz w:val="20"/>
                <w:lang w:val="af-ZA" w:eastAsia="en-GB"/>
              </w:rPr>
            </w:pPr>
            <w:r w:rsidRPr="00276591">
              <w:rPr>
                <w:rFonts w:ascii="Arial" w:eastAsia="Times New Roman" w:hAnsi="Arial" w:cs="Arial"/>
                <w:sz w:val="20"/>
                <w:lang w:val="af-ZA" w:eastAsia="en-GB"/>
              </w:rPr>
              <w:t>Committee Secretary: SC Security and Justice</w:t>
            </w:r>
          </w:p>
        </w:tc>
      </w:tr>
      <w:tr w:rsidR="001E5DF4" w:rsidRPr="00276591" w:rsidTr="006B2EE1">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DF4" w:rsidRPr="00276591" w:rsidRDefault="001E5DF4" w:rsidP="00276591">
            <w:pPr>
              <w:widowControl w:val="0"/>
              <w:tabs>
                <w:tab w:val="left" w:pos="7380"/>
              </w:tabs>
              <w:suppressAutoHyphens/>
              <w:autoSpaceDE w:val="0"/>
              <w:autoSpaceDN w:val="0"/>
              <w:rPr>
                <w:rFonts w:ascii="Arial" w:eastAsia="Times New Roman" w:hAnsi="Arial" w:cs="Arial"/>
                <w:sz w:val="20"/>
                <w:lang w:val="af-ZA" w:eastAsia="en-GB"/>
              </w:rPr>
            </w:pPr>
            <w:r w:rsidRPr="00276591">
              <w:rPr>
                <w:rFonts w:ascii="Arial" w:eastAsia="Times New Roman" w:hAnsi="Arial" w:cs="Arial"/>
                <w:sz w:val="20"/>
                <w:lang w:val="af-ZA" w:eastAsia="en-GB"/>
              </w:rPr>
              <w:t>Mr. T Manele</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DF4" w:rsidRPr="00276591" w:rsidRDefault="001E5DF4" w:rsidP="00276591">
            <w:pPr>
              <w:widowControl w:val="0"/>
              <w:tabs>
                <w:tab w:val="left" w:pos="7380"/>
              </w:tabs>
              <w:suppressAutoHyphens/>
              <w:autoSpaceDE w:val="0"/>
              <w:autoSpaceDN w:val="0"/>
              <w:rPr>
                <w:rFonts w:ascii="Arial" w:eastAsia="Times New Roman" w:hAnsi="Arial" w:cs="Arial"/>
                <w:sz w:val="20"/>
                <w:lang w:val="af-ZA" w:eastAsia="en-GB"/>
              </w:rPr>
            </w:pPr>
            <w:r w:rsidRPr="00276591">
              <w:rPr>
                <w:rFonts w:ascii="Arial" w:eastAsia="Times New Roman" w:hAnsi="Arial" w:cs="Arial"/>
                <w:sz w:val="20"/>
                <w:lang w:val="af-ZA" w:eastAsia="en-GB"/>
              </w:rPr>
              <w:t>Committee Secretary: SC Cogta</w:t>
            </w:r>
          </w:p>
        </w:tc>
      </w:tr>
      <w:tr w:rsidR="001E5DF4" w:rsidRPr="00276591" w:rsidTr="006B2EE1">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DF4" w:rsidRPr="00276591" w:rsidRDefault="001E5DF4" w:rsidP="00276591">
            <w:pPr>
              <w:widowControl w:val="0"/>
              <w:tabs>
                <w:tab w:val="left" w:pos="7380"/>
              </w:tabs>
              <w:suppressAutoHyphens/>
              <w:autoSpaceDE w:val="0"/>
              <w:autoSpaceDN w:val="0"/>
              <w:rPr>
                <w:rFonts w:ascii="Arial" w:eastAsia="Times New Roman" w:hAnsi="Arial" w:cs="Arial"/>
                <w:sz w:val="20"/>
                <w:lang w:val="af-ZA" w:eastAsia="en-GB"/>
              </w:rPr>
            </w:pPr>
            <w:r w:rsidRPr="00276591">
              <w:rPr>
                <w:rFonts w:ascii="Arial" w:eastAsia="Times New Roman" w:hAnsi="Arial" w:cs="Arial"/>
                <w:sz w:val="20"/>
                <w:lang w:val="af-ZA" w:eastAsia="en-GB"/>
              </w:rPr>
              <w:t>Ms J Le Roux</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DF4" w:rsidRPr="00276591" w:rsidRDefault="001E5DF4" w:rsidP="00276591">
            <w:pPr>
              <w:widowControl w:val="0"/>
              <w:tabs>
                <w:tab w:val="left" w:pos="7380"/>
              </w:tabs>
              <w:suppressAutoHyphens/>
              <w:autoSpaceDE w:val="0"/>
              <w:autoSpaceDN w:val="0"/>
              <w:rPr>
                <w:rFonts w:ascii="Arial" w:eastAsia="Times New Roman" w:hAnsi="Arial" w:cs="Arial"/>
                <w:sz w:val="20"/>
                <w:lang w:val="af-ZA" w:eastAsia="en-GB"/>
              </w:rPr>
            </w:pPr>
            <w:r w:rsidRPr="00276591">
              <w:rPr>
                <w:rFonts w:ascii="Arial" w:eastAsia="Times New Roman" w:hAnsi="Arial" w:cs="Arial"/>
                <w:sz w:val="20"/>
                <w:lang w:val="af-ZA" w:eastAsia="en-GB"/>
              </w:rPr>
              <w:t>Committee Researcher</w:t>
            </w:r>
          </w:p>
        </w:tc>
      </w:tr>
      <w:tr w:rsidR="001E5DF4" w:rsidRPr="00276591" w:rsidTr="006B2EE1">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DF4" w:rsidRPr="00276591" w:rsidRDefault="001E5DF4" w:rsidP="00276591">
            <w:pPr>
              <w:widowControl w:val="0"/>
              <w:tabs>
                <w:tab w:val="left" w:pos="7380"/>
              </w:tabs>
              <w:suppressAutoHyphens/>
              <w:autoSpaceDE w:val="0"/>
              <w:autoSpaceDN w:val="0"/>
              <w:rPr>
                <w:rFonts w:ascii="Arial" w:eastAsia="Times New Roman" w:hAnsi="Arial" w:cs="Arial"/>
                <w:sz w:val="20"/>
                <w:lang w:val="af-ZA" w:eastAsia="en-GB"/>
              </w:rPr>
            </w:pPr>
            <w:r w:rsidRPr="00276591">
              <w:rPr>
                <w:rFonts w:ascii="Arial" w:eastAsia="Times New Roman" w:hAnsi="Arial" w:cs="Arial"/>
                <w:sz w:val="20"/>
                <w:lang w:val="af-ZA" w:eastAsia="en-GB"/>
              </w:rPr>
              <w:t>Mr. N Mfuku</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DF4" w:rsidRPr="00276591" w:rsidRDefault="001E5DF4" w:rsidP="00276591">
            <w:pPr>
              <w:widowControl w:val="0"/>
              <w:tabs>
                <w:tab w:val="left" w:pos="7380"/>
              </w:tabs>
              <w:suppressAutoHyphens/>
              <w:autoSpaceDE w:val="0"/>
              <w:autoSpaceDN w:val="0"/>
              <w:rPr>
                <w:rFonts w:ascii="Arial" w:eastAsia="Times New Roman" w:hAnsi="Arial" w:cs="Arial"/>
                <w:sz w:val="20"/>
                <w:lang w:val="af-ZA" w:eastAsia="en-GB"/>
              </w:rPr>
            </w:pPr>
            <w:r w:rsidRPr="00276591">
              <w:rPr>
                <w:rFonts w:ascii="Arial" w:eastAsia="Times New Roman" w:hAnsi="Arial" w:cs="Arial"/>
                <w:sz w:val="20"/>
                <w:lang w:val="af-ZA" w:eastAsia="en-GB"/>
              </w:rPr>
              <w:t>Content Advisor</w:t>
            </w:r>
          </w:p>
        </w:tc>
      </w:tr>
      <w:tr w:rsidR="001E5DF4" w:rsidRPr="00276591" w:rsidTr="006B2EE1">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DF4" w:rsidRPr="00276591" w:rsidRDefault="001E5DF4" w:rsidP="00276591">
            <w:pPr>
              <w:widowControl w:val="0"/>
              <w:tabs>
                <w:tab w:val="left" w:pos="7380"/>
              </w:tabs>
              <w:suppressAutoHyphens/>
              <w:autoSpaceDE w:val="0"/>
              <w:autoSpaceDN w:val="0"/>
              <w:rPr>
                <w:rFonts w:ascii="Arial" w:eastAsia="Times New Roman" w:hAnsi="Arial" w:cs="Arial"/>
                <w:sz w:val="20"/>
                <w:lang w:val="af-ZA" w:eastAsia="en-GB"/>
              </w:rPr>
            </w:pPr>
            <w:r w:rsidRPr="00276591">
              <w:rPr>
                <w:rFonts w:ascii="Arial" w:eastAsia="Times New Roman" w:hAnsi="Arial" w:cs="Arial"/>
                <w:sz w:val="20"/>
                <w:lang w:val="af-ZA" w:eastAsia="en-GB"/>
              </w:rPr>
              <w:t xml:space="preserve">Mr B Lwazi </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5DF4" w:rsidRPr="00276591" w:rsidRDefault="001E5DF4" w:rsidP="00276591">
            <w:pPr>
              <w:widowControl w:val="0"/>
              <w:tabs>
                <w:tab w:val="left" w:pos="7380"/>
              </w:tabs>
              <w:suppressAutoHyphens/>
              <w:autoSpaceDE w:val="0"/>
              <w:autoSpaceDN w:val="0"/>
              <w:rPr>
                <w:rFonts w:ascii="Arial" w:eastAsia="Times New Roman" w:hAnsi="Arial" w:cs="Arial"/>
                <w:sz w:val="20"/>
                <w:lang w:val="af-ZA" w:eastAsia="en-GB"/>
              </w:rPr>
            </w:pPr>
            <w:r w:rsidRPr="00276591">
              <w:rPr>
                <w:rFonts w:ascii="Arial" w:eastAsia="Times New Roman" w:hAnsi="Arial" w:cs="Arial"/>
                <w:sz w:val="20"/>
                <w:lang w:val="af-ZA" w:eastAsia="en-GB"/>
              </w:rPr>
              <w:t>Committee Assistant</w:t>
            </w:r>
          </w:p>
        </w:tc>
      </w:tr>
      <w:tr w:rsidR="00B510BB" w:rsidRPr="00276591" w:rsidTr="006B2EE1">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10BB" w:rsidRPr="00276591" w:rsidRDefault="00B510BB" w:rsidP="00276591">
            <w:pPr>
              <w:widowControl w:val="0"/>
              <w:tabs>
                <w:tab w:val="left" w:pos="7380"/>
              </w:tabs>
              <w:suppressAutoHyphens/>
              <w:autoSpaceDE w:val="0"/>
              <w:autoSpaceDN w:val="0"/>
              <w:rPr>
                <w:rFonts w:ascii="Arial" w:eastAsia="Times New Roman" w:hAnsi="Arial" w:cs="Arial"/>
                <w:sz w:val="20"/>
                <w:lang w:val="af-ZA" w:eastAsia="en-GB"/>
              </w:rPr>
            </w:pPr>
            <w:r w:rsidRPr="00276591">
              <w:rPr>
                <w:rFonts w:ascii="Arial" w:eastAsia="Times New Roman" w:hAnsi="Arial" w:cs="Arial"/>
                <w:sz w:val="20"/>
                <w:lang w:val="af-ZA" w:eastAsia="en-GB"/>
              </w:rPr>
              <w:t>Mr M Mbebe</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10BB" w:rsidRPr="00276591" w:rsidRDefault="00B510BB" w:rsidP="00276591">
            <w:pPr>
              <w:widowControl w:val="0"/>
              <w:tabs>
                <w:tab w:val="left" w:pos="7380"/>
              </w:tabs>
              <w:suppressAutoHyphens/>
              <w:autoSpaceDE w:val="0"/>
              <w:autoSpaceDN w:val="0"/>
              <w:rPr>
                <w:rFonts w:ascii="Arial" w:eastAsia="Times New Roman" w:hAnsi="Arial" w:cs="Arial"/>
                <w:sz w:val="20"/>
                <w:lang w:val="af-ZA" w:eastAsia="en-GB"/>
              </w:rPr>
            </w:pPr>
            <w:r w:rsidRPr="00276591">
              <w:rPr>
                <w:rFonts w:ascii="Arial" w:eastAsia="Times New Roman" w:hAnsi="Arial" w:cs="Arial"/>
                <w:sz w:val="20"/>
                <w:lang w:val="af-ZA" w:eastAsia="en-GB"/>
              </w:rPr>
              <w:t>NCOP Procedural Officer</w:t>
            </w:r>
          </w:p>
        </w:tc>
      </w:tr>
    </w:tbl>
    <w:p w:rsidR="001E5DF4" w:rsidRPr="00276591" w:rsidRDefault="001E5DF4" w:rsidP="00276591">
      <w:pPr>
        <w:pStyle w:val="ListParagraph"/>
        <w:spacing w:after="0" w:line="240" w:lineRule="auto"/>
        <w:rPr>
          <w:rFonts w:ascii="Arial" w:hAnsi="Arial" w:cs="Arial"/>
          <w:sz w:val="20"/>
          <w:szCs w:val="20"/>
        </w:rPr>
      </w:pPr>
    </w:p>
    <w:p w:rsidR="00B847DC" w:rsidRPr="00276591" w:rsidRDefault="00B847DC" w:rsidP="00276591">
      <w:pPr>
        <w:pStyle w:val="ListParagraph"/>
        <w:numPr>
          <w:ilvl w:val="0"/>
          <w:numId w:val="10"/>
        </w:numPr>
        <w:spacing w:after="0" w:line="240" w:lineRule="auto"/>
        <w:rPr>
          <w:rFonts w:ascii="Arial" w:hAnsi="Arial" w:cs="Arial"/>
          <w:b/>
          <w:sz w:val="20"/>
          <w:szCs w:val="20"/>
        </w:rPr>
      </w:pPr>
      <w:r w:rsidRPr="00276591">
        <w:rPr>
          <w:rFonts w:ascii="Arial" w:hAnsi="Arial" w:cs="Arial"/>
          <w:b/>
          <w:sz w:val="20"/>
          <w:szCs w:val="20"/>
        </w:rPr>
        <w:t>Background</w:t>
      </w:r>
    </w:p>
    <w:p w:rsidR="00B510BB" w:rsidRPr="00276591" w:rsidRDefault="00B510BB" w:rsidP="00276591">
      <w:pPr>
        <w:rPr>
          <w:rFonts w:ascii="Arial" w:hAnsi="Arial" w:cs="Arial"/>
          <w:sz w:val="20"/>
        </w:rPr>
      </w:pPr>
      <w:r w:rsidRPr="00276591">
        <w:rPr>
          <w:rFonts w:ascii="Arial" w:hAnsi="Arial" w:cs="Arial"/>
          <w:sz w:val="20"/>
        </w:rPr>
        <w:t xml:space="preserve">The Select Committee identified the </w:t>
      </w:r>
      <w:r w:rsidR="00CE791E" w:rsidRPr="00276591">
        <w:rPr>
          <w:rFonts w:ascii="Arial" w:hAnsi="Arial" w:cs="Arial"/>
          <w:sz w:val="20"/>
        </w:rPr>
        <w:t xml:space="preserve">Park Road Police Station in Bloemfontein to conduct an oversight </w:t>
      </w:r>
      <w:r w:rsidR="00620A6A" w:rsidRPr="00276591">
        <w:rPr>
          <w:rFonts w:ascii="Arial" w:hAnsi="Arial" w:cs="Arial"/>
          <w:sz w:val="20"/>
        </w:rPr>
        <w:t xml:space="preserve">visit </w:t>
      </w:r>
      <w:r w:rsidR="00CE791E" w:rsidRPr="00276591">
        <w:rPr>
          <w:rFonts w:ascii="Arial" w:hAnsi="Arial" w:cs="Arial"/>
          <w:sz w:val="20"/>
        </w:rPr>
        <w:t xml:space="preserve">of the police station. Park Road Police Station was identified </w:t>
      </w:r>
      <w:r w:rsidRPr="00276591">
        <w:rPr>
          <w:rFonts w:ascii="Arial" w:hAnsi="Arial" w:cs="Arial"/>
          <w:sz w:val="20"/>
        </w:rPr>
        <w:t>a</w:t>
      </w:r>
      <w:r w:rsidR="00CE791E" w:rsidRPr="00276591">
        <w:rPr>
          <w:rFonts w:ascii="Arial" w:hAnsi="Arial" w:cs="Arial"/>
          <w:sz w:val="20"/>
        </w:rPr>
        <w:t>s number 6 in the country out of the</w:t>
      </w:r>
      <w:r w:rsidRPr="00276591">
        <w:rPr>
          <w:rFonts w:ascii="Arial" w:hAnsi="Arial" w:cs="Arial"/>
          <w:sz w:val="20"/>
        </w:rPr>
        <w:t xml:space="preserve"> top 30 police station</w:t>
      </w:r>
      <w:r w:rsidR="00CE791E" w:rsidRPr="00276591">
        <w:rPr>
          <w:rFonts w:ascii="Arial" w:hAnsi="Arial" w:cs="Arial"/>
          <w:sz w:val="20"/>
        </w:rPr>
        <w:t>s</w:t>
      </w:r>
      <w:r w:rsidRPr="00276591">
        <w:rPr>
          <w:rFonts w:ascii="Arial" w:hAnsi="Arial" w:cs="Arial"/>
          <w:sz w:val="20"/>
        </w:rPr>
        <w:t xml:space="preserve"> with</w:t>
      </w:r>
      <w:r w:rsidR="00CE791E" w:rsidRPr="00276591">
        <w:rPr>
          <w:rFonts w:ascii="Arial" w:hAnsi="Arial" w:cs="Arial"/>
          <w:sz w:val="20"/>
        </w:rPr>
        <w:t xml:space="preserve"> the highest crime rate. The Select Committee </w:t>
      </w:r>
      <w:r w:rsidR="00BE2A65" w:rsidRPr="00276591">
        <w:rPr>
          <w:rFonts w:ascii="Arial" w:hAnsi="Arial" w:cs="Arial"/>
          <w:sz w:val="20"/>
        </w:rPr>
        <w:t xml:space="preserve">met with the Department of Public Works and Infrastructure (DPWI) </w:t>
      </w:r>
      <w:r w:rsidR="00CE791E" w:rsidRPr="00276591">
        <w:rPr>
          <w:rFonts w:ascii="Arial" w:hAnsi="Arial" w:cs="Arial"/>
          <w:sz w:val="20"/>
        </w:rPr>
        <w:t xml:space="preserve">to determine the impact </w:t>
      </w:r>
      <w:r w:rsidR="004253F5" w:rsidRPr="00276591">
        <w:rPr>
          <w:rFonts w:ascii="Arial" w:hAnsi="Arial" w:cs="Arial"/>
          <w:sz w:val="20"/>
        </w:rPr>
        <w:t xml:space="preserve">of </w:t>
      </w:r>
      <w:r w:rsidR="00CE791E" w:rsidRPr="00276591">
        <w:rPr>
          <w:rFonts w:ascii="Arial" w:hAnsi="Arial" w:cs="Arial"/>
          <w:sz w:val="20"/>
        </w:rPr>
        <w:t xml:space="preserve">the ongoing construction delays </w:t>
      </w:r>
      <w:r w:rsidR="00BE2A65" w:rsidRPr="00276591">
        <w:rPr>
          <w:rFonts w:ascii="Arial" w:hAnsi="Arial" w:cs="Arial"/>
          <w:sz w:val="20"/>
        </w:rPr>
        <w:t>on service</w:t>
      </w:r>
      <w:r w:rsidR="00CE791E" w:rsidRPr="00276591">
        <w:rPr>
          <w:rFonts w:ascii="Arial" w:hAnsi="Arial" w:cs="Arial"/>
          <w:sz w:val="20"/>
        </w:rPr>
        <w:t xml:space="preserve"> delivery</w:t>
      </w:r>
      <w:r w:rsidRPr="00276591">
        <w:rPr>
          <w:rFonts w:ascii="Arial" w:hAnsi="Arial" w:cs="Arial"/>
          <w:sz w:val="20"/>
        </w:rPr>
        <w:t xml:space="preserve"> in the area</w:t>
      </w:r>
      <w:r w:rsidR="00BE2A65" w:rsidRPr="00276591">
        <w:rPr>
          <w:rFonts w:ascii="Arial" w:hAnsi="Arial" w:cs="Arial"/>
          <w:sz w:val="20"/>
        </w:rPr>
        <w:t xml:space="preserve">. The Select Committee toured the </w:t>
      </w:r>
      <w:r w:rsidR="00850F96" w:rsidRPr="00276591">
        <w:rPr>
          <w:rFonts w:ascii="Arial" w:hAnsi="Arial" w:cs="Arial"/>
          <w:sz w:val="20"/>
        </w:rPr>
        <w:t>precinct</w:t>
      </w:r>
      <w:r w:rsidR="00BE2A65" w:rsidRPr="00276591">
        <w:rPr>
          <w:rFonts w:ascii="Arial" w:hAnsi="Arial" w:cs="Arial"/>
          <w:sz w:val="20"/>
        </w:rPr>
        <w:t xml:space="preserve"> to determine the facilities available </w:t>
      </w:r>
      <w:r w:rsidR="00850F96" w:rsidRPr="00276591">
        <w:rPr>
          <w:rFonts w:ascii="Arial" w:hAnsi="Arial" w:cs="Arial"/>
          <w:sz w:val="20"/>
        </w:rPr>
        <w:t>to service the community.</w:t>
      </w:r>
    </w:p>
    <w:p w:rsidR="00620A6A" w:rsidRPr="00276591" w:rsidRDefault="00620A6A" w:rsidP="00276591">
      <w:pPr>
        <w:rPr>
          <w:rFonts w:ascii="Arial" w:hAnsi="Arial" w:cs="Arial"/>
          <w:sz w:val="20"/>
        </w:rPr>
      </w:pPr>
    </w:p>
    <w:p w:rsidR="00EC04A9" w:rsidRPr="00276591" w:rsidRDefault="00B91255" w:rsidP="00276591">
      <w:pPr>
        <w:pStyle w:val="ListParagraph"/>
        <w:numPr>
          <w:ilvl w:val="0"/>
          <w:numId w:val="10"/>
        </w:numPr>
        <w:spacing w:after="0" w:line="240" w:lineRule="auto"/>
        <w:rPr>
          <w:rFonts w:ascii="Arial" w:hAnsi="Arial" w:cs="Arial"/>
          <w:b/>
          <w:sz w:val="20"/>
          <w:szCs w:val="20"/>
        </w:rPr>
      </w:pPr>
      <w:r w:rsidRPr="00276591">
        <w:rPr>
          <w:rFonts w:ascii="Arial" w:hAnsi="Arial" w:cs="Arial"/>
          <w:b/>
          <w:sz w:val="20"/>
          <w:szCs w:val="20"/>
        </w:rPr>
        <w:t>Oversight visit to Park Road Police Station,</w:t>
      </w:r>
      <w:r w:rsidR="00CF6C1E" w:rsidRPr="00276591">
        <w:rPr>
          <w:rFonts w:ascii="Arial" w:hAnsi="Arial" w:cs="Arial"/>
          <w:b/>
          <w:sz w:val="20"/>
          <w:szCs w:val="20"/>
        </w:rPr>
        <w:t xml:space="preserve"> </w:t>
      </w:r>
      <w:r w:rsidR="00EC04A9" w:rsidRPr="00276591">
        <w:rPr>
          <w:rFonts w:ascii="Arial" w:hAnsi="Arial" w:cs="Arial"/>
          <w:b/>
          <w:sz w:val="20"/>
          <w:szCs w:val="20"/>
        </w:rPr>
        <w:t>18 August 2022</w:t>
      </w:r>
    </w:p>
    <w:p w:rsidR="00C82EE9" w:rsidRPr="00276591" w:rsidRDefault="004F42C0" w:rsidP="00276591">
      <w:pPr>
        <w:rPr>
          <w:rFonts w:ascii="Arial" w:hAnsi="Arial" w:cs="Arial"/>
          <w:sz w:val="20"/>
        </w:rPr>
      </w:pPr>
      <w:r w:rsidRPr="00276591">
        <w:rPr>
          <w:rFonts w:ascii="Arial" w:hAnsi="Arial" w:cs="Arial"/>
          <w:sz w:val="20"/>
        </w:rPr>
        <w:t xml:space="preserve">Prior to the oversight visit the Select Committee received a briefing on the </w:t>
      </w:r>
      <w:r w:rsidR="00C82EE9" w:rsidRPr="00276591">
        <w:rPr>
          <w:rFonts w:ascii="Arial" w:hAnsi="Arial" w:cs="Arial"/>
          <w:sz w:val="20"/>
        </w:rPr>
        <w:t>Free State Provincial C</w:t>
      </w:r>
      <w:r w:rsidRPr="00276591">
        <w:rPr>
          <w:rFonts w:ascii="Arial" w:hAnsi="Arial" w:cs="Arial"/>
          <w:sz w:val="20"/>
        </w:rPr>
        <w:t>rime statistics</w:t>
      </w:r>
      <w:r w:rsidR="00C82EE9" w:rsidRPr="00276591">
        <w:rPr>
          <w:rFonts w:ascii="Arial" w:hAnsi="Arial" w:cs="Arial"/>
          <w:sz w:val="20"/>
        </w:rPr>
        <w:t xml:space="preserve"> on 10 August 2022</w:t>
      </w:r>
      <w:r w:rsidRPr="00276591">
        <w:rPr>
          <w:rFonts w:ascii="Arial" w:hAnsi="Arial" w:cs="Arial"/>
          <w:sz w:val="20"/>
        </w:rPr>
        <w:t>.</w:t>
      </w:r>
      <w:r w:rsidR="000F2639" w:rsidRPr="00276591">
        <w:rPr>
          <w:rFonts w:ascii="Arial" w:hAnsi="Arial" w:cs="Arial"/>
          <w:sz w:val="20"/>
        </w:rPr>
        <w:t xml:space="preserve"> The presentation is available on request.</w:t>
      </w:r>
    </w:p>
    <w:p w:rsidR="00C82EE9" w:rsidRPr="00276591" w:rsidRDefault="00C82EE9" w:rsidP="00276591">
      <w:pPr>
        <w:rPr>
          <w:rFonts w:ascii="Arial" w:hAnsi="Arial" w:cs="Arial"/>
          <w:i/>
          <w:sz w:val="20"/>
        </w:rPr>
      </w:pPr>
    </w:p>
    <w:p w:rsidR="004F42C0" w:rsidRPr="00276591" w:rsidRDefault="00C82EE9" w:rsidP="00276591">
      <w:pPr>
        <w:rPr>
          <w:rFonts w:ascii="Arial" w:hAnsi="Arial" w:cs="Arial"/>
          <w:sz w:val="20"/>
        </w:rPr>
      </w:pPr>
      <w:r w:rsidRPr="00276591">
        <w:rPr>
          <w:rFonts w:ascii="Arial" w:hAnsi="Arial" w:cs="Arial"/>
          <w:sz w:val="20"/>
        </w:rPr>
        <w:t>The Committee visited the Park Road Police Station</w:t>
      </w:r>
      <w:r w:rsidR="00AF1995" w:rsidRPr="00276591">
        <w:rPr>
          <w:rFonts w:ascii="Arial" w:hAnsi="Arial" w:cs="Arial"/>
          <w:sz w:val="20"/>
        </w:rPr>
        <w:t xml:space="preserve"> in Bloemfontein</w:t>
      </w:r>
      <w:r w:rsidRPr="00276591">
        <w:rPr>
          <w:rFonts w:ascii="Arial" w:hAnsi="Arial" w:cs="Arial"/>
          <w:sz w:val="20"/>
        </w:rPr>
        <w:t xml:space="preserve"> </w:t>
      </w:r>
      <w:r w:rsidR="000F2639" w:rsidRPr="00276591">
        <w:rPr>
          <w:rFonts w:ascii="Arial" w:hAnsi="Arial" w:cs="Arial"/>
          <w:sz w:val="20"/>
        </w:rPr>
        <w:t xml:space="preserve">on 18 August 2022 </w:t>
      </w:r>
      <w:r w:rsidRPr="00276591">
        <w:rPr>
          <w:rFonts w:ascii="Arial" w:hAnsi="Arial" w:cs="Arial"/>
          <w:sz w:val="20"/>
        </w:rPr>
        <w:t>and had engagements with the MEC</w:t>
      </w:r>
      <w:r w:rsidR="00AF1995" w:rsidRPr="00276591">
        <w:rPr>
          <w:rFonts w:ascii="Arial" w:hAnsi="Arial" w:cs="Arial"/>
          <w:sz w:val="20"/>
        </w:rPr>
        <w:t xml:space="preserve"> for Police, Roads and Transport, Hon KW Bulwane</w:t>
      </w:r>
      <w:r w:rsidRPr="00276591">
        <w:rPr>
          <w:rFonts w:ascii="Arial" w:hAnsi="Arial" w:cs="Arial"/>
          <w:sz w:val="20"/>
        </w:rPr>
        <w:t xml:space="preserve">, </w:t>
      </w:r>
      <w:r w:rsidR="00AF1995" w:rsidRPr="00276591">
        <w:rPr>
          <w:rFonts w:ascii="Arial" w:hAnsi="Arial" w:cs="Arial"/>
          <w:sz w:val="20"/>
        </w:rPr>
        <w:t xml:space="preserve">the </w:t>
      </w:r>
      <w:r w:rsidRPr="00276591">
        <w:rPr>
          <w:rFonts w:ascii="Arial" w:hAnsi="Arial" w:cs="Arial"/>
          <w:sz w:val="20"/>
        </w:rPr>
        <w:t>Provincial Commissioner and her delegation, the Department of Public Works, and also the executive members of the Community Policing Forum</w:t>
      </w:r>
      <w:r w:rsidR="007F7A4D" w:rsidRPr="00276591">
        <w:rPr>
          <w:rFonts w:ascii="Arial" w:hAnsi="Arial" w:cs="Arial"/>
          <w:sz w:val="20"/>
        </w:rPr>
        <w:t xml:space="preserve"> (CPF)</w:t>
      </w:r>
      <w:r w:rsidRPr="00276591">
        <w:rPr>
          <w:rFonts w:ascii="Arial" w:hAnsi="Arial" w:cs="Arial"/>
          <w:sz w:val="20"/>
        </w:rPr>
        <w:t>.</w:t>
      </w:r>
    </w:p>
    <w:p w:rsidR="000F2639" w:rsidRPr="00276591" w:rsidRDefault="000F2639" w:rsidP="00276591">
      <w:pPr>
        <w:rPr>
          <w:rFonts w:ascii="Arial" w:hAnsi="Arial" w:cs="Arial"/>
          <w:sz w:val="20"/>
        </w:rPr>
      </w:pPr>
    </w:p>
    <w:p w:rsidR="000F2639" w:rsidRPr="00276591" w:rsidRDefault="000F2639" w:rsidP="00276591">
      <w:pPr>
        <w:rPr>
          <w:rFonts w:ascii="Arial" w:hAnsi="Arial" w:cs="Arial"/>
          <w:sz w:val="20"/>
        </w:rPr>
      </w:pPr>
      <w:r w:rsidRPr="00276591">
        <w:rPr>
          <w:rFonts w:ascii="Arial" w:hAnsi="Arial" w:cs="Arial"/>
          <w:sz w:val="20"/>
        </w:rPr>
        <w:t>In attendance:</w:t>
      </w:r>
    </w:p>
    <w:p w:rsidR="00C82EE9" w:rsidRPr="00276591" w:rsidRDefault="00C82EE9" w:rsidP="00276591">
      <w:pPr>
        <w:rPr>
          <w:rFonts w:ascii="Arial" w:hAnsi="Arial" w:cs="Arial"/>
          <w:sz w:val="20"/>
        </w:rPr>
      </w:pPr>
    </w:p>
    <w:p w:rsidR="000F2639" w:rsidRPr="00276591" w:rsidRDefault="000F2639" w:rsidP="00276591">
      <w:pPr>
        <w:rPr>
          <w:rFonts w:ascii="Arial" w:hAnsi="Arial" w:cs="Arial"/>
          <w:b/>
          <w:sz w:val="20"/>
        </w:rPr>
      </w:pPr>
      <w:r w:rsidRPr="00276591">
        <w:rPr>
          <w:rFonts w:ascii="Arial" w:hAnsi="Arial" w:cs="Arial"/>
          <w:b/>
          <w:sz w:val="20"/>
        </w:rPr>
        <w:t>South African Police Service</w:t>
      </w:r>
    </w:p>
    <w:p w:rsidR="000F2639" w:rsidRPr="00276591" w:rsidRDefault="000F2639" w:rsidP="00276591">
      <w:pPr>
        <w:rPr>
          <w:rFonts w:ascii="Arial" w:hAnsi="Arial" w:cs="Arial"/>
          <w:b/>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237"/>
      </w:tblGrid>
      <w:tr w:rsidR="00C82EE9" w:rsidRPr="00276591" w:rsidTr="000F2639">
        <w:trPr>
          <w:trHeight w:val="397"/>
          <w:tblHeader/>
        </w:trPr>
        <w:tc>
          <w:tcPr>
            <w:tcW w:w="2835" w:type="dxa"/>
            <w:shd w:val="clear" w:color="auto" w:fill="D9D9D9" w:themeFill="background1" w:themeFillShade="D9"/>
            <w:vAlign w:val="center"/>
          </w:tcPr>
          <w:p w:rsidR="00C82EE9" w:rsidRPr="00276591" w:rsidRDefault="00C82EE9" w:rsidP="00276591">
            <w:pPr>
              <w:rPr>
                <w:rFonts w:ascii="Arial" w:hAnsi="Arial" w:cs="Arial"/>
                <w:b/>
                <w:sz w:val="20"/>
                <w:lang w:val="en-ZA"/>
              </w:rPr>
            </w:pPr>
            <w:r w:rsidRPr="00276591">
              <w:rPr>
                <w:rFonts w:ascii="Arial" w:hAnsi="Arial" w:cs="Arial"/>
                <w:b/>
                <w:sz w:val="20"/>
                <w:lang w:val="en-ZA"/>
              </w:rPr>
              <w:t>Rank, Initials and Name</w:t>
            </w:r>
          </w:p>
        </w:tc>
        <w:tc>
          <w:tcPr>
            <w:tcW w:w="6237" w:type="dxa"/>
            <w:shd w:val="clear" w:color="auto" w:fill="D9D9D9" w:themeFill="background1" w:themeFillShade="D9"/>
            <w:vAlign w:val="center"/>
          </w:tcPr>
          <w:p w:rsidR="00C82EE9" w:rsidRPr="00276591" w:rsidRDefault="00C82EE9" w:rsidP="00276591">
            <w:pPr>
              <w:rPr>
                <w:rFonts w:ascii="Arial" w:hAnsi="Arial" w:cs="Arial"/>
                <w:b/>
                <w:sz w:val="20"/>
                <w:lang w:val="en-ZA"/>
              </w:rPr>
            </w:pPr>
            <w:r w:rsidRPr="00276591">
              <w:rPr>
                <w:rFonts w:ascii="Arial" w:hAnsi="Arial" w:cs="Arial"/>
                <w:b/>
                <w:sz w:val="20"/>
                <w:lang w:val="en-ZA"/>
              </w:rPr>
              <w:t>Post Title</w:t>
            </w:r>
          </w:p>
        </w:tc>
      </w:tr>
      <w:tr w:rsidR="000F2639" w:rsidRPr="00276591" w:rsidTr="000F2639">
        <w:trPr>
          <w:trHeight w:val="397"/>
        </w:trPr>
        <w:tc>
          <w:tcPr>
            <w:tcW w:w="2835" w:type="dxa"/>
            <w:shd w:val="clear" w:color="auto" w:fill="auto"/>
            <w:vAlign w:val="center"/>
          </w:tcPr>
          <w:p w:rsidR="000F2639" w:rsidRPr="00276591" w:rsidRDefault="000F2639" w:rsidP="00276591">
            <w:pPr>
              <w:rPr>
                <w:rFonts w:ascii="Arial" w:hAnsi="Arial" w:cs="Arial"/>
                <w:bCs/>
                <w:sz w:val="20"/>
                <w:lang w:val="en-ZA"/>
              </w:rPr>
            </w:pPr>
            <w:r w:rsidRPr="00276591">
              <w:rPr>
                <w:rFonts w:ascii="Arial" w:hAnsi="Arial" w:cs="Arial"/>
                <w:bCs/>
                <w:sz w:val="20"/>
                <w:lang w:val="en-ZA"/>
              </w:rPr>
              <w:t>Lt Gen BB Motswenyane</w:t>
            </w:r>
          </w:p>
        </w:tc>
        <w:tc>
          <w:tcPr>
            <w:tcW w:w="6237" w:type="dxa"/>
            <w:shd w:val="clear" w:color="auto" w:fill="auto"/>
            <w:vAlign w:val="center"/>
          </w:tcPr>
          <w:p w:rsidR="000F2639" w:rsidRPr="00276591" w:rsidRDefault="000F2639" w:rsidP="00276591">
            <w:pPr>
              <w:rPr>
                <w:rFonts w:ascii="Arial" w:hAnsi="Arial" w:cs="Arial"/>
                <w:sz w:val="20"/>
                <w:lang w:val="en-ZA"/>
              </w:rPr>
            </w:pPr>
            <w:r w:rsidRPr="00276591">
              <w:rPr>
                <w:rFonts w:ascii="Arial" w:hAnsi="Arial" w:cs="Arial"/>
                <w:sz w:val="20"/>
                <w:lang w:val="en-ZA"/>
              </w:rPr>
              <w:t>Provincial Commissioner</w:t>
            </w:r>
          </w:p>
        </w:tc>
      </w:tr>
      <w:tr w:rsidR="000F2639" w:rsidRPr="00276591" w:rsidTr="00F61800">
        <w:trPr>
          <w:trHeight w:val="397"/>
        </w:trPr>
        <w:tc>
          <w:tcPr>
            <w:tcW w:w="2835" w:type="dxa"/>
            <w:shd w:val="clear" w:color="auto" w:fill="auto"/>
          </w:tcPr>
          <w:p w:rsidR="000F2639" w:rsidRPr="00276591" w:rsidRDefault="000F2639" w:rsidP="00276591">
            <w:pPr>
              <w:rPr>
                <w:rFonts w:ascii="Arial" w:hAnsi="Arial" w:cs="Arial"/>
                <w:bCs/>
                <w:sz w:val="20"/>
                <w:lang w:val="en-ZA"/>
              </w:rPr>
            </w:pPr>
            <w:r w:rsidRPr="00276591">
              <w:rPr>
                <w:rFonts w:ascii="Arial" w:hAnsi="Arial" w:cs="Arial"/>
                <w:sz w:val="20"/>
              </w:rPr>
              <w:t xml:space="preserve">Maj Gen L Singh </w:t>
            </w:r>
          </w:p>
        </w:tc>
        <w:tc>
          <w:tcPr>
            <w:tcW w:w="6237" w:type="dxa"/>
            <w:shd w:val="clear" w:color="auto" w:fill="auto"/>
          </w:tcPr>
          <w:p w:rsidR="000F2639" w:rsidRPr="00276591" w:rsidRDefault="000F2639" w:rsidP="00276591">
            <w:pPr>
              <w:rPr>
                <w:rFonts w:ascii="Arial" w:hAnsi="Arial" w:cs="Arial"/>
                <w:sz w:val="20"/>
                <w:lang w:val="en-ZA"/>
              </w:rPr>
            </w:pPr>
            <w:r w:rsidRPr="00276591">
              <w:rPr>
                <w:rFonts w:ascii="Arial" w:hAnsi="Arial" w:cs="Arial"/>
                <w:sz w:val="20"/>
              </w:rPr>
              <w:t>F/Provincial Commissioner: Free State</w:t>
            </w:r>
          </w:p>
        </w:tc>
      </w:tr>
      <w:tr w:rsidR="000F2639" w:rsidRPr="00276591" w:rsidTr="00F61800">
        <w:trPr>
          <w:trHeight w:val="397"/>
        </w:trPr>
        <w:tc>
          <w:tcPr>
            <w:tcW w:w="2835" w:type="dxa"/>
            <w:shd w:val="clear" w:color="auto" w:fill="auto"/>
          </w:tcPr>
          <w:p w:rsidR="000F2639" w:rsidRPr="00276591" w:rsidRDefault="000F2639" w:rsidP="00276591">
            <w:pPr>
              <w:rPr>
                <w:rFonts w:ascii="Arial" w:hAnsi="Arial" w:cs="Arial"/>
                <w:sz w:val="20"/>
              </w:rPr>
            </w:pPr>
            <w:r w:rsidRPr="00276591">
              <w:rPr>
                <w:rFonts w:ascii="Arial" w:hAnsi="Arial" w:cs="Arial"/>
                <w:sz w:val="20"/>
              </w:rPr>
              <w:t>Maj Gen TS Lesia</w:t>
            </w:r>
          </w:p>
        </w:tc>
        <w:tc>
          <w:tcPr>
            <w:tcW w:w="6237" w:type="dxa"/>
            <w:shd w:val="clear" w:color="auto" w:fill="auto"/>
          </w:tcPr>
          <w:p w:rsidR="000F2639" w:rsidRPr="00276591" w:rsidRDefault="000F2639" w:rsidP="00276591">
            <w:pPr>
              <w:rPr>
                <w:rFonts w:ascii="Arial" w:hAnsi="Arial" w:cs="Arial"/>
                <w:sz w:val="20"/>
              </w:rPr>
            </w:pPr>
            <w:r w:rsidRPr="00276591">
              <w:rPr>
                <w:rFonts w:ascii="Arial" w:hAnsi="Arial" w:cs="Arial"/>
                <w:sz w:val="20"/>
              </w:rPr>
              <w:t>DPC: Policing</w:t>
            </w:r>
          </w:p>
        </w:tc>
      </w:tr>
      <w:tr w:rsidR="000F2639" w:rsidRPr="00276591" w:rsidTr="00F61800">
        <w:trPr>
          <w:trHeight w:val="397"/>
        </w:trPr>
        <w:tc>
          <w:tcPr>
            <w:tcW w:w="2835" w:type="dxa"/>
            <w:shd w:val="clear" w:color="auto" w:fill="auto"/>
          </w:tcPr>
          <w:p w:rsidR="000F2639" w:rsidRPr="00276591" w:rsidRDefault="000F2639" w:rsidP="00276591">
            <w:pPr>
              <w:rPr>
                <w:rFonts w:ascii="Arial" w:hAnsi="Arial" w:cs="Arial"/>
                <w:sz w:val="20"/>
              </w:rPr>
            </w:pPr>
            <w:r w:rsidRPr="00276591">
              <w:rPr>
                <w:rFonts w:ascii="Arial" w:hAnsi="Arial" w:cs="Arial"/>
                <w:sz w:val="20"/>
              </w:rPr>
              <w:lastRenderedPageBreak/>
              <w:t>Maj Gen NA Modise</w:t>
            </w:r>
          </w:p>
        </w:tc>
        <w:tc>
          <w:tcPr>
            <w:tcW w:w="6237" w:type="dxa"/>
            <w:shd w:val="clear" w:color="auto" w:fill="auto"/>
          </w:tcPr>
          <w:p w:rsidR="000F2639" w:rsidRPr="00276591" w:rsidRDefault="000F2639" w:rsidP="00276591">
            <w:pPr>
              <w:rPr>
                <w:rFonts w:ascii="Arial" w:hAnsi="Arial" w:cs="Arial"/>
                <w:sz w:val="20"/>
              </w:rPr>
            </w:pPr>
            <w:r w:rsidRPr="00276591">
              <w:rPr>
                <w:rFonts w:ascii="Arial" w:hAnsi="Arial" w:cs="Arial"/>
                <w:sz w:val="20"/>
              </w:rPr>
              <w:t>DPC: Crime Detection</w:t>
            </w:r>
          </w:p>
        </w:tc>
      </w:tr>
      <w:tr w:rsidR="000F2639" w:rsidRPr="00276591" w:rsidTr="00F61800">
        <w:trPr>
          <w:trHeight w:val="397"/>
        </w:trPr>
        <w:tc>
          <w:tcPr>
            <w:tcW w:w="2835" w:type="dxa"/>
            <w:shd w:val="clear" w:color="auto" w:fill="auto"/>
          </w:tcPr>
          <w:p w:rsidR="000F2639" w:rsidRPr="00276591" w:rsidRDefault="000F2639" w:rsidP="00276591">
            <w:pPr>
              <w:rPr>
                <w:rFonts w:ascii="Arial" w:hAnsi="Arial" w:cs="Arial"/>
                <w:sz w:val="20"/>
              </w:rPr>
            </w:pPr>
            <w:r w:rsidRPr="00276591">
              <w:rPr>
                <w:rFonts w:ascii="Arial" w:hAnsi="Arial" w:cs="Arial"/>
                <w:sz w:val="20"/>
              </w:rPr>
              <w:t>Maj Gen MA Makhele</w:t>
            </w:r>
          </w:p>
        </w:tc>
        <w:tc>
          <w:tcPr>
            <w:tcW w:w="6237" w:type="dxa"/>
            <w:shd w:val="clear" w:color="auto" w:fill="auto"/>
          </w:tcPr>
          <w:p w:rsidR="000F2639" w:rsidRPr="00276591" w:rsidRDefault="000F2639" w:rsidP="00276591">
            <w:pPr>
              <w:rPr>
                <w:rFonts w:ascii="Arial" w:hAnsi="Arial" w:cs="Arial"/>
                <w:sz w:val="20"/>
              </w:rPr>
            </w:pPr>
            <w:r w:rsidRPr="00276591">
              <w:rPr>
                <w:rFonts w:ascii="Arial" w:hAnsi="Arial" w:cs="Arial"/>
                <w:sz w:val="20"/>
              </w:rPr>
              <w:t>Prov. Head: Crime Intelligence</w:t>
            </w:r>
          </w:p>
        </w:tc>
      </w:tr>
      <w:tr w:rsidR="00C82EE9" w:rsidRPr="00276591" w:rsidTr="000F2639">
        <w:trPr>
          <w:trHeight w:val="397"/>
        </w:trPr>
        <w:tc>
          <w:tcPr>
            <w:tcW w:w="2835" w:type="dxa"/>
            <w:shd w:val="clear" w:color="auto" w:fill="auto"/>
            <w:vAlign w:val="center"/>
          </w:tcPr>
          <w:p w:rsidR="00C82EE9" w:rsidRPr="00276591" w:rsidRDefault="00C82EE9" w:rsidP="00276591">
            <w:pPr>
              <w:rPr>
                <w:rFonts w:ascii="Arial" w:hAnsi="Arial" w:cs="Arial"/>
                <w:bCs/>
                <w:sz w:val="20"/>
                <w:lang w:val="en-ZA"/>
              </w:rPr>
            </w:pPr>
            <w:r w:rsidRPr="00276591">
              <w:rPr>
                <w:rFonts w:ascii="Arial" w:hAnsi="Arial" w:cs="Arial"/>
                <w:bCs/>
                <w:sz w:val="20"/>
                <w:lang w:val="en-ZA"/>
              </w:rPr>
              <w:t>Maj Gen M Bokaba</w:t>
            </w:r>
          </w:p>
        </w:tc>
        <w:tc>
          <w:tcPr>
            <w:tcW w:w="6237" w:type="dxa"/>
            <w:shd w:val="clear" w:color="auto" w:fill="auto"/>
            <w:vAlign w:val="center"/>
          </w:tcPr>
          <w:p w:rsidR="00C82EE9" w:rsidRPr="00276591" w:rsidRDefault="00C82EE9" w:rsidP="00276591">
            <w:pPr>
              <w:rPr>
                <w:rFonts w:ascii="Arial" w:hAnsi="Arial" w:cs="Arial"/>
                <w:sz w:val="20"/>
                <w:lang w:val="en-ZA"/>
              </w:rPr>
            </w:pPr>
            <w:r w:rsidRPr="00276591">
              <w:rPr>
                <w:rFonts w:ascii="Arial" w:hAnsi="Arial" w:cs="Arial"/>
                <w:sz w:val="20"/>
                <w:lang w:val="en-ZA"/>
              </w:rPr>
              <w:t xml:space="preserve">Directorate for Priority Crime Investigation: Free State </w:t>
            </w:r>
          </w:p>
        </w:tc>
      </w:tr>
      <w:tr w:rsidR="000F2639" w:rsidRPr="00276591" w:rsidTr="00F61800">
        <w:trPr>
          <w:trHeight w:val="397"/>
        </w:trPr>
        <w:tc>
          <w:tcPr>
            <w:tcW w:w="9072" w:type="dxa"/>
            <w:gridSpan w:val="2"/>
            <w:shd w:val="clear" w:color="auto" w:fill="auto"/>
            <w:vAlign w:val="center"/>
          </w:tcPr>
          <w:p w:rsidR="000F2639" w:rsidRPr="00276591" w:rsidRDefault="000F2639" w:rsidP="00276591">
            <w:pPr>
              <w:rPr>
                <w:rFonts w:ascii="Arial" w:hAnsi="Arial" w:cs="Arial"/>
                <w:sz w:val="20"/>
                <w:lang w:val="en-ZA"/>
              </w:rPr>
            </w:pPr>
            <w:r w:rsidRPr="00276591">
              <w:rPr>
                <w:rFonts w:ascii="Arial" w:hAnsi="Arial" w:cs="Arial"/>
                <w:sz w:val="20"/>
                <w:lang w:val="en-ZA"/>
              </w:rPr>
              <w:t>District Commissioner and Station Management</w:t>
            </w:r>
          </w:p>
        </w:tc>
      </w:tr>
      <w:tr w:rsidR="00C82EE9" w:rsidRPr="00276591" w:rsidTr="000F2639">
        <w:trPr>
          <w:trHeight w:val="397"/>
        </w:trPr>
        <w:tc>
          <w:tcPr>
            <w:tcW w:w="2835" w:type="dxa"/>
            <w:shd w:val="clear" w:color="auto" w:fill="auto"/>
            <w:vAlign w:val="center"/>
          </w:tcPr>
          <w:p w:rsidR="00C82EE9" w:rsidRPr="00276591" w:rsidRDefault="000F2639" w:rsidP="00276591">
            <w:pPr>
              <w:rPr>
                <w:rFonts w:ascii="Arial" w:hAnsi="Arial" w:cs="Arial"/>
                <w:sz w:val="20"/>
                <w:lang w:val="en-ZA"/>
              </w:rPr>
            </w:pPr>
            <w:r w:rsidRPr="00276591">
              <w:rPr>
                <w:rFonts w:ascii="Arial" w:hAnsi="Arial" w:cs="Arial"/>
                <w:sz w:val="20"/>
                <w:lang w:val="en-ZA"/>
              </w:rPr>
              <w:t>Maj Gen AP Adams</w:t>
            </w:r>
          </w:p>
        </w:tc>
        <w:tc>
          <w:tcPr>
            <w:tcW w:w="6237" w:type="dxa"/>
            <w:shd w:val="clear" w:color="auto" w:fill="auto"/>
            <w:vAlign w:val="center"/>
          </w:tcPr>
          <w:p w:rsidR="00C82EE9" w:rsidRPr="00276591" w:rsidRDefault="000F2639" w:rsidP="00276591">
            <w:pPr>
              <w:rPr>
                <w:rFonts w:ascii="Arial" w:hAnsi="Arial" w:cs="Arial"/>
                <w:sz w:val="20"/>
                <w:lang w:val="en-ZA"/>
              </w:rPr>
            </w:pPr>
            <w:r w:rsidRPr="00276591">
              <w:rPr>
                <w:rFonts w:ascii="Arial" w:hAnsi="Arial" w:cs="Arial"/>
                <w:sz w:val="20"/>
                <w:lang w:val="en-ZA"/>
              </w:rPr>
              <w:t>District Commissioner: Mangaung</w:t>
            </w:r>
          </w:p>
        </w:tc>
      </w:tr>
      <w:tr w:rsidR="00C82EE9" w:rsidRPr="00276591" w:rsidTr="000F2639">
        <w:trPr>
          <w:trHeight w:val="397"/>
        </w:trPr>
        <w:tc>
          <w:tcPr>
            <w:tcW w:w="2835" w:type="dxa"/>
            <w:shd w:val="clear" w:color="auto" w:fill="auto"/>
            <w:vAlign w:val="center"/>
          </w:tcPr>
          <w:p w:rsidR="00C82EE9" w:rsidRPr="00276591" w:rsidRDefault="000F2639" w:rsidP="00276591">
            <w:pPr>
              <w:rPr>
                <w:rFonts w:ascii="Arial" w:hAnsi="Arial" w:cs="Arial"/>
                <w:bCs/>
                <w:sz w:val="20"/>
                <w:lang w:val="en-ZA"/>
              </w:rPr>
            </w:pPr>
            <w:r w:rsidRPr="00276591">
              <w:rPr>
                <w:rFonts w:ascii="Arial" w:hAnsi="Arial" w:cs="Arial"/>
                <w:bCs/>
                <w:sz w:val="20"/>
                <w:lang w:val="en-ZA"/>
              </w:rPr>
              <w:t>Brig M Lento</w:t>
            </w:r>
          </w:p>
        </w:tc>
        <w:tc>
          <w:tcPr>
            <w:tcW w:w="6237" w:type="dxa"/>
            <w:shd w:val="clear" w:color="auto" w:fill="auto"/>
            <w:vAlign w:val="center"/>
          </w:tcPr>
          <w:p w:rsidR="00C82EE9" w:rsidRPr="00276591" w:rsidRDefault="000F2639" w:rsidP="00276591">
            <w:pPr>
              <w:rPr>
                <w:rFonts w:ascii="Arial" w:hAnsi="Arial" w:cs="Arial"/>
                <w:sz w:val="20"/>
                <w:lang w:val="en-ZA"/>
              </w:rPr>
            </w:pPr>
            <w:r w:rsidRPr="00276591">
              <w:rPr>
                <w:rFonts w:ascii="Arial" w:hAnsi="Arial" w:cs="Arial"/>
                <w:sz w:val="20"/>
                <w:lang w:val="en-ZA"/>
              </w:rPr>
              <w:t>Station Commander</w:t>
            </w:r>
          </w:p>
        </w:tc>
      </w:tr>
      <w:tr w:rsidR="00C82EE9" w:rsidRPr="00276591" w:rsidTr="000F2639">
        <w:trPr>
          <w:trHeight w:val="397"/>
        </w:trPr>
        <w:tc>
          <w:tcPr>
            <w:tcW w:w="2835" w:type="dxa"/>
            <w:shd w:val="clear" w:color="auto" w:fill="auto"/>
            <w:vAlign w:val="center"/>
          </w:tcPr>
          <w:p w:rsidR="00C82EE9" w:rsidRPr="00276591" w:rsidRDefault="000F2639" w:rsidP="00276591">
            <w:pPr>
              <w:rPr>
                <w:rFonts w:ascii="Arial" w:hAnsi="Arial" w:cs="Arial"/>
                <w:bCs/>
                <w:sz w:val="20"/>
                <w:lang w:val="en-ZA"/>
              </w:rPr>
            </w:pPr>
            <w:r w:rsidRPr="00276591">
              <w:rPr>
                <w:rFonts w:ascii="Arial" w:hAnsi="Arial" w:cs="Arial"/>
                <w:bCs/>
                <w:sz w:val="20"/>
                <w:lang w:val="en-ZA"/>
              </w:rPr>
              <w:t>Col AH Myeki</w:t>
            </w:r>
          </w:p>
        </w:tc>
        <w:tc>
          <w:tcPr>
            <w:tcW w:w="6237" w:type="dxa"/>
            <w:shd w:val="clear" w:color="auto" w:fill="auto"/>
            <w:vAlign w:val="center"/>
          </w:tcPr>
          <w:p w:rsidR="00C82EE9" w:rsidRPr="00276591" w:rsidRDefault="000F2639" w:rsidP="00276591">
            <w:pPr>
              <w:rPr>
                <w:rFonts w:ascii="Arial" w:hAnsi="Arial" w:cs="Arial"/>
                <w:sz w:val="20"/>
                <w:lang w:val="en-ZA"/>
              </w:rPr>
            </w:pPr>
            <w:r w:rsidRPr="00276591">
              <w:rPr>
                <w:rFonts w:ascii="Arial" w:hAnsi="Arial" w:cs="Arial"/>
                <w:sz w:val="20"/>
                <w:lang w:val="en-ZA"/>
              </w:rPr>
              <w:t>Vispol Commander</w:t>
            </w:r>
          </w:p>
        </w:tc>
      </w:tr>
      <w:tr w:rsidR="00C82EE9" w:rsidRPr="00276591" w:rsidTr="000F2639">
        <w:trPr>
          <w:trHeight w:val="397"/>
        </w:trPr>
        <w:tc>
          <w:tcPr>
            <w:tcW w:w="2835" w:type="dxa"/>
            <w:shd w:val="clear" w:color="auto" w:fill="auto"/>
            <w:vAlign w:val="center"/>
          </w:tcPr>
          <w:p w:rsidR="00C82EE9" w:rsidRPr="00276591" w:rsidRDefault="000F2639" w:rsidP="00276591">
            <w:pPr>
              <w:rPr>
                <w:rFonts w:ascii="Arial" w:hAnsi="Arial" w:cs="Arial"/>
                <w:sz w:val="20"/>
                <w:lang w:val="en-ZA"/>
              </w:rPr>
            </w:pPr>
            <w:r w:rsidRPr="00276591">
              <w:rPr>
                <w:rFonts w:ascii="Arial" w:hAnsi="Arial" w:cs="Arial"/>
                <w:sz w:val="20"/>
                <w:lang w:val="en-ZA"/>
              </w:rPr>
              <w:t>Col MD Khapola</w:t>
            </w:r>
          </w:p>
        </w:tc>
        <w:tc>
          <w:tcPr>
            <w:tcW w:w="6237" w:type="dxa"/>
            <w:shd w:val="clear" w:color="auto" w:fill="auto"/>
            <w:vAlign w:val="center"/>
          </w:tcPr>
          <w:p w:rsidR="00C82EE9" w:rsidRPr="00276591" w:rsidRDefault="000F2639" w:rsidP="00276591">
            <w:pPr>
              <w:rPr>
                <w:rFonts w:ascii="Arial" w:hAnsi="Arial" w:cs="Arial"/>
                <w:sz w:val="20"/>
                <w:lang w:val="en-ZA"/>
              </w:rPr>
            </w:pPr>
            <w:r w:rsidRPr="00276591">
              <w:rPr>
                <w:rFonts w:ascii="Arial" w:hAnsi="Arial" w:cs="Arial"/>
                <w:sz w:val="20"/>
                <w:lang w:val="en-ZA"/>
              </w:rPr>
              <w:t>Detective Commander</w:t>
            </w:r>
          </w:p>
        </w:tc>
      </w:tr>
      <w:tr w:rsidR="00265F5E" w:rsidRPr="00276591" w:rsidTr="00F61800">
        <w:trPr>
          <w:trHeight w:val="397"/>
        </w:trPr>
        <w:tc>
          <w:tcPr>
            <w:tcW w:w="9072" w:type="dxa"/>
            <w:gridSpan w:val="2"/>
            <w:shd w:val="clear" w:color="auto" w:fill="auto"/>
            <w:vAlign w:val="center"/>
          </w:tcPr>
          <w:p w:rsidR="00265F5E" w:rsidRPr="00276591" w:rsidRDefault="00265F5E" w:rsidP="00276591">
            <w:pPr>
              <w:rPr>
                <w:rFonts w:ascii="Arial" w:hAnsi="Arial" w:cs="Arial"/>
                <w:sz w:val="20"/>
                <w:lang w:val="en-ZA"/>
              </w:rPr>
            </w:pPr>
            <w:r w:rsidRPr="00276591">
              <w:rPr>
                <w:rFonts w:ascii="Arial" w:hAnsi="Arial" w:cs="Arial"/>
                <w:sz w:val="20"/>
                <w:lang w:val="en-ZA"/>
              </w:rPr>
              <w:t>In addition the Provincial Heads, Supply Chain Management and other support services were also in attendance.</w:t>
            </w:r>
          </w:p>
        </w:tc>
      </w:tr>
    </w:tbl>
    <w:p w:rsidR="00C82EE9" w:rsidRPr="00276591" w:rsidRDefault="00C82EE9" w:rsidP="00276591">
      <w:pPr>
        <w:rPr>
          <w:rFonts w:ascii="Arial" w:hAnsi="Arial" w:cs="Arial"/>
          <w:sz w:val="20"/>
        </w:rPr>
      </w:pPr>
    </w:p>
    <w:p w:rsidR="00EC04A9" w:rsidRPr="00276591" w:rsidRDefault="00055FFB" w:rsidP="00276591">
      <w:pPr>
        <w:rPr>
          <w:rFonts w:ascii="Arial" w:hAnsi="Arial" w:cs="Arial"/>
          <w:b/>
          <w:sz w:val="20"/>
        </w:rPr>
      </w:pPr>
      <w:r w:rsidRPr="00276591">
        <w:rPr>
          <w:rFonts w:ascii="Arial" w:hAnsi="Arial" w:cs="Arial"/>
          <w:b/>
          <w:sz w:val="20"/>
        </w:rPr>
        <w:t>Department of Public Works and Infrastructure</w:t>
      </w:r>
    </w:p>
    <w:p w:rsidR="00055FFB" w:rsidRPr="00276591" w:rsidRDefault="00055FFB" w:rsidP="00276591">
      <w:pPr>
        <w:rPr>
          <w:rFonts w:ascii="Arial" w:hAnsi="Arial" w:cs="Arial"/>
          <w:b/>
          <w:sz w:val="20"/>
        </w:rPr>
      </w:pPr>
    </w:p>
    <w:p w:rsidR="00055FFB" w:rsidRPr="00276591" w:rsidRDefault="00055FFB" w:rsidP="00276591">
      <w:pPr>
        <w:rPr>
          <w:rFonts w:ascii="Arial" w:hAnsi="Arial" w:cs="Arial"/>
          <w:sz w:val="20"/>
        </w:rPr>
      </w:pPr>
      <w:r w:rsidRPr="00276591">
        <w:rPr>
          <w:rFonts w:ascii="Arial" w:hAnsi="Arial" w:cs="Arial"/>
          <w:sz w:val="20"/>
        </w:rPr>
        <w:t>Head Office:</w:t>
      </w:r>
    </w:p>
    <w:p w:rsidR="00055FFB" w:rsidRPr="00276591" w:rsidRDefault="00055FFB" w:rsidP="00276591">
      <w:pPr>
        <w:rPr>
          <w:rFonts w:ascii="Arial" w:hAnsi="Arial" w:cs="Arial"/>
          <w:sz w:val="20"/>
        </w:rPr>
      </w:pPr>
      <w:r w:rsidRPr="00276591">
        <w:rPr>
          <w:rFonts w:ascii="Arial" w:hAnsi="Arial" w:cs="Arial"/>
          <w:sz w:val="20"/>
        </w:rPr>
        <w:t>Mr. Batho Mokhothu – DDG:  Construction Projects Management</w:t>
      </w:r>
    </w:p>
    <w:p w:rsidR="00055FFB" w:rsidRPr="00276591" w:rsidRDefault="00055FFB" w:rsidP="00276591">
      <w:pPr>
        <w:rPr>
          <w:rFonts w:ascii="Arial" w:hAnsi="Arial" w:cs="Arial"/>
          <w:sz w:val="20"/>
        </w:rPr>
      </w:pPr>
      <w:r w:rsidRPr="00276591">
        <w:rPr>
          <w:rFonts w:ascii="Arial" w:hAnsi="Arial" w:cs="Arial"/>
          <w:sz w:val="20"/>
        </w:rPr>
        <w:t>Ms. Tshepiso Dibakoane – Director:  Construction Projects Management</w:t>
      </w:r>
    </w:p>
    <w:p w:rsidR="009108AA" w:rsidRPr="00276591" w:rsidRDefault="009108AA" w:rsidP="00276591">
      <w:pPr>
        <w:rPr>
          <w:rFonts w:ascii="Arial" w:hAnsi="Arial" w:cs="Arial"/>
          <w:sz w:val="20"/>
        </w:rPr>
      </w:pPr>
    </w:p>
    <w:p w:rsidR="00055FFB" w:rsidRPr="00276591" w:rsidRDefault="00055FFB" w:rsidP="00276591">
      <w:pPr>
        <w:rPr>
          <w:rFonts w:ascii="Arial" w:hAnsi="Arial" w:cs="Arial"/>
          <w:sz w:val="20"/>
        </w:rPr>
      </w:pPr>
      <w:r w:rsidRPr="00276591">
        <w:rPr>
          <w:rFonts w:ascii="Arial" w:hAnsi="Arial" w:cs="Arial"/>
          <w:sz w:val="20"/>
        </w:rPr>
        <w:t xml:space="preserve">Bloemfontein Regional Office: </w:t>
      </w:r>
    </w:p>
    <w:p w:rsidR="00055FFB" w:rsidRPr="00276591" w:rsidRDefault="00055FFB" w:rsidP="00276591">
      <w:pPr>
        <w:rPr>
          <w:rFonts w:ascii="Arial" w:hAnsi="Arial" w:cs="Arial"/>
          <w:sz w:val="20"/>
        </w:rPr>
      </w:pPr>
      <w:r w:rsidRPr="00276591">
        <w:rPr>
          <w:rFonts w:ascii="Arial" w:hAnsi="Arial" w:cs="Arial"/>
          <w:sz w:val="20"/>
        </w:rPr>
        <w:t>Ms. Ruth Klip – Kam Manager</w:t>
      </w:r>
    </w:p>
    <w:p w:rsidR="00055FFB" w:rsidRPr="00276591" w:rsidRDefault="00055FFB" w:rsidP="00276591">
      <w:pPr>
        <w:rPr>
          <w:rFonts w:ascii="Arial" w:hAnsi="Arial" w:cs="Arial"/>
          <w:sz w:val="20"/>
        </w:rPr>
      </w:pPr>
      <w:r w:rsidRPr="00276591">
        <w:rPr>
          <w:rFonts w:ascii="Arial" w:hAnsi="Arial" w:cs="Arial"/>
          <w:sz w:val="20"/>
        </w:rPr>
        <w:t>Mr. Phaphama Dlulisa – Senior Project Manager</w:t>
      </w:r>
    </w:p>
    <w:p w:rsidR="00EC1C21" w:rsidRPr="00276591" w:rsidRDefault="00055FFB" w:rsidP="00276591">
      <w:pPr>
        <w:rPr>
          <w:rFonts w:ascii="Arial" w:hAnsi="Arial" w:cs="Arial"/>
          <w:sz w:val="20"/>
        </w:rPr>
      </w:pPr>
      <w:r w:rsidRPr="00276591">
        <w:rPr>
          <w:rFonts w:ascii="Arial" w:hAnsi="Arial" w:cs="Arial"/>
          <w:sz w:val="20"/>
        </w:rPr>
        <w:t>Ms. Phumza Zweni – Director:  Projects and Professional Services</w:t>
      </w:r>
    </w:p>
    <w:p w:rsidR="00055FFB" w:rsidRPr="00276591" w:rsidRDefault="00055FFB" w:rsidP="00276591">
      <w:pPr>
        <w:rPr>
          <w:rFonts w:ascii="Arial" w:hAnsi="Arial" w:cs="Arial"/>
          <w:sz w:val="20"/>
        </w:rPr>
      </w:pPr>
    </w:p>
    <w:p w:rsidR="00EC1C21" w:rsidRPr="00276591" w:rsidRDefault="009108AA" w:rsidP="00276591">
      <w:pPr>
        <w:rPr>
          <w:rFonts w:ascii="Arial" w:hAnsi="Arial" w:cs="Arial"/>
          <w:sz w:val="20"/>
        </w:rPr>
      </w:pPr>
      <w:r w:rsidRPr="00276591">
        <w:rPr>
          <w:rFonts w:ascii="Arial" w:hAnsi="Arial" w:cs="Arial"/>
          <w:sz w:val="20"/>
        </w:rPr>
        <w:t xml:space="preserve">The </w:t>
      </w:r>
      <w:r w:rsidR="00EC1C21" w:rsidRPr="00276591">
        <w:rPr>
          <w:rFonts w:ascii="Arial" w:hAnsi="Arial" w:cs="Arial"/>
          <w:sz w:val="20"/>
        </w:rPr>
        <w:t xml:space="preserve">MEC Welcomed the Committee to the Free State and wished the Committee a fruitful interaction with the SAPS. </w:t>
      </w:r>
    </w:p>
    <w:p w:rsidR="00EC1C21" w:rsidRPr="00276591" w:rsidRDefault="00EC1C21" w:rsidP="00276591">
      <w:pPr>
        <w:rPr>
          <w:rFonts w:ascii="Arial" w:hAnsi="Arial" w:cs="Arial"/>
          <w:i/>
          <w:sz w:val="20"/>
        </w:rPr>
      </w:pPr>
    </w:p>
    <w:p w:rsidR="00EC1C21" w:rsidRPr="00276591" w:rsidRDefault="002F7590" w:rsidP="00276591">
      <w:pPr>
        <w:rPr>
          <w:rFonts w:ascii="Arial" w:hAnsi="Arial" w:cs="Arial"/>
          <w:sz w:val="20"/>
        </w:rPr>
      </w:pPr>
      <w:r w:rsidRPr="00276591">
        <w:rPr>
          <w:rFonts w:ascii="Arial" w:hAnsi="Arial" w:cs="Arial"/>
          <w:sz w:val="20"/>
        </w:rPr>
        <w:t xml:space="preserve">The </w:t>
      </w:r>
      <w:r w:rsidR="00665586" w:rsidRPr="00276591">
        <w:rPr>
          <w:rFonts w:ascii="Arial" w:hAnsi="Arial" w:cs="Arial"/>
          <w:sz w:val="20"/>
        </w:rPr>
        <w:t>Chairperson</w:t>
      </w:r>
      <w:r w:rsidRPr="00276591">
        <w:rPr>
          <w:rFonts w:ascii="Arial" w:hAnsi="Arial" w:cs="Arial"/>
          <w:sz w:val="20"/>
        </w:rPr>
        <w:t xml:space="preserve"> outlined the purpose of the oversight visit </w:t>
      </w:r>
      <w:r w:rsidR="00EA3855" w:rsidRPr="00276591">
        <w:rPr>
          <w:rFonts w:ascii="Arial" w:hAnsi="Arial" w:cs="Arial"/>
          <w:sz w:val="20"/>
        </w:rPr>
        <w:t>to oversee the construction challenges at the station and determine the extent of its impact on service delivery in the region. A</w:t>
      </w:r>
      <w:r w:rsidRPr="00276591">
        <w:rPr>
          <w:rFonts w:ascii="Arial" w:hAnsi="Arial" w:cs="Arial"/>
          <w:sz w:val="20"/>
        </w:rPr>
        <w:t xml:space="preserve">fter a round of </w:t>
      </w:r>
      <w:r w:rsidR="00EA3855" w:rsidRPr="00276591">
        <w:rPr>
          <w:rFonts w:ascii="Arial" w:hAnsi="Arial" w:cs="Arial"/>
          <w:sz w:val="20"/>
        </w:rPr>
        <w:t>introductions,</w:t>
      </w:r>
      <w:r w:rsidRPr="00276591">
        <w:rPr>
          <w:rFonts w:ascii="Arial" w:hAnsi="Arial" w:cs="Arial"/>
          <w:sz w:val="20"/>
        </w:rPr>
        <w:t xml:space="preserve"> t</w:t>
      </w:r>
      <w:r w:rsidR="00EC1C21" w:rsidRPr="00276591">
        <w:rPr>
          <w:rFonts w:ascii="Arial" w:hAnsi="Arial" w:cs="Arial"/>
          <w:sz w:val="20"/>
        </w:rPr>
        <w:t>he Provincial Commissioner</w:t>
      </w:r>
      <w:r w:rsidR="00665586" w:rsidRPr="00276591">
        <w:rPr>
          <w:rFonts w:ascii="Arial" w:hAnsi="Arial" w:cs="Arial"/>
          <w:sz w:val="20"/>
        </w:rPr>
        <w:t xml:space="preserve"> (the Commissioner)</w:t>
      </w:r>
      <w:r w:rsidR="00EC1C21" w:rsidRPr="00276591">
        <w:rPr>
          <w:rFonts w:ascii="Arial" w:hAnsi="Arial" w:cs="Arial"/>
          <w:sz w:val="20"/>
        </w:rPr>
        <w:t xml:space="preserve"> </w:t>
      </w:r>
      <w:r w:rsidRPr="00276591">
        <w:rPr>
          <w:rFonts w:ascii="Arial" w:hAnsi="Arial" w:cs="Arial"/>
          <w:sz w:val="20"/>
        </w:rPr>
        <w:t xml:space="preserve">proceeded </w:t>
      </w:r>
      <w:r w:rsidR="00665586" w:rsidRPr="00276591">
        <w:rPr>
          <w:rFonts w:ascii="Arial" w:hAnsi="Arial" w:cs="Arial"/>
          <w:sz w:val="20"/>
        </w:rPr>
        <w:t>to provide answers to the</w:t>
      </w:r>
      <w:r w:rsidRPr="00276591">
        <w:rPr>
          <w:rFonts w:ascii="Arial" w:hAnsi="Arial" w:cs="Arial"/>
          <w:sz w:val="20"/>
        </w:rPr>
        <w:t xml:space="preserve"> outstanding questions raised at the briefing session on 10 August 2022</w:t>
      </w:r>
      <w:r w:rsidR="0001534E" w:rsidRPr="00276591">
        <w:rPr>
          <w:rFonts w:ascii="Arial" w:hAnsi="Arial" w:cs="Arial"/>
          <w:sz w:val="20"/>
        </w:rPr>
        <w:t xml:space="preserve"> and presented the crime statistics for the area</w:t>
      </w:r>
      <w:r w:rsidR="00EC1C21" w:rsidRPr="00276591">
        <w:rPr>
          <w:rFonts w:ascii="Arial" w:hAnsi="Arial" w:cs="Arial"/>
          <w:sz w:val="20"/>
        </w:rPr>
        <w:t>.</w:t>
      </w:r>
    </w:p>
    <w:p w:rsidR="00665586" w:rsidRPr="00276591" w:rsidRDefault="00665586" w:rsidP="00276591">
      <w:pPr>
        <w:rPr>
          <w:rFonts w:ascii="Arial" w:hAnsi="Arial" w:cs="Arial"/>
          <w:i/>
          <w:sz w:val="20"/>
        </w:rPr>
      </w:pPr>
    </w:p>
    <w:p w:rsidR="00615E37" w:rsidRPr="00276591" w:rsidRDefault="00615E37" w:rsidP="00276591">
      <w:pPr>
        <w:rPr>
          <w:rFonts w:ascii="Arial" w:hAnsi="Arial" w:cs="Arial"/>
          <w:i/>
          <w:sz w:val="20"/>
        </w:rPr>
      </w:pPr>
    </w:p>
    <w:p w:rsidR="00615E37" w:rsidRPr="00276591" w:rsidRDefault="005A4CC5" w:rsidP="00276591">
      <w:pPr>
        <w:pStyle w:val="ListParagraph"/>
        <w:numPr>
          <w:ilvl w:val="0"/>
          <w:numId w:val="10"/>
        </w:numPr>
        <w:spacing w:after="0" w:line="240" w:lineRule="auto"/>
        <w:rPr>
          <w:rFonts w:ascii="Arial" w:hAnsi="Arial" w:cs="Arial"/>
          <w:b/>
          <w:sz w:val="20"/>
          <w:szCs w:val="20"/>
        </w:rPr>
      </w:pPr>
      <w:r w:rsidRPr="00276591">
        <w:rPr>
          <w:rFonts w:ascii="Arial" w:hAnsi="Arial" w:cs="Arial"/>
          <w:b/>
          <w:sz w:val="20"/>
          <w:szCs w:val="20"/>
        </w:rPr>
        <w:t>Department of Public Works and Infrastructure (</w:t>
      </w:r>
      <w:r w:rsidR="00C51241" w:rsidRPr="00276591">
        <w:rPr>
          <w:rFonts w:ascii="Arial" w:hAnsi="Arial" w:cs="Arial"/>
          <w:b/>
          <w:sz w:val="20"/>
          <w:szCs w:val="20"/>
        </w:rPr>
        <w:t>DPWI</w:t>
      </w:r>
      <w:r w:rsidRPr="00276591">
        <w:rPr>
          <w:rFonts w:ascii="Arial" w:hAnsi="Arial" w:cs="Arial"/>
          <w:b/>
          <w:sz w:val="20"/>
          <w:szCs w:val="20"/>
        </w:rPr>
        <w:t>)</w:t>
      </w:r>
      <w:r w:rsidR="00C51241" w:rsidRPr="00276591">
        <w:rPr>
          <w:rFonts w:ascii="Arial" w:hAnsi="Arial" w:cs="Arial"/>
          <w:b/>
          <w:sz w:val="20"/>
          <w:szCs w:val="20"/>
        </w:rPr>
        <w:t xml:space="preserve"> presentation</w:t>
      </w:r>
      <w:r w:rsidR="00F61800" w:rsidRPr="00276591">
        <w:rPr>
          <w:rFonts w:ascii="Arial" w:hAnsi="Arial" w:cs="Arial"/>
          <w:b/>
          <w:sz w:val="20"/>
          <w:szCs w:val="20"/>
        </w:rPr>
        <w:t xml:space="preserve"> on construction progress and challenges</w:t>
      </w:r>
    </w:p>
    <w:p w:rsidR="00F61800" w:rsidRPr="00276591" w:rsidRDefault="00F61800" w:rsidP="00276591">
      <w:pPr>
        <w:rPr>
          <w:rFonts w:ascii="Arial" w:hAnsi="Arial" w:cs="Arial"/>
          <w:sz w:val="20"/>
        </w:rPr>
      </w:pPr>
      <w:r w:rsidRPr="00276591">
        <w:rPr>
          <w:rFonts w:ascii="Arial" w:hAnsi="Arial" w:cs="Arial"/>
          <w:sz w:val="20"/>
        </w:rPr>
        <w:t>The DPWI presentation updated the Committee on the project performance implemented by the Development Bank of Southern Africa on behalf of the National Department of Public Works &amp; Infrastructure.</w:t>
      </w:r>
    </w:p>
    <w:p w:rsidR="00F61800" w:rsidRPr="00276591" w:rsidRDefault="00F61800" w:rsidP="00276591">
      <w:pPr>
        <w:rPr>
          <w:rFonts w:ascii="Arial" w:hAnsi="Arial" w:cs="Arial"/>
          <w:sz w:val="20"/>
        </w:rPr>
      </w:pPr>
    </w:p>
    <w:p w:rsidR="00F61800" w:rsidRPr="00276591" w:rsidRDefault="00DB0D35" w:rsidP="00276591">
      <w:pPr>
        <w:pStyle w:val="ListParagraph"/>
        <w:numPr>
          <w:ilvl w:val="0"/>
          <w:numId w:val="10"/>
        </w:numPr>
        <w:spacing w:after="0" w:line="240" w:lineRule="auto"/>
        <w:rPr>
          <w:rFonts w:ascii="Arial" w:hAnsi="Arial" w:cs="Arial"/>
          <w:b/>
          <w:sz w:val="20"/>
          <w:szCs w:val="20"/>
        </w:rPr>
      </w:pPr>
      <w:r w:rsidRPr="00276591">
        <w:rPr>
          <w:rFonts w:ascii="Arial" w:hAnsi="Arial" w:cs="Arial"/>
          <w:b/>
          <w:sz w:val="20"/>
          <w:szCs w:val="20"/>
        </w:rPr>
        <w:t>Project Background</w:t>
      </w:r>
    </w:p>
    <w:p w:rsidR="00F61800" w:rsidRPr="00276591" w:rsidRDefault="00F61800" w:rsidP="00276591">
      <w:pPr>
        <w:rPr>
          <w:rFonts w:ascii="Arial" w:hAnsi="Arial" w:cs="Arial"/>
          <w:sz w:val="20"/>
        </w:rPr>
      </w:pPr>
      <w:r w:rsidRPr="00276591">
        <w:rPr>
          <w:rFonts w:ascii="Arial" w:hAnsi="Arial" w:cs="Arial"/>
          <w:sz w:val="20"/>
        </w:rPr>
        <w:t xml:space="preserve">The DPWI reported that its mandate is to provide and project manage the delivery of construction projects within the parameters of time, cost and quality as per the requirements of User Departments, however the DPWI encountered capacity constraints within the Bloemfontein Regional Office and commissioned the DBSA to assist in the implementation of the Park Road SAPS Repair and Maintenance project. </w:t>
      </w:r>
    </w:p>
    <w:p w:rsidR="00F61800" w:rsidRPr="00276591" w:rsidRDefault="00F61800" w:rsidP="00276591">
      <w:pPr>
        <w:rPr>
          <w:rFonts w:ascii="Arial" w:hAnsi="Arial" w:cs="Arial"/>
          <w:sz w:val="20"/>
        </w:rPr>
      </w:pPr>
    </w:p>
    <w:p w:rsidR="00F61800" w:rsidRPr="00276591" w:rsidRDefault="00F61800" w:rsidP="00276591">
      <w:pPr>
        <w:rPr>
          <w:rFonts w:ascii="Arial" w:hAnsi="Arial" w:cs="Arial"/>
          <w:sz w:val="20"/>
        </w:rPr>
      </w:pPr>
      <w:r w:rsidRPr="00276591">
        <w:rPr>
          <w:rFonts w:ascii="Arial" w:hAnsi="Arial" w:cs="Arial"/>
          <w:sz w:val="20"/>
        </w:rPr>
        <w:t>The project was initiated in 2016 with the DBSA commencing with tender adverts in early 2017. The DBSA awarded the contract to Soaring Summit Development (SSD) in November 2017. The DPWI’s approved budget was R82 766 187 for construction, Professional fee and DBSA Management fee. The SSD proceeded with construction and was paid R26 114 047 but then defaulted at 17% progress.</w:t>
      </w:r>
    </w:p>
    <w:p w:rsidR="00F61800" w:rsidRPr="00276591" w:rsidRDefault="00F61800" w:rsidP="00276591">
      <w:pPr>
        <w:rPr>
          <w:rFonts w:ascii="Arial" w:hAnsi="Arial" w:cs="Arial"/>
          <w:sz w:val="20"/>
        </w:rPr>
      </w:pPr>
    </w:p>
    <w:p w:rsidR="00F61800" w:rsidRPr="00276591" w:rsidRDefault="00F61800" w:rsidP="00276591">
      <w:pPr>
        <w:rPr>
          <w:rFonts w:ascii="Arial" w:hAnsi="Arial" w:cs="Arial"/>
          <w:sz w:val="20"/>
        </w:rPr>
      </w:pPr>
      <w:r w:rsidRPr="00276591">
        <w:rPr>
          <w:rFonts w:ascii="Arial" w:hAnsi="Arial" w:cs="Arial"/>
          <w:sz w:val="20"/>
        </w:rPr>
        <w:t>DBSA received a request from SSD to cede the contract to other contractors as they were experiencing cash flow issues. SSD presented three Replacement Contractors and after consideration by the DBSA, Ikaheng Developers and Plant Hire (IDP) was deemed the most suitable and qualified contractor to complete the outstanding work.</w:t>
      </w:r>
      <w:r w:rsidR="00616FEB" w:rsidRPr="00276591">
        <w:rPr>
          <w:rFonts w:ascii="Arial" w:hAnsi="Arial" w:cs="Arial"/>
          <w:sz w:val="20"/>
        </w:rPr>
        <w:t xml:space="preserve"> </w:t>
      </w:r>
      <w:r w:rsidRPr="00276591">
        <w:rPr>
          <w:rFonts w:ascii="Arial" w:hAnsi="Arial" w:cs="Arial"/>
          <w:sz w:val="20"/>
        </w:rPr>
        <w:t>SSD Contract was terminated, and all their Guarantees (10%) were paid back to them.</w:t>
      </w:r>
      <w:r w:rsidR="00616FEB" w:rsidRPr="00276591">
        <w:rPr>
          <w:rFonts w:ascii="Arial" w:hAnsi="Arial" w:cs="Arial"/>
          <w:sz w:val="20"/>
        </w:rPr>
        <w:t xml:space="preserve"> </w:t>
      </w:r>
      <w:r w:rsidRPr="00276591">
        <w:rPr>
          <w:rFonts w:ascii="Arial" w:hAnsi="Arial" w:cs="Arial"/>
          <w:sz w:val="20"/>
        </w:rPr>
        <w:t xml:space="preserve">IDP made advances for contract escalation and extension </w:t>
      </w:r>
      <w:r w:rsidRPr="00276591">
        <w:rPr>
          <w:rFonts w:ascii="Arial" w:hAnsi="Arial" w:cs="Arial"/>
          <w:sz w:val="20"/>
        </w:rPr>
        <w:lastRenderedPageBreak/>
        <w:t xml:space="preserve">of </w:t>
      </w:r>
      <w:r w:rsidR="00620A6A" w:rsidRPr="00276591">
        <w:rPr>
          <w:rFonts w:ascii="Arial" w:hAnsi="Arial" w:cs="Arial"/>
          <w:sz w:val="20"/>
        </w:rPr>
        <w:t xml:space="preserve">the </w:t>
      </w:r>
      <w:r w:rsidRPr="00276591">
        <w:rPr>
          <w:rFonts w:ascii="Arial" w:hAnsi="Arial" w:cs="Arial"/>
          <w:sz w:val="20"/>
        </w:rPr>
        <w:t>contract period for 16 months with related cost while awaiting the construction permit. Later the cont</w:t>
      </w:r>
      <w:r w:rsidR="00620A6A" w:rsidRPr="00276591">
        <w:rPr>
          <w:rFonts w:ascii="Arial" w:hAnsi="Arial" w:cs="Arial"/>
          <w:sz w:val="20"/>
        </w:rPr>
        <w:t>r</w:t>
      </w:r>
      <w:r w:rsidRPr="00276591">
        <w:rPr>
          <w:rFonts w:ascii="Arial" w:hAnsi="Arial" w:cs="Arial"/>
          <w:sz w:val="20"/>
        </w:rPr>
        <w:t>act with IDP was terminated. The DBSA returned back to the market in November 2019 for a replacement contractor.</w:t>
      </w:r>
    </w:p>
    <w:p w:rsidR="00F61800" w:rsidRPr="00276591" w:rsidRDefault="00F61800" w:rsidP="00276591">
      <w:pPr>
        <w:rPr>
          <w:rFonts w:ascii="Arial" w:hAnsi="Arial" w:cs="Arial"/>
          <w:sz w:val="20"/>
        </w:rPr>
      </w:pPr>
      <w:r w:rsidRPr="00276591">
        <w:rPr>
          <w:rFonts w:ascii="Arial" w:hAnsi="Arial" w:cs="Arial"/>
          <w:sz w:val="20"/>
        </w:rPr>
        <w:t>The recommended bidder offer was R85 211 178. The DBSA requested funding for R98 299 615 (Construction, Professional Fees and DBSA Management fee) however this was not approved by the DPWI. DBSA was instructed to institute legal proce</w:t>
      </w:r>
      <w:r w:rsidR="00620A6A" w:rsidRPr="00276591">
        <w:rPr>
          <w:rFonts w:ascii="Arial" w:hAnsi="Arial" w:cs="Arial"/>
          <w:sz w:val="20"/>
        </w:rPr>
        <w:t>edings</w:t>
      </w:r>
      <w:r w:rsidRPr="00276591">
        <w:rPr>
          <w:rFonts w:ascii="Arial" w:hAnsi="Arial" w:cs="Arial"/>
          <w:sz w:val="20"/>
        </w:rPr>
        <w:t xml:space="preserve"> to claim funds from the repudiated contractor and recover the funds in order to successfully complete the project.</w:t>
      </w:r>
    </w:p>
    <w:p w:rsidR="00F61800" w:rsidRPr="00276591" w:rsidRDefault="00F61800" w:rsidP="00276591">
      <w:pPr>
        <w:rPr>
          <w:rFonts w:ascii="Arial" w:hAnsi="Arial" w:cs="Arial"/>
          <w:sz w:val="20"/>
        </w:rPr>
      </w:pPr>
      <w:r w:rsidRPr="00276591">
        <w:rPr>
          <w:rFonts w:ascii="Arial" w:hAnsi="Arial" w:cs="Arial"/>
          <w:sz w:val="20"/>
        </w:rPr>
        <w:t xml:space="preserve"> </w:t>
      </w:r>
    </w:p>
    <w:p w:rsidR="00F61800" w:rsidRPr="00276591" w:rsidRDefault="00F61800" w:rsidP="00276591">
      <w:pPr>
        <w:rPr>
          <w:rFonts w:ascii="Arial" w:hAnsi="Arial" w:cs="Arial"/>
          <w:sz w:val="20"/>
        </w:rPr>
      </w:pPr>
      <w:r w:rsidRPr="00276591">
        <w:rPr>
          <w:rFonts w:ascii="Arial" w:hAnsi="Arial" w:cs="Arial"/>
          <w:sz w:val="20"/>
        </w:rPr>
        <w:t xml:space="preserve">DBSA went ahead to phase project scope and awarded the bid to Mpfumelelo at R48, 970 754.  Phase 1 in accordance with the approved budget and was planned to be completed by August 2022. </w:t>
      </w:r>
    </w:p>
    <w:p w:rsidR="00F61800" w:rsidRPr="00276591" w:rsidRDefault="00F61800" w:rsidP="00276591">
      <w:pPr>
        <w:rPr>
          <w:rFonts w:ascii="Arial" w:hAnsi="Arial" w:cs="Arial"/>
          <w:sz w:val="20"/>
        </w:rPr>
      </w:pPr>
    </w:p>
    <w:p w:rsidR="00F61800" w:rsidRPr="00276591" w:rsidRDefault="00F61800" w:rsidP="00276591">
      <w:pPr>
        <w:pStyle w:val="ListParagraph"/>
        <w:numPr>
          <w:ilvl w:val="0"/>
          <w:numId w:val="10"/>
        </w:numPr>
        <w:spacing w:after="0" w:line="240" w:lineRule="auto"/>
        <w:rPr>
          <w:rFonts w:ascii="Arial" w:hAnsi="Arial" w:cs="Arial"/>
          <w:b/>
          <w:sz w:val="20"/>
          <w:szCs w:val="20"/>
        </w:rPr>
      </w:pPr>
      <w:r w:rsidRPr="00276591">
        <w:rPr>
          <w:rFonts w:ascii="Arial" w:hAnsi="Arial" w:cs="Arial"/>
          <w:b/>
          <w:sz w:val="20"/>
          <w:szCs w:val="20"/>
        </w:rPr>
        <w:t xml:space="preserve">Project Status </w:t>
      </w:r>
    </w:p>
    <w:p w:rsidR="00F61800" w:rsidRPr="00276591" w:rsidRDefault="00F61800" w:rsidP="00276591">
      <w:pPr>
        <w:pStyle w:val="ListParagraph"/>
        <w:numPr>
          <w:ilvl w:val="0"/>
          <w:numId w:val="27"/>
        </w:numPr>
        <w:spacing w:after="0" w:line="240" w:lineRule="auto"/>
        <w:rPr>
          <w:rFonts w:ascii="Arial" w:hAnsi="Arial" w:cs="Arial"/>
          <w:sz w:val="20"/>
          <w:szCs w:val="20"/>
        </w:rPr>
      </w:pPr>
      <w:r w:rsidRPr="00276591">
        <w:rPr>
          <w:rFonts w:ascii="Arial" w:hAnsi="Arial" w:cs="Arial"/>
          <w:sz w:val="20"/>
          <w:szCs w:val="20"/>
        </w:rPr>
        <w:t xml:space="preserve">The initial contractor was terminated at 17% complete versus time lapsed of 70%. </w:t>
      </w:r>
    </w:p>
    <w:p w:rsidR="00F61800" w:rsidRPr="00276591" w:rsidRDefault="00F61800" w:rsidP="00276591">
      <w:pPr>
        <w:pStyle w:val="ListParagraph"/>
        <w:numPr>
          <w:ilvl w:val="0"/>
          <w:numId w:val="27"/>
        </w:numPr>
        <w:spacing w:after="0" w:line="240" w:lineRule="auto"/>
        <w:rPr>
          <w:rFonts w:ascii="Arial" w:hAnsi="Arial" w:cs="Arial"/>
          <w:sz w:val="20"/>
          <w:szCs w:val="20"/>
        </w:rPr>
      </w:pPr>
      <w:r w:rsidRPr="00276591">
        <w:rPr>
          <w:rFonts w:ascii="Arial" w:hAnsi="Arial" w:cs="Arial"/>
          <w:sz w:val="20"/>
          <w:szCs w:val="20"/>
        </w:rPr>
        <w:t xml:space="preserve">Ceded contractor (IDP) only dealt with remedial work for the initial contractor therefore progress was not recorded. </w:t>
      </w:r>
    </w:p>
    <w:p w:rsidR="00F61800" w:rsidRPr="00276591" w:rsidRDefault="00F61800" w:rsidP="00276591">
      <w:pPr>
        <w:pStyle w:val="ListParagraph"/>
        <w:numPr>
          <w:ilvl w:val="0"/>
          <w:numId w:val="27"/>
        </w:numPr>
        <w:spacing w:after="0" w:line="240" w:lineRule="auto"/>
        <w:rPr>
          <w:rFonts w:ascii="Arial" w:hAnsi="Arial" w:cs="Arial"/>
          <w:sz w:val="20"/>
          <w:szCs w:val="20"/>
        </w:rPr>
      </w:pPr>
      <w:r w:rsidRPr="00276591">
        <w:rPr>
          <w:rFonts w:ascii="Arial" w:hAnsi="Arial" w:cs="Arial"/>
          <w:sz w:val="20"/>
          <w:szCs w:val="20"/>
        </w:rPr>
        <w:t>The Completion contractor</w:t>
      </w:r>
      <w:r w:rsidR="00C46CEA" w:rsidRPr="00276591">
        <w:rPr>
          <w:rFonts w:ascii="Arial" w:hAnsi="Arial" w:cs="Arial"/>
          <w:sz w:val="20"/>
          <w:szCs w:val="20"/>
        </w:rPr>
        <w:t>, Mpfumelelo</w:t>
      </w:r>
      <w:r w:rsidRPr="00276591">
        <w:rPr>
          <w:rFonts w:ascii="Arial" w:hAnsi="Arial" w:cs="Arial"/>
          <w:sz w:val="20"/>
          <w:szCs w:val="20"/>
        </w:rPr>
        <w:t xml:space="preserve"> is currently at 47% complete versus time lapsed of 98.9%</w:t>
      </w:r>
    </w:p>
    <w:p w:rsidR="00F61800" w:rsidRPr="00276591" w:rsidRDefault="00F61800" w:rsidP="00276591">
      <w:pPr>
        <w:pStyle w:val="ListParagraph"/>
        <w:numPr>
          <w:ilvl w:val="0"/>
          <w:numId w:val="27"/>
        </w:numPr>
        <w:spacing w:after="0" w:line="240" w:lineRule="auto"/>
        <w:rPr>
          <w:rFonts w:ascii="Arial" w:hAnsi="Arial" w:cs="Arial"/>
          <w:sz w:val="20"/>
          <w:szCs w:val="20"/>
        </w:rPr>
      </w:pPr>
      <w:r w:rsidRPr="00276591">
        <w:rPr>
          <w:rFonts w:ascii="Arial" w:hAnsi="Arial" w:cs="Arial"/>
          <w:sz w:val="20"/>
          <w:szCs w:val="20"/>
        </w:rPr>
        <w:t xml:space="preserve">Extension of time is granted from November 2021 until August 2022. </w:t>
      </w:r>
    </w:p>
    <w:p w:rsidR="00F61800" w:rsidRPr="00276591" w:rsidRDefault="00F61800" w:rsidP="00276591">
      <w:pPr>
        <w:pStyle w:val="ListParagraph"/>
        <w:numPr>
          <w:ilvl w:val="0"/>
          <w:numId w:val="27"/>
        </w:numPr>
        <w:spacing w:after="0" w:line="240" w:lineRule="auto"/>
        <w:rPr>
          <w:rFonts w:ascii="Arial" w:hAnsi="Arial" w:cs="Arial"/>
          <w:sz w:val="20"/>
          <w:szCs w:val="20"/>
        </w:rPr>
      </w:pPr>
      <w:r w:rsidRPr="00276591">
        <w:rPr>
          <w:rFonts w:ascii="Arial" w:hAnsi="Arial" w:cs="Arial"/>
          <w:sz w:val="20"/>
          <w:szCs w:val="20"/>
        </w:rPr>
        <w:t xml:space="preserve">The Phase 2 scope is estimated for 12 months upon receiving funds authorization. </w:t>
      </w:r>
    </w:p>
    <w:p w:rsidR="00F61800" w:rsidRPr="00276591" w:rsidRDefault="00F61800" w:rsidP="00276591">
      <w:pPr>
        <w:rPr>
          <w:rFonts w:ascii="Arial" w:hAnsi="Arial" w:cs="Arial"/>
          <w:sz w:val="20"/>
        </w:rPr>
      </w:pPr>
    </w:p>
    <w:p w:rsidR="00F61800" w:rsidRPr="00276591" w:rsidRDefault="00F61800" w:rsidP="00276591">
      <w:pPr>
        <w:pStyle w:val="ListParagraph"/>
        <w:numPr>
          <w:ilvl w:val="0"/>
          <w:numId w:val="10"/>
        </w:numPr>
        <w:spacing w:after="0" w:line="240" w:lineRule="auto"/>
        <w:rPr>
          <w:rFonts w:ascii="Arial" w:hAnsi="Arial" w:cs="Arial"/>
          <w:b/>
          <w:sz w:val="20"/>
          <w:szCs w:val="20"/>
        </w:rPr>
      </w:pPr>
      <w:r w:rsidRPr="00276591">
        <w:rPr>
          <w:rFonts w:ascii="Arial" w:hAnsi="Arial" w:cs="Arial"/>
          <w:b/>
          <w:sz w:val="20"/>
          <w:szCs w:val="20"/>
        </w:rPr>
        <w:t xml:space="preserve">Delays/challenges </w:t>
      </w:r>
    </w:p>
    <w:p w:rsidR="004E75B7" w:rsidRPr="00276591" w:rsidRDefault="004E75B7" w:rsidP="00276591">
      <w:pPr>
        <w:pStyle w:val="ListParagraph"/>
        <w:spacing w:after="0" w:line="240" w:lineRule="auto"/>
        <w:ind w:left="360"/>
        <w:rPr>
          <w:rFonts w:ascii="Arial" w:hAnsi="Arial" w:cs="Arial"/>
          <w:b/>
          <w:sz w:val="20"/>
          <w:szCs w:val="20"/>
        </w:rPr>
      </w:pPr>
    </w:p>
    <w:p w:rsidR="00F61800" w:rsidRPr="00276591" w:rsidRDefault="00F61800" w:rsidP="00276591">
      <w:pPr>
        <w:pStyle w:val="ListParagraph"/>
        <w:numPr>
          <w:ilvl w:val="0"/>
          <w:numId w:val="28"/>
        </w:numPr>
        <w:spacing w:after="0" w:line="240" w:lineRule="auto"/>
        <w:rPr>
          <w:rFonts w:ascii="Arial" w:hAnsi="Arial" w:cs="Arial"/>
          <w:sz w:val="20"/>
          <w:szCs w:val="20"/>
        </w:rPr>
      </w:pPr>
      <w:r w:rsidRPr="00276591">
        <w:rPr>
          <w:rFonts w:ascii="Arial" w:hAnsi="Arial" w:cs="Arial"/>
          <w:sz w:val="20"/>
          <w:szCs w:val="20"/>
        </w:rPr>
        <w:t xml:space="preserve">Late payment of the contractor by DBSA throughout the construction period </w:t>
      </w:r>
    </w:p>
    <w:p w:rsidR="00F61800" w:rsidRPr="00276591" w:rsidRDefault="00F61800" w:rsidP="00276591">
      <w:pPr>
        <w:pStyle w:val="ListParagraph"/>
        <w:numPr>
          <w:ilvl w:val="0"/>
          <w:numId w:val="28"/>
        </w:numPr>
        <w:spacing w:after="0" w:line="240" w:lineRule="auto"/>
        <w:rPr>
          <w:rFonts w:ascii="Arial" w:hAnsi="Arial" w:cs="Arial"/>
          <w:sz w:val="20"/>
          <w:szCs w:val="20"/>
        </w:rPr>
      </w:pPr>
      <w:r w:rsidRPr="00276591">
        <w:rPr>
          <w:rFonts w:ascii="Arial" w:hAnsi="Arial" w:cs="Arial"/>
          <w:sz w:val="20"/>
          <w:szCs w:val="20"/>
        </w:rPr>
        <w:t>Late payment of the contractor by NDPWI between April and July 2021.</w:t>
      </w:r>
    </w:p>
    <w:p w:rsidR="00F61800" w:rsidRPr="00276591" w:rsidRDefault="00F61800" w:rsidP="00276591">
      <w:pPr>
        <w:pStyle w:val="ListParagraph"/>
        <w:numPr>
          <w:ilvl w:val="0"/>
          <w:numId w:val="28"/>
        </w:numPr>
        <w:spacing w:after="0" w:line="240" w:lineRule="auto"/>
        <w:rPr>
          <w:rFonts w:ascii="Arial" w:hAnsi="Arial" w:cs="Arial"/>
          <w:sz w:val="20"/>
          <w:szCs w:val="20"/>
        </w:rPr>
      </w:pPr>
      <w:r w:rsidRPr="00276591">
        <w:rPr>
          <w:rFonts w:ascii="Arial" w:hAnsi="Arial" w:cs="Arial"/>
          <w:sz w:val="20"/>
          <w:szCs w:val="20"/>
        </w:rPr>
        <w:t>None payment of PSP by DBSA.</w:t>
      </w:r>
    </w:p>
    <w:p w:rsidR="00F61800" w:rsidRPr="00276591" w:rsidRDefault="00F61800" w:rsidP="00276591">
      <w:pPr>
        <w:pStyle w:val="ListParagraph"/>
        <w:numPr>
          <w:ilvl w:val="0"/>
          <w:numId w:val="28"/>
        </w:numPr>
        <w:spacing w:after="0" w:line="240" w:lineRule="auto"/>
        <w:rPr>
          <w:rFonts w:ascii="Arial" w:hAnsi="Arial" w:cs="Arial"/>
          <w:sz w:val="20"/>
          <w:szCs w:val="20"/>
        </w:rPr>
      </w:pPr>
      <w:r w:rsidRPr="00276591">
        <w:rPr>
          <w:rFonts w:ascii="Arial" w:hAnsi="Arial" w:cs="Arial"/>
          <w:sz w:val="20"/>
          <w:szCs w:val="20"/>
        </w:rPr>
        <w:t>DBSA Failure to institute legal processes to claim from repudiated contractor and recover the funds in order to successfully complete the project</w:t>
      </w:r>
      <w:r w:rsidR="00B31FD7" w:rsidRPr="00276591">
        <w:rPr>
          <w:rFonts w:ascii="Arial" w:hAnsi="Arial" w:cs="Arial"/>
          <w:sz w:val="20"/>
          <w:szCs w:val="20"/>
        </w:rPr>
        <w:t>.</w:t>
      </w:r>
    </w:p>
    <w:p w:rsidR="00F61800" w:rsidRPr="00276591" w:rsidRDefault="00F61800" w:rsidP="00276591">
      <w:pPr>
        <w:pStyle w:val="ListParagraph"/>
        <w:numPr>
          <w:ilvl w:val="0"/>
          <w:numId w:val="26"/>
        </w:numPr>
        <w:spacing w:after="0" w:line="240" w:lineRule="auto"/>
        <w:rPr>
          <w:rFonts w:ascii="Arial" w:hAnsi="Arial" w:cs="Arial"/>
          <w:sz w:val="20"/>
          <w:szCs w:val="20"/>
        </w:rPr>
      </w:pPr>
      <w:r w:rsidRPr="00276591">
        <w:rPr>
          <w:rFonts w:ascii="Arial" w:hAnsi="Arial" w:cs="Arial"/>
          <w:sz w:val="20"/>
          <w:szCs w:val="20"/>
        </w:rPr>
        <w:t>Poor contract management by DBSA - EOT application</w:t>
      </w:r>
    </w:p>
    <w:p w:rsidR="00F61800" w:rsidRPr="00276591" w:rsidRDefault="00F61800" w:rsidP="00276591">
      <w:pPr>
        <w:pStyle w:val="ListParagraph"/>
        <w:numPr>
          <w:ilvl w:val="0"/>
          <w:numId w:val="25"/>
        </w:numPr>
        <w:spacing w:after="0" w:line="240" w:lineRule="auto"/>
        <w:rPr>
          <w:rFonts w:ascii="Arial" w:hAnsi="Arial" w:cs="Arial"/>
          <w:sz w:val="20"/>
          <w:szCs w:val="20"/>
        </w:rPr>
      </w:pPr>
      <w:r w:rsidRPr="00276591">
        <w:rPr>
          <w:rFonts w:ascii="Arial" w:hAnsi="Arial" w:cs="Arial"/>
          <w:sz w:val="20"/>
          <w:szCs w:val="20"/>
        </w:rPr>
        <w:t>Poor communication with project team</w:t>
      </w:r>
    </w:p>
    <w:p w:rsidR="00F61800" w:rsidRPr="00276591" w:rsidRDefault="00F61800" w:rsidP="00276591">
      <w:pPr>
        <w:pStyle w:val="ListParagraph"/>
        <w:numPr>
          <w:ilvl w:val="0"/>
          <w:numId w:val="25"/>
        </w:numPr>
        <w:spacing w:after="0" w:line="240" w:lineRule="auto"/>
        <w:rPr>
          <w:rFonts w:ascii="Arial" w:hAnsi="Arial" w:cs="Arial"/>
          <w:sz w:val="20"/>
          <w:szCs w:val="20"/>
        </w:rPr>
      </w:pPr>
      <w:r w:rsidRPr="00276591">
        <w:rPr>
          <w:rFonts w:ascii="Arial" w:hAnsi="Arial" w:cs="Arial"/>
          <w:sz w:val="20"/>
          <w:szCs w:val="20"/>
        </w:rPr>
        <w:t xml:space="preserve">Outdated programme of works </w:t>
      </w:r>
    </w:p>
    <w:p w:rsidR="00F61800" w:rsidRPr="00276591" w:rsidRDefault="00F61800" w:rsidP="00276591">
      <w:pPr>
        <w:pStyle w:val="ListParagraph"/>
        <w:numPr>
          <w:ilvl w:val="0"/>
          <w:numId w:val="25"/>
        </w:numPr>
        <w:spacing w:after="0" w:line="240" w:lineRule="auto"/>
        <w:rPr>
          <w:rFonts w:ascii="Arial" w:hAnsi="Arial" w:cs="Arial"/>
          <w:sz w:val="20"/>
          <w:szCs w:val="20"/>
        </w:rPr>
      </w:pPr>
      <w:r w:rsidRPr="00276591">
        <w:rPr>
          <w:rFonts w:ascii="Arial" w:hAnsi="Arial" w:cs="Arial"/>
          <w:sz w:val="20"/>
          <w:szCs w:val="20"/>
        </w:rPr>
        <w:t xml:space="preserve">Application of contract clauses </w:t>
      </w:r>
    </w:p>
    <w:p w:rsidR="00F61800" w:rsidRPr="00276591" w:rsidRDefault="00F61800" w:rsidP="00276591">
      <w:pPr>
        <w:pStyle w:val="ListParagraph"/>
        <w:numPr>
          <w:ilvl w:val="0"/>
          <w:numId w:val="25"/>
        </w:numPr>
        <w:spacing w:after="0" w:line="240" w:lineRule="auto"/>
        <w:rPr>
          <w:rFonts w:ascii="Arial" w:hAnsi="Arial" w:cs="Arial"/>
          <w:sz w:val="20"/>
          <w:szCs w:val="20"/>
        </w:rPr>
      </w:pPr>
      <w:r w:rsidRPr="00276591">
        <w:rPr>
          <w:rFonts w:ascii="Arial" w:hAnsi="Arial" w:cs="Arial"/>
          <w:sz w:val="20"/>
          <w:szCs w:val="20"/>
        </w:rPr>
        <w:t xml:space="preserve">Poor performance by the contractor without </w:t>
      </w:r>
    </w:p>
    <w:p w:rsidR="00B31FD7" w:rsidRPr="00276591" w:rsidRDefault="00F61800" w:rsidP="00276591">
      <w:pPr>
        <w:pStyle w:val="ListParagraph"/>
        <w:numPr>
          <w:ilvl w:val="0"/>
          <w:numId w:val="25"/>
        </w:numPr>
        <w:spacing w:after="0" w:line="240" w:lineRule="auto"/>
        <w:rPr>
          <w:rFonts w:ascii="Arial" w:hAnsi="Arial" w:cs="Arial"/>
          <w:sz w:val="20"/>
          <w:szCs w:val="20"/>
        </w:rPr>
      </w:pPr>
      <w:r w:rsidRPr="00276591">
        <w:rPr>
          <w:rFonts w:ascii="Arial" w:hAnsi="Arial" w:cs="Arial"/>
          <w:sz w:val="20"/>
          <w:szCs w:val="20"/>
        </w:rPr>
        <w:t>Applying the contractual corrective measures</w:t>
      </w:r>
    </w:p>
    <w:p w:rsidR="00F61800" w:rsidRPr="00276591" w:rsidRDefault="00F61800" w:rsidP="00276591">
      <w:pPr>
        <w:pStyle w:val="ListParagraph"/>
        <w:numPr>
          <w:ilvl w:val="0"/>
          <w:numId w:val="25"/>
        </w:numPr>
        <w:spacing w:after="0" w:line="240" w:lineRule="auto"/>
        <w:rPr>
          <w:rFonts w:ascii="Arial" w:hAnsi="Arial" w:cs="Arial"/>
          <w:sz w:val="20"/>
          <w:szCs w:val="20"/>
        </w:rPr>
      </w:pPr>
      <w:r w:rsidRPr="00276591">
        <w:rPr>
          <w:rFonts w:ascii="Arial" w:hAnsi="Arial" w:cs="Arial"/>
          <w:sz w:val="20"/>
          <w:szCs w:val="20"/>
        </w:rPr>
        <w:t>Hazardous site (OHSA compliance)</w:t>
      </w:r>
    </w:p>
    <w:p w:rsidR="004E75B7" w:rsidRPr="00276591" w:rsidRDefault="004E75B7" w:rsidP="00276591">
      <w:pPr>
        <w:pStyle w:val="ListParagraph"/>
        <w:spacing w:after="0" w:line="240" w:lineRule="auto"/>
        <w:rPr>
          <w:rFonts w:ascii="Arial" w:hAnsi="Arial" w:cs="Arial"/>
          <w:sz w:val="20"/>
          <w:szCs w:val="20"/>
        </w:rPr>
      </w:pPr>
    </w:p>
    <w:p w:rsidR="00192BBD" w:rsidRPr="00276591" w:rsidRDefault="009A33B8" w:rsidP="00276591">
      <w:pPr>
        <w:pStyle w:val="ListParagraph"/>
        <w:numPr>
          <w:ilvl w:val="0"/>
          <w:numId w:val="10"/>
        </w:numPr>
        <w:spacing w:after="0" w:line="240" w:lineRule="auto"/>
        <w:rPr>
          <w:rFonts w:ascii="Arial" w:hAnsi="Arial" w:cs="Arial"/>
          <w:b/>
          <w:sz w:val="20"/>
          <w:szCs w:val="20"/>
        </w:rPr>
      </w:pPr>
      <w:r w:rsidRPr="00276591">
        <w:rPr>
          <w:rFonts w:ascii="Arial" w:hAnsi="Arial" w:cs="Arial"/>
          <w:b/>
          <w:sz w:val="20"/>
          <w:szCs w:val="20"/>
        </w:rPr>
        <w:t xml:space="preserve">Committee interaction </w:t>
      </w:r>
    </w:p>
    <w:p w:rsidR="002C0AAB" w:rsidRPr="00276591" w:rsidRDefault="002C0AAB" w:rsidP="00276591">
      <w:pPr>
        <w:rPr>
          <w:rFonts w:ascii="Arial" w:hAnsi="Arial" w:cs="Arial"/>
          <w:b/>
          <w:sz w:val="20"/>
        </w:rPr>
      </w:pPr>
      <w:r w:rsidRPr="00276591">
        <w:rPr>
          <w:rFonts w:ascii="Arial" w:hAnsi="Arial" w:cs="Arial"/>
          <w:b/>
          <w:sz w:val="20"/>
        </w:rPr>
        <w:t>Gender Based Violence crimes</w:t>
      </w:r>
    </w:p>
    <w:p w:rsidR="009A33B8" w:rsidRPr="00276591" w:rsidRDefault="00192BBD" w:rsidP="00276591">
      <w:pPr>
        <w:pStyle w:val="ListParagraph"/>
        <w:numPr>
          <w:ilvl w:val="0"/>
          <w:numId w:val="37"/>
        </w:numPr>
        <w:spacing w:after="0" w:line="240" w:lineRule="auto"/>
        <w:rPr>
          <w:rFonts w:ascii="Arial" w:hAnsi="Arial" w:cs="Arial"/>
          <w:sz w:val="20"/>
          <w:szCs w:val="20"/>
        </w:rPr>
      </w:pPr>
      <w:r w:rsidRPr="00276591">
        <w:rPr>
          <w:rFonts w:ascii="Arial" w:hAnsi="Arial" w:cs="Arial"/>
          <w:sz w:val="20"/>
          <w:szCs w:val="20"/>
        </w:rPr>
        <w:t>Members queried the increase in crimes a</w:t>
      </w:r>
      <w:r w:rsidR="009A33B8" w:rsidRPr="00276591">
        <w:rPr>
          <w:rFonts w:ascii="Arial" w:hAnsi="Arial" w:cs="Arial"/>
          <w:sz w:val="20"/>
          <w:szCs w:val="20"/>
        </w:rPr>
        <w:t>nd sexual offences for 2021/22 and whether the interventions were producing results.</w:t>
      </w:r>
    </w:p>
    <w:p w:rsidR="00192BBD" w:rsidRPr="00276591" w:rsidRDefault="009A33B8" w:rsidP="00276591">
      <w:pPr>
        <w:pStyle w:val="ListParagraph"/>
        <w:numPr>
          <w:ilvl w:val="0"/>
          <w:numId w:val="37"/>
        </w:numPr>
        <w:spacing w:after="0" w:line="240" w:lineRule="auto"/>
        <w:rPr>
          <w:rFonts w:ascii="Arial" w:hAnsi="Arial" w:cs="Arial"/>
          <w:sz w:val="20"/>
          <w:szCs w:val="20"/>
        </w:rPr>
      </w:pPr>
      <w:r w:rsidRPr="00276591">
        <w:rPr>
          <w:rFonts w:ascii="Arial" w:hAnsi="Arial" w:cs="Arial"/>
          <w:sz w:val="20"/>
          <w:szCs w:val="20"/>
        </w:rPr>
        <w:t xml:space="preserve">Members noted the slow arrests when </w:t>
      </w:r>
      <w:r w:rsidR="00CF6C1E" w:rsidRPr="00276591">
        <w:rPr>
          <w:rFonts w:ascii="Arial" w:hAnsi="Arial" w:cs="Arial"/>
          <w:sz w:val="20"/>
          <w:szCs w:val="20"/>
        </w:rPr>
        <w:t>domestic</w:t>
      </w:r>
      <w:r w:rsidR="00192BBD" w:rsidRPr="00276591">
        <w:rPr>
          <w:rFonts w:ascii="Arial" w:hAnsi="Arial" w:cs="Arial"/>
          <w:sz w:val="20"/>
          <w:szCs w:val="20"/>
        </w:rPr>
        <w:t xml:space="preserve"> violence </w:t>
      </w:r>
      <w:r w:rsidRPr="00276591">
        <w:rPr>
          <w:rFonts w:ascii="Arial" w:hAnsi="Arial" w:cs="Arial"/>
          <w:sz w:val="20"/>
          <w:szCs w:val="20"/>
        </w:rPr>
        <w:t>cases were reported and requested clarity.</w:t>
      </w:r>
    </w:p>
    <w:p w:rsidR="009A33B8" w:rsidRPr="00276591" w:rsidRDefault="009A33B8" w:rsidP="00276591">
      <w:pPr>
        <w:pStyle w:val="ListParagraph"/>
        <w:numPr>
          <w:ilvl w:val="0"/>
          <w:numId w:val="37"/>
        </w:numPr>
        <w:spacing w:after="0" w:line="240" w:lineRule="auto"/>
        <w:rPr>
          <w:rFonts w:ascii="Arial" w:hAnsi="Arial" w:cs="Arial"/>
          <w:sz w:val="20"/>
          <w:szCs w:val="20"/>
        </w:rPr>
      </w:pPr>
      <w:r w:rsidRPr="00276591">
        <w:rPr>
          <w:rFonts w:ascii="Arial" w:hAnsi="Arial" w:cs="Arial"/>
          <w:sz w:val="20"/>
          <w:szCs w:val="20"/>
        </w:rPr>
        <w:t>Members questioned</w:t>
      </w:r>
      <w:r w:rsidR="00192BBD" w:rsidRPr="00276591">
        <w:rPr>
          <w:rFonts w:ascii="Arial" w:hAnsi="Arial" w:cs="Arial"/>
          <w:sz w:val="20"/>
          <w:szCs w:val="20"/>
        </w:rPr>
        <w:t xml:space="preserve"> the GBVF training programme and whether the training relates to other departments in the GBVF circle. </w:t>
      </w:r>
    </w:p>
    <w:p w:rsidR="004E2F9F" w:rsidRPr="00276591" w:rsidRDefault="004E2F9F" w:rsidP="00276591">
      <w:pPr>
        <w:pStyle w:val="ListParagraph"/>
        <w:numPr>
          <w:ilvl w:val="0"/>
          <w:numId w:val="29"/>
        </w:numPr>
        <w:spacing w:after="0" w:line="240" w:lineRule="auto"/>
        <w:rPr>
          <w:rFonts w:ascii="Arial" w:hAnsi="Arial" w:cs="Arial"/>
          <w:sz w:val="20"/>
          <w:szCs w:val="20"/>
        </w:rPr>
      </w:pPr>
      <w:r w:rsidRPr="00276591">
        <w:rPr>
          <w:rFonts w:ascii="Arial" w:hAnsi="Arial" w:cs="Arial"/>
          <w:sz w:val="20"/>
          <w:szCs w:val="20"/>
        </w:rPr>
        <w:t xml:space="preserve">The Commissioner noted that Domestic Violence and Abuse (DVA) non-compliance was the highest reported in </w:t>
      </w:r>
      <w:r w:rsidR="00620A6A" w:rsidRPr="00276591">
        <w:rPr>
          <w:rFonts w:ascii="Arial" w:hAnsi="Arial" w:cs="Arial"/>
          <w:sz w:val="20"/>
          <w:szCs w:val="20"/>
        </w:rPr>
        <w:t xml:space="preserve">the </w:t>
      </w:r>
      <w:r w:rsidRPr="00276591">
        <w:rPr>
          <w:rFonts w:ascii="Arial" w:hAnsi="Arial" w:cs="Arial"/>
          <w:sz w:val="20"/>
          <w:szCs w:val="20"/>
        </w:rPr>
        <w:t xml:space="preserve">country but this has since been rectified with measures in place to ensure compliance. </w:t>
      </w:r>
    </w:p>
    <w:p w:rsidR="004E2F9F" w:rsidRPr="00276591" w:rsidRDefault="004E2F9F" w:rsidP="00276591">
      <w:pPr>
        <w:pStyle w:val="ListParagraph"/>
        <w:numPr>
          <w:ilvl w:val="0"/>
          <w:numId w:val="29"/>
        </w:numPr>
        <w:spacing w:after="0" w:line="240" w:lineRule="auto"/>
        <w:rPr>
          <w:rFonts w:ascii="Arial" w:hAnsi="Arial" w:cs="Arial"/>
          <w:sz w:val="20"/>
          <w:szCs w:val="20"/>
        </w:rPr>
      </w:pPr>
      <w:r w:rsidRPr="00276591">
        <w:rPr>
          <w:rFonts w:ascii="Arial" w:hAnsi="Arial" w:cs="Arial"/>
          <w:sz w:val="20"/>
          <w:szCs w:val="20"/>
        </w:rPr>
        <w:t>The Commissioner explained that the arrests on DVA would be very low as the reason is that alternative measure</w:t>
      </w:r>
      <w:r w:rsidR="00620A6A" w:rsidRPr="00276591">
        <w:rPr>
          <w:rFonts w:ascii="Arial" w:hAnsi="Arial" w:cs="Arial"/>
          <w:sz w:val="20"/>
          <w:szCs w:val="20"/>
        </w:rPr>
        <w:t>s</w:t>
      </w:r>
      <w:r w:rsidRPr="00276591">
        <w:rPr>
          <w:rFonts w:ascii="Arial" w:hAnsi="Arial" w:cs="Arial"/>
          <w:sz w:val="20"/>
          <w:szCs w:val="20"/>
        </w:rPr>
        <w:t xml:space="preserve"> beside</w:t>
      </w:r>
      <w:r w:rsidR="00620A6A" w:rsidRPr="00276591">
        <w:rPr>
          <w:rFonts w:ascii="Arial" w:hAnsi="Arial" w:cs="Arial"/>
          <w:sz w:val="20"/>
          <w:szCs w:val="20"/>
        </w:rPr>
        <w:t>s</w:t>
      </w:r>
      <w:r w:rsidRPr="00276591">
        <w:rPr>
          <w:rFonts w:ascii="Arial" w:hAnsi="Arial" w:cs="Arial"/>
          <w:sz w:val="20"/>
          <w:szCs w:val="20"/>
        </w:rPr>
        <w:t xml:space="preserve"> opening a case is implemented, usually at the request of the victim, such as talking to the perpetrator instead of charging them.</w:t>
      </w:r>
    </w:p>
    <w:p w:rsidR="009A33B8" w:rsidRPr="00276591" w:rsidRDefault="009A33B8" w:rsidP="00276591">
      <w:pPr>
        <w:rPr>
          <w:rFonts w:ascii="Arial" w:hAnsi="Arial" w:cs="Arial"/>
          <w:b/>
          <w:sz w:val="20"/>
        </w:rPr>
      </w:pPr>
      <w:r w:rsidRPr="00276591">
        <w:rPr>
          <w:rFonts w:ascii="Arial" w:hAnsi="Arial" w:cs="Arial"/>
          <w:b/>
          <w:sz w:val="20"/>
        </w:rPr>
        <w:t>Corruption interventions</w:t>
      </w:r>
    </w:p>
    <w:p w:rsidR="004E2F9F" w:rsidRPr="00276591" w:rsidRDefault="00620A6A" w:rsidP="00276591">
      <w:pPr>
        <w:pStyle w:val="ListParagraph"/>
        <w:numPr>
          <w:ilvl w:val="0"/>
          <w:numId w:val="30"/>
        </w:numPr>
        <w:spacing w:after="0" w:line="240" w:lineRule="auto"/>
        <w:rPr>
          <w:rFonts w:ascii="Arial" w:hAnsi="Arial" w:cs="Arial"/>
          <w:sz w:val="20"/>
          <w:szCs w:val="20"/>
        </w:rPr>
      </w:pPr>
      <w:r w:rsidRPr="00276591">
        <w:rPr>
          <w:rFonts w:ascii="Arial" w:hAnsi="Arial" w:cs="Arial"/>
          <w:sz w:val="20"/>
          <w:szCs w:val="20"/>
        </w:rPr>
        <w:t>Members wanted to know w</w:t>
      </w:r>
      <w:r w:rsidR="00192BBD" w:rsidRPr="00276591">
        <w:rPr>
          <w:rFonts w:ascii="Arial" w:hAnsi="Arial" w:cs="Arial"/>
          <w:sz w:val="20"/>
          <w:szCs w:val="20"/>
        </w:rPr>
        <w:t xml:space="preserve">hat is being done to curb corruption and what disciplinary measures have been implemented? Has IPID made specific recommendations and have they been </w:t>
      </w:r>
      <w:r w:rsidR="002C0AAB" w:rsidRPr="00276591">
        <w:rPr>
          <w:rFonts w:ascii="Arial" w:hAnsi="Arial" w:cs="Arial"/>
          <w:sz w:val="20"/>
          <w:szCs w:val="20"/>
        </w:rPr>
        <w:t>implemented</w:t>
      </w:r>
      <w:r w:rsidR="00192BBD" w:rsidRPr="00276591">
        <w:rPr>
          <w:rFonts w:ascii="Arial" w:hAnsi="Arial" w:cs="Arial"/>
          <w:sz w:val="20"/>
          <w:szCs w:val="20"/>
        </w:rPr>
        <w:t xml:space="preserve">? </w:t>
      </w:r>
      <w:r w:rsidR="00D47B42" w:rsidRPr="00276591">
        <w:rPr>
          <w:rFonts w:ascii="Arial" w:hAnsi="Arial" w:cs="Arial"/>
          <w:sz w:val="20"/>
          <w:szCs w:val="20"/>
        </w:rPr>
        <w:t>The Commissioner replied that there were 2 IPID recommendations but that they were re</w:t>
      </w:r>
      <w:r w:rsidR="004E2F9F" w:rsidRPr="00276591">
        <w:rPr>
          <w:rFonts w:ascii="Arial" w:hAnsi="Arial" w:cs="Arial"/>
          <w:sz w:val="20"/>
          <w:szCs w:val="20"/>
        </w:rPr>
        <w:t xml:space="preserve">ady for trial. </w:t>
      </w:r>
      <w:r w:rsidR="00D47B42" w:rsidRPr="00276591">
        <w:rPr>
          <w:rFonts w:ascii="Arial" w:hAnsi="Arial" w:cs="Arial"/>
          <w:sz w:val="20"/>
          <w:szCs w:val="20"/>
        </w:rPr>
        <w:t>The IPID recommendations are m</w:t>
      </w:r>
      <w:r w:rsidR="004E2F9F" w:rsidRPr="00276591">
        <w:rPr>
          <w:rFonts w:ascii="Arial" w:hAnsi="Arial" w:cs="Arial"/>
          <w:sz w:val="20"/>
          <w:szCs w:val="20"/>
        </w:rPr>
        <w:t xml:space="preserve">anaged at </w:t>
      </w:r>
      <w:r w:rsidR="00D47B42" w:rsidRPr="00276591">
        <w:rPr>
          <w:rFonts w:ascii="Arial" w:hAnsi="Arial" w:cs="Arial"/>
          <w:sz w:val="20"/>
          <w:szCs w:val="20"/>
        </w:rPr>
        <w:t xml:space="preserve">the </w:t>
      </w:r>
      <w:r w:rsidR="004E2F9F" w:rsidRPr="00276591">
        <w:rPr>
          <w:rFonts w:ascii="Arial" w:hAnsi="Arial" w:cs="Arial"/>
          <w:sz w:val="20"/>
          <w:szCs w:val="20"/>
        </w:rPr>
        <w:t>Ministry.</w:t>
      </w:r>
    </w:p>
    <w:p w:rsidR="00A27B9E" w:rsidRPr="00276591" w:rsidRDefault="00A27B9E" w:rsidP="00276591">
      <w:pPr>
        <w:rPr>
          <w:rFonts w:ascii="Arial" w:hAnsi="Arial" w:cs="Arial"/>
          <w:b/>
          <w:sz w:val="20"/>
        </w:rPr>
      </w:pPr>
      <w:r w:rsidRPr="00276591">
        <w:rPr>
          <w:rFonts w:ascii="Arial" w:hAnsi="Arial" w:cs="Arial"/>
          <w:b/>
          <w:sz w:val="20"/>
        </w:rPr>
        <w:t>Slow pace of murder investigations</w:t>
      </w:r>
    </w:p>
    <w:p w:rsidR="00A27B9E" w:rsidRPr="00276591" w:rsidRDefault="00A27B9E" w:rsidP="00276591">
      <w:pPr>
        <w:pStyle w:val="ListParagraph"/>
        <w:numPr>
          <w:ilvl w:val="0"/>
          <w:numId w:val="39"/>
        </w:numPr>
        <w:spacing w:after="0" w:line="240" w:lineRule="auto"/>
        <w:rPr>
          <w:rFonts w:ascii="Arial" w:hAnsi="Arial" w:cs="Arial"/>
          <w:sz w:val="20"/>
          <w:szCs w:val="20"/>
        </w:rPr>
      </w:pPr>
      <w:r w:rsidRPr="00276591">
        <w:rPr>
          <w:rFonts w:ascii="Arial" w:hAnsi="Arial" w:cs="Arial"/>
          <w:sz w:val="20"/>
          <w:szCs w:val="20"/>
        </w:rPr>
        <w:t xml:space="preserve">The </w:t>
      </w:r>
      <w:r w:rsidR="008C5476" w:rsidRPr="00276591">
        <w:rPr>
          <w:rFonts w:ascii="Arial" w:hAnsi="Arial" w:cs="Arial"/>
          <w:sz w:val="20"/>
          <w:szCs w:val="20"/>
        </w:rPr>
        <w:t>Committee noted the report indicated that 1 murder c</w:t>
      </w:r>
      <w:r w:rsidRPr="00276591">
        <w:rPr>
          <w:rFonts w:ascii="Arial" w:hAnsi="Arial" w:cs="Arial"/>
          <w:sz w:val="20"/>
          <w:szCs w:val="20"/>
        </w:rPr>
        <w:t xml:space="preserve">ase </w:t>
      </w:r>
      <w:r w:rsidR="008C5476" w:rsidRPr="00276591">
        <w:rPr>
          <w:rFonts w:ascii="Arial" w:hAnsi="Arial" w:cs="Arial"/>
          <w:sz w:val="20"/>
          <w:szCs w:val="20"/>
        </w:rPr>
        <w:t xml:space="preserve">had been </w:t>
      </w:r>
      <w:r w:rsidRPr="00276591">
        <w:rPr>
          <w:rFonts w:ascii="Arial" w:hAnsi="Arial" w:cs="Arial"/>
          <w:sz w:val="20"/>
          <w:szCs w:val="20"/>
        </w:rPr>
        <w:t>finalised in 6 months</w:t>
      </w:r>
      <w:r w:rsidR="008C5476" w:rsidRPr="00276591">
        <w:rPr>
          <w:rFonts w:ascii="Arial" w:hAnsi="Arial" w:cs="Arial"/>
          <w:sz w:val="20"/>
          <w:szCs w:val="20"/>
        </w:rPr>
        <w:t xml:space="preserve"> and queried why </w:t>
      </w:r>
      <w:r w:rsidR="00577331" w:rsidRPr="00276591">
        <w:rPr>
          <w:rFonts w:ascii="Arial" w:hAnsi="Arial" w:cs="Arial"/>
          <w:sz w:val="20"/>
          <w:szCs w:val="20"/>
        </w:rPr>
        <w:t xml:space="preserve">the </w:t>
      </w:r>
      <w:r w:rsidR="008C5476" w:rsidRPr="00276591">
        <w:rPr>
          <w:rFonts w:ascii="Arial" w:hAnsi="Arial" w:cs="Arial"/>
          <w:sz w:val="20"/>
          <w:szCs w:val="20"/>
        </w:rPr>
        <w:t>pace of concluding investigations and prosecution seems to be taking so long.</w:t>
      </w:r>
      <w:r w:rsidRPr="00276591">
        <w:rPr>
          <w:rFonts w:ascii="Arial" w:hAnsi="Arial" w:cs="Arial"/>
          <w:sz w:val="20"/>
          <w:szCs w:val="20"/>
        </w:rPr>
        <w:t xml:space="preserve"> </w:t>
      </w:r>
    </w:p>
    <w:p w:rsidR="004B5DBE" w:rsidRPr="00276591" w:rsidRDefault="00A27B9E" w:rsidP="00276591">
      <w:pPr>
        <w:pStyle w:val="ListParagraph"/>
        <w:numPr>
          <w:ilvl w:val="0"/>
          <w:numId w:val="30"/>
        </w:numPr>
        <w:spacing w:after="0" w:line="240" w:lineRule="auto"/>
        <w:rPr>
          <w:rFonts w:ascii="Arial" w:hAnsi="Arial" w:cs="Arial"/>
          <w:sz w:val="20"/>
          <w:szCs w:val="20"/>
        </w:rPr>
      </w:pPr>
      <w:r w:rsidRPr="00276591">
        <w:rPr>
          <w:rFonts w:ascii="Arial" w:hAnsi="Arial" w:cs="Arial"/>
          <w:sz w:val="20"/>
          <w:szCs w:val="20"/>
        </w:rPr>
        <w:t xml:space="preserve">The SAPS cases have been waiting for the DNA results but cases can be prosecuted without the DNA results. They report on progress twice per annum to </w:t>
      </w:r>
      <w:r w:rsidR="00620A6A" w:rsidRPr="00276591">
        <w:rPr>
          <w:rFonts w:ascii="Arial" w:hAnsi="Arial" w:cs="Arial"/>
          <w:sz w:val="20"/>
          <w:szCs w:val="20"/>
        </w:rPr>
        <w:t xml:space="preserve">the </w:t>
      </w:r>
      <w:r w:rsidRPr="00276591">
        <w:rPr>
          <w:rFonts w:ascii="Arial" w:hAnsi="Arial" w:cs="Arial"/>
          <w:sz w:val="20"/>
          <w:szCs w:val="20"/>
        </w:rPr>
        <w:t>Prov</w:t>
      </w:r>
      <w:r w:rsidR="004B5DBE" w:rsidRPr="00276591">
        <w:rPr>
          <w:rFonts w:ascii="Arial" w:hAnsi="Arial" w:cs="Arial"/>
          <w:sz w:val="20"/>
          <w:szCs w:val="20"/>
        </w:rPr>
        <w:t>incial</w:t>
      </w:r>
      <w:r w:rsidRPr="00276591">
        <w:rPr>
          <w:rFonts w:ascii="Arial" w:hAnsi="Arial" w:cs="Arial"/>
          <w:sz w:val="20"/>
          <w:szCs w:val="20"/>
        </w:rPr>
        <w:t xml:space="preserve"> Comm</w:t>
      </w:r>
      <w:r w:rsidR="004B5DBE" w:rsidRPr="00276591">
        <w:rPr>
          <w:rFonts w:ascii="Arial" w:hAnsi="Arial" w:cs="Arial"/>
          <w:sz w:val="20"/>
          <w:szCs w:val="20"/>
        </w:rPr>
        <w:t>issioner to monitor progress</w:t>
      </w:r>
      <w:r w:rsidRPr="00276591">
        <w:rPr>
          <w:rFonts w:ascii="Arial" w:hAnsi="Arial" w:cs="Arial"/>
          <w:sz w:val="20"/>
          <w:szCs w:val="20"/>
        </w:rPr>
        <w:t>.</w:t>
      </w:r>
    </w:p>
    <w:p w:rsidR="00A27B9E" w:rsidRPr="00276591" w:rsidRDefault="004B5DBE" w:rsidP="00276591">
      <w:pPr>
        <w:pStyle w:val="ListParagraph"/>
        <w:numPr>
          <w:ilvl w:val="0"/>
          <w:numId w:val="30"/>
        </w:numPr>
        <w:spacing w:after="0" w:line="240" w:lineRule="auto"/>
        <w:rPr>
          <w:rFonts w:ascii="Arial" w:hAnsi="Arial" w:cs="Arial"/>
          <w:sz w:val="20"/>
          <w:szCs w:val="20"/>
        </w:rPr>
      </w:pPr>
      <w:r w:rsidRPr="00276591">
        <w:rPr>
          <w:rFonts w:ascii="Arial" w:hAnsi="Arial" w:cs="Arial"/>
          <w:sz w:val="20"/>
          <w:szCs w:val="20"/>
        </w:rPr>
        <w:lastRenderedPageBreak/>
        <w:t>There are m</w:t>
      </w:r>
      <w:r w:rsidR="00A27B9E" w:rsidRPr="00276591">
        <w:rPr>
          <w:rFonts w:ascii="Arial" w:hAnsi="Arial" w:cs="Arial"/>
          <w:sz w:val="20"/>
          <w:szCs w:val="20"/>
        </w:rPr>
        <w:t>ore than 700 DNA cases</w:t>
      </w:r>
      <w:r w:rsidRPr="00276591">
        <w:rPr>
          <w:rFonts w:ascii="Arial" w:hAnsi="Arial" w:cs="Arial"/>
          <w:sz w:val="20"/>
          <w:szCs w:val="20"/>
        </w:rPr>
        <w:t xml:space="preserve"> waiting results. There is</w:t>
      </w:r>
      <w:r w:rsidR="00A27B9E" w:rsidRPr="00276591">
        <w:rPr>
          <w:rFonts w:ascii="Arial" w:hAnsi="Arial" w:cs="Arial"/>
          <w:sz w:val="20"/>
          <w:szCs w:val="20"/>
        </w:rPr>
        <w:t xml:space="preserve"> no forensic lab</w:t>
      </w:r>
      <w:r w:rsidRPr="00276591">
        <w:rPr>
          <w:rFonts w:ascii="Arial" w:hAnsi="Arial" w:cs="Arial"/>
          <w:sz w:val="20"/>
          <w:szCs w:val="20"/>
        </w:rPr>
        <w:t>oratory</w:t>
      </w:r>
      <w:r w:rsidR="00A27B9E" w:rsidRPr="00276591">
        <w:rPr>
          <w:rFonts w:ascii="Arial" w:hAnsi="Arial" w:cs="Arial"/>
          <w:sz w:val="20"/>
          <w:szCs w:val="20"/>
        </w:rPr>
        <w:t xml:space="preserve"> in </w:t>
      </w:r>
      <w:r w:rsidRPr="00276591">
        <w:rPr>
          <w:rFonts w:ascii="Arial" w:hAnsi="Arial" w:cs="Arial"/>
          <w:sz w:val="20"/>
          <w:szCs w:val="20"/>
        </w:rPr>
        <w:t xml:space="preserve">the </w:t>
      </w:r>
      <w:r w:rsidR="00A27B9E" w:rsidRPr="00276591">
        <w:rPr>
          <w:rFonts w:ascii="Arial" w:hAnsi="Arial" w:cs="Arial"/>
          <w:sz w:val="20"/>
          <w:szCs w:val="20"/>
        </w:rPr>
        <w:t xml:space="preserve">province and reliance is on </w:t>
      </w:r>
      <w:r w:rsidRPr="00276591">
        <w:rPr>
          <w:rFonts w:ascii="Arial" w:hAnsi="Arial" w:cs="Arial"/>
          <w:sz w:val="20"/>
          <w:szCs w:val="20"/>
        </w:rPr>
        <w:t xml:space="preserve">the </w:t>
      </w:r>
      <w:r w:rsidR="00A27B9E" w:rsidRPr="00276591">
        <w:rPr>
          <w:rFonts w:ascii="Arial" w:hAnsi="Arial" w:cs="Arial"/>
          <w:sz w:val="20"/>
          <w:szCs w:val="20"/>
        </w:rPr>
        <w:t>national</w:t>
      </w:r>
      <w:r w:rsidRPr="00276591">
        <w:rPr>
          <w:rFonts w:ascii="Arial" w:hAnsi="Arial" w:cs="Arial"/>
          <w:sz w:val="20"/>
          <w:szCs w:val="20"/>
        </w:rPr>
        <w:t xml:space="preserve"> laboratory</w:t>
      </w:r>
      <w:r w:rsidR="00A27B9E" w:rsidRPr="00276591">
        <w:rPr>
          <w:rFonts w:ascii="Arial" w:hAnsi="Arial" w:cs="Arial"/>
          <w:sz w:val="20"/>
          <w:szCs w:val="20"/>
        </w:rPr>
        <w:t>. Special requests a</w:t>
      </w:r>
      <w:r w:rsidRPr="00276591">
        <w:rPr>
          <w:rFonts w:ascii="Arial" w:hAnsi="Arial" w:cs="Arial"/>
          <w:sz w:val="20"/>
          <w:szCs w:val="20"/>
        </w:rPr>
        <w:t>r</w:t>
      </w:r>
      <w:r w:rsidR="00A27B9E" w:rsidRPr="00276591">
        <w:rPr>
          <w:rFonts w:ascii="Arial" w:hAnsi="Arial" w:cs="Arial"/>
          <w:sz w:val="20"/>
          <w:szCs w:val="20"/>
        </w:rPr>
        <w:t>e prioritised.</w:t>
      </w:r>
    </w:p>
    <w:p w:rsidR="002C0AAB" w:rsidRPr="00276591" w:rsidRDefault="00144111" w:rsidP="00276591">
      <w:pPr>
        <w:rPr>
          <w:rFonts w:ascii="Arial" w:hAnsi="Arial" w:cs="Arial"/>
          <w:b/>
          <w:sz w:val="20"/>
        </w:rPr>
      </w:pPr>
      <w:r w:rsidRPr="00276591">
        <w:rPr>
          <w:rFonts w:ascii="Arial" w:hAnsi="Arial" w:cs="Arial"/>
          <w:b/>
          <w:sz w:val="20"/>
        </w:rPr>
        <w:t>Update on missing dockets</w:t>
      </w:r>
    </w:p>
    <w:p w:rsidR="00144111" w:rsidRPr="00276591" w:rsidRDefault="00144111" w:rsidP="00276591">
      <w:pPr>
        <w:pStyle w:val="ListParagraph"/>
        <w:numPr>
          <w:ilvl w:val="0"/>
          <w:numId w:val="30"/>
        </w:numPr>
        <w:spacing w:after="0" w:line="240" w:lineRule="auto"/>
        <w:rPr>
          <w:rFonts w:ascii="Arial" w:hAnsi="Arial" w:cs="Arial"/>
          <w:sz w:val="20"/>
          <w:szCs w:val="20"/>
        </w:rPr>
      </w:pPr>
      <w:r w:rsidRPr="00276591">
        <w:rPr>
          <w:rFonts w:ascii="Arial" w:hAnsi="Arial" w:cs="Arial"/>
          <w:sz w:val="20"/>
          <w:szCs w:val="20"/>
        </w:rPr>
        <w:t>The Commissioner reported there were currently no missing dockets as all dockets are scanned for back up purposes.</w:t>
      </w:r>
    </w:p>
    <w:p w:rsidR="002C0AAB" w:rsidRPr="00276591" w:rsidRDefault="002C0AAB" w:rsidP="00276591">
      <w:pPr>
        <w:rPr>
          <w:rFonts w:ascii="Arial" w:hAnsi="Arial" w:cs="Arial"/>
          <w:b/>
          <w:sz w:val="20"/>
        </w:rPr>
      </w:pPr>
      <w:r w:rsidRPr="00276591">
        <w:rPr>
          <w:rFonts w:ascii="Arial" w:hAnsi="Arial" w:cs="Arial"/>
          <w:b/>
          <w:sz w:val="20"/>
        </w:rPr>
        <w:t>High attrition rate of police members resigning and staff morale</w:t>
      </w:r>
    </w:p>
    <w:p w:rsidR="002C0AAB" w:rsidRPr="00276591" w:rsidRDefault="00A62CFC" w:rsidP="00276591">
      <w:pPr>
        <w:pStyle w:val="ListParagraph"/>
        <w:numPr>
          <w:ilvl w:val="0"/>
          <w:numId w:val="39"/>
        </w:numPr>
        <w:spacing w:after="0" w:line="240" w:lineRule="auto"/>
        <w:rPr>
          <w:rFonts w:ascii="Arial" w:hAnsi="Arial" w:cs="Arial"/>
          <w:sz w:val="20"/>
          <w:szCs w:val="20"/>
        </w:rPr>
      </w:pPr>
      <w:r w:rsidRPr="00276591">
        <w:rPr>
          <w:rFonts w:ascii="Arial" w:hAnsi="Arial" w:cs="Arial"/>
          <w:sz w:val="20"/>
          <w:szCs w:val="20"/>
        </w:rPr>
        <w:t>Members noted the high rate of r</w:t>
      </w:r>
      <w:r w:rsidR="00192BBD" w:rsidRPr="00276591">
        <w:rPr>
          <w:rFonts w:ascii="Arial" w:hAnsi="Arial" w:cs="Arial"/>
          <w:sz w:val="20"/>
          <w:szCs w:val="20"/>
        </w:rPr>
        <w:t xml:space="preserve">etirement </w:t>
      </w:r>
      <w:r w:rsidRPr="00276591">
        <w:rPr>
          <w:rFonts w:ascii="Arial" w:hAnsi="Arial" w:cs="Arial"/>
          <w:sz w:val="20"/>
          <w:szCs w:val="20"/>
        </w:rPr>
        <w:t xml:space="preserve">and queried the reason members were leaving the service and whether the morale of members were adequately managed. </w:t>
      </w:r>
    </w:p>
    <w:p w:rsidR="004E2F9F" w:rsidRPr="00276591" w:rsidRDefault="00BE5649" w:rsidP="00276591">
      <w:pPr>
        <w:pStyle w:val="ListParagraph"/>
        <w:numPr>
          <w:ilvl w:val="0"/>
          <w:numId w:val="30"/>
        </w:numPr>
        <w:spacing w:after="0" w:line="240" w:lineRule="auto"/>
        <w:rPr>
          <w:rFonts w:ascii="Arial" w:hAnsi="Arial" w:cs="Arial"/>
          <w:sz w:val="20"/>
          <w:szCs w:val="20"/>
        </w:rPr>
      </w:pPr>
      <w:r w:rsidRPr="00276591">
        <w:rPr>
          <w:rFonts w:ascii="Arial" w:hAnsi="Arial" w:cs="Arial"/>
          <w:sz w:val="20"/>
          <w:szCs w:val="20"/>
        </w:rPr>
        <w:t>The Commissioner agreed that r</w:t>
      </w:r>
      <w:r w:rsidR="004E2F9F" w:rsidRPr="00276591">
        <w:rPr>
          <w:rFonts w:ascii="Arial" w:hAnsi="Arial" w:cs="Arial"/>
          <w:sz w:val="20"/>
          <w:szCs w:val="20"/>
        </w:rPr>
        <w:t xml:space="preserve">esignations </w:t>
      </w:r>
      <w:r w:rsidRPr="00276591">
        <w:rPr>
          <w:rFonts w:ascii="Arial" w:hAnsi="Arial" w:cs="Arial"/>
          <w:sz w:val="20"/>
          <w:szCs w:val="20"/>
        </w:rPr>
        <w:t>were</w:t>
      </w:r>
      <w:r w:rsidR="004E2F9F" w:rsidRPr="00276591">
        <w:rPr>
          <w:rFonts w:ascii="Arial" w:hAnsi="Arial" w:cs="Arial"/>
          <w:sz w:val="20"/>
          <w:szCs w:val="20"/>
        </w:rPr>
        <w:t xml:space="preserve"> high</w:t>
      </w:r>
      <w:r w:rsidRPr="00276591">
        <w:rPr>
          <w:rFonts w:ascii="Arial" w:hAnsi="Arial" w:cs="Arial"/>
          <w:sz w:val="20"/>
          <w:szCs w:val="20"/>
        </w:rPr>
        <w:t xml:space="preserve">. This was due to the removal of the </w:t>
      </w:r>
      <w:r w:rsidR="004E2F9F" w:rsidRPr="00276591">
        <w:rPr>
          <w:rFonts w:ascii="Arial" w:hAnsi="Arial" w:cs="Arial"/>
          <w:sz w:val="20"/>
          <w:szCs w:val="20"/>
        </w:rPr>
        <w:t xml:space="preserve">SARS penalties </w:t>
      </w:r>
      <w:r w:rsidRPr="00276591">
        <w:rPr>
          <w:rFonts w:ascii="Arial" w:hAnsi="Arial" w:cs="Arial"/>
          <w:sz w:val="20"/>
          <w:szCs w:val="20"/>
        </w:rPr>
        <w:t>for early retirement t</w:t>
      </w:r>
      <w:r w:rsidR="004E2F9F" w:rsidRPr="00276591">
        <w:rPr>
          <w:rFonts w:ascii="Arial" w:hAnsi="Arial" w:cs="Arial"/>
          <w:sz w:val="20"/>
          <w:szCs w:val="20"/>
        </w:rPr>
        <w:t xml:space="preserve">o </w:t>
      </w:r>
      <w:r w:rsidRPr="00276591">
        <w:rPr>
          <w:rFonts w:ascii="Arial" w:hAnsi="Arial" w:cs="Arial"/>
          <w:sz w:val="20"/>
          <w:szCs w:val="20"/>
        </w:rPr>
        <w:t xml:space="preserve">allow members to </w:t>
      </w:r>
      <w:r w:rsidR="004E2F9F" w:rsidRPr="00276591">
        <w:rPr>
          <w:rFonts w:ascii="Arial" w:hAnsi="Arial" w:cs="Arial"/>
          <w:sz w:val="20"/>
          <w:szCs w:val="20"/>
        </w:rPr>
        <w:t xml:space="preserve">move to greener pastures. </w:t>
      </w:r>
      <w:r w:rsidRPr="00276591">
        <w:rPr>
          <w:rFonts w:ascii="Arial" w:hAnsi="Arial" w:cs="Arial"/>
          <w:sz w:val="20"/>
          <w:szCs w:val="20"/>
        </w:rPr>
        <w:t>The Commissioner reported that t</w:t>
      </w:r>
      <w:r w:rsidR="004E2F9F" w:rsidRPr="00276591">
        <w:rPr>
          <w:rFonts w:ascii="Arial" w:hAnsi="Arial" w:cs="Arial"/>
          <w:sz w:val="20"/>
          <w:szCs w:val="20"/>
        </w:rPr>
        <w:t xml:space="preserve">his has not worked out </w:t>
      </w:r>
      <w:r w:rsidRPr="00276591">
        <w:rPr>
          <w:rFonts w:ascii="Arial" w:hAnsi="Arial" w:cs="Arial"/>
          <w:sz w:val="20"/>
          <w:szCs w:val="20"/>
        </w:rPr>
        <w:t xml:space="preserve">well </w:t>
      </w:r>
      <w:r w:rsidR="004E2F9F" w:rsidRPr="00276591">
        <w:rPr>
          <w:rFonts w:ascii="Arial" w:hAnsi="Arial" w:cs="Arial"/>
          <w:sz w:val="20"/>
          <w:szCs w:val="20"/>
        </w:rPr>
        <w:t>for many retirees</w:t>
      </w:r>
      <w:r w:rsidRPr="00276591">
        <w:rPr>
          <w:rFonts w:ascii="Arial" w:hAnsi="Arial" w:cs="Arial"/>
          <w:sz w:val="20"/>
          <w:szCs w:val="20"/>
        </w:rPr>
        <w:t xml:space="preserve"> as t</w:t>
      </w:r>
      <w:r w:rsidR="004E2F9F" w:rsidRPr="00276591">
        <w:rPr>
          <w:rFonts w:ascii="Arial" w:hAnsi="Arial" w:cs="Arial"/>
          <w:sz w:val="20"/>
          <w:szCs w:val="20"/>
        </w:rPr>
        <w:t xml:space="preserve">hey have spent their monies and are now struggling </w:t>
      </w:r>
      <w:r w:rsidRPr="00276591">
        <w:rPr>
          <w:rFonts w:ascii="Arial" w:hAnsi="Arial" w:cs="Arial"/>
          <w:sz w:val="20"/>
          <w:szCs w:val="20"/>
        </w:rPr>
        <w:t>to make ends meet</w:t>
      </w:r>
      <w:r w:rsidR="004E2F9F" w:rsidRPr="00276591">
        <w:rPr>
          <w:rFonts w:ascii="Arial" w:hAnsi="Arial" w:cs="Arial"/>
          <w:sz w:val="20"/>
          <w:szCs w:val="20"/>
        </w:rPr>
        <w:t>.</w:t>
      </w:r>
    </w:p>
    <w:p w:rsidR="005B2067" w:rsidRPr="00276591" w:rsidRDefault="00BE5649" w:rsidP="00276591">
      <w:pPr>
        <w:pStyle w:val="ListParagraph"/>
        <w:numPr>
          <w:ilvl w:val="0"/>
          <w:numId w:val="30"/>
        </w:numPr>
        <w:spacing w:after="0" w:line="240" w:lineRule="auto"/>
        <w:rPr>
          <w:rFonts w:ascii="Arial" w:hAnsi="Arial" w:cs="Arial"/>
          <w:sz w:val="20"/>
          <w:szCs w:val="20"/>
        </w:rPr>
      </w:pPr>
      <w:r w:rsidRPr="00276591">
        <w:rPr>
          <w:rFonts w:ascii="Arial" w:hAnsi="Arial" w:cs="Arial"/>
          <w:sz w:val="20"/>
          <w:szCs w:val="20"/>
        </w:rPr>
        <w:t>The m</w:t>
      </w:r>
      <w:r w:rsidR="005B2067" w:rsidRPr="00276591">
        <w:rPr>
          <w:rFonts w:ascii="Arial" w:hAnsi="Arial" w:cs="Arial"/>
          <w:sz w:val="20"/>
          <w:szCs w:val="20"/>
        </w:rPr>
        <w:t xml:space="preserve">orale of members </w:t>
      </w:r>
      <w:r w:rsidRPr="00276591">
        <w:rPr>
          <w:rFonts w:ascii="Arial" w:hAnsi="Arial" w:cs="Arial"/>
          <w:sz w:val="20"/>
          <w:szCs w:val="20"/>
        </w:rPr>
        <w:t xml:space="preserve">is monitored </w:t>
      </w:r>
      <w:r w:rsidR="005B2067" w:rsidRPr="00276591">
        <w:rPr>
          <w:rFonts w:ascii="Arial" w:hAnsi="Arial" w:cs="Arial"/>
          <w:sz w:val="20"/>
          <w:szCs w:val="20"/>
        </w:rPr>
        <w:t>on</w:t>
      </w:r>
      <w:r w:rsidRPr="00276591">
        <w:rPr>
          <w:rFonts w:ascii="Arial" w:hAnsi="Arial" w:cs="Arial"/>
          <w:sz w:val="20"/>
          <w:szCs w:val="20"/>
        </w:rPr>
        <w:t xml:space="preserve"> a</w:t>
      </w:r>
      <w:r w:rsidR="005B2067" w:rsidRPr="00276591">
        <w:rPr>
          <w:rFonts w:ascii="Arial" w:hAnsi="Arial" w:cs="Arial"/>
          <w:sz w:val="20"/>
          <w:szCs w:val="20"/>
        </w:rPr>
        <w:t xml:space="preserve"> continuous basis. </w:t>
      </w:r>
      <w:r w:rsidRPr="00276591">
        <w:rPr>
          <w:rFonts w:ascii="Arial" w:hAnsi="Arial" w:cs="Arial"/>
          <w:sz w:val="20"/>
          <w:szCs w:val="20"/>
        </w:rPr>
        <w:t xml:space="preserve">The Department </w:t>
      </w:r>
      <w:r w:rsidR="00C55651" w:rsidRPr="00276591">
        <w:rPr>
          <w:rFonts w:ascii="Arial" w:hAnsi="Arial" w:cs="Arial"/>
          <w:sz w:val="20"/>
          <w:szCs w:val="20"/>
        </w:rPr>
        <w:t>has s</w:t>
      </w:r>
      <w:r w:rsidRPr="00276591">
        <w:rPr>
          <w:rFonts w:ascii="Arial" w:hAnsi="Arial" w:cs="Arial"/>
          <w:sz w:val="20"/>
          <w:szCs w:val="20"/>
        </w:rPr>
        <w:t>et aside</w:t>
      </w:r>
      <w:r w:rsidR="005B2067" w:rsidRPr="00276591">
        <w:rPr>
          <w:rFonts w:ascii="Arial" w:hAnsi="Arial" w:cs="Arial"/>
          <w:sz w:val="20"/>
          <w:szCs w:val="20"/>
        </w:rPr>
        <w:t xml:space="preserve"> </w:t>
      </w:r>
      <w:r w:rsidRPr="00276591">
        <w:rPr>
          <w:rFonts w:ascii="Arial" w:hAnsi="Arial" w:cs="Arial"/>
          <w:sz w:val="20"/>
          <w:szCs w:val="20"/>
        </w:rPr>
        <w:t xml:space="preserve">incentive bonuses </w:t>
      </w:r>
      <w:r w:rsidR="005B2067" w:rsidRPr="00276591">
        <w:rPr>
          <w:rFonts w:ascii="Arial" w:hAnsi="Arial" w:cs="Arial"/>
          <w:sz w:val="20"/>
          <w:szCs w:val="20"/>
        </w:rPr>
        <w:t>for good work done.</w:t>
      </w:r>
      <w:r w:rsidRPr="00276591">
        <w:rPr>
          <w:rFonts w:ascii="Arial" w:hAnsi="Arial" w:cs="Arial"/>
          <w:sz w:val="20"/>
          <w:szCs w:val="20"/>
        </w:rPr>
        <w:t xml:space="preserve"> The Commissioner reported one member received a </w:t>
      </w:r>
      <w:r w:rsidR="005B2067" w:rsidRPr="00276591">
        <w:rPr>
          <w:rFonts w:ascii="Arial" w:hAnsi="Arial" w:cs="Arial"/>
          <w:sz w:val="20"/>
          <w:szCs w:val="20"/>
        </w:rPr>
        <w:t xml:space="preserve">R35000 bonus and medal for </w:t>
      </w:r>
      <w:r w:rsidRPr="00276591">
        <w:rPr>
          <w:rFonts w:ascii="Arial" w:hAnsi="Arial" w:cs="Arial"/>
          <w:sz w:val="20"/>
          <w:szCs w:val="20"/>
        </w:rPr>
        <w:t>outstanding service</w:t>
      </w:r>
      <w:r w:rsidR="005B2067" w:rsidRPr="00276591">
        <w:rPr>
          <w:rFonts w:ascii="Arial" w:hAnsi="Arial" w:cs="Arial"/>
          <w:sz w:val="20"/>
          <w:szCs w:val="20"/>
        </w:rPr>
        <w:t>.</w:t>
      </w:r>
      <w:r w:rsidRPr="00276591">
        <w:rPr>
          <w:rFonts w:ascii="Arial" w:hAnsi="Arial" w:cs="Arial"/>
          <w:sz w:val="20"/>
          <w:szCs w:val="20"/>
        </w:rPr>
        <w:t xml:space="preserve"> This </w:t>
      </w:r>
      <w:r w:rsidR="00BA39FE" w:rsidRPr="00276591">
        <w:rPr>
          <w:rFonts w:ascii="Arial" w:hAnsi="Arial" w:cs="Arial"/>
          <w:sz w:val="20"/>
          <w:szCs w:val="20"/>
        </w:rPr>
        <w:t xml:space="preserve">incentive </w:t>
      </w:r>
      <w:r w:rsidRPr="00276591">
        <w:rPr>
          <w:rFonts w:ascii="Arial" w:hAnsi="Arial" w:cs="Arial"/>
          <w:sz w:val="20"/>
          <w:szCs w:val="20"/>
        </w:rPr>
        <w:t>has boosted morale.</w:t>
      </w:r>
    </w:p>
    <w:p w:rsidR="002C0AAB" w:rsidRPr="00276591" w:rsidRDefault="002C0AAB" w:rsidP="00276591">
      <w:pPr>
        <w:rPr>
          <w:rFonts w:ascii="Arial" w:hAnsi="Arial" w:cs="Arial"/>
          <w:b/>
          <w:sz w:val="20"/>
        </w:rPr>
      </w:pPr>
      <w:r w:rsidRPr="00276591">
        <w:rPr>
          <w:rFonts w:ascii="Arial" w:hAnsi="Arial" w:cs="Arial"/>
          <w:b/>
          <w:sz w:val="20"/>
        </w:rPr>
        <w:t xml:space="preserve">Vehicle maintenance and management </w:t>
      </w:r>
    </w:p>
    <w:p w:rsidR="00192BBD" w:rsidRPr="00276591" w:rsidRDefault="009754BB" w:rsidP="00276591">
      <w:pPr>
        <w:pStyle w:val="ListParagraph"/>
        <w:numPr>
          <w:ilvl w:val="0"/>
          <w:numId w:val="39"/>
        </w:numPr>
        <w:spacing w:after="0" w:line="240" w:lineRule="auto"/>
        <w:rPr>
          <w:rFonts w:ascii="Arial" w:hAnsi="Arial" w:cs="Arial"/>
          <w:sz w:val="20"/>
          <w:szCs w:val="20"/>
        </w:rPr>
      </w:pPr>
      <w:r w:rsidRPr="00276591">
        <w:rPr>
          <w:rFonts w:ascii="Arial" w:hAnsi="Arial" w:cs="Arial"/>
          <w:sz w:val="20"/>
          <w:szCs w:val="20"/>
        </w:rPr>
        <w:t>Members queried the condition of the high mileage cars.</w:t>
      </w:r>
      <w:r w:rsidR="00192BBD" w:rsidRPr="00276591">
        <w:rPr>
          <w:rFonts w:ascii="Arial" w:hAnsi="Arial" w:cs="Arial"/>
          <w:sz w:val="20"/>
          <w:szCs w:val="20"/>
        </w:rPr>
        <w:t xml:space="preserve"> </w:t>
      </w:r>
    </w:p>
    <w:p w:rsidR="005B2067" w:rsidRPr="00276591" w:rsidRDefault="009754BB" w:rsidP="00276591">
      <w:pPr>
        <w:pStyle w:val="ListParagraph"/>
        <w:numPr>
          <w:ilvl w:val="0"/>
          <w:numId w:val="30"/>
        </w:numPr>
        <w:spacing w:after="0" w:line="240" w:lineRule="auto"/>
        <w:rPr>
          <w:rFonts w:ascii="Arial" w:hAnsi="Arial" w:cs="Arial"/>
          <w:sz w:val="20"/>
          <w:szCs w:val="20"/>
        </w:rPr>
      </w:pPr>
      <w:r w:rsidRPr="00276591">
        <w:rPr>
          <w:rFonts w:ascii="Arial" w:hAnsi="Arial" w:cs="Arial"/>
          <w:sz w:val="20"/>
          <w:szCs w:val="20"/>
        </w:rPr>
        <w:t xml:space="preserve">The Commissioner agreed that although vehicles had high mileage that they should be in working order and fit for service. In past times the vehicles would be </w:t>
      </w:r>
      <w:r w:rsidR="005B2067" w:rsidRPr="00276591">
        <w:rPr>
          <w:rFonts w:ascii="Arial" w:hAnsi="Arial" w:cs="Arial"/>
          <w:sz w:val="20"/>
          <w:szCs w:val="20"/>
        </w:rPr>
        <w:t>return</w:t>
      </w:r>
      <w:r w:rsidRPr="00276591">
        <w:rPr>
          <w:rFonts w:ascii="Arial" w:hAnsi="Arial" w:cs="Arial"/>
          <w:sz w:val="20"/>
          <w:szCs w:val="20"/>
        </w:rPr>
        <w:t>ed to the station</w:t>
      </w:r>
      <w:r w:rsidR="005B2067" w:rsidRPr="00276591">
        <w:rPr>
          <w:rFonts w:ascii="Arial" w:hAnsi="Arial" w:cs="Arial"/>
          <w:sz w:val="20"/>
          <w:szCs w:val="20"/>
        </w:rPr>
        <w:t xml:space="preserve"> keys </w:t>
      </w:r>
      <w:r w:rsidRPr="00276591">
        <w:rPr>
          <w:rFonts w:ascii="Arial" w:hAnsi="Arial" w:cs="Arial"/>
          <w:sz w:val="20"/>
          <w:szCs w:val="20"/>
        </w:rPr>
        <w:t xml:space="preserve">locked away </w:t>
      </w:r>
      <w:r w:rsidR="005B2067" w:rsidRPr="00276591">
        <w:rPr>
          <w:rFonts w:ascii="Arial" w:hAnsi="Arial" w:cs="Arial"/>
          <w:sz w:val="20"/>
          <w:szCs w:val="20"/>
        </w:rPr>
        <w:t xml:space="preserve">before </w:t>
      </w:r>
      <w:r w:rsidRPr="00276591">
        <w:rPr>
          <w:rFonts w:ascii="Arial" w:hAnsi="Arial" w:cs="Arial"/>
          <w:sz w:val="20"/>
          <w:szCs w:val="20"/>
        </w:rPr>
        <w:t xml:space="preserve">the shift ends </w:t>
      </w:r>
      <w:r w:rsidR="005B2067" w:rsidRPr="00276591">
        <w:rPr>
          <w:rFonts w:ascii="Arial" w:hAnsi="Arial" w:cs="Arial"/>
          <w:sz w:val="20"/>
          <w:szCs w:val="20"/>
        </w:rPr>
        <w:t>but times have changed and vehicles perf</w:t>
      </w:r>
      <w:r w:rsidR="00620A6A" w:rsidRPr="00276591">
        <w:rPr>
          <w:rFonts w:ascii="Arial" w:hAnsi="Arial" w:cs="Arial"/>
          <w:sz w:val="20"/>
          <w:szCs w:val="20"/>
        </w:rPr>
        <w:t>orm</w:t>
      </w:r>
      <w:r w:rsidR="005B2067" w:rsidRPr="00276591">
        <w:rPr>
          <w:rFonts w:ascii="Arial" w:hAnsi="Arial" w:cs="Arial"/>
          <w:sz w:val="20"/>
          <w:szCs w:val="20"/>
        </w:rPr>
        <w:t xml:space="preserve"> on </w:t>
      </w:r>
      <w:r w:rsidRPr="00276591">
        <w:rPr>
          <w:rFonts w:ascii="Arial" w:hAnsi="Arial" w:cs="Arial"/>
          <w:sz w:val="20"/>
          <w:szCs w:val="20"/>
        </w:rPr>
        <w:t>a 24-hour</w:t>
      </w:r>
      <w:r w:rsidR="005B2067" w:rsidRPr="00276591">
        <w:rPr>
          <w:rFonts w:ascii="Arial" w:hAnsi="Arial" w:cs="Arial"/>
          <w:sz w:val="20"/>
          <w:szCs w:val="20"/>
        </w:rPr>
        <w:t xml:space="preserve"> basis.</w:t>
      </w:r>
      <w:r w:rsidRPr="00276591">
        <w:rPr>
          <w:rFonts w:ascii="Arial" w:hAnsi="Arial" w:cs="Arial"/>
          <w:sz w:val="20"/>
          <w:szCs w:val="20"/>
        </w:rPr>
        <w:t xml:space="preserve"> The vehicle repair and maintenance programme ensure</w:t>
      </w:r>
      <w:r w:rsidR="00620A6A" w:rsidRPr="00276591">
        <w:rPr>
          <w:rFonts w:ascii="Arial" w:hAnsi="Arial" w:cs="Arial"/>
          <w:sz w:val="20"/>
          <w:szCs w:val="20"/>
        </w:rPr>
        <w:t>s</w:t>
      </w:r>
      <w:r w:rsidRPr="00276591">
        <w:rPr>
          <w:rFonts w:ascii="Arial" w:hAnsi="Arial" w:cs="Arial"/>
          <w:sz w:val="20"/>
          <w:szCs w:val="20"/>
        </w:rPr>
        <w:t xml:space="preserve"> vehicles are properly serviced and faults </w:t>
      </w:r>
      <w:r w:rsidR="00620A6A" w:rsidRPr="00276591">
        <w:rPr>
          <w:rFonts w:ascii="Arial" w:hAnsi="Arial" w:cs="Arial"/>
          <w:sz w:val="20"/>
          <w:szCs w:val="20"/>
        </w:rPr>
        <w:t xml:space="preserve">are </w:t>
      </w:r>
      <w:r w:rsidRPr="00276591">
        <w:rPr>
          <w:rFonts w:ascii="Arial" w:hAnsi="Arial" w:cs="Arial"/>
          <w:sz w:val="20"/>
          <w:szCs w:val="20"/>
        </w:rPr>
        <w:t>rectified.</w:t>
      </w:r>
    </w:p>
    <w:p w:rsidR="002C0AAB" w:rsidRPr="00276591" w:rsidRDefault="002C0AAB" w:rsidP="00276591">
      <w:pPr>
        <w:rPr>
          <w:rFonts w:ascii="Arial" w:hAnsi="Arial" w:cs="Arial"/>
          <w:b/>
          <w:sz w:val="20"/>
        </w:rPr>
      </w:pPr>
      <w:r w:rsidRPr="00276591">
        <w:rPr>
          <w:rFonts w:ascii="Arial" w:hAnsi="Arial" w:cs="Arial"/>
          <w:b/>
          <w:sz w:val="20"/>
        </w:rPr>
        <w:t>Police detention cells</w:t>
      </w:r>
    </w:p>
    <w:p w:rsidR="00F71363" w:rsidRPr="00276591" w:rsidRDefault="00620A6A" w:rsidP="00276591">
      <w:pPr>
        <w:pStyle w:val="ListParagraph"/>
        <w:numPr>
          <w:ilvl w:val="0"/>
          <w:numId w:val="39"/>
        </w:numPr>
        <w:spacing w:after="0" w:line="240" w:lineRule="auto"/>
        <w:rPr>
          <w:rFonts w:ascii="Arial" w:hAnsi="Arial" w:cs="Arial"/>
          <w:sz w:val="20"/>
          <w:szCs w:val="20"/>
        </w:rPr>
      </w:pPr>
      <w:r w:rsidRPr="00276591">
        <w:rPr>
          <w:rFonts w:ascii="Arial" w:hAnsi="Arial" w:cs="Arial"/>
          <w:sz w:val="20"/>
          <w:szCs w:val="20"/>
        </w:rPr>
        <w:t xml:space="preserve">Members wanted to know what the inconvenience and cost implication is of </w:t>
      </w:r>
      <w:r w:rsidR="00F71363" w:rsidRPr="00276591">
        <w:rPr>
          <w:rFonts w:ascii="Arial" w:hAnsi="Arial" w:cs="Arial"/>
          <w:sz w:val="20"/>
          <w:szCs w:val="20"/>
        </w:rPr>
        <w:t>Police detention cells in the station</w:t>
      </w:r>
      <w:r w:rsidRPr="00276591">
        <w:rPr>
          <w:rFonts w:ascii="Arial" w:hAnsi="Arial" w:cs="Arial"/>
          <w:sz w:val="20"/>
          <w:szCs w:val="20"/>
        </w:rPr>
        <w:t>.</w:t>
      </w:r>
      <w:r w:rsidR="00F71363" w:rsidRPr="00276591">
        <w:rPr>
          <w:rFonts w:ascii="Arial" w:hAnsi="Arial" w:cs="Arial"/>
          <w:sz w:val="20"/>
          <w:szCs w:val="20"/>
        </w:rPr>
        <w:t xml:space="preserve"> </w:t>
      </w:r>
    </w:p>
    <w:p w:rsidR="002C0AAB" w:rsidRPr="00276591" w:rsidRDefault="000D70D8" w:rsidP="00276591">
      <w:pPr>
        <w:pStyle w:val="ListParagraph"/>
        <w:numPr>
          <w:ilvl w:val="0"/>
          <w:numId w:val="30"/>
        </w:numPr>
        <w:spacing w:after="0" w:line="240" w:lineRule="auto"/>
        <w:rPr>
          <w:rFonts w:ascii="Arial" w:hAnsi="Arial" w:cs="Arial"/>
          <w:sz w:val="20"/>
          <w:szCs w:val="20"/>
        </w:rPr>
      </w:pPr>
      <w:r w:rsidRPr="00276591">
        <w:rPr>
          <w:rFonts w:ascii="Arial" w:hAnsi="Arial" w:cs="Arial"/>
          <w:sz w:val="20"/>
          <w:szCs w:val="20"/>
        </w:rPr>
        <w:t>Currently the station does not have detention facilities at the station and they are forced to drive 400 kilometres to other police stations for the purpose of detaining suspects</w:t>
      </w:r>
      <w:r w:rsidR="00620A6A" w:rsidRPr="00276591">
        <w:rPr>
          <w:rFonts w:ascii="Arial" w:hAnsi="Arial" w:cs="Arial"/>
          <w:sz w:val="20"/>
          <w:szCs w:val="20"/>
        </w:rPr>
        <w:t>.</w:t>
      </w:r>
    </w:p>
    <w:p w:rsidR="000D70D8" w:rsidRPr="00276591" w:rsidRDefault="000D70D8" w:rsidP="00276591">
      <w:pPr>
        <w:pStyle w:val="ListParagraph"/>
        <w:numPr>
          <w:ilvl w:val="0"/>
          <w:numId w:val="30"/>
        </w:numPr>
        <w:spacing w:after="0" w:line="240" w:lineRule="auto"/>
        <w:rPr>
          <w:rFonts w:ascii="Arial" w:hAnsi="Arial" w:cs="Arial"/>
          <w:sz w:val="20"/>
          <w:szCs w:val="20"/>
        </w:rPr>
      </w:pPr>
      <w:r w:rsidRPr="00276591">
        <w:rPr>
          <w:rFonts w:ascii="Arial" w:hAnsi="Arial" w:cs="Arial"/>
          <w:sz w:val="20"/>
          <w:szCs w:val="20"/>
        </w:rPr>
        <w:t>This is impactin</w:t>
      </w:r>
      <w:r w:rsidR="00C55651" w:rsidRPr="00276591">
        <w:rPr>
          <w:rFonts w:ascii="Arial" w:hAnsi="Arial" w:cs="Arial"/>
          <w:sz w:val="20"/>
          <w:szCs w:val="20"/>
        </w:rPr>
        <w:t>g the fuel budget as well as</w:t>
      </w:r>
      <w:r w:rsidRPr="00276591">
        <w:rPr>
          <w:rFonts w:ascii="Arial" w:hAnsi="Arial" w:cs="Arial"/>
          <w:sz w:val="20"/>
          <w:szCs w:val="20"/>
        </w:rPr>
        <w:t xml:space="preserve"> reducing the age of the vehicles by increasing the mileage. The travel distance also has an impact on the staff who drive as they often have to return late from the return destinations after a day at court.</w:t>
      </w:r>
    </w:p>
    <w:p w:rsidR="008E2DD9" w:rsidRPr="00276591" w:rsidRDefault="008E2DD9" w:rsidP="00276591">
      <w:pPr>
        <w:pStyle w:val="ListParagraph"/>
        <w:spacing w:after="0" w:line="240" w:lineRule="auto"/>
        <w:rPr>
          <w:rFonts w:ascii="Arial" w:hAnsi="Arial" w:cs="Arial"/>
          <w:sz w:val="20"/>
          <w:szCs w:val="20"/>
        </w:rPr>
      </w:pPr>
    </w:p>
    <w:p w:rsidR="008E2DD9" w:rsidRPr="00276591" w:rsidRDefault="00054EA1" w:rsidP="00276591">
      <w:pPr>
        <w:pStyle w:val="ListParagraph"/>
        <w:keepNext/>
        <w:numPr>
          <w:ilvl w:val="0"/>
          <w:numId w:val="10"/>
        </w:numPr>
        <w:spacing w:after="0" w:line="240" w:lineRule="auto"/>
        <w:outlineLvl w:val="1"/>
        <w:rPr>
          <w:rFonts w:ascii="Arial" w:eastAsia="Times New Roman" w:hAnsi="Arial" w:cs="Arial"/>
          <w:b/>
          <w:sz w:val="20"/>
          <w:szCs w:val="20"/>
        </w:rPr>
      </w:pPr>
      <w:r w:rsidRPr="00276591">
        <w:rPr>
          <w:rFonts w:ascii="Arial" w:hAnsi="Arial" w:cs="Arial"/>
          <w:sz w:val="20"/>
          <w:szCs w:val="20"/>
        </w:rPr>
        <w:t xml:space="preserve"> </w:t>
      </w:r>
      <w:r w:rsidR="008E2DD9" w:rsidRPr="00276591">
        <w:rPr>
          <w:rFonts w:ascii="Arial" w:eastAsia="Times New Roman" w:hAnsi="Arial" w:cs="Arial"/>
          <w:b/>
          <w:sz w:val="20"/>
          <w:szCs w:val="20"/>
        </w:rPr>
        <w:t>Community Policing Forum (CPF)</w:t>
      </w:r>
    </w:p>
    <w:p w:rsidR="008E2DD9" w:rsidRPr="00276591" w:rsidRDefault="008E2DD9" w:rsidP="00276591">
      <w:pPr>
        <w:rPr>
          <w:rFonts w:ascii="Arial" w:eastAsia="MS Mincho" w:hAnsi="Arial" w:cs="Arial"/>
          <w:sz w:val="20"/>
          <w:lang w:val="en-ZA"/>
        </w:rPr>
      </w:pPr>
      <w:r w:rsidRPr="00276591">
        <w:rPr>
          <w:rFonts w:ascii="Arial" w:eastAsia="MS Mincho" w:hAnsi="Arial" w:cs="Arial"/>
          <w:sz w:val="20"/>
          <w:lang w:val="en-ZA"/>
        </w:rPr>
        <w:t xml:space="preserve">The MEC addressed the Committee on the matter of stipends for the CPF volunteers. The MEC noted that not enough support is provided to CPFs. He outlined that the Department has one budget and no ring fencing which results in other Departments needs met by the budget allocated for the Civilian Secretariat. </w:t>
      </w:r>
    </w:p>
    <w:p w:rsidR="008E2DD9" w:rsidRPr="00276591" w:rsidRDefault="008E2DD9" w:rsidP="00276591">
      <w:pPr>
        <w:rPr>
          <w:rFonts w:ascii="Arial" w:eastAsia="MS Mincho" w:hAnsi="Arial" w:cs="Arial"/>
          <w:sz w:val="20"/>
          <w:lang w:val="en-ZA"/>
        </w:rPr>
      </w:pPr>
      <w:r w:rsidRPr="00276591">
        <w:rPr>
          <w:rFonts w:ascii="Arial" w:eastAsia="MS Mincho" w:hAnsi="Arial" w:cs="Arial"/>
          <w:sz w:val="20"/>
          <w:lang w:val="en-ZA"/>
        </w:rPr>
        <w:t>Mr Ron Van Wyk, the Chairperson of the Park Road CPF outlined the challenges but expressed hope that if they could receive funding from the business community to render the service with the help of the MEC and Police Station Commander it may result in more community support for the CPF. The CPF noted that patrol vehicles were not always available when problems arise as they may be busy elsewhere. Cable theft in the area is a big problem. Students using drugs usually resort to cable theft to fund their drug use. The neighbourhood watch is increasing patrollers but the recent petrol price increase is not sustainable. While foot patrols in certain areas have increased in other areas members are afraid due to the high crime rate. The CPF reported it has done outreach at the local schools to reduce drug use in the area. They reported that the relationship is good between the CPF and the station.</w:t>
      </w:r>
    </w:p>
    <w:p w:rsidR="008E2DD9" w:rsidRPr="00276591" w:rsidRDefault="008E2DD9" w:rsidP="00276591">
      <w:pPr>
        <w:rPr>
          <w:rFonts w:ascii="Arial" w:eastAsia="MS Mincho" w:hAnsi="Arial" w:cs="Arial"/>
          <w:sz w:val="20"/>
          <w:lang w:val="en-ZA"/>
        </w:rPr>
      </w:pPr>
      <w:r w:rsidRPr="00276591">
        <w:rPr>
          <w:rFonts w:ascii="Arial" w:eastAsia="MS Mincho" w:hAnsi="Arial" w:cs="Arial"/>
          <w:sz w:val="20"/>
          <w:lang w:val="en-ZA"/>
        </w:rPr>
        <w:t xml:space="preserve">Mr Mohai Hlapo the Secretary of the CPF raised concerns that they were not treated well as a CPF as they were not receiving training as prescribed by law. In addition, the Secretary highlighted the need for more vehicles at the station as Sector 2 is the biggest sector but no vehicles are available. The CPF requires support with files and stationary. The Secretary noted that persons of colour were not well represented in leadership positions within the CPF. </w:t>
      </w:r>
    </w:p>
    <w:p w:rsidR="008E2DD9" w:rsidRPr="00276591" w:rsidRDefault="008E2DD9" w:rsidP="00276591">
      <w:pPr>
        <w:rPr>
          <w:rFonts w:ascii="Arial" w:eastAsia="MS Mincho" w:hAnsi="Arial" w:cs="Arial"/>
          <w:sz w:val="20"/>
          <w:lang w:val="en-ZA"/>
        </w:rPr>
      </w:pPr>
      <w:r w:rsidRPr="00276591">
        <w:rPr>
          <w:rFonts w:ascii="Arial" w:eastAsia="MS Mincho" w:hAnsi="Arial" w:cs="Arial"/>
          <w:sz w:val="20"/>
          <w:lang w:val="en-ZA"/>
        </w:rPr>
        <w:t>The Chairperson and the Secretary of the Community Policing Forum raised the following challenges:</w:t>
      </w:r>
    </w:p>
    <w:p w:rsidR="008E2DD9" w:rsidRPr="00276591" w:rsidRDefault="008E2DD9" w:rsidP="00276591">
      <w:pPr>
        <w:pStyle w:val="ListParagraph"/>
        <w:keepNext/>
        <w:numPr>
          <w:ilvl w:val="0"/>
          <w:numId w:val="10"/>
        </w:numPr>
        <w:spacing w:after="0" w:line="240" w:lineRule="auto"/>
        <w:outlineLvl w:val="2"/>
        <w:rPr>
          <w:rFonts w:ascii="Arial" w:eastAsia="Times New Roman" w:hAnsi="Arial" w:cs="Arial"/>
          <w:b/>
          <w:sz w:val="20"/>
          <w:szCs w:val="20"/>
        </w:rPr>
      </w:pPr>
      <w:r w:rsidRPr="00276591">
        <w:rPr>
          <w:rFonts w:ascii="Arial" w:eastAsia="Times New Roman" w:hAnsi="Arial" w:cs="Arial"/>
          <w:b/>
          <w:sz w:val="20"/>
          <w:szCs w:val="20"/>
        </w:rPr>
        <w:t>Key challenges</w:t>
      </w:r>
    </w:p>
    <w:p w:rsidR="008E2DD9" w:rsidRPr="00276591" w:rsidRDefault="008E2DD9" w:rsidP="00276591">
      <w:pPr>
        <w:numPr>
          <w:ilvl w:val="0"/>
          <w:numId w:val="21"/>
        </w:numPr>
        <w:ind w:left="1054" w:hanging="357"/>
        <w:rPr>
          <w:rFonts w:ascii="Arial" w:eastAsia="Times New Roman" w:hAnsi="Arial" w:cs="Arial"/>
          <w:sz w:val="20"/>
          <w:lang w:val="en-ZA"/>
        </w:rPr>
      </w:pPr>
      <w:r w:rsidRPr="00276591">
        <w:rPr>
          <w:rFonts w:ascii="Arial" w:eastAsia="Times New Roman" w:hAnsi="Arial" w:cs="Arial"/>
          <w:sz w:val="20"/>
          <w:lang w:val="en-ZA"/>
        </w:rPr>
        <w:t>Challenge of not having funding as the CPF;</w:t>
      </w:r>
    </w:p>
    <w:p w:rsidR="008E2DD9" w:rsidRPr="00276591" w:rsidRDefault="008E2DD9" w:rsidP="00276591">
      <w:pPr>
        <w:numPr>
          <w:ilvl w:val="0"/>
          <w:numId w:val="21"/>
        </w:numPr>
        <w:ind w:left="1054" w:hanging="357"/>
        <w:rPr>
          <w:rFonts w:ascii="Arial" w:eastAsia="Times New Roman" w:hAnsi="Arial" w:cs="Arial"/>
          <w:sz w:val="20"/>
          <w:lang w:val="en-ZA"/>
        </w:rPr>
      </w:pPr>
      <w:r w:rsidRPr="00276591">
        <w:rPr>
          <w:rFonts w:ascii="Arial" w:eastAsia="Times New Roman" w:hAnsi="Arial" w:cs="Arial"/>
          <w:sz w:val="20"/>
          <w:lang w:val="en-ZA"/>
        </w:rPr>
        <w:t>Police station does not treat them well as they had not been provided with training;</w:t>
      </w:r>
    </w:p>
    <w:p w:rsidR="008E2DD9" w:rsidRPr="00276591" w:rsidRDefault="008E2DD9" w:rsidP="00276591">
      <w:pPr>
        <w:numPr>
          <w:ilvl w:val="0"/>
          <w:numId w:val="21"/>
        </w:numPr>
        <w:ind w:left="1054" w:hanging="357"/>
        <w:rPr>
          <w:rFonts w:ascii="Arial" w:eastAsia="Times New Roman" w:hAnsi="Arial" w:cs="Arial"/>
          <w:sz w:val="20"/>
          <w:lang w:val="en-ZA"/>
        </w:rPr>
      </w:pPr>
      <w:r w:rsidRPr="00276591">
        <w:rPr>
          <w:rFonts w:ascii="Arial" w:eastAsia="Times New Roman" w:hAnsi="Arial" w:cs="Arial"/>
          <w:sz w:val="20"/>
          <w:lang w:val="en-ZA"/>
        </w:rPr>
        <w:t xml:space="preserve">Challenge of disabled people that do not receive assistance from the station as members of the South African Police Service are not trained on how to assist persons with disabilities; </w:t>
      </w:r>
    </w:p>
    <w:p w:rsidR="008E2DD9" w:rsidRPr="00276591" w:rsidRDefault="008E2DD9" w:rsidP="00276591">
      <w:pPr>
        <w:numPr>
          <w:ilvl w:val="0"/>
          <w:numId w:val="21"/>
        </w:numPr>
        <w:ind w:left="1054" w:hanging="357"/>
        <w:rPr>
          <w:rFonts w:ascii="Arial" w:eastAsia="Times New Roman" w:hAnsi="Arial" w:cs="Arial"/>
          <w:sz w:val="20"/>
          <w:lang w:val="en-ZA"/>
        </w:rPr>
      </w:pPr>
      <w:r w:rsidRPr="00276591">
        <w:rPr>
          <w:rFonts w:ascii="Arial" w:eastAsia="Times New Roman" w:hAnsi="Arial" w:cs="Arial"/>
          <w:sz w:val="20"/>
          <w:lang w:val="en-ZA"/>
        </w:rPr>
        <w:t>Students that are on drugs which creates a challenge; and</w:t>
      </w:r>
    </w:p>
    <w:p w:rsidR="00054EA1" w:rsidRPr="00276591" w:rsidRDefault="008E2DD9" w:rsidP="00276591">
      <w:pPr>
        <w:numPr>
          <w:ilvl w:val="0"/>
          <w:numId w:val="21"/>
        </w:numPr>
        <w:ind w:left="1054" w:hanging="357"/>
        <w:rPr>
          <w:rFonts w:ascii="Arial" w:eastAsia="Times New Roman" w:hAnsi="Arial" w:cs="Arial"/>
          <w:sz w:val="20"/>
          <w:lang w:val="en-ZA"/>
        </w:rPr>
      </w:pPr>
      <w:r w:rsidRPr="00276591">
        <w:rPr>
          <w:rFonts w:ascii="Arial" w:eastAsia="Times New Roman" w:hAnsi="Arial" w:cs="Arial"/>
          <w:sz w:val="20"/>
          <w:lang w:val="en-ZA"/>
        </w:rPr>
        <w:t>Communities are afraid to join CPF because of high crime rate, like high cable theft.</w:t>
      </w:r>
    </w:p>
    <w:p w:rsidR="008E2DD9" w:rsidRPr="00276591" w:rsidRDefault="008E2DD9" w:rsidP="00276591">
      <w:pPr>
        <w:rPr>
          <w:rFonts w:ascii="Arial" w:hAnsi="Arial" w:cs="Arial"/>
          <w:i/>
          <w:sz w:val="20"/>
        </w:rPr>
      </w:pPr>
    </w:p>
    <w:p w:rsidR="00136142" w:rsidRPr="00276591" w:rsidRDefault="00136142" w:rsidP="00276591">
      <w:pPr>
        <w:pStyle w:val="ListParagraph"/>
        <w:numPr>
          <w:ilvl w:val="0"/>
          <w:numId w:val="10"/>
        </w:numPr>
        <w:spacing w:after="0" w:line="240" w:lineRule="auto"/>
        <w:rPr>
          <w:rFonts w:ascii="Arial" w:hAnsi="Arial" w:cs="Arial"/>
          <w:b/>
          <w:sz w:val="20"/>
          <w:szCs w:val="20"/>
        </w:rPr>
      </w:pPr>
      <w:r w:rsidRPr="00276591">
        <w:rPr>
          <w:rFonts w:ascii="Arial" w:hAnsi="Arial" w:cs="Arial"/>
          <w:b/>
          <w:sz w:val="20"/>
          <w:szCs w:val="20"/>
        </w:rPr>
        <w:t xml:space="preserve">Construction </w:t>
      </w:r>
      <w:r w:rsidR="00EB4F6F" w:rsidRPr="00276591">
        <w:rPr>
          <w:rFonts w:ascii="Arial" w:hAnsi="Arial" w:cs="Arial"/>
          <w:b/>
          <w:sz w:val="20"/>
          <w:szCs w:val="20"/>
        </w:rPr>
        <w:t>C</w:t>
      </w:r>
      <w:r w:rsidRPr="00276591">
        <w:rPr>
          <w:rFonts w:ascii="Arial" w:hAnsi="Arial" w:cs="Arial"/>
          <w:b/>
          <w:sz w:val="20"/>
          <w:szCs w:val="20"/>
        </w:rPr>
        <w:t>hallenges</w:t>
      </w:r>
    </w:p>
    <w:p w:rsidR="00A5391A" w:rsidRPr="00276591" w:rsidRDefault="00AE3A84" w:rsidP="00276591">
      <w:pPr>
        <w:rPr>
          <w:rFonts w:ascii="Arial" w:hAnsi="Arial" w:cs="Arial"/>
          <w:sz w:val="20"/>
        </w:rPr>
      </w:pPr>
      <w:r w:rsidRPr="00276591">
        <w:rPr>
          <w:rFonts w:ascii="Arial" w:hAnsi="Arial" w:cs="Arial"/>
          <w:sz w:val="20"/>
        </w:rPr>
        <w:lastRenderedPageBreak/>
        <w:t xml:space="preserve">The </w:t>
      </w:r>
      <w:r w:rsidR="00A5391A" w:rsidRPr="00276591">
        <w:rPr>
          <w:rFonts w:ascii="Arial" w:hAnsi="Arial" w:cs="Arial"/>
          <w:sz w:val="20"/>
        </w:rPr>
        <w:t xml:space="preserve">DPWI reported that the </w:t>
      </w:r>
      <w:r w:rsidRPr="00276591">
        <w:rPr>
          <w:rFonts w:ascii="Arial" w:hAnsi="Arial" w:cs="Arial"/>
          <w:sz w:val="20"/>
        </w:rPr>
        <w:t xml:space="preserve">approach adopted relates to the </w:t>
      </w:r>
      <w:r w:rsidR="00A5391A" w:rsidRPr="00276591">
        <w:rPr>
          <w:rFonts w:ascii="Arial" w:hAnsi="Arial" w:cs="Arial"/>
          <w:sz w:val="20"/>
        </w:rPr>
        <w:t>parameters</w:t>
      </w:r>
      <w:r w:rsidRPr="00276591">
        <w:rPr>
          <w:rFonts w:ascii="Arial" w:hAnsi="Arial" w:cs="Arial"/>
          <w:sz w:val="20"/>
        </w:rPr>
        <w:t xml:space="preserve"> in appointing contractors </w:t>
      </w:r>
      <w:r w:rsidR="00A5391A" w:rsidRPr="00276591">
        <w:rPr>
          <w:rFonts w:ascii="Arial" w:hAnsi="Arial" w:cs="Arial"/>
          <w:sz w:val="20"/>
        </w:rPr>
        <w:t xml:space="preserve">with the performance </w:t>
      </w:r>
      <w:r w:rsidRPr="00276591">
        <w:rPr>
          <w:rFonts w:ascii="Arial" w:hAnsi="Arial" w:cs="Arial"/>
          <w:sz w:val="20"/>
        </w:rPr>
        <w:t xml:space="preserve">monitored downstream. </w:t>
      </w:r>
    </w:p>
    <w:p w:rsidR="00A5391A" w:rsidRPr="00276591" w:rsidRDefault="00A5391A" w:rsidP="00276591">
      <w:pPr>
        <w:rPr>
          <w:rFonts w:ascii="Arial" w:hAnsi="Arial" w:cs="Arial"/>
          <w:sz w:val="20"/>
        </w:rPr>
      </w:pPr>
      <w:r w:rsidRPr="00276591">
        <w:rPr>
          <w:rFonts w:ascii="Arial" w:hAnsi="Arial" w:cs="Arial"/>
          <w:sz w:val="20"/>
        </w:rPr>
        <w:t>The DPWI developed a list of contractors with</w:t>
      </w:r>
      <w:r w:rsidR="00AE3A84" w:rsidRPr="00276591">
        <w:rPr>
          <w:rFonts w:ascii="Arial" w:hAnsi="Arial" w:cs="Arial"/>
          <w:sz w:val="20"/>
        </w:rPr>
        <w:t xml:space="preserve"> different grades of contractors </w:t>
      </w:r>
      <w:r w:rsidRPr="00276591">
        <w:rPr>
          <w:rFonts w:ascii="Arial" w:hAnsi="Arial" w:cs="Arial"/>
          <w:sz w:val="20"/>
        </w:rPr>
        <w:t>listed. If the contractor is</w:t>
      </w:r>
      <w:r w:rsidR="00AE3A84" w:rsidRPr="00276591">
        <w:rPr>
          <w:rFonts w:ascii="Arial" w:hAnsi="Arial" w:cs="Arial"/>
          <w:sz w:val="20"/>
        </w:rPr>
        <w:t xml:space="preserve"> </w:t>
      </w:r>
      <w:r w:rsidR="00136142" w:rsidRPr="00276591">
        <w:rPr>
          <w:rFonts w:ascii="Arial" w:hAnsi="Arial" w:cs="Arial"/>
          <w:sz w:val="20"/>
        </w:rPr>
        <w:t>terminated,</w:t>
      </w:r>
      <w:r w:rsidR="00AE3A84" w:rsidRPr="00276591">
        <w:rPr>
          <w:rFonts w:ascii="Arial" w:hAnsi="Arial" w:cs="Arial"/>
          <w:sz w:val="20"/>
        </w:rPr>
        <w:t xml:space="preserve"> then they are able to replace the contractor within 2 – 3 weeks. </w:t>
      </w:r>
    </w:p>
    <w:p w:rsidR="003D7EC6" w:rsidRPr="00276591" w:rsidRDefault="00A5391A" w:rsidP="00276591">
      <w:pPr>
        <w:rPr>
          <w:rFonts w:ascii="Arial" w:hAnsi="Arial" w:cs="Arial"/>
          <w:sz w:val="20"/>
        </w:rPr>
      </w:pPr>
      <w:r w:rsidRPr="00276591">
        <w:rPr>
          <w:rFonts w:ascii="Arial" w:hAnsi="Arial" w:cs="Arial"/>
          <w:sz w:val="20"/>
        </w:rPr>
        <w:t xml:space="preserve">The Auditor-General </w:t>
      </w:r>
      <w:r w:rsidR="00AE3A84" w:rsidRPr="00276591">
        <w:rPr>
          <w:rFonts w:ascii="Arial" w:hAnsi="Arial" w:cs="Arial"/>
          <w:sz w:val="20"/>
        </w:rPr>
        <w:t>noted t</w:t>
      </w:r>
      <w:r w:rsidRPr="00276591">
        <w:rPr>
          <w:rFonts w:ascii="Arial" w:hAnsi="Arial" w:cs="Arial"/>
          <w:sz w:val="20"/>
        </w:rPr>
        <w:t>he lack of monitoring of sites where d</w:t>
      </w:r>
      <w:r w:rsidR="00AE3A84" w:rsidRPr="00276591">
        <w:rPr>
          <w:rFonts w:ascii="Arial" w:hAnsi="Arial" w:cs="Arial"/>
          <w:sz w:val="20"/>
        </w:rPr>
        <w:t xml:space="preserve">efective work is signed off at the site. </w:t>
      </w:r>
      <w:r w:rsidRPr="00276591">
        <w:rPr>
          <w:rFonts w:ascii="Arial" w:hAnsi="Arial" w:cs="Arial"/>
          <w:sz w:val="20"/>
        </w:rPr>
        <w:t>The DPWI employs c</w:t>
      </w:r>
      <w:r w:rsidR="00AE3A84" w:rsidRPr="00276591">
        <w:rPr>
          <w:rFonts w:ascii="Arial" w:hAnsi="Arial" w:cs="Arial"/>
          <w:sz w:val="20"/>
        </w:rPr>
        <w:t xml:space="preserve">onsequence management to curb poor quality </w:t>
      </w:r>
      <w:r w:rsidR="003D7EC6" w:rsidRPr="00276591">
        <w:rPr>
          <w:rFonts w:ascii="Arial" w:hAnsi="Arial" w:cs="Arial"/>
          <w:sz w:val="20"/>
        </w:rPr>
        <w:t xml:space="preserve">and </w:t>
      </w:r>
      <w:r w:rsidR="00AE3A84" w:rsidRPr="00276591">
        <w:rPr>
          <w:rFonts w:ascii="Arial" w:hAnsi="Arial" w:cs="Arial"/>
          <w:sz w:val="20"/>
        </w:rPr>
        <w:t xml:space="preserve">to prevent the contractor doing the same on site. </w:t>
      </w:r>
    </w:p>
    <w:p w:rsidR="0033109D" w:rsidRPr="00276591" w:rsidRDefault="0033109D" w:rsidP="00276591">
      <w:pPr>
        <w:rPr>
          <w:rFonts w:ascii="Arial" w:hAnsi="Arial" w:cs="Arial"/>
          <w:sz w:val="20"/>
        </w:rPr>
      </w:pPr>
    </w:p>
    <w:p w:rsidR="00546BC3" w:rsidRPr="00276591" w:rsidRDefault="003D7EC6" w:rsidP="00276591">
      <w:pPr>
        <w:rPr>
          <w:rFonts w:ascii="Arial" w:hAnsi="Arial" w:cs="Arial"/>
          <w:sz w:val="20"/>
        </w:rPr>
      </w:pPr>
      <w:r w:rsidRPr="00276591">
        <w:rPr>
          <w:rFonts w:ascii="Arial" w:hAnsi="Arial" w:cs="Arial"/>
          <w:sz w:val="20"/>
        </w:rPr>
        <w:t>The DPWI noted one of their failing</w:t>
      </w:r>
      <w:r w:rsidR="00546BC3" w:rsidRPr="00276591">
        <w:rPr>
          <w:rFonts w:ascii="Arial" w:hAnsi="Arial" w:cs="Arial"/>
          <w:sz w:val="20"/>
        </w:rPr>
        <w:t>s</w:t>
      </w:r>
      <w:r w:rsidRPr="00276591">
        <w:rPr>
          <w:rFonts w:ascii="Arial" w:hAnsi="Arial" w:cs="Arial"/>
          <w:sz w:val="20"/>
        </w:rPr>
        <w:t xml:space="preserve"> is </w:t>
      </w:r>
      <w:r w:rsidR="00AE3A84" w:rsidRPr="00276591">
        <w:rPr>
          <w:rFonts w:ascii="Arial" w:hAnsi="Arial" w:cs="Arial"/>
          <w:sz w:val="20"/>
        </w:rPr>
        <w:t xml:space="preserve">not dealing with the matter timeously and </w:t>
      </w:r>
      <w:r w:rsidR="00620A6A" w:rsidRPr="00276591">
        <w:rPr>
          <w:rFonts w:ascii="Arial" w:hAnsi="Arial" w:cs="Arial"/>
          <w:sz w:val="20"/>
        </w:rPr>
        <w:t xml:space="preserve">that they </w:t>
      </w:r>
      <w:r w:rsidR="00AE3A84" w:rsidRPr="00276591">
        <w:rPr>
          <w:rFonts w:ascii="Arial" w:hAnsi="Arial" w:cs="Arial"/>
          <w:sz w:val="20"/>
        </w:rPr>
        <w:t>have protected officials</w:t>
      </w:r>
      <w:r w:rsidR="00546BC3" w:rsidRPr="00276591">
        <w:rPr>
          <w:rFonts w:ascii="Arial" w:hAnsi="Arial" w:cs="Arial"/>
          <w:sz w:val="20"/>
        </w:rPr>
        <w:t xml:space="preserve"> who have failed in their duties</w:t>
      </w:r>
      <w:r w:rsidR="00AE3A84" w:rsidRPr="00276591">
        <w:rPr>
          <w:rFonts w:ascii="Arial" w:hAnsi="Arial" w:cs="Arial"/>
          <w:sz w:val="20"/>
        </w:rPr>
        <w:t xml:space="preserve">. </w:t>
      </w:r>
      <w:r w:rsidR="00546BC3" w:rsidRPr="00276591">
        <w:rPr>
          <w:rFonts w:ascii="Arial" w:hAnsi="Arial" w:cs="Arial"/>
          <w:sz w:val="20"/>
        </w:rPr>
        <w:t>The DPWI acknowledged that the situation requires b</w:t>
      </w:r>
      <w:r w:rsidR="001C69C9" w:rsidRPr="00276591">
        <w:rPr>
          <w:rFonts w:ascii="Arial" w:hAnsi="Arial" w:cs="Arial"/>
          <w:sz w:val="20"/>
        </w:rPr>
        <w:t xml:space="preserve">etter </w:t>
      </w:r>
      <w:r w:rsidR="00546BC3" w:rsidRPr="00276591">
        <w:rPr>
          <w:rFonts w:ascii="Arial" w:hAnsi="Arial" w:cs="Arial"/>
          <w:sz w:val="20"/>
        </w:rPr>
        <w:t>communication with stakeholders and management of the project</w:t>
      </w:r>
      <w:r w:rsidR="001C69C9" w:rsidRPr="00276591">
        <w:rPr>
          <w:rFonts w:ascii="Arial" w:hAnsi="Arial" w:cs="Arial"/>
          <w:sz w:val="20"/>
        </w:rPr>
        <w:t>. Normally there is a key account person in place to manage and respond to the stakeholder</w:t>
      </w:r>
      <w:r w:rsidR="00546BC3" w:rsidRPr="00276591">
        <w:rPr>
          <w:rFonts w:ascii="Arial" w:hAnsi="Arial" w:cs="Arial"/>
          <w:sz w:val="20"/>
        </w:rPr>
        <w:t>s but t</w:t>
      </w:r>
      <w:r w:rsidR="001C69C9" w:rsidRPr="00276591">
        <w:rPr>
          <w:rFonts w:ascii="Arial" w:hAnsi="Arial" w:cs="Arial"/>
          <w:sz w:val="20"/>
        </w:rPr>
        <w:t>he project was run from Pretoria and hence officials were not on site to manage the situation.</w:t>
      </w:r>
      <w:r w:rsidR="00620A6A" w:rsidRPr="00276591">
        <w:rPr>
          <w:rFonts w:ascii="Arial" w:hAnsi="Arial" w:cs="Arial"/>
          <w:sz w:val="20"/>
        </w:rPr>
        <w:t xml:space="preserve"> </w:t>
      </w:r>
      <w:r w:rsidR="001C69C9" w:rsidRPr="00276591">
        <w:rPr>
          <w:rFonts w:ascii="Arial" w:hAnsi="Arial" w:cs="Arial"/>
          <w:sz w:val="20"/>
        </w:rPr>
        <w:t xml:space="preserve">Communication provincially will be in place after this meeting. </w:t>
      </w:r>
    </w:p>
    <w:p w:rsidR="00546BC3" w:rsidRPr="00276591" w:rsidRDefault="00546BC3" w:rsidP="00276591">
      <w:pPr>
        <w:rPr>
          <w:rFonts w:ascii="Arial" w:hAnsi="Arial" w:cs="Arial"/>
          <w:sz w:val="20"/>
        </w:rPr>
      </w:pPr>
    </w:p>
    <w:p w:rsidR="002779D2" w:rsidRPr="00276591" w:rsidRDefault="00546BC3" w:rsidP="00276591">
      <w:pPr>
        <w:rPr>
          <w:rFonts w:ascii="Arial" w:hAnsi="Arial" w:cs="Arial"/>
          <w:sz w:val="20"/>
        </w:rPr>
      </w:pPr>
      <w:r w:rsidRPr="00276591">
        <w:rPr>
          <w:rFonts w:ascii="Arial" w:hAnsi="Arial" w:cs="Arial"/>
          <w:sz w:val="20"/>
        </w:rPr>
        <w:t>The project cost has increased</w:t>
      </w:r>
      <w:r w:rsidR="00326B6B" w:rsidRPr="00276591">
        <w:rPr>
          <w:rFonts w:ascii="Arial" w:hAnsi="Arial" w:cs="Arial"/>
          <w:sz w:val="20"/>
        </w:rPr>
        <w:t>, it</w:t>
      </w:r>
      <w:r w:rsidRPr="00276591">
        <w:rPr>
          <w:rFonts w:ascii="Arial" w:hAnsi="Arial" w:cs="Arial"/>
          <w:sz w:val="20"/>
        </w:rPr>
        <w:t xml:space="preserve"> initially</w:t>
      </w:r>
      <w:r w:rsidR="00326B6B" w:rsidRPr="00276591">
        <w:rPr>
          <w:rFonts w:ascii="Arial" w:hAnsi="Arial" w:cs="Arial"/>
          <w:sz w:val="20"/>
        </w:rPr>
        <w:t xml:space="preserve"> </w:t>
      </w:r>
      <w:r w:rsidRPr="00276591">
        <w:rPr>
          <w:rFonts w:ascii="Arial" w:hAnsi="Arial" w:cs="Arial"/>
          <w:sz w:val="20"/>
        </w:rPr>
        <w:t>cost</w:t>
      </w:r>
      <w:r w:rsidR="00025453" w:rsidRPr="00276591">
        <w:rPr>
          <w:rFonts w:ascii="Arial" w:hAnsi="Arial" w:cs="Arial"/>
          <w:sz w:val="20"/>
        </w:rPr>
        <w:t xml:space="preserve"> </w:t>
      </w:r>
      <w:r w:rsidRPr="00276591">
        <w:rPr>
          <w:rFonts w:ascii="Arial" w:hAnsi="Arial" w:cs="Arial"/>
          <w:sz w:val="20"/>
        </w:rPr>
        <w:t>R</w:t>
      </w:r>
      <w:r w:rsidR="00025453" w:rsidRPr="00276591">
        <w:rPr>
          <w:rFonts w:ascii="Arial" w:hAnsi="Arial" w:cs="Arial"/>
          <w:sz w:val="20"/>
        </w:rPr>
        <w:t>82</w:t>
      </w:r>
      <w:r w:rsidRPr="00276591">
        <w:rPr>
          <w:rFonts w:ascii="Arial" w:hAnsi="Arial" w:cs="Arial"/>
          <w:sz w:val="20"/>
        </w:rPr>
        <w:t xml:space="preserve"> </w:t>
      </w:r>
      <w:r w:rsidR="00326B6B" w:rsidRPr="00276591">
        <w:rPr>
          <w:rFonts w:ascii="Arial" w:hAnsi="Arial" w:cs="Arial"/>
          <w:sz w:val="20"/>
        </w:rPr>
        <w:t>m</w:t>
      </w:r>
      <w:r w:rsidR="00025453" w:rsidRPr="00276591">
        <w:rPr>
          <w:rFonts w:ascii="Arial" w:hAnsi="Arial" w:cs="Arial"/>
          <w:sz w:val="20"/>
        </w:rPr>
        <w:t>ill</w:t>
      </w:r>
      <w:r w:rsidRPr="00276591">
        <w:rPr>
          <w:rFonts w:ascii="Arial" w:hAnsi="Arial" w:cs="Arial"/>
          <w:sz w:val="20"/>
        </w:rPr>
        <w:t>ion</w:t>
      </w:r>
      <w:r w:rsidR="00326B6B" w:rsidRPr="00276591">
        <w:rPr>
          <w:rFonts w:ascii="Arial" w:hAnsi="Arial" w:cs="Arial"/>
          <w:sz w:val="20"/>
        </w:rPr>
        <w:t xml:space="preserve"> but DPWI are now</w:t>
      </w:r>
      <w:r w:rsidR="00025453" w:rsidRPr="00276591">
        <w:rPr>
          <w:rFonts w:ascii="Arial" w:hAnsi="Arial" w:cs="Arial"/>
          <w:sz w:val="20"/>
        </w:rPr>
        <w:t xml:space="preserve"> projecting </w:t>
      </w:r>
      <w:r w:rsidR="00326B6B" w:rsidRPr="00276591">
        <w:rPr>
          <w:rFonts w:ascii="Arial" w:hAnsi="Arial" w:cs="Arial"/>
          <w:sz w:val="20"/>
        </w:rPr>
        <w:t>a R</w:t>
      </w:r>
      <w:r w:rsidR="00025453" w:rsidRPr="00276591">
        <w:rPr>
          <w:rFonts w:ascii="Arial" w:hAnsi="Arial" w:cs="Arial"/>
          <w:sz w:val="20"/>
        </w:rPr>
        <w:t>105</w:t>
      </w:r>
      <w:r w:rsidR="00326B6B" w:rsidRPr="00276591">
        <w:rPr>
          <w:rFonts w:ascii="Arial" w:hAnsi="Arial" w:cs="Arial"/>
          <w:sz w:val="20"/>
        </w:rPr>
        <w:t xml:space="preserve"> million cost to complete the project</w:t>
      </w:r>
      <w:r w:rsidR="00025453" w:rsidRPr="00276591">
        <w:rPr>
          <w:rFonts w:ascii="Arial" w:hAnsi="Arial" w:cs="Arial"/>
          <w:sz w:val="20"/>
        </w:rPr>
        <w:t xml:space="preserve">. </w:t>
      </w:r>
      <w:r w:rsidR="00326B6B" w:rsidRPr="00276591">
        <w:rPr>
          <w:rFonts w:ascii="Arial" w:hAnsi="Arial" w:cs="Arial"/>
          <w:sz w:val="20"/>
        </w:rPr>
        <w:t xml:space="preserve">The cost of material, prolonged </w:t>
      </w:r>
      <w:r w:rsidR="00970BEB" w:rsidRPr="00276591">
        <w:rPr>
          <w:rFonts w:ascii="Arial" w:hAnsi="Arial" w:cs="Arial"/>
          <w:sz w:val="20"/>
        </w:rPr>
        <w:t xml:space="preserve">construction and litigation to recover costs </w:t>
      </w:r>
      <w:r w:rsidR="00025453" w:rsidRPr="00276591">
        <w:rPr>
          <w:rFonts w:ascii="Arial" w:hAnsi="Arial" w:cs="Arial"/>
          <w:sz w:val="20"/>
        </w:rPr>
        <w:t>all lead</w:t>
      </w:r>
      <w:r w:rsidR="005B3CA6" w:rsidRPr="00276591">
        <w:rPr>
          <w:rFonts w:ascii="Arial" w:hAnsi="Arial" w:cs="Arial"/>
          <w:sz w:val="20"/>
        </w:rPr>
        <w:t>s</w:t>
      </w:r>
      <w:r w:rsidR="00025453" w:rsidRPr="00276591">
        <w:rPr>
          <w:rFonts w:ascii="Arial" w:hAnsi="Arial" w:cs="Arial"/>
          <w:sz w:val="20"/>
        </w:rPr>
        <w:t xml:space="preserve"> to escalation. </w:t>
      </w:r>
      <w:r w:rsidR="00970BEB" w:rsidRPr="00276591">
        <w:rPr>
          <w:rFonts w:ascii="Arial" w:hAnsi="Arial" w:cs="Arial"/>
          <w:sz w:val="20"/>
        </w:rPr>
        <w:t>A f</w:t>
      </w:r>
      <w:r w:rsidR="009A6DD8" w:rsidRPr="00276591">
        <w:rPr>
          <w:rFonts w:ascii="Arial" w:hAnsi="Arial" w:cs="Arial"/>
          <w:sz w:val="20"/>
        </w:rPr>
        <w:t xml:space="preserve">orensic report </w:t>
      </w:r>
      <w:r w:rsidR="00970BEB" w:rsidRPr="00276591">
        <w:rPr>
          <w:rFonts w:ascii="Arial" w:hAnsi="Arial" w:cs="Arial"/>
          <w:sz w:val="20"/>
        </w:rPr>
        <w:t xml:space="preserve">has been commissioned which </w:t>
      </w:r>
      <w:r w:rsidR="009A6DD8" w:rsidRPr="00276591">
        <w:rPr>
          <w:rFonts w:ascii="Arial" w:hAnsi="Arial" w:cs="Arial"/>
          <w:sz w:val="20"/>
        </w:rPr>
        <w:t>will i</w:t>
      </w:r>
      <w:r w:rsidR="00970BEB" w:rsidRPr="00276591">
        <w:rPr>
          <w:rFonts w:ascii="Arial" w:hAnsi="Arial" w:cs="Arial"/>
          <w:sz w:val="20"/>
        </w:rPr>
        <w:t>dentify</w:t>
      </w:r>
      <w:r w:rsidR="009A6DD8" w:rsidRPr="00276591">
        <w:rPr>
          <w:rFonts w:ascii="Arial" w:hAnsi="Arial" w:cs="Arial"/>
          <w:sz w:val="20"/>
        </w:rPr>
        <w:t xml:space="preserve"> what money needs to be </w:t>
      </w:r>
      <w:r w:rsidR="0033109D" w:rsidRPr="00276591">
        <w:rPr>
          <w:rFonts w:ascii="Arial" w:hAnsi="Arial" w:cs="Arial"/>
          <w:sz w:val="20"/>
        </w:rPr>
        <w:t>recovered</w:t>
      </w:r>
      <w:r w:rsidR="009A6DD8" w:rsidRPr="00276591">
        <w:rPr>
          <w:rFonts w:ascii="Arial" w:hAnsi="Arial" w:cs="Arial"/>
          <w:sz w:val="20"/>
        </w:rPr>
        <w:t xml:space="preserve">. </w:t>
      </w:r>
    </w:p>
    <w:p w:rsidR="005B3CA6" w:rsidRPr="00276591" w:rsidRDefault="005B3CA6" w:rsidP="00276591">
      <w:pPr>
        <w:rPr>
          <w:rFonts w:ascii="Arial" w:hAnsi="Arial" w:cs="Arial"/>
          <w:sz w:val="20"/>
        </w:rPr>
      </w:pPr>
    </w:p>
    <w:p w:rsidR="00B97532" w:rsidRPr="00276591" w:rsidRDefault="005B3CA6" w:rsidP="00276591">
      <w:pPr>
        <w:rPr>
          <w:rFonts w:ascii="Arial" w:hAnsi="Arial" w:cs="Arial"/>
          <w:sz w:val="20"/>
        </w:rPr>
      </w:pPr>
      <w:r w:rsidRPr="00276591">
        <w:rPr>
          <w:rFonts w:ascii="Arial" w:hAnsi="Arial" w:cs="Arial"/>
          <w:sz w:val="20"/>
        </w:rPr>
        <w:t>The o</w:t>
      </w:r>
      <w:r w:rsidR="00B97532" w:rsidRPr="00276591">
        <w:rPr>
          <w:rFonts w:ascii="Arial" w:hAnsi="Arial" w:cs="Arial"/>
          <w:sz w:val="20"/>
        </w:rPr>
        <w:t>ffice will look into the issue of the generator strategy</w:t>
      </w:r>
      <w:r w:rsidR="00DB204A" w:rsidRPr="00276591">
        <w:rPr>
          <w:rFonts w:ascii="Arial" w:hAnsi="Arial" w:cs="Arial"/>
          <w:sz w:val="20"/>
        </w:rPr>
        <w:t xml:space="preserve"> and the prioritising of the detention cells at the station</w:t>
      </w:r>
      <w:r w:rsidR="00B97532" w:rsidRPr="00276591">
        <w:rPr>
          <w:rFonts w:ascii="Arial" w:hAnsi="Arial" w:cs="Arial"/>
          <w:sz w:val="20"/>
        </w:rPr>
        <w:t xml:space="preserve">. SAPS have provided </w:t>
      </w:r>
      <w:r w:rsidR="00774F73" w:rsidRPr="00276591">
        <w:rPr>
          <w:rFonts w:ascii="Arial" w:hAnsi="Arial" w:cs="Arial"/>
          <w:sz w:val="20"/>
        </w:rPr>
        <w:t xml:space="preserve">the DPWI with a list of </w:t>
      </w:r>
      <w:r w:rsidR="00B97532" w:rsidRPr="00276591">
        <w:rPr>
          <w:rFonts w:ascii="Arial" w:hAnsi="Arial" w:cs="Arial"/>
          <w:sz w:val="20"/>
        </w:rPr>
        <w:t xml:space="preserve">priority </w:t>
      </w:r>
      <w:r w:rsidR="00774F73" w:rsidRPr="00276591">
        <w:rPr>
          <w:rFonts w:ascii="Arial" w:hAnsi="Arial" w:cs="Arial"/>
          <w:sz w:val="20"/>
        </w:rPr>
        <w:t>stations requiring</w:t>
      </w:r>
      <w:r w:rsidR="00B97532" w:rsidRPr="00276591">
        <w:rPr>
          <w:rFonts w:ascii="Arial" w:hAnsi="Arial" w:cs="Arial"/>
          <w:sz w:val="20"/>
        </w:rPr>
        <w:t xml:space="preserve"> generators. </w:t>
      </w:r>
    </w:p>
    <w:p w:rsidR="00970BEB" w:rsidRPr="00276591" w:rsidRDefault="00970BEB" w:rsidP="00276591">
      <w:pPr>
        <w:rPr>
          <w:rFonts w:ascii="Arial" w:hAnsi="Arial" w:cs="Arial"/>
          <w:sz w:val="20"/>
        </w:rPr>
      </w:pPr>
    </w:p>
    <w:p w:rsidR="00970BEB" w:rsidRPr="00276591" w:rsidRDefault="00B97532" w:rsidP="00276591">
      <w:pPr>
        <w:rPr>
          <w:rFonts w:ascii="Arial" w:hAnsi="Arial" w:cs="Arial"/>
          <w:sz w:val="20"/>
        </w:rPr>
      </w:pPr>
      <w:r w:rsidRPr="00276591">
        <w:rPr>
          <w:rFonts w:ascii="Arial" w:hAnsi="Arial" w:cs="Arial"/>
          <w:sz w:val="20"/>
        </w:rPr>
        <w:t>Mechanism</w:t>
      </w:r>
      <w:r w:rsidR="0033109D" w:rsidRPr="00276591">
        <w:rPr>
          <w:rFonts w:ascii="Arial" w:hAnsi="Arial" w:cs="Arial"/>
          <w:sz w:val="20"/>
        </w:rPr>
        <w:t>s</w:t>
      </w:r>
      <w:r w:rsidRPr="00276591">
        <w:rPr>
          <w:rFonts w:ascii="Arial" w:hAnsi="Arial" w:cs="Arial"/>
          <w:sz w:val="20"/>
        </w:rPr>
        <w:t xml:space="preserve"> to ensure completion date</w:t>
      </w:r>
      <w:r w:rsidR="005B3CA6" w:rsidRPr="00276591">
        <w:rPr>
          <w:rFonts w:ascii="Arial" w:hAnsi="Arial" w:cs="Arial"/>
          <w:sz w:val="20"/>
        </w:rPr>
        <w:t>:</w:t>
      </w:r>
      <w:r w:rsidRPr="00276591">
        <w:rPr>
          <w:rFonts w:ascii="Arial" w:hAnsi="Arial" w:cs="Arial"/>
          <w:sz w:val="20"/>
        </w:rPr>
        <w:t xml:space="preserve"> </w:t>
      </w:r>
      <w:r w:rsidR="00970BEB" w:rsidRPr="00276591">
        <w:rPr>
          <w:rFonts w:ascii="Arial" w:hAnsi="Arial" w:cs="Arial"/>
          <w:sz w:val="20"/>
        </w:rPr>
        <w:t xml:space="preserve">The DPWI has implemented </w:t>
      </w:r>
      <w:r w:rsidRPr="00276591">
        <w:rPr>
          <w:rFonts w:ascii="Arial" w:hAnsi="Arial" w:cs="Arial"/>
          <w:sz w:val="20"/>
        </w:rPr>
        <w:t xml:space="preserve">oversight committees to </w:t>
      </w:r>
      <w:r w:rsidR="00970BEB" w:rsidRPr="00276591">
        <w:rPr>
          <w:rFonts w:ascii="Arial" w:hAnsi="Arial" w:cs="Arial"/>
          <w:sz w:val="20"/>
        </w:rPr>
        <w:t>monitor the projects</w:t>
      </w:r>
      <w:r w:rsidRPr="00276591">
        <w:rPr>
          <w:rFonts w:ascii="Arial" w:hAnsi="Arial" w:cs="Arial"/>
          <w:sz w:val="20"/>
        </w:rPr>
        <w:t xml:space="preserve">. </w:t>
      </w:r>
      <w:r w:rsidR="00970BEB" w:rsidRPr="00276591">
        <w:rPr>
          <w:rFonts w:ascii="Arial" w:hAnsi="Arial" w:cs="Arial"/>
          <w:sz w:val="20"/>
        </w:rPr>
        <w:t>A n</w:t>
      </w:r>
      <w:r w:rsidRPr="00276591">
        <w:rPr>
          <w:rFonts w:ascii="Arial" w:hAnsi="Arial" w:cs="Arial"/>
          <w:sz w:val="20"/>
        </w:rPr>
        <w:t xml:space="preserve">ew </w:t>
      </w:r>
      <w:r w:rsidR="00970BEB" w:rsidRPr="00276591">
        <w:rPr>
          <w:rFonts w:ascii="Arial" w:hAnsi="Arial" w:cs="Arial"/>
          <w:sz w:val="20"/>
        </w:rPr>
        <w:t>Memorandum of Understanding will be drawn up</w:t>
      </w:r>
      <w:r w:rsidRPr="00276591">
        <w:rPr>
          <w:rFonts w:ascii="Arial" w:hAnsi="Arial" w:cs="Arial"/>
          <w:sz w:val="20"/>
        </w:rPr>
        <w:t xml:space="preserve"> with </w:t>
      </w:r>
      <w:r w:rsidR="00970BEB" w:rsidRPr="00276591">
        <w:rPr>
          <w:rFonts w:ascii="Arial" w:hAnsi="Arial" w:cs="Arial"/>
          <w:sz w:val="20"/>
        </w:rPr>
        <w:t xml:space="preserve">the </w:t>
      </w:r>
      <w:r w:rsidRPr="00276591">
        <w:rPr>
          <w:rFonts w:ascii="Arial" w:hAnsi="Arial" w:cs="Arial"/>
          <w:sz w:val="20"/>
        </w:rPr>
        <w:t>implementing agents. If they do not perform within 21 days they will then terminate the contract.</w:t>
      </w:r>
    </w:p>
    <w:p w:rsidR="00B97532" w:rsidRPr="00276591" w:rsidRDefault="00B97532" w:rsidP="00276591">
      <w:pPr>
        <w:rPr>
          <w:rFonts w:ascii="Arial" w:hAnsi="Arial" w:cs="Arial"/>
          <w:sz w:val="20"/>
        </w:rPr>
      </w:pPr>
      <w:r w:rsidRPr="00276591">
        <w:rPr>
          <w:rFonts w:ascii="Arial" w:hAnsi="Arial" w:cs="Arial"/>
          <w:sz w:val="20"/>
        </w:rPr>
        <w:t xml:space="preserve"> </w:t>
      </w:r>
    </w:p>
    <w:p w:rsidR="00B97532" w:rsidRPr="00276591" w:rsidRDefault="00970BEB" w:rsidP="00276591">
      <w:pPr>
        <w:rPr>
          <w:rFonts w:ascii="Arial" w:hAnsi="Arial" w:cs="Arial"/>
          <w:sz w:val="20"/>
        </w:rPr>
      </w:pPr>
      <w:r w:rsidRPr="00276591">
        <w:rPr>
          <w:rFonts w:ascii="Arial" w:hAnsi="Arial" w:cs="Arial"/>
          <w:sz w:val="20"/>
        </w:rPr>
        <w:t>The DPWI reported that late payments to contractors resulted in an e</w:t>
      </w:r>
      <w:r w:rsidR="00B97532" w:rsidRPr="00276591">
        <w:rPr>
          <w:rFonts w:ascii="Arial" w:hAnsi="Arial" w:cs="Arial"/>
          <w:sz w:val="20"/>
        </w:rPr>
        <w:t xml:space="preserve">xtension of time. </w:t>
      </w:r>
      <w:r w:rsidRPr="00276591">
        <w:rPr>
          <w:rFonts w:ascii="Arial" w:hAnsi="Arial" w:cs="Arial"/>
          <w:sz w:val="20"/>
        </w:rPr>
        <w:t xml:space="preserve">This impacted </w:t>
      </w:r>
      <w:r w:rsidR="00B97532" w:rsidRPr="00276591">
        <w:rPr>
          <w:rFonts w:ascii="Arial" w:hAnsi="Arial" w:cs="Arial"/>
          <w:sz w:val="20"/>
        </w:rPr>
        <w:t xml:space="preserve">on </w:t>
      </w:r>
      <w:r w:rsidRPr="00276591">
        <w:rPr>
          <w:rFonts w:ascii="Arial" w:hAnsi="Arial" w:cs="Arial"/>
          <w:sz w:val="20"/>
        </w:rPr>
        <w:t xml:space="preserve">the </w:t>
      </w:r>
      <w:r w:rsidR="00B97532" w:rsidRPr="00276591">
        <w:rPr>
          <w:rFonts w:ascii="Arial" w:hAnsi="Arial" w:cs="Arial"/>
          <w:sz w:val="20"/>
        </w:rPr>
        <w:t xml:space="preserve">goodwill with suppliers and sub-contractors. </w:t>
      </w:r>
      <w:r w:rsidRPr="00276591">
        <w:rPr>
          <w:rFonts w:ascii="Arial" w:hAnsi="Arial" w:cs="Arial"/>
          <w:sz w:val="20"/>
        </w:rPr>
        <w:t xml:space="preserve">The DPWI indicated the problems arose when there was a change of personnel at the DBSA </w:t>
      </w:r>
      <w:r w:rsidR="00B97532" w:rsidRPr="00276591">
        <w:rPr>
          <w:rFonts w:ascii="Arial" w:hAnsi="Arial" w:cs="Arial"/>
          <w:sz w:val="20"/>
        </w:rPr>
        <w:t xml:space="preserve">and DPWI which resulted in </w:t>
      </w:r>
      <w:r w:rsidRPr="00276591">
        <w:rPr>
          <w:rFonts w:ascii="Arial" w:hAnsi="Arial" w:cs="Arial"/>
          <w:sz w:val="20"/>
        </w:rPr>
        <w:t xml:space="preserve">the </w:t>
      </w:r>
      <w:r w:rsidR="00B97532" w:rsidRPr="00276591">
        <w:rPr>
          <w:rFonts w:ascii="Arial" w:hAnsi="Arial" w:cs="Arial"/>
          <w:sz w:val="20"/>
        </w:rPr>
        <w:t xml:space="preserve">late payments. This has been rectified and assurances provided to </w:t>
      </w:r>
      <w:r w:rsidRPr="00276591">
        <w:rPr>
          <w:rFonts w:ascii="Arial" w:hAnsi="Arial" w:cs="Arial"/>
          <w:sz w:val="20"/>
        </w:rPr>
        <w:t xml:space="preserve">the </w:t>
      </w:r>
      <w:r w:rsidR="00B97532" w:rsidRPr="00276591">
        <w:rPr>
          <w:rFonts w:ascii="Arial" w:hAnsi="Arial" w:cs="Arial"/>
          <w:sz w:val="20"/>
        </w:rPr>
        <w:t xml:space="preserve">implementing agent and building trust with suppliers. </w:t>
      </w:r>
      <w:r w:rsidRPr="00276591">
        <w:rPr>
          <w:rFonts w:ascii="Arial" w:hAnsi="Arial" w:cs="Arial"/>
          <w:sz w:val="20"/>
        </w:rPr>
        <w:t xml:space="preserve">The </w:t>
      </w:r>
      <w:r w:rsidR="00B97532" w:rsidRPr="00276591">
        <w:rPr>
          <w:rFonts w:ascii="Arial" w:hAnsi="Arial" w:cs="Arial"/>
          <w:sz w:val="20"/>
        </w:rPr>
        <w:t xml:space="preserve">DBSA works on </w:t>
      </w:r>
      <w:r w:rsidRPr="00276591">
        <w:rPr>
          <w:rFonts w:ascii="Arial" w:hAnsi="Arial" w:cs="Arial"/>
          <w:sz w:val="20"/>
        </w:rPr>
        <w:t xml:space="preserve">a recovery basis on the project. The DBSA then informs the </w:t>
      </w:r>
      <w:r w:rsidR="00B97532" w:rsidRPr="00276591">
        <w:rPr>
          <w:rFonts w:ascii="Arial" w:hAnsi="Arial" w:cs="Arial"/>
          <w:sz w:val="20"/>
        </w:rPr>
        <w:t>DPWI to pay</w:t>
      </w:r>
      <w:r w:rsidRPr="00276591">
        <w:rPr>
          <w:rFonts w:ascii="Arial" w:hAnsi="Arial" w:cs="Arial"/>
          <w:sz w:val="20"/>
        </w:rPr>
        <w:t xml:space="preserve"> at completion of certain milestones</w:t>
      </w:r>
      <w:r w:rsidR="00B97532" w:rsidRPr="00276591">
        <w:rPr>
          <w:rFonts w:ascii="Arial" w:hAnsi="Arial" w:cs="Arial"/>
          <w:sz w:val="20"/>
        </w:rPr>
        <w:t xml:space="preserve">, during this process the communication was lacking. </w:t>
      </w:r>
    </w:p>
    <w:p w:rsidR="00970BEB" w:rsidRPr="00276591" w:rsidRDefault="00970BEB" w:rsidP="00276591">
      <w:pPr>
        <w:rPr>
          <w:rFonts w:ascii="Arial" w:hAnsi="Arial" w:cs="Arial"/>
          <w:sz w:val="20"/>
        </w:rPr>
      </w:pPr>
    </w:p>
    <w:p w:rsidR="00D73808" w:rsidRPr="00276591" w:rsidRDefault="00970BEB" w:rsidP="00276591">
      <w:pPr>
        <w:rPr>
          <w:rFonts w:ascii="Arial" w:hAnsi="Arial" w:cs="Arial"/>
          <w:sz w:val="20"/>
        </w:rPr>
      </w:pPr>
      <w:r w:rsidRPr="00276591">
        <w:rPr>
          <w:rFonts w:ascii="Arial" w:hAnsi="Arial" w:cs="Arial"/>
          <w:sz w:val="20"/>
        </w:rPr>
        <w:t>The DPWI indicated the p</w:t>
      </w:r>
      <w:r w:rsidR="00CD0188" w:rsidRPr="00276591">
        <w:rPr>
          <w:rFonts w:ascii="Arial" w:hAnsi="Arial" w:cs="Arial"/>
          <w:sz w:val="20"/>
        </w:rPr>
        <w:t xml:space="preserve">rojected completion date </w:t>
      </w:r>
      <w:r w:rsidRPr="00276591">
        <w:rPr>
          <w:rFonts w:ascii="Arial" w:hAnsi="Arial" w:cs="Arial"/>
          <w:sz w:val="20"/>
        </w:rPr>
        <w:t>of phase 1</w:t>
      </w:r>
      <w:r w:rsidR="00CD0188" w:rsidRPr="00276591">
        <w:rPr>
          <w:rFonts w:ascii="Arial" w:hAnsi="Arial" w:cs="Arial"/>
          <w:sz w:val="20"/>
        </w:rPr>
        <w:t xml:space="preserve"> </w:t>
      </w:r>
      <w:r w:rsidRPr="00276591">
        <w:rPr>
          <w:rFonts w:ascii="Arial" w:hAnsi="Arial" w:cs="Arial"/>
          <w:sz w:val="20"/>
        </w:rPr>
        <w:t xml:space="preserve">would be </w:t>
      </w:r>
      <w:r w:rsidR="00CD0188" w:rsidRPr="00276591">
        <w:rPr>
          <w:rFonts w:ascii="Arial" w:hAnsi="Arial" w:cs="Arial"/>
          <w:sz w:val="20"/>
        </w:rPr>
        <w:t>in Nov</w:t>
      </w:r>
      <w:r w:rsidR="00B36658" w:rsidRPr="00276591">
        <w:rPr>
          <w:rFonts w:ascii="Arial" w:hAnsi="Arial" w:cs="Arial"/>
          <w:sz w:val="20"/>
        </w:rPr>
        <w:t>ember</w:t>
      </w:r>
      <w:r w:rsidR="00CD0188" w:rsidRPr="00276591">
        <w:rPr>
          <w:rFonts w:ascii="Arial" w:hAnsi="Arial" w:cs="Arial"/>
          <w:sz w:val="20"/>
        </w:rPr>
        <w:t xml:space="preserve"> 2022 </w:t>
      </w:r>
      <w:r w:rsidRPr="00276591">
        <w:rPr>
          <w:rFonts w:ascii="Arial" w:hAnsi="Arial" w:cs="Arial"/>
          <w:sz w:val="20"/>
        </w:rPr>
        <w:t>with the</w:t>
      </w:r>
      <w:r w:rsidR="00CD0188" w:rsidRPr="00276591">
        <w:rPr>
          <w:rFonts w:ascii="Arial" w:hAnsi="Arial" w:cs="Arial"/>
          <w:sz w:val="20"/>
        </w:rPr>
        <w:t xml:space="preserve"> second phase also completing in 2022. </w:t>
      </w:r>
      <w:r w:rsidRPr="00276591">
        <w:rPr>
          <w:rFonts w:ascii="Arial" w:hAnsi="Arial" w:cs="Arial"/>
          <w:sz w:val="20"/>
        </w:rPr>
        <w:t xml:space="preserve">The DPWI assured the Committee it would continually monitor </w:t>
      </w:r>
      <w:r w:rsidR="00CD0188" w:rsidRPr="00276591">
        <w:rPr>
          <w:rFonts w:ascii="Arial" w:hAnsi="Arial" w:cs="Arial"/>
          <w:sz w:val="20"/>
        </w:rPr>
        <w:t>the</w:t>
      </w:r>
      <w:r w:rsidR="000D70D8" w:rsidRPr="00276591">
        <w:rPr>
          <w:rFonts w:ascii="Arial" w:hAnsi="Arial" w:cs="Arial"/>
          <w:sz w:val="20"/>
        </w:rPr>
        <w:t xml:space="preserve"> project to ensure completion. </w:t>
      </w:r>
    </w:p>
    <w:p w:rsidR="000D70D8" w:rsidRPr="00276591" w:rsidRDefault="000D70D8" w:rsidP="00276591">
      <w:pPr>
        <w:rPr>
          <w:rFonts w:ascii="Arial" w:hAnsi="Arial" w:cs="Arial"/>
          <w:sz w:val="20"/>
        </w:rPr>
      </w:pPr>
    </w:p>
    <w:p w:rsidR="00D73808" w:rsidRPr="00276591" w:rsidRDefault="00D73808" w:rsidP="00276591">
      <w:pPr>
        <w:pStyle w:val="ListParagraph"/>
        <w:numPr>
          <w:ilvl w:val="0"/>
          <w:numId w:val="10"/>
        </w:numPr>
        <w:spacing w:after="0" w:line="240" w:lineRule="auto"/>
        <w:rPr>
          <w:rFonts w:ascii="Arial" w:eastAsia="Times New Roman" w:hAnsi="Arial" w:cs="Arial"/>
          <w:b/>
          <w:sz w:val="20"/>
          <w:szCs w:val="20"/>
        </w:rPr>
      </w:pPr>
      <w:r w:rsidRPr="00276591">
        <w:rPr>
          <w:rFonts w:ascii="Arial" w:eastAsia="Times New Roman" w:hAnsi="Arial" w:cs="Arial"/>
          <w:b/>
          <w:sz w:val="20"/>
          <w:szCs w:val="20"/>
        </w:rPr>
        <w:t xml:space="preserve">Key </w:t>
      </w:r>
      <w:r w:rsidR="00EB4F6F" w:rsidRPr="00276591">
        <w:rPr>
          <w:rFonts w:ascii="Arial" w:eastAsia="Times New Roman" w:hAnsi="Arial" w:cs="Arial"/>
          <w:b/>
          <w:sz w:val="20"/>
          <w:szCs w:val="20"/>
        </w:rPr>
        <w:t>C</w:t>
      </w:r>
      <w:r w:rsidRPr="00276591">
        <w:rPr>
          <w:rFonts w:ascii="Arial" w:eastAsia="Times New Roman" w:hAnsi="Arial" w:cs="Arial"/>
          <w:b/>
          <w:sz w:val="20"/>
          <w:szCs w:val="20"/>
        </w:rPr>
        <w:t>hallenges</w:t>
      </w:r>
    </w:p>
    <w:p w:rsidR="00D73808" w:rsidRPr="00276591" w:rsidRDefault="00D73808" w:rsidP="00276591">
      <w:pPr>
        <w:numPr>
          <w:ilvl w:val="0"/>
          <w:numId w:val="23"/>
        </w:numPr>
        <w:ind w:left="714" w:hanging="357"/>
        <w:rPr>
          <w:rFonts w:ascii="Arial" w:eastAsia="Times New Roman" w:hAnsi="Arial" w:cs="Arial"/>
          <w:sz w:val="20"/>
          <w:lang w:val="en-ZA"/>
        </w:rPr>
      </w:pPr>
      <w:r w:rsidRPr="00276591">
        <w:rPr>
          <w:rFonts w:ascii="Arial" w:eastAsia="Times New Roman" w:hAnsi="Arial" w:cs="Arial"/>
          <w:sz w:val="20"/>
          <w:lang w:val="en-ZA"/>
        </w:rPr>
        <w:t>Currently the station does not have detention facility cells and they are forced to drive 400 kilometres to other police stations for the purpose of detaining suspects;</w:t>
      </w:r>
    </w:p>
    <w:p w:rsidR="00D73808" w:rsidRPr="00276591" w:rsidRDefault="00D73808" w:rsidP="00276591">
      <w:pPr>
        <w:numPr>
          <w:ilvl w:val="0"/>
          <w:numId w:val="23"/>
        </w:numPr>
        <w:ind w:left="714" w:hanging="357"/>
        <w:rPr>
          <w:rFonts w:ascii="Arial" w:eastAsia="Times New Roman" w:hAnsi="Arial" w:cs="Arial"/>
          <w:sz w:val="20"/>
          <w:lang w:val="en-ZA"/>
        </w:rPr>
      </w:pPr>
      <w:r w:rsidRPr="00276591">
        <w:rPr>
          <w:rFonts w:ascii="Arial" w:eastAsia="Times New Roman" w:hAnsi="Arial" w:cs="Arial"/>
          <w:sz w:val="20"/>
          <w:lang w:val="en-ZA"/>
        </w:rPr>
        <w:t>Challenge of the station having to transport detainees to and from different correctional facilities, located as far as Kroonstad (females) and Kimberly; and</w:t>
      </w:r>
    </w:p>
    <w:p w:rsidR="00D73808" w:rsidRPr="00276591" w:rsidRDefault="00D73808" w:rsidP="00276591">
      <w:pPr>
        <w:numPr>
          <w:ilvl w:val="0"/>
          <w:numId w:val="23"/>
        </w:numPr>
        <w:ind w:left="714" w:hanging="357"/>
        <w:rPr>
          <w:rFonts w:ascii="Arial" w:eastAsia="Times New Roman" w:hAnsi="Arial" w:cs="Arial"/>
          <w:sz w:val="20"/>
          <w:lang w:val="en-ZA"/>
        </w:rPr>
      </w:pPr>
      <w:r w:rsidRPr="00276591">
        <w:rPr>
          <w:rFonts w:ascii="Arial" w:eastAsia="Times New Roman" w:hAnsi="Arial" w:cs="Arial"/>
          <w:sz w:val="20"/>
          <w:lang w:val="en-ZA"/>
        </w:rPr>
        <w:t>The challenge of the renovations which had taken 4 years.</w:t>
      </w:r>
    </w:p>
    <w:p w:rsidR="000D70D8" w:rsidRPr="00276591" w:rsidRDefault="000D70D8" w:rsidP="00276591">
      <w:pPr>
        <w:ind w:left="714"/>
        <w:rPr>
          <w:rFonts w:ascii="Arial" w:eastAsia="Times New Roman" w:hAnsi="Arial" w:cs="Arial"/>
          <w:sz w:val="20"/>
          <w:lang w:val="en-ZA"/>
        </w:rPr>
      </w:pPr>
    </w:p>
    <w:p w:rsidR="00D73808" w:rsidRPr="00276591" w:rsidRDefault="00D73808" w:rsidP="00276591">
      <w:pPr>
        <w:pStyle w:val="ListParagraph"/>
        <w:numPr>
          <w:ilvl w:val="0"/>
          <w:numId w:val="10"/>
        </w:numPr>
        <w:spacing w:after="0" w:line="240" w:lineRule="auto"/>
        <w:rPr>
          <w:rFonts w:ascii="Arial" w:eastAsia="Times New Roman" w:hAnsi="Arial" w:cs="Arial"/>
          <w:b/>
          <w:sz w:val="20"/>
          <w:szCs w:val="20"/>
        </w:rPr>
      </w:pPr>
      <w:r w:rsidRPr="00276591">
        <w:rPr>
          <w:rFonts w:ascii="Arial" w:eastAsia="Times New Roman" w:hAnsi="Arial" w:cs="Arial"/>
          <w:b/>
          <w:sz w:val="20"/>
          <w:szCs w:val="20"/>
        </w:rPr>
        <w:t xml:space="preserve">Committee </w:t>
      </w:r>
      <w:r w:rsidR="00EB4F6F" w:rsidRPr="00276591">
        <w:rPr>
          <w:rFonts w:ascii="Arial" w:eastAsia="Times New Roman" w:hAnsi="Arial" w:cs="Arial"/>
          <w:b/>
          <w:sz w:val="20"/>
          <w:szCs w:val="20"/>
        </w:rPr>
        <w:t>O</w:t>
      </w:r>
      <w:r w:rsidRPr="00276591">
        <w:rPr>
          <w:rFonts w:ascii="Arial" w:eastAsia="Times New Roman" w:hAnsi="Arial" w:cs="Arial"/>
          <w:b/>
          <w:sz w:val="20"/>
          <w:szCs w:val="20"/>
        </w:rPr>
        <w:t xml:space="preserve">bservations and </w:t>
      </w:r>
      <w:r w:rsidR="00EB4F6F" w:rsidRPr="00276591">
        <w:rPr>
          <w:rFonts w:ascii="Arial" w:eastAsia="Times New Roman" w:hAnsi="Arial" w:cs="Arial"/>
          <w:b/>
          <w:sz w:val="20"/>
          <w:szCs w:val="20"/>
        </w:rPr>
        <w:t>C</w:t>
      </w:r>
      <w:r w:rsidRPr="00276591">
        <w:rPr>
          <w:rFonts w:ascii="Arial" w:eastAsia="Times New Roman" w:hAnsi="Arial" w:cs="Arial"/>
          <w:b/>
          <w:sz w:val="20"/>
          <w:szCs w:val="20"/>
        </w:rPr>
        <w:t>oncerns</w:t>
      </w:r>
    </w:p>
    <w:p w:rsidR="00D73808" w:rsidRPr="00276591" w:rsidRDefault="00D73808" w:rsidP="00276591">
      <w:pPr>
        <w:numPr>
          <w:ilvl w:val="0"/>
          <w:numId w:val="22"/>
        </w:numPr>
        <w:ind w:left="714" w:hanging="357"/>
        <w:rPr>
          <w:rFonts w:ascii="Arial" w:eastAsia="Times New Roman" w:hAnsi="Arial" w:cs="Arial"/>
          <w:sz w:val="20"/>
          <w:lang w:val="en-ZA"/>
        </w:rPr>
      </w:pPr>
      <w:r w:rsidRPr="00276591">
        <w:rPr>
          <w:rFonts w:ascii="Arial" w:eastAsia="Times New Roman" w:hAnsi="Arial" w:cs="Arial"/>
          <w:sz w:val="20"/>
          <w:lang w:val="en-ZA"/>
        </w:rPr>
        <w:t>Members were very concerned that the renovations had been taking place for the past 4 years and the cost has escalated from R82 million to R105 million;</w:t>
      </w:r>
    </w:p>
    <w:p w:rsidR="00D73808" w:rsidRPr="00276591" w:rsidRDefault="00D73808" w:rsidP="00276591">
      <w:pPr>
        <w:numPr>
          <w:ilvl w:val="0"/>
          <w:numId w:val="22"/>
        </w:numPr>
        <w:ind w:left="714" w:hanging="357"/>
        <w:rPr>
          <w:rFonts w:ascii="Arial" w:eastAsia="Times New Roman" w:hAnsi="Arial" w:cs="Arial"/>
          <w:sz w:val="20"/>
          <w:lang w:val="en-ZA"/>
        </w:rPr>
      </w:pPr>
      <w:r w:rsidRPr="00276591">
        <w:rPr>
          <w:rFonts w:ascii="Arial" w:eastAsia="Times New Roman" w:hAnsi="Arial" w:cs="Arial"/>
          <w:b/>
          <w:sz w:val="20"/>
          <w:lang w:val="en-ZA"/>
        </w:rPr>
        <w:t xml:space="preserve"> </w:t>
      </w:r>
      <w:r w:rsidRPr="00276591">
        <w:rPr>
          <w:rFonts w:ascii="Arial" w:eastAsia="Times New Roman" w:hAnsi="Arial" w:cs="Arial"/>
          <w:sz w:val="20"/>
          <w:lang w:val="en-ZA"/>
        </w:rPr>
        <w:t>Members were also concerned about the long distances that are being travelled by members of SAPS in order to transport detainees to various detention facilities; and</w:t>
      </w:r>
    </w:p>
    <w:p w:rsidR="00D73808" w:rsidRPr="00276591" w:rsidRDefault="00D73808" w:rsidP="00276591">
      <w:pPr>
        <w:numPr>
          <w:ilvl w:val="0"/>
          <w:numId w:val="22"/>
        </w:numPr>
        <w:ind w:left="714" w:hanging="357"/>
        <w:rPr>
          <w:rFonts w:ascii="Arial" w:eastAsia="Times New Roman" w:hAnsi="Arial" w:cs="Arial"/>
          <w:sz w:val="20"/>
          <w:lang w:val="en-ZA"/>
        </w:rPr>
      </w:pPr>
      <w:r w:rsidRPr="00276591">
        <w:rPr>
          <w:rFonts w:ascii="Arial" w:eastAsia="Times New Roman" w:hAnsi="Arial" w:cs="Arial"/>
          <w:sz w:val="20"/>
          <w:lang w:val="en-ZA"/>
        </w:rPr>
        <w:t xml:space="preserve"> Members were not pleased with the conduct of the Department of Public Works as they had paid the two previous construction companies without having done any work.</w:t>
      </w:r>
    </w:p>
    <w:p w:rsidR="004E75B7" w:rsidRPr="00276591" w:rsidRDefault="004E75B7" w:rsidP="00276591">
      <w:pPr>
        <w:ind w:left="714"/>
        <w:rPr>
          <w:rFonts w:ascii="Arial" w:eastAsia="Times New Roman" w:hAnsi="Arial" w:cs="Arial"/>
          <w:sz w:val="20"/>
          <w:lang w:val="en-ZA"/>
        </w:rPr>
      </w:pPr>
    </w:p>
    <w:p w:rsidR="00D73808" w:rsidRPr="00276591" w:rsidRDefault="00D73808" w:rsidP="00276591">
      <w:pPr>
        <w:pStyle w:val="ListParagraph"/>
        <w:numPr>
          <w:ilvl w:val="0"/>
          <w:numId w:val="10"/>
        </w:numPr>
        <w:spacing w:after="0" w:line="240" w:lineRule="auto"/>
        <w:rPr>
          <w:rFonts w:ascii="Arial" w:eastAsia="Times New Roman" w:hAnsi="Arial" w:cs="Arial"/>
          <w:b/>
          <w:sz w:val="20"/>
          <w:szCs w:val="20"/>
        </w:rPr>
      </w:pPr>
      <w:r w:rsidRPr="00276591">
        <w:rPr>
          <w:rFonts w:ascii="Arial" w:eastAsia="Times New Roman" w:hAnsi="Arial" w:cs="Arial"/>
          <w:b/>
          <w:sz w:val="20"/>
          <w:szCs w:val="20"/>
        </w:rPr>
        <w:t xml:space="preserve">Committee </w:t>
      </w:r>
      <w:r w:rsidR="00616FEB" w:rsidRPr="00276591">
        <w:rPr>
          <w:rFonts w:ascii="Arial" w:eastAsia="Times New Roman" w:hAnsi="Arial" w:cs="Arial"/>
          <w:b/>
          <w:sz w:val="20"/>
          <w:szCs w:val="20"/>
        </w:rPr>
        <w:t>R</w:t>
      </w:r>
      <w:r w:rsidRPr="00276591">
        <w:rPr>
          <w:rFonts w:ascii="Arial" w:eastAsia="Times New Roman" w:hAnsi="Arial" w:cs="Arial"/>
          <w:b/>
          <w:sz w:val="20"/>
          <w:szCs w:val="20"/>
        </w:rPr>
        <w:t>ecommendations:</w:t>
      </w:r>
    </w:p>
    <w:p w:rsidR="00D73808" w:rsidRPr="00276591" w:rsidRDefault="00D73808" w:rsidP="00276591">
      <w:pPr>
        <w:numPr>
          <w:ilvl w:val="0"/>
          <w:numId w:val="20"/>
        </w:numPr>
        <w:ind w:left="714" w:hanging="357"/>
        <w:rPr>
          <w:rFonts w:ascii="Arial" w:eastAsia="Times New Roman" w:hAnsi="Arial" w:cs="Arial"/>
          <w:color w:val="000000"/>
          <w:sz w:val="20"/>
          <w:lang w:val="en-ZA"/>
        </w:rPr>
      </w:pPr>
      <w:r w:rsidRPr="00276591">
        <w:rPr>
          <w:rFonts w:ascii="Arial" w:eastAsia="Times New Roman" w:hAnsi="Arial" w:cs="Arial"/>
          <w:color w:val="000000"/>
          <w:sz w:val="20"/>
          <w:lang w:val="en-ZA"/>
        </w:rPr>
        <w:t>The Department of Public Works should engage the contractor in terms of prioritising the building of detention facility cells as the issue was depleting the fuel budget of the station, and the festive season was around the corner;</w:t>
      </w:r>
    </w:p>
    <w:p w:rsidR="008B2E3C" w:rsidRPr="00276591" w:rsidRDefault="008B2E3C" w:rsidP="00276591">
      <w:pPr>
        <w:pStyle w:val="ListParagraph"/>
        <w:numPr>
          <w:ilvl w:val="0"/>
          <w:numId w:val="20"/>
        </w:numPr>
        <w:spacing w:after="0" w:line="240" w:lineRule="auto"/>
        <w:rPr>
          <w:rFonts w:ascii="Arial" w:eastAsia="Times New Roman" w:hAnsi="Arial" w:cs="Arial"/>
          <w:color w:val="000000"/>
          <w:sz w:val="20"/>
          <w:szCs w:val="20"/>
        </w:rPr>
      </w:pPr>
      <w:r w:rsidRPr="00276591">
        <w:rPr>
          <w:rFonts w:ascii="Arial" w:eastAsia="Times New Roman" w:hAnsi="Arial" w:cs="Arial"/>
          <w:color w:val="000000"/>
          <w:sz w:val="20"/>
          <w:szCs w:val="20"/>
        </w:rPr>
        <w:t>Generator capacity at the station should be dealt with as a matter of urgency before the end of the calendar year</w:t>
      </w:r>
      <w:r w:rsidR="005B3CA6" w:rsidRPr="00276591">
        <w:rPr>
          <w:rFonts w:ascii="Arial" w:eastAsia="Times New Roman" w:hAnsi="Arial" w:cs="Arial"/>
          <w:color w:val="000000"/>
          <w:sz w:val="20"/>
          <w:szCs w:val="20"/>
        </w:rPr>
        <w:t>;</w:t>
      </w:r>
      <w:r w:rsidRPr="00276591">
        <w:rPr>
          <w:rFonts w:ascii="Arial" w:eastAsia="Times New Roman" w:hAnsi="Arial" w:cs="Arial"/>
          <w:color w:val="000000"/>
          <w:sz w:val="20"/>
          <w:szCs w:val="20"/>
        </w:rPr>
        <w:t xml:space="preserve"> </w:t>
      </w:r>
    </w:p>
    <w:p w:rsidR="001079E1" w:rsidRPr="00276591" w:rsidRDefault="001079E1" w:rsidP="00276591">
      <w:pPr>
        <w:pStyle w:val="ListParagraph"/>
        <w:numPr>
          <w:ilvl w:val="0"/>
          <w:numId w:val="20"/>
        </w:numPr>
        <w:spacing w:after="0" w:line="240" w:lineRule="auto"/>
        <w:rPr>
          <w:rFonts w:ascii="Arial" w:eastAsia="Times New Roman" w:hAnsi="Arial" w:cs="Arial"/>
          <w:color w:val="000000"/>
          <w:sz w:val="20"/>
          <w:szCs w:val="20"/>
        </w:rPr>
      </w:pPr>
      <w:r w:rsidRPr="00276591">
        <w:rPr>
          <w:rFonts w:ascii="Arial" w:eastAsia="Times New Roman" w:hAnsi="Arial" w:cs="Arial"/>
          <w:color w:val="000000"/>
          <w:sz w:val="20"/>
          <w:szCs w:val="20"/>
        </w:rPr>
        <w:t xml:space="preserve">The DBSA and the Department of Public Works should acknowledge where payment delays have delayed the construction work and contributed toward escalating costs to the detriment </w:t>
      </w:r>
      <w:r w:rsidRPr="00276591">
        <w:rPr>
          <w:rFonts w:ascii="Arial" w:eastAsia="Times New Roman" w:hAnsi="Arial" w:cs="Arial"/>
          <w:color w:val="000000"/>
          <w:sz w:val="20"/>
          <w:szCs w:val="20"/>
        </w:rPr>
        <w:lastRenderedPageBreak/>
        <w:t xml:space="preserve">of the contractor. Where the DBSA or the Department has been responsible for these delays, they should in reasonable terms adhere to its contractual and payment obligations. </w:t>
      </w:r>
    </w:p>
    <w:p w:rsidR="00D73808" w:rsidRPr="00276591" w:rsidRDefault="00D73808" w:rsidP="00276591">
      <w:pPr>
        <w:numPr>
          <w:ilvl w:val="0"/>
          <w:numId w:val="20"/>
        </w:numPr>
        <w:ind w:left="714" w:hanging="357"/>
        <w:rPr>
          <w:rFonts w:ascii="Arial" w:eastAsia="Times New Roman" w:hAnsi="Arial" w:cs="Arial"/>
          <w:color w:val="000000"/>
          <w:sz w:val="20"/>
          <w:lang w:val="en-ZA"/>
        </w:rPr>
      </w:pPr>
      <w:r w:rsidRPr="00276591">
        <w:rPr>
          <w:rFonts w:ascii="Arial" w:eastAsia="Times New Roman" w:hAnsi="Arial" w:cs="Arial"/>
          <w:color w:val="000000"/>
          <w:sz w:val="20"/>
          <w:lang w:val="en-ZA"/>
        </w:rPr>
        <w:t>The management of Park Road Police Station should provide members of the Community Policing Forum with training to be able to service community members and assist SAPS in fighting crime;</w:t>
      </w:r>
    </w:p>
    <w:p w:rsidR="00D73808" w:rsidRPr="00276591" w:rsidRDefault="00D73808" w:rsidP="00276591">
      <w:pPr>
        <w:numPr>
          <w:ilvl w:val="0"/>
          <w:numId w:val="20"/>
        </w:numPr>
        <w:ind w:left="714" w:hanging="357"/>
        <w:rPr>
          <w:rFonts w:ascii="Arial" w:eastAsia="Times New Roman" w:hAnsi="Arial" w:cs="Arial"/>
          <w:color w:val="000000"/>
          <w:sz w:val="20"/>
          <w:lang w:val="en-ZA"/>
        </w:rPr>
      </w:pPr>
      <w:r w:rsidRPr="00276591">
        <w:rPr>
          <w:rFonts w:ascii="Arial" w:eastAsia="Times New Roman" w:hAnsi="Arial" w:cs="Arial"/>
          <w:color w:val="000000"/>
          <w:sz w:val="20"/>
          <w:lang w:val="en-ZA"/>
        </w:rPr>
        <w:t>The Department of Public Works should provide the Committee with the forensic report on the previous two contractors that were paid for having done nothing at Park Road Police Station; and</w:t>
      </w:r>
    </w:p>
    <w:p w:rsidR="00D73808" w:rsidRPr="00276591" w:rsidRDefault="00D73808" w:rsidP="00276591">
      <w:pPr>
        <w:numPr>
          <w:ilvl w:val="0"/>
          <w:numId w:val="20"/>
        </w:numPr>
        <w:ind w:left="714" w:hanging="357"/>
        <w:rPr>
          <w:rFonts w:ascii="Arial" w:eastAsia="Times New Roman" w:hAnsi="Arial" w:cs="Arial"/>
          <w:color w:val="000000"/>
          <w:sz w:val="20"/>
          <w:lang w:val="en-ZA"/>
        </w:rPr>
      </w:pPr>
      <w:r w:rsidRPr="00276591">
        <w:rPr>
          <w:rFonts w:ascii="Arial" w:eastAsia="Times New Roman" w:hAnsi="Arial" w:cs="Arial"/>
          <w:color w:val="000000"/>
          <w:sz w:val="20"/>
          <w:lang w:val="en-ZA"/>
        </w:rPr>
        <w:t>The Provincial Commissioner and her management team should come up with mechanisms o</w:t>
      </w:r>
      <w:r w:rsidR="005B2067" w:rsidRPr="00276591">
        <w:rPr>
          <w:rFonts w:ascii="Arial" w:eastAsia="Times New Roman" w:hAnsi="Arial" w:cs="Arial"/>
          <w:color w:val="000000"/>
          <w:sz w:val="20"/>
          <w:lang w:val="en-ZA"/>
        </w:rPr>
        <w:t>n</w:t>
      </w:r>
      <w:r w:rsidRPr="00276591">
        <w:rPr>
          <w:rFonts w:ascii="Arial" w:eastAsia="Times New Roman" w:hAnsi="Arial" w:cs="Arial"/>
          <w:color w:val="000000"/>
          <w:sz w:val="20"/>
          <w:lang w:val="en-ZA"/>
        </w:rPr>
        <w:t xml:space="preserve"> how to deal with the issue of the station having to transport detainees to and from different correctional facilities, located as far as Kroonstad (females) and Kimberly. </w:t>
      </w:r>
      <w:r w:rsidR="005B3CA6" w:rsidRPr="00276591">
        <w:rPr>
          <w:rFonts w:ascii="Arial" w:eastAsia="Times New Roman" w:hAnsi="Arial" w:cs="Arial"/>
          <w:color w:val="000000"/>
          <w:sz w:val="20"/>
          <w:lang w:val="en-ZA"/>
        </w:rPr>
        <w:t xml:space="preserve">This situation is </w:t>
      </w:r>
      <w:r w:rsidRPr="00276591">
        <w:rPr>
          <w:rFonts w:ascii="Arial" w:eastAsia="Times New Roman" w:hAnsi="Arial" w:cs="Arial"/>
          <w:color w:val="000000"/>
          <w:sz w:val="20"/>
          <w:lang w:val="en-ZA"/>
        </w:rPr>
        <w:t xml:space="preserve">hampering services to the community as those members </w:t>
      </w:r>
      <w:r w:rsidR="005B3CA6" w:rsidRPr="00276591">
        <w:rPr>
          <w:rFonts w:ascii="Arial" w:eastAsia="Times New Roman" w:hAnsi="Arial" w:cs="Arial"/>
          <w:color w:val="000000"/>
          <w:sz w:val="20"/>
          <w:lang w:val="en-ZA"/>
        </w:rPr>
        <w:t>who are responsible for transportation are not working within the community.</w:t>
      </w:r>
    </w:p>
    <w:p w:rsidR="00D73808" w:rsidRPr="00276591" w:rsidRDefault="00D73808" w:rsidP="00276591">
      <w:pPr>
        <w:ind w:left="1054"/>
        <w:rPr>
          <w:rFonts w:ascii="Arial" w:eastAsia="Times New Roman" w:hAnsi="Arial" w:cs="Arial"/>
          <w:sz w:val="20"/>
          <w:lang w:val="en-ZA"/>
        </w:rPr>
      </w:pPr>
    </w:p>
    <w:p w:rsidR="00D73808" w:rsidRPr="00276591" w:rsidRDefault="00D73808" w:rsidP="00276591">
      <w:pPr>
        <w:rPr>
          <w:rFonts w:ascii="Arial" w:eastAsia="Times New Roman" w:hAnsi="Arial" w:cs="Arial"/>
          <w:b/>
          <w:color w:val="000000"/>
          <w:sz w:val="20"/>
          <w:lang w:val="en-ZA"/>
        </w:rPr>
      </w:pPr>
    </w:p>
    <w:p w:rsidR="00D73808" w:rsidRPr="00276591" w:rsidRDefault="00D73808" w:rsidP="00276591">
      <w:pPr>
        <w:rPr>
          <w:rFonts w:ascii="Arial" w:eastAsia="Times New Roman" w:hAnsi="Arial" w:cs="Arial"/>
          <w:b/>
          <w:color w:val="000000"/>
          <w:sz w:val="20"/>
          <w:lang w:val="en-ZA"/>
        </w:rPr>
      </w:pPr>
    </w:p>
    <w:p w:rsidR="00D73808" w:rsidRPr="00276591" w:rsidRDefault="00D73808" w:rsidP="00276591">
      <w:pPr>
        <w:rPr>
          <w:rFonts w:ascii="Arial" w:eastAsia="Times New Roman" w:hAnsi="Arial" w:cs="Arial"/>
          <w:b/>
          <w:color w:val="000000"/>
          <w:sz w:val="20"/>
        </w:rPr>
      </w:pPr>
      <w:r w:rsidRPr="00276591">
        <w:rPr>
          <w:rFonts w:ascii="Arial" w:eastAsia="Times New Roman" w:hAnsi="Arial" w:cs="Arial"/>
          <w:b/>
          <w:color w:val="000000"/>
          <w:sz w:val="20"/>
          <w:lang w:val="en-ZA"/>
        </w:rPr>
        <w:t>Report to be considered.</w:t>
      </w:r>
    </w:p>
    <w:sectPr w:rsidR="00D73808" w:rsidRPr="00276591" w:rsidSect="000A597B">
      <w:footerReference w:type="default" r:id="rId8"/>
      <w:pgSz w:w="11906" w:h="16838"/>
      <w:pgMar w:top="81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4A3" w:rsidRDefault="00E264A3" w:rsidP="00C61FF4">
      <w:r>
        <w:separator/>
      </w:r>
    </w:p>
  </w:endnote>
  <w:endnote w:type="continuationSeparator" w:id="0">
    <w:p w:rsidR="00E264A3" w:rsidRDefault="00E264A3" w:rsidP="00C61FF4">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511785"/>
      <w:docPartObj>
        <w:docPartGallery w:val="Page Numbers (Bottom of Page)"/>
        <w:docPartUnique/>
      </w:docPartObj>
    </w:sdtPr>
    <w:sdtEndPr>
      <w:rPr>
        <w:noProof/>
      </w:rPr>
    </w:sdtEndPr>
    <w:sdtContent>
      <w:p w:rsidR="00880C1B" w:rsidRDefault="00DF18BB">
        <w:pPr>
          <w:pStyle w:val="Footer"/>
          <w:jc w:val="right"/>
        </w:pPr>
        <w:r>
          <w:fldChar w:fldCharType="begin"/>
        </w:r>
        <w:r w:rsidR="00880C1B">
          <w:instrText xml:space="preserve"> PAGE   \* MERGEFORMAT </w:instrText>
        </w:r>
        <w:r>
          <w:fldChar w:fldCharType="separate"/>
        </w:r>
        <w:r w:rsidR="00276591">
          <w:rPr>
            <w:noProof/>
          </w:rPr>
          <w:t>1</w:t>
        </w:r>
        <w:r>
          <w:rPr>
            <w:noProof/>
          </w:rPr>
          <w:fldChar w:fldCharType="end"/>
        </w:r>
      </w:p>
    </w:sdtContent>
  </w:sdt>
  <w:p w:rsidR="00880C1B" w:rsidRDefault="00880C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4A3" w:rsidRDefault="00E264A3" w:rsidP="00C61FF4">
      <w:r>
        <w:separator/>
      </w:r>
    </w:p>
  </w:footnote>
  <w:footnote w:type="continuationSeparator" w:id="0">
    <w:p w:rsidR="00E264A3" w:rsidRDefault="00E264A3" w:rsidP="00C61F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B25"/>
    <w:multiLevelType w:val="hybridMultilevel"/>
    <w:tmpl w:val="1A7093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77D473E"/>
    <w:multiLevelType w:val="multilevel"/>
    <w:tmpl w:val="8B26DC4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720"/>
        </w:tabs>
        <w:ind w:left="720" w:hanging="720"/>
      </w:pPr>
      <w:rPr>
        <w:rFonts w:ascii="Times New Roman" w:hAnsi="Times New Roman" w:cs="Times New Roman" w:hint="default"/>
        <w:b w:val="0"/>
        <w:i w:val="0"/>
        <w:sz w:val="22"/>
      </w:rPr>
    </w:lvl>
    <w:lvl w:ilvl="3">
      <w:start w:val="1"/>
      <w:numFmt w:val="decimal"/>
      <w:pStyle w:val="Heading4"/>
      <w:lvlText w:val="%2.%3.%4"/>
      <w:lvlJc w:val="left"/>
      <w:pPr>
        <w:tabs>
          <w:tab w:val="num" w:pos="1080"/>
        </w:tabs>
        <w:ind w:left="0" w:firstLine="0"/>
      </w:pPr>
      <w:rPr>
        <w:rFonts w:ascii="Arial" w:hAnsi="Arial" w:hint="default"/>
        <w:b w:val="0"/>
        <w:i w:val="0"/>
        <w:sz w:val="22"/>
      </w:rPr>
    </w:lvl>
    <w:lvl w:ilvl="4">
      <w:start w:val="1"/>
      <w:numFmt w:val="decimal"/>
      <w:pStyle w:val="Heading5"/>
      <w:lvlText w:val="%2.%3.%4.%5"/>
      <w:lvlJc w:val="left"/>
      <w:pPr>
        <w:tabs>
          <w:tab w:val="num" w:pos="1440"/>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190E68C6"/>
    <w:multiLevelType w:val="hybridMultilevel"/>
    <w:tmpl w:val="8D5A26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F0121F8"/>
    <w:multiLevelType w:val="hybridMultilevel"/>
    <w:tmpl w:val="AE2680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0115FE0"/>
    <w:multiLevelType w:val="hybridMultilevel"/>
    <w:tmpl w:val="A6B84DDA"/>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5">
    <w:nsid w:val="278D0524"/>
    <w:multiLevelType w:val="hybridMultilevel"/>
    <w:tmpl w:val="F1CCD0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C9473B6"/>
    <w:multiLevelType w:val="multilevel"/>
    <w:tmpl w:val="947031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F7E3CB4"/>
    <w:multiLevelType w:val="hybridMultilevel"/>
    <w:tmpl w:val="EF7AB9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FF87B0D"/>
    <w:multiLevelType w:val="hybridMultilevel"/>
    <w:tmpl w:val="F13A06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FFE64EA"/>
    <w:multiLevelType w:val="hybridMultilevel"/>
    <w:tmpl w:val="76A2AE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07547A0"/>
    <w:multiLevelType w:val="hybridMultilevel"/>
    <w:tmpl w:val="1C0A1430"/>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1">
    <w:nsid w:val="31217FFC"/>
    <w:multiLevelType w:val="hybridMultilevel"/>
    <w:tmpl w:val="42C2A1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1485E68"/>
    <w:multiLevelType w:val="multilevel"/>
    <w:tmpl w:val="947031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6A1752C"/>
    <w:multiLevelType w:val="hybridMultilevel"/>
    <w:tmpl w:val="D72679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7020B3D"/>
    <w:multiLevelType w:val="hybridMultilevel"/>
    <w:tmpl w:val="2A44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DF51BB"/>
    <w:multiLevelType w:val="hybridMultilevel"/>
    <w:tmpl w:val="5ED6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2B35BB"/>
    <w:multiLevelType w:val="hybridMultilevel"/>
    <w:tmpl w:val="9D30C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AD71335"/>
    <w:multiLevelType w:val="hybridMultilevel"/>
    <w:tmpl w:val="F5F691CA"/>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8">
    <w:nsid w:val="3D145DAF"/>
    <w:multiLevelType w:val="multilevel"/>
    <w:tmpl w:val="947031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65442E3"/>
    <w:multiLevelType w:val="hybridMultilevel"/>
    <w:tmpl w:val="728A99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24B5DA7"/>
    <w:multiLevelType w:val="hybridMultilevel"/>
    <w:tmpl w:val="3982A8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44C2750"/>
    <w:multiLevelType w:val="hybridMultilevel"/>
    <w:tmpl w:val="ACD60F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6DD2AE4"/>
    <w:multiLevelType w:val="hybridMultilevel"/>
    <w:tmpl w:val="43E86E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A5D635E"/>
    <w:multiLevelType w:val="hybridMultilevel"/>
    <w:tmpl w:val="AA1A34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BA9221A"/>
    <w:multiLevelType w:val="hybridMultilevel"/>
    <w:tmpl w:val="EFAE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E314A88"/>
    <w:multiLevelType w:val="hybridMultilevel"/>
    <w:tmpl w:val="ADD6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9E0F9D"/>
    <w:multiLevelType w:val="hybridMultilevel"/>
    <w:tmpl w:val="4D2034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A9D4DCC"/>
    <w:multiLevelType w:val="hybridMultilevel"/>
    <w:tmpl w:val="5B7AB2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EB55592"/>
    <w:multiLevelType w:val="hybridMultilevel"/>
    <w:tmpl w:val="0066C8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4140035"/>
    <w:multiLevelType w:val="hybridMultilevel"/>
    <w:tmpl w:val="51F6A598"/>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
  </w:num>
  <w:num w:numId="14">
    <w:abstractNumId w:val="4"/>
  </w:num>
  <w:num w:numId="15">
    <w:abstractNumId w:val="17"/>
  </w:num>
  <w:num w:numId="16">
    <w:abstractNumId w:val="19"/>
  </w:num>
  <w:num w:numId="17">
    <w:abstractNumId w:val="29"/>
  </w:num>
  <w:num w:numId="18">
    <w:abstractNumId w:val="8"/>
  </w:num>
  <w:num w:numId="19">
    <w:abstractNumId w:val="23"/>
  </w:num>
  <w:num w:numId="20">
    <w:abstractNumId w:val="13"/>
  </w:num>
  <w:num w:numId="21">
    <w:abstractNumId w:val="10"/>
  </w:num>
  <w:num w:numId="22">
    <w:abstractNumId w:val="0"/>
  </w:num>
  <w:num w:numId="23">
    <w:abstractNumId w:val="24"/>
  </w:num>
  <w:num w:numId="24">
    <w:abstractNumId w:val="22"/>
  </w:num>
  <w:num w:numId="25">
    <w:abstractNumId w:val="9"/>
  </w:num>
  <w:num w:numId="26">
    <w:abstractNumId w:val="20"/>
  </w:num>
  <w:num w:numId="27">
    <w:abstractNumId w:val="5"/>
  </w:num>
  <w:num w:numId="28">
    <w:abstractNumId w:val="26"/>
  </w:num>
  <w:num w:numId="29">
    <w:abstractNumId w:val="3"/>
  </w:num>
  <w:num w:numId="30">
    <w:abstractNumId w:val="11"/>
  </w:num>
  <w:num w:numId="31">
    <w:abstractNumId w:val="27"/>
  </w:num>
  <w:num w:numId="32">
    <w:abstractNumId w:val="28"/>
  </w:num>
  <w:num w:numId="33">
    <w:abstractNumId w:val="7"/>
  </w:num>
  <w:num w:numId="34">
    <w:abstractNumId w:val="12"/>
  </w:num>
  <w:num w:numId="35">
    <w:abstractNumId w:val="6"/>
  </w:num>
  <w:num w:numId="36">
    <w:abstractNumId w:val="16"/>
  </w:num>
  <w:num w:numId="37">
    <w:abstractNumId w:val="14"/>
  </w:num>
  <w:num w:numId="38">
    <w:abstractNumId w:val="15"/>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6542D2"/>
    <w:rsid w:val="0001534E"/>
    <w:rsid w:val="0002385A"/>
    <w:rsid w:val="00025453"/>
    <w:rsid w:val="000260DA"/>
    <w:rsid w:val="00034519"/>
    <w:rsid w:val="00036198"/>
    <w:rsid w:val="00037BA0"/>
    <w:rsid w:val="00054EA1"/>
    <w:rsid w:val="00055FFB"/>
    <w:rsid w:val="00062CFA"/>
    <w:rsid w:val="0006377D"/>
    <w:rsid w:val="00067146"/>
    <w:rsid w:val="00075CC3"/>
    <w:rsid w:val="000927EC"/>
    <w:rsid w:val="000A5691"/>
    <w:rsid w:val="000A597B"/>
    <w:rsid w:val="000A6EB0"/>
    <w:rsid w:val="000D70D8"/>
    <w:rsid w:val="000E1620"/>
    <w:rsid w:val="000E6BE6"/>
    <w:rsid w:val="000E7394"/>
    <w:rsid w:val="000F2639"/>
    <w:rsid w:val="001079E1"/>
    <w:rsid w:val="00115CEF"/>
    <w:rsid w:val="001272B4"/>
    <w:rsid w:val="00127929"/>
    <w:rsid w:val="00131759"/>
    <w:rsid w:val="00136142"/>
    <w:rsid w:val="00137414"/>
    <w:rsid w:val="00144111"/>
    <w:rsid w:val="0015437B"/>
    <w:rsid w:val="00164AB8"/>
    <w:rsid w:val="0017251C"/>
    <w:rsid w:val="00181EE8"/>
    <w:rsid w:val="001914AD"/>
    <w:rsid w:val="00192BBD"/>
    <w:rsid w:val="001A6CD0"/>
    <w:rsid w:val="001B6D03"/>
    <w:rsid w:val="001C2A20"/>
    <w:rsid w:val="001C3E30"/>
    <w:rsid w:val="001C69C9"/>
    <w:rsid w:val="001E5DF4"/>
    <w:rsid w:val="001F3B28"/>
    <w:rsid w:val="00205447"/>
    <w:rsid w:val="00234ED3"/>
    <w:rsid w:val="0023778A"/>
    <w:rsid w:val="00243D06"/>
    <w:rsid w:val="002629C6"/>
    <w:rsid w:val="00265F5E"/>
    <w:rsid w:val="00276591"/>
    <w:rsid w:val="002779D2"/>
    <w:rsid w:val="0029188E"/>
    <w:rsid w:val="002A37C3"/>
    <w:rsid w:val="002A5334"/>
    <w:rsid w:val="002A5984"/>
    <w:rsid w:val="002B46C0"/>
    <w:rsid w:val="002B4DB9"/>
    <w:rsid w:val="002C0AAB"/>
    <w:rsid w:val="002D3915"/>
    <w:rsid w:val="002E21D5"/>
    <w:rsid w:val="002F7510"/>
    <w:rsid w:val="002F7590"/>
    <w:rsid w:val="003103D6"/>
    <w:rsid w:val="00326B6B"/>
    <w:rsid w:val="0033109D"/>
    <w:rsid w:val="00333076"/>
    <w:rsid w:val="00352267"/>
    <w:rsid w:val="0035798F"/>
    <w:rsid w:val="00395AA9"/>
    <w:rsid w:val="003A2BAF"/>
    <w:rsid w:val="003B5A02"/>
    <w:rsid w:val="003C2B22"/>
    <w:rsid w:val="003C3658"/>
    <w:rsid w:val="003C4E89"/>
    <w:rsid w:val="003D7EC6"/>
    <w:rsid w:val="003E017E"/>
    <w:rsid w:val="003E0BA1"/>
    <w:rsid w:val="003E4659"/>
    <w:rsid w:val="003F3162"/>
    <w:rsid w:val="00402361"/>
    <w:rsid w:val="00413CB0"/>
    <w:rsid w:val="004253F5"/>
    <w:rsid w:val="00441AF0"/>
    <w:rsid w:val="00447A6C"/>
    <w:rsid w:val="00465F41"/>
    <w:rsid w:val="004721CA"/>
    <w:rsid w:val="00486C5F"/>
    <w:rsid w:val="00492A91"/>
    <w:rsid w:val="004A60D7"/>
    <w:rsid w:val="004B5DBE"/>
    <w:rsid w:val="004B7889"/>
    <w:rsid w:val="004D15E2"/>
    <w:rsid w:val="004E1B18"/>
    <w:rsid w:val="004E2F9F"/>
    <w:rsid w:val="004E75B7"/>
    <w:rsid w:val="004F292E"/>
    <w:rsid w:val="004F42C0"/>
    <w:rsid w:val="005040B8"/>
    <w:rsid w:val="00504E72"/>
    <w:rsid w:val="00511D98"/>
    <w:rsid w:val="00533BF4"/>
    <w:rsid w:val="005449A6"/>
    <w:rsid w:val="00546BC3"/>
    <w:rsid w:val="00554E72"/>
    <w:rsid w:val="00577331"/>
    <w:rsid w:val="00585765"/>
    <w:rsid w:val="00594FA7"/>
    <w:rsid w:val="0059638A"/>
    <w:rsid w:val="005A4776"/>
    <w:rsid w:val="005A4CC5"/>
    <w:rsid w:val="005B2067"/>
    <w:rsid w:val="005B3CA6"/>
    <w:rsid w:val="005B5769"/>
    <w:rsid w:val="005D3277"/>
    <w:rsid w:val="005F11A0"/>
    <w:rsid w:val="006010C0"/>
    <w:rsid w:val="006032CA"/>
    <w:rsid w:val="00603B4B"/>
    <w:rsid w:val="00603F66"/>
    <w:rsid w:val="00615E37"/>
    <w:rsid w:val="00616FEB"/>
    <w:rsid w:val="00620A6A"/>
    <w:rsid w:val="006270BB"/>
    <w:rsid w:val="0063765B"/>
    <w:rsid w:val="00641A7B"/>
    <w:rsid w:val="00642D9A"/>
    <w:rsid w:val="00643FA6"/>
    <w:rsid w:val="00651521"/>
    <w:rsid w:val="006542D2"/>
    <w:rsid w:val="00663B25"/>
    <w:rsid w:val="00665586"/>
    <w:rsid w:val="00695E70"/>
    <w:rsid w:val="006A5B4E"/>
    <w:rsid w:val="006A6944"/>
    <w:rsid w:val="006B2EE1"/>
    <w:rsid w:val="006D3D4F"/>
    <w:rsid w:val="006E7057"/>
    <w:rsid w:val="006F5BF0"/>
    <w:rsid w:val="0070630E"/>
    <w:rsid w:val="007113B9"/>
    <w:rsid w:val="00714809"/>
    <w:rsid w:val="00730D63"/>
    <w:rsid w:val="007411C6"/>
    <w:rsid w:val="0074194C"/>
    <w:rsid w:val="00742179"/>
    <w:rsid w:val="00742E51"/>
    <w:rsid w:val="00757595"/>
    <w:rsid w:val="00774F73"/>
    <w:rsid w:val="00780DFB"/>
    <w:rsid w:val="00785769"/>
    <w:rsid w:val="007A1D61"/>
    <w:rsid w:val="007A3BF0"/>
    <w:rsid w:val="007C6798"/>
    <w:rsid w:val="007D7A58"/>
    <w:rsid w:val="007E3463"/>
    <w:rsid w:val="007E5F8C"/>
    <w:rsid w:val="007E7BFD"/>
    <w:rsid w:val="007F7A4D"/>
    <w:rsid w:val="0083306C"/>
    <w:rsid w:val="00834DCB"/>
    <w:rsid w:val="0084037E"/>
    <w:rsid w:val="00840F57"/>
    <w:rsid w:val="00844A8A"/>
    <w:rsid w:val="00850F96"/>
    <w:rsid w:val="00875D46"/>
    <w:rsid w:val="00880C1B"/>
    <w:rsid w:val="00882F23"/>
    <w:rsid w:val="008860F4"/>
    <w:rsid w:val="008912E0"/>
    <w:rsid w:val="008B2E3C"/>
    <w:rsid w:val="008C0A2B"/>
    <w:rsid w:val="008C5476"/>
    <w:rsid w:val="008E2DD9"/>
    <w:rsid w:val="009108AA"/>
    <w:rsid w:val="0092365B"/>
    <w:rsid w:val="0093208A"/>
    <w:rsid w:val="009413DE"/>
    <w:rsid w:val="009554C5"/>
    <w:rsid w:val="00970BEB"/>
    <w:rsid w:val="009754BB"/>
    <w:rsid w:val="0098202B"/>
    <w:rsid w:val="00990359"/>
    <w:rsid w:val="009948E2"/>
    <w:rsid w:val="0099721D"/>
    <w:rsid w:val="00997E1F"/>
    <w:rsid w:val="009A33B8"/>
    <w:rsid w:val="009A6DD8"/>
    <w:rsid w:val="009B08DB"/>
    <w:rsid w:val="009F4D66"/>
    <w:rsid w:val="00A1726C"/>
    <w:rsid w:val="00A20C92"/>
    <w:rsid w:val="00A21A36"/>
    <w:rsid w:val="00A27B9E"/>
    <w:rsid w:val="00A40362"/>
    <w:rsid w:val="00A52036"/>
    <w:rsid w:val="00A523F3"/>
    <w:rsid w:val="00A538A7"/>
    <w:rsid w:val="00A5391A"/>
    <w:rsid w:val="00A550F9"/>
    <w:rsid w:val="00A62CFC"/>
    <w:rsid w:val="00A7443C"/>
    <w:rsid w:val="00A77D59"/>
    <w:rsid w:val="00AC2711"/>
    <w:rsid w:val="00AE3A84"/>
    <w:rsid w:val="00AE6550"/>
    <w:rsid w:val="00AE6EC5"/>
    <w:rsid w:val="00AF1995"/>
    <w:rsid w:val="00AF79F0"/>
    <w:rsid w:val="00B023B3"/>
    <w:rsid w:val="00B05205"/>
    <w:rsid w:val="00B071AB"/>
    <w:rsid w:val="00B174E2"/>
    <w:rsid w:val="00B2295D"/>
    <w:rsid w:val="00B31FD7"/>
    <w:rsid w:val="00B36658"/>
    <w:rsid w:val="00B42C92"/>
    <w:rsid w:val="00B45B3A"/>
    <w:rsid w:val="00B47292"/>
    <w:rsid w:val="00B510BB"/>
    <w:rsid w:val="00B66ADC"/>
    <w:rsid w:val="00B67AAF"/>
    <w:rsid w:val="00B724A7"/>
    <w:rsid w:val="00B76483"/>
    <w:rsid w:val="00B84530"/>
    <w:rsid w:val="00B847DC"/>
    <w:rsid w:val="00B91255"/>
    <w:rsid w:val="00B93073"/>
    <w:rsid w:val="00B97532"/>
    <w:rsid w:val="00BA0C5C"/>
    <w:rsid w:val="00BA0CA0"/>
    <w:rsid w:val="00BA2E40"/>
    <w:rsid w:val="00BA39FE"/>
    <w:rsid w:val="00BE2A65"/>
    <w:rsid w:val="00BE5649"/>
    <w:rsid w:val="00BF4EE0"/>
    <w:rsid w:val="00C11AB6"/>
    <w:rsid w:val="00C16ABC"/>
    <w:rsid w:val="00C16B00"/>
    <w:rsid w:val="00C46CEA"/>
    <w:rsid w:val="00C51241"/>
    <w:rsid w:val="00C53BEE"/>
    <w:rsid w:val="00C55651"/>
    <w:rsid w:val="00C61FF4"/>
    <w:rsid w:val="00C710F0"/>
    <w:rsid w:val="00C829E0"/>
    <w:rsid w:val="00C82EE9"/>
    <w:rsid w:val="00CC6286"/>
    <w:rsid w:val="00CC6FA8"/>
    <w:rsid w:val="00CD0188"/>
    <w:rsid w:val="00CE791E"/>
    <w:rsid w:val="00CF14D5"/>
    <w:rsid w:val="00CF6C1E"/>
    <w:rsid w:val="00D16180"/>
    <w:rsid w:val="00D17BD7"/>
    <w:rsid w:val="00D25EB2"/>
    <w:rsid w:val="00D40EC5"/>
    <w:rsid w:val="00D47B42"/>
    <w:rsid w:val="00D51A64"/>
    <w:rsid w:val="00D57174"/>
    <w:rsid w:val="00D6712B"/>
    <w:rsid w:val="00D67F07"/>
    <w:rsid w:val="00D70619"/>
    <w:rsid w:val="00D714F5"/>
    <w:rsid w:val="00D73808"/>
    <w:rsid w:val="00DA1325"/>
    <w:rsid w:val="00DA55E3"/>
    <w:rsid w:val="00DB0D35"/>
    <w:rsid w:val="00DB204A"/>
    <w:rsid w:val="00DB59E7"/>
    <w:rsid w:val="00DB65A9"/>
    <w:rsid w:val="00DC0B4B"/>
    <w:rsid w:val="00DD3DB1"/>
    <w:rsid w:val="00DD546C"/>
    <w:rsid w:val="00DE0D6C"/>
    <w:rsid w:val="00DE683F"/>
    <w:rsid w:val="00DF18BB"/>
    <w:rsid w:val="00E1389C"/>
    <w:rsid w:val="00E140F7"/>
    <w:rsid w:val="00E208EF"/>
    <w:rsid w:val="00E23E1C"/>
    <w:rsid w:val="00E264A3"/>
    <w:rsid w:val="00E74000"/>
    <w:rsid w:val="00EA01B6"/>
    <w:rsid w:val="00EA3855"/>
    <w:rsid w:val="00EB4F6F"/>
    <w:rsid w:val="00EB746E"/>
    <w:rsid w:val="00EC04A9"/>
    <w:rsid w:val="00EC1C21"/>
    <w:rsid w:val="00EF0F1B"/>
    <w:rsid w:val="00EF7B7A"/>
    <w:rsid w:val="00F05653"/>
    <w:rsid w:val="00F10FE3"/>
    <w:rsid w:val="00F2011A"/>
    <w:rsid w:val="00F32876"/>
    <w:rsid w:val="00F33F4A"/>
    <w:rsid w:val="00F46B98"/>
    <w:rsid w:val="00F61800"/>
    <w:rsid w:val="00F62ECE"/>
    <w:rsid w:val="00F71363"/>
    <w:rsid w:val="00F714F7"/>
    <w:rsid w:val="00F85381"/>
    <w:rsid w:val="00F969AB"/>
    <w:rsid w:val="00FA543F"/>
    <w:rsid w:val="00FA54F8"/>
    <w:rsid w:val="00FC7AE7"/>
    <w:rsid w:val="00FE24F9"/>
    <w:rsid w:val="00FF0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2B"/>
    <w:rPr>
      <w:sz w:val="24"/>
      <w:lang w:val="en-GB"/>
    </w:rPr>
  </w:style>
  <w:style w:type="paragraph" w:styleId="Heading1">
    <w:name w:val="heading 1"/>
    <w:basedOn w:val="Normal"/>
    <w:next w:val="Normal"/>
    <w:link w:val="Heading1Char"/>
    <w:qFormat/>
    <w:rsid w:val="008C0A2B"/>
    <w:pPr>
      <w:numPr>
        <w:numId w:val="9"/>
      </w:numPr>
      <w:spacing w:before="1800" w:after="1800" w:line="480" w:lineRule="exact"/>
      <w:ind w:right="1418"/>
      <w:jc w:val="center"/>
      <w:outlineLvl w:val="0"/>
    </w:pPr>
    <w:rPr>
      <w:rFonts w:eastAsia="Times New Roman"/>
      <w:b/>
      <w:sz w:val="48"/>
    </w:rPr>
  </w:style>
  <w:style w:type="paragraph" w:styleId="Heading2">
    <w:name w:val="heading 2"/>
    <w:basedOn w:val="Normal"/>
    <w:next w:val="Normal"/>
    <w:link w:val="Heading2Char"/>
    <w:qFormat/>
    <w:rsid w:val="008C0A2B"/>
    <w:pPr>
      <w:keepNext/>
      <w:numPr>
        <w:ilvl w:val="1"/>
        <w:numId w:val="9"/>
      </w:numPr>
      <w:spacing w:before="240" w:line="480" w:lineRule="exact"/>
      <w:outlineLvl w:val="1"/>
    </w:pPr>
    <w:rPr>
      <w:rFonts w:eastAsia="Times New Roman"/>
      <w:b/>
    </w:rPr>
  </w:style>
  <w:style w:type="paragraph" w:styleId="Heading3">
    <w:name w:val="heading 3"/>
    <w:basedOn w:val="Normal"/>
    <w:next w:val="Normal"/>
    <w:link w:val="Heading3Char"/>
    <w:qFormat/>
    <w:rsid w:val="008C0A2B"/>
    <w:pPr>
      <w:keepNext/>
      <w:numPr>
        <w:ilvl w:val="2"/>
        <w:numId w:val="9"/>
      </w:numPr>
      <w:spacing w:before="240" w:line="360" w:lineRule="exact"/>
      <w:outlineLvl w:val="2"/>
    </w:pPr>
    <w:rPr>
      <w:rFonts w:eastAsia="Times New Roman"/>
      <w:u w:val="single"/>
    </w:rPr>
  </w:style>
  <w:style w:type="paragraph" w:styleId="Heading4">
    <w:name w:val="heading 4"/>
    <w:basedOn w:val="Normal"/>
    <w:next w:val="Normal"/>
    <w:link w:val="Heading4Char"/>
    <w:qFormat/>
    <w:rsid w:val="008C0A2B"/>
    <w:pPr>
      <w:keepNext/>
      <w:numPr>
        <w:ilvl w:val="3"/>
        <w:numId w:val="9"/>
      </w:numPr>
      <w:spacing w:before="240" w:line="360" w:lineRule="exact"/>
      <w:outlineLvl w:val="3"/>
    </w:pPr>
    <w:rPr>
      <w:rFonts w:eastAsia="Times New Roman"/>
      <w:i/>
    </w:rPr>
  </w:style>
  <w:style w:type="paragraph" w:styleId="Heading5">
    <w:name w:val="heading 5"/>
    <w:basedOn w:val="Normal"/>
    <w:next w:val="Normal"/>
    <w:link w:val="Heading5Char"/>
    <w:qFormat/>
    <w:rsid w:val="008C0A2B"/>
    <w:pPr>
      <w:keepNext/>
      <w:numPr>
        <w:ilvl w:val="4"/>
        <w:numId w:val="9"/>
      </w:numPr>
      <w:outlineLvl w:val="4"/>
    </w:pPr>
    <w:rPr>
      <w:rFonts w:eastAsia="Times New Roman"/>
      <w:b/>
      <w:bCs/>
      <w:sz w:val="20"/>
      <w:lang w:val="en-US"/>
    </w:rPr>
  </w:style>
  <w:style w:type="paragraph" w:styleId="Heading6">
    <w:name w:val="heading 6"/>
    <w:basedOn w:val="Normal"/>
    <w:next w:val="Normal"/>
    <w:link w:val="Heading6Char"/>
    <w:qFormat/>
    <w:rsid w:val="008C0A2B"/>
    <w:pPr>
      <w:keepNext/>
      <w:numPr>
        <w:ilvl w:val="5"/>
        <w:numId w:val="9"/>
      </w:numPr>
      <w:jc w:val="center"/>
      <w:outlineLvl w:val="5"/>
    </w:pPr>
    <w:rPr>
      <w:rFonts w:eastAsia="Times New Roman"/>
      <w:b/>
      <w:bCs/>
      <w:sz w:val="20"/>
    </w:rPr>
  </w:style>
  <w:style w:type="paragraph" w:styleId="Heading7">
    <w:name w:val="heading 7"/>
    <w:basedOn w:val="Normal"/>
    <w:next w:val="Normal"/>
    <w:link w:val="Heading7Char"/>
    <w:qFormat/>
    <w:rsid w:val="008C0A2B"/>
    <w:pPr>
      <w:numPr>
        <w:ilvl w:val="6"/>
        <w:numId w:val="9"/>
      </w:numPr>
      <w:outlineLvl w:val="6"/>
    </w:pPr>
    <w:rPr>
      <w:rFonts w:ascii="Arial" w:eastAsia="Times New Roman" w:hAnsi="Arial"/>
      <w:i/>
      <w:sz w:val="20"/>
    </w:rPr>
  </w:style>
  <w:style w:type="paragraph" w:styleId="Heading8">
    <w:name w:val="heading 8"/>
    <w:basedOn w:val="Normal"/>
    <w:next w:val="Normal"/>
    <w:link w:val="Heading8Char"/>
    <w:qFormat/>
    <w:rsid w:val="008C0A2B"/>
    <w:pPr>
      <w:keepNext/>
      <w:numPr>
        <w:ilvl w:val="7"/>
        <w:numId w:val="9"/>
      </w:numPr>
      <w:spacing w:before="240" w:after="240" w:line="360" w:lineRule="atLeast"/>
      <w:outlineLvl w:val="7"/>
    </w:pPr>
    <w:rPr>
      <w:rFonts w:eastAsia="Times New Roman"/>
      <w:b/>
    </w:rPr>
  </w:style>
  <w:style w:type="paragraph" w:styleId="Heading9">
    <w:name w:val="heading 9"/>
    <w:basedOn w:val="Normal"/>
    <w:next w:val="Normal"/>
    <w:link w:val="Heading9Char"/>
    <w:qFormat/>
    <w:rsid w:val="008C0A2B"/>
    <w:pPr>
      <w:keepNext/>
      <w:numPr>
        <w:ilvl w:val="8"/>
        <w:numId w:val="9"/>
      </w:numPr>
      <w:tabs>
        <w:tab w:val="left" w:pos="1701"/>
      </w:tabs>
      <w:spacing w:before="120" w:after="120" w:line="360" w:lineRule="auto"/>
      <w:outlineLvl w:val="8"/>
    </w:pPr>
    <w:rPr>
      <w:rFonts w:eastAsia="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A2B"/>
    <w:rPr>
      <w:rFonts w:eastAsia="Times New Roman"/>
      <w:b/>
      <w:sz w:val="48"/>
      <w:lang w:val="en-GB"/>
    </w:rPr>
  </w:style>
  <w:style w:type="character" w:customStyle="1" w:styleId="Heading2Char">
    <w:name w:val="Heading 2 Char"/>
    <w:basedOn w:val="DefaultParagraphFont"/>
    <w:link w:val="Heading2"/>
    <w:rsid w:val="008C0A2B"/>
    <w:rPr>
      <w:rFonts w:eastAsia="Times New Roman"/>
      <w:b/>
      <w:sz w:val="24"/>
      <w:lang w:val="en-GB"/>
    </w:rPr>
  </w:style>
  <w:style w:type="character" w:customStyle="1" w:styleId="Heading3Char">
    <w:name w:val="Heading 3 Char"/>
    <w:basedOn w:val="DefaultParagraphFont"/>
    <w:link w:val="Heading3"/>
    <w:rsid w:val="008C0A2B"/>
    <w:rPr>
      <w:rFonts w:eastAsia="Times New Roman"/>
      <w:sz w:val="24"/>
      <w:u w:val="single"/>
      <w:lang w:val="en-GB"/>
    </w:rPr>
  </w:style>
  <w:style w:type="character" w:customStyle="1" w:styleId="Heading4Char">
    <w:name w:val="Heading 4 Char"/>
    <w:basedOn w:val="DefaultParagraphFont"/>
    <w:link w:val="Heading4"/>
    <w:rsid w:val="008C0A2B"/>
    <w:rPr>
      <w:rFonts w:eastAsia="Times New Roman"/>
      <w:i/>
      <w:sz w:val="24"/>
      <w:lang w:val="en-GB"/>
    </w:rPr>
  </w:style>
  <w:style w:type="character" w:customStyle="1" w:styleId="Heading5Char">
    <w:name w:val="Heading 5 Char"/>
    <w:basedOn w:val="DefaultParagraphFont"/>
    <w:link w:val="Heading5"/>
    <w:rsid w:val="008C0A2B"/>
    <w:rPr>
      <w:rFonts w:eastAsia="Times New Roman"/>
      <w:b/>
      <w:bCs/>
      <w:lang w:val="en-US"/>
    </w:rPr>
  </w:style>
  <w:style w:type="character" w:customStyle="1" w:styleId="Heading6Char">
    <w:name w:val="Heading 6 Char"/>
    <w:basedOn w:val="DefaultParagraphFont"/>
    <w:link w:val="Heading6"/>
    <w:rsid w:val="008C0A2B"/>
    <w:rPr>
      <w:rFonts w:eastAsia="Times New Roman"/>
      <w:b/>
      <w:bCs/>
      <w:lang w:val="en-GB"/>
    </w:rPr>
  </w:style>
  <w:style w:type="character" w:customStyle="1" w:styleId="Heading7Char">
    <w:name w:val="Heading 7 Char"/>
    <w:basedOn w:val="DefaultParagraphFont"/>
    <w:link w:val="Heading7"/>
    <w:rsid w:val="008C0A2B"/>
    <w:rPr>
      <w:rFonts w:ascii="Arial" w:eastAsia="Times New Roman" w:hAnsi="Arial"/>
      <w:i/>
      <w:lang w:val="en-GB"/>
    </w:rPr>
  </w:style>
  <w:style w:type="character" w:customStyle="1" w:styleId="Heading8Char">
    <w:name w:val="Heading 8 Char"/>
    <w:basedOn w:val="DefaultParagraphFont"/>
    <w:link w:val="Heading8"/>
    <w:rsid w:val="008C0A2B"/>
    <w:rPr>
      <w:rFonts w:eastAsia="Times New Roman"/>
      <w:b/>
      <w:sz w:val="24"/>
      <w:lang w:val="en-GB"/>
    </w:rPr>
  </w:style>
  <w:style w:type="character" w:customStyle="1" w:styleId="Heading9Char">
    <w:name w:val="Heading 9 Char"/>
    <w:basedOn w:val="DefaultParagraphFont"/>
    <w:link w:val="Heading9"/>
    <w:rsid w:val="008C0A2B"/>
    <w:rPr>
      <w:rFonts w:eastAsia="Times New Roman"/>
      <w:b/>
      <w:bCs/>
      <w:sz w:val="24"/>
      <w:szCs w:val="22"/>
      <w:lang w:val="en-GB"/>
    </w:rPr>
  </w:style>
  <w:style w:type="paragraph" w:styleId="Caption">
    <w:name w:val="caption"/>
    <w:basedOn w:val="Normal"/>
    <w:next w:val="Normal"/>
    <w:qFormat/>
    <w:rsid w:val="008C0A2B"/>
    <w:pPr>
      <w:spacing w:before="120" w:after="120"/>
    </w:pPr>
    <w:rPr>
      <w:rFonts w:eastAsia="Times New Roman"/>
      <w:b/>
      <w:bCs/>
      <w:sz w:val="20"/>
    </w:rPr>
  </w:style>
  <w:style w:type="paragraph" w:styleId="Title">
    <w:name w:val="Title"/>
    <w:basedOn w:val="Normal"/>
    <w:link w:val="TitleChar"/>
    <w:qFormat/>
    <w:rsid w:val="008C0A2B"/>
    <w:pPr>
      <w:jc w:val="center"/>
    </w:pPr>
    <w:rPr>
      <w:rFonts w:ascii="Arial" w:eastAsia="Times New Roman" w:hAnsi="Arial" w:cs="Arial"/>
      <w:b/>
      <w:bCs/>
      <w:szCs w:val="24"/>
      <w:lang w:val="en-US"/>
    </w:rPr>
  </w:style>
  <w:style w:type="character" w:customStyle="1" w:styleId="TitleChar">
    <w:name w:val="Title Char"/>
    <w:basedOn w:val="DefaultParagraphFont"/>
    <w:link w:val="Title"/>
    <w:rsid w:val="008C0A2B"/>
    <w:rPr>
      <w:rFonts w:ascii="Arial" w:eastAsia="Times New Roman" w:hAnsi="Arial" w:cs="Arial"/>
      <w:b/>
      <w:bCs/>
      <w:sz w:val="24"/>
      <w:szCs w:val="24"/>
      <w:lang w:val="en-US"/>
    </w:rPr>
  </w:style>
  <w:style w:type="paragraph" w:styleId="ListParagraph">
    <w:name w:val="List Paragraph"/>
    <w:basedOn w:val="Normal"/>
    <w:qFormat/>
    <w:rsid w:val="008C0A2B"/>
    <w:pPr>
      <w:spacing w:after="200" w:line="276" w:lineRule="auto"/>
      <w:ind w:left="720"/>
      <w:contextualSpacing/>
    </w:pPr>
    <w:rPr>
      <w:rFonts w:ascii="Calibri" w:eastAsia="Calibri" w:hAnsi="Calibri"/>
      <w:sz w:val="22"/>
      <w:szCs w:val="22"/>
      <w:lang w:val="en-ZA"/>
    </w:rPr>
  </w:style>
  <w:style w:type="paragraph" w:styleId="Quote">
    <w:name w:val="Quote"/>
    <w:basedOn w:val="Normal"/>
    <w:next w:val="Normal"/>
    <w:link w:val="QuoteChar"/>
    <w:qFormat/>
    <w:rsid w:val="008C0A2B"/>
    <w:pPr>
      <w:spacing w:line="360" w:lineRule="exact"/>
      <w:ind w:left="560" w:right="580"/>
      <w:jc w:val="both"/>
    </w:pPr>
    <w:rPr>
      <w:rFonts w:eastAsia="Times New Roman"/>
    </w:rPr>
  </w:style>
  <w:style w:type="character" w:customStyle="1" w:styleId="QuoteChar">
    <w:name w:val="Quote Char"/>
    <w:basedOn w:val="DefaultParagraphFont"/>
    <w:link w:val="Quote"/>
    <w:rsid w:val="008C0A2B"/>
    <w:rPr>
      <w:rFonts w:eastAsia="Times New Roman"/>
      <w:sz w:val="24"/>
      <w:lang w:val="en-GB"/>
    </w:rPr>
  </w:style>
  <w:style w:type="paragraph" w:styleId="Header">
    <w:name w:val="header"/>
    <w:basedOn w:val="Normal"/>
    <w:link w:val="HeaderChar"/>
    <w:uiPriority w:val="99"/>
    <w:unhideWhenUsed/>
    <w:rsid w:val="00C61FF4"/>
    <w:pPr>
      <w:tabs>
        <w:tab w:val="center" w:pos="4513"/>
        <w:tab w:val="right" w:pos="9026"/>
      </w:tabs>
    </w:pPr>
  </w:style>
  <w:style w:type="character" w:customStyle="1" w:styleId="HeaderChar">
    <w:name w:val="Header Char"/>
    <w:basedOn w:val="DefaultParagraphFont"/>
    <w:link w:val="Header"/>
    <w:uiPriority w:val="99"/>
    <w:rsid w:val="00C61FF4"/>
    <w:rPr>
      <w:sz w:val="24"/>
      <w:lang w:val="en-GB"/>
    </w:rPr>
  </w:style>
  <w:style w:type="paragraph" w:styleId="Footer">
    <w:name w:val="footer"/>
    <w:basedOn w:val="Normal"/>
    <w:link w:val="FooterChar"/>
    <w:uiPriority w:val="99"/>
    <w:unhideWhenUsed/>
    <w:rsid w:val="00C61FF4"/>
    <w:pPr>
      <w:tabs>
        <w:tab w:val="center" w:pos="4513"/>
        <w:tab w:val="right" w:pos="9026"/>
      </w:tabs>
    </w:pPr>
  </w:style>
  <w:style w:type="character" w:customStyle="1" w:styleId="FooterChar">
    <w:name w:val="Footer Char"/>
    <w:basedOn w:val="DefaultParagraphFont"/>
    <w:link w:val="Footer"/>
    <w:uiPriority w:val="99"/>
    <w:rsid w:val="00C61FF4"/>
    <w:rPr>
      <w:sz w:val="24"/>
      <w:lang w:val="en-GB"/>
    </w:rPr>
  </w:style>
  <w:style w:type="character" w:styleId="CommentReference">
    <w:name w:val="annotation reference"/>
    <w:basedOn w:val="DefaultParagraphFont"/>
    <w:uiPriority w:val="99"/>
    <w:semiHidden/>
    <w:unhideWhenUsed/>
    <w:rsid w:val="00B847DC"/>
    <w:rPr>
      <w:sz w:val="16"/>
      <w:szCs w:val="16"/>
    </w:rPr>
  </w:style>
  <w:style w:type="paragraph" w:styleId="CommentText">
    <w:name w:val="annotation text"/>
    <w:basedOn w:val="Normal"/>
    <w:link w:val="CommentTextChar"/>
    <w:uiPriority w:val="99"/>
    <w:semiHidden/>
    <w:unhideWhenUsed/>
    <w:rsid w:val="00B847DC"/>
    <w:rPr>
      <w:sz w:val="20"/>
    </w:rPr>
  </w:style>
  <w:style w:type="character" w:customStyle="1" w:styleId="CommentTextChar">
    <w:name w:val="Comment Text Char"/>
    <w:basedOn w:val="DefaultParagraphFont"/>
    <w:link w:val="CommentText"/>
    <w:uiPriority w:val="99"/>
    <w:semiHidden/>
    <w:rsid w:val="00B847DC"/>
    <w:rPr>
      <w:lang w:val="en-GB"/>
    </w:rPr>
  </w:style>
  <w:style w:type="paragraph" w:styleId="CommentSubject">
    <w:name w:val="annotation subject"/>
    <w:basedOn w:val="CommentText"/>
    <w:next w:val="CommentText"/>
    <w:link w:val="CommentSubjectChar"/>
    <w:uiPriority w:val="99"/>
    <w:semiHidden/>
    <w:unhideWhenUsed/>
    <w:rsid w:val="00B847DC"/>
    <w:rPr>
      <w:b/>
      <w:bCs/>
    </w:rPr>
  </w:style>
  <w:style w:type="character" w:customStyle="1" w:styleId="CommentSubjectChar">
    <w:name w:val="Comment Subject Char"/>
    <w:basedOn w:val="CommentTextChar"/>
    <w:link w:val="CommentSubject"/>
    <w:uiPriority w:val="99"/>
    <w:semiHidden/>
    <w:rsid w:val="00B847DC"/>
    <w:rPr>
      <w:b/>
      <w:bCs/>
      <w:lang w:val="en-GB"/>
    </w:rPr>
  </w:style>
  <w:style w:type="paragraph" w:styleId="BalloonText">
    <w:name w:val="Balloon Text"/>
    <w:basedOn w:val="Normal"/>
    <w:link w:val="BalloonTextChar"/>
    <w:uiPriority w:val="99"/>
    <w:semiHidden/>
    <w:unhideWhenUsed/>
    <w:rsid w:val="00B84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7DC"/>
    <w:rPr>
      <w:rFonts w:ascii="Segoe UI" w:hAnsi="Segoe UI" w:cs="Segoe UI"/>
      <w:sz w:val="18"/>
      <w:szCs w:val="18"/>
      <w:lang w:val="en-GB"/>
    </w:rPr>
  </w:style>
  <w:style w:type="paragraph" w:customStyle="1" w:styleId="MainPara">
    <w:name w:val="Main Para"/>
    <w:basedOn w:val="Normal"/>
    <w:rsid w:val="007E3463"/>
    <w:pPr>
      <w:spacing w:before="240" w:line="360" w:lineRule="exact"/>
      <w:ind w:left="20" w:firstLine="320"/>
      <w:jc w:val="both"/>
    </w:pPr>
    <w:rPr>
      <w:rFonts w:eastAsia="Times New Roman"/>
    </w:rPr>
  </w:style>
</w:styles>
</file>

<file path=word/webSettings.xml><?xml version="1.0" encoding="utf-8"?>
<w:webSettings xmlns:r="http://schemas.openxmlformats.org/officeDocument/2006/relationships" xmlns:w="http://schemas.openxmlformats.org/wordprocessingml/2006/main">
  <w:divs>
    <w:div w:id="21278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F8DE6-115A-44C7-9B18-3D404561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2815</Words>
  <Characters>16049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Gurshwyn Dixon</dc:creator>
  <cp:lastModifiedBy>User</cp:lastModifiedBy>
  <cp:revision>2</cp:revision>
  <dcterms:created xsi:type="dcterms:W3CDTF">2023-03-29T06:20:00Z</dcterms:created>
  <dcterms:modified xsi:type="dcterms:W3CDTF">2023-03-29T06:20:00Z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620862cebd2ad546799ee69d4e8fc341a5a7ed6965e27a383a55e7651b8a3a53</vt:lpwstr>
  </property>
</Properties>
</file>