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E5A" w:rsidRPr="002C4C3F" w:rsidRDefault="00945E5A" w:rsidP="002C4C3F">
      <w:pPr>
        <w:spacing w:line="240" w:lineRule="auto"/>
        <w:rPr>
          <w:rFonts w:ascii="Arial" w:hAnsi="Arial" w:cs="Arial"/>
          <w:b/>
          <w:sz w:val="20"/>
          <w:szCs w:val="20"/>
        </w:rPr>
      </w:pPr>
      <w:r w:rsidRPr="002C4C3F">
        <w:rPr>
          <w:rFonts w:ascii="Arial" w:hAnsi="Arial" w:cs="Arial"/>
          <w:b/>
          <w:sz w:val="20"/>
          <w:szCs w:val="20"/>
        </w:rPr>
        <w:t xml:space="preserve">Report of the Portfolio Committee on </w:t>
      </w:r>
      <w:r w:rsidR="00902CC8" w:rsidRPr="002C4C3F">
        <w:rPr>
          <w:rFonts w:ascii="Arial" w:hAnsi="Arial" w:cs="Arial"/>
          <w:b/>
          <w:sz w:val="20"/>
          <w:szCs w:val="20"/>
        </w:rPr>
        <w:t xml:space="preserve">Human Settlements </w:t>
      </w:r>
      <w:r w:rsidRPr="002C4C3F">
        <w:rPr>
          <w:rFonts w:ascii="Arial" w:hAnsi="Arial" w:cs="Arial"/>
          <w:b/>
          <w:sz w:val="20"/>
          <w:szCs w:val="20"/>
        </w:rPr>
        <w:t xml:space="preserve">on the </w:t>
      </w:r>
      <w:r w:rsidR="00902CC8" w:rsidRPr="002C4C3F">
        <w:rPr>
          <w:rFonts w:ascii="Arial" w:hAnsi="Arial" w:cs="Arial"/>
          <w:b/>
          <w:sz w:val="20"/>
          <w:szCs w:val="20"/>
        </w:rPr>
        <w:t>Housing Consumer Protection</w:t>
      </w:r>
      <w:r w:rsidR="00DA0EBB" w:rsidRPr="002C4C3F">
        <w:rPr>
          <w:rFonts w:ascii="Arial" w:hAnsi="Arial" w:cs="Arial"/>
          <w:b/>
          <w:sz w:val="20"/>
          <w:szCs w:val="20"/>
        </w:rPr>
        <w:t xml:space="preserve"> Bill [B</w:t>
      </w:r>
      <w:r w:rsidR="00902CC8" w:rsidRPr="002C4C3F">
        <w:rPr>
          <w:rFonts w:ascii="Arial" w:hAnsi="Arial" w:cs="Arial"/>
          <w:b/>
          <w:sz w:val="20"/>
          <w:szCs w:val="20"/>
        </w:rPr>
        <w:t xml:space="preserve"> </w:t>
      </w:r>
      <w:r w:rsidR="00DA0EBB" w:rsidRPr="002C4C3F">
        <w:rPr>
          <w:rFonts w:ascii="Arial" w:hAnsi="Arial" w:cs="Arial"/>
          <w:b/>
          <w:sz w:val="20"/>
          <w:szCs w:val="20"/>
        </w:rPr>
        <w:t>1</w:t>
      </w:r>
      <w:r w:rsidR="00902CC8" w:rsidRPr="002C4C3F">
        <w:rPr>
          <w:rFonts w:ascii="Arial" w:hAnsi="Arial" w:cs="Arial"/>
          <w:b/>
          <w:sz w:val="20"/>
          <w:szCs w:val="20"/>
        </w:rPr>
        <w:t>0</w:t>
      </w:r>
      <w:r w:rsidR="00DA0EBB" w:rsidRPr="002C4C3F">
        <w:rPr>
          <w:rFonts w:ascii="Arial" w:hAnsi="Arial" w:cs="Arial"/>
          <w:b/>
          <w:sz w:val="20"/>
          <w:szCs w:val="20"/>
        </w:rPr>
        <w:t xml:space="preserve"> -</w:t>
      </w:r>
      <w:r w:rsidR="00902CC8" w:rsidRPr="002C4C3F">
        <w:rPr>
          <w:rFonts w:ascii="Arial" w:hAnsi="Arial" w:cs="Arial"/>
          <w:b/>
          <w:sz w:val="20"/>
          <w:szCs w:val="20"/>
        </w:rPr>
        <w:t xml:space="preserve"> </w:t>
      </w:r>
      <w:r w:rsidR="00DA0EBB" w:rsidRPr="002C4C3F">
        <w:rPr>
          <w:rFonts w:ascii="Arial" w:hAnsi="Arial" w:cs="Arial"/>
          <w:b/>
          <w:sz w:val="20"/>
          <w:szCs w:val="20"/>
        </w:rPr>
        <w:t>20</w:t>
      </w:r>
      <w:r w:rsidR="00902CC8" w:rsidRPr="002C4C3F">
        <w:rPr>
          <w:rFonts w:ascii="Arial" w:hAnsi="Arial" w:cs="Arial"/>
          <w:b/>
          <w:sz w:val="20"/>
          <w:szCs w:val="20"/>
        </w:rPr>
        <w:t>21</w:t>
      </w:r>
      <w:r w:rsidR="00351481" w:rsidRPr="002C4C3F">
        <w:rPr>
          <w:rFonts w:ascii="Arial" w:hAnsi="Arial" w:cs="Arial"/>
          <w:b/>
          <w:sz w:val="20"/>
          <w:szCs w:val="20"/>
        </w:rPr>
        <w:t xml:space="preserve">], </w:t>
      </w:r>
      <w:r w:rsidR="00813F41" w:rsidRPr="002C4C3F">
        <w:rPr>
          <w:rFonts w:ascii="Arial" w:hAnsi="Arial" w:cs="Arial"/>
          <w:b/>
          <w:sz w:val="20"/>
          <w:szCs w:val="20"/>
        </w:rPr>
        <w:t>dated 30 November 2022</w:t>
      </w:r>
    </w:p>
    <w:p w:rsidR="00945E5A" w:rsidRPr="002C4C3F" w:rsidRDefault="00945E5A" w:rsidP="002C4C3F">
      <w:pPr>
        <w:spacing w:line="240" w:lineRule="auto"/>
        <w:rPr>
          <w:rFonts w:ascii="Arial" w:hAnsi="Arial" w:cs="Arial"/>
          <w:sz w:val="20"/>
          <w:szCs w:val="20"/>
        </w:rPr>
      </w:pPr>
    </w:p>
    <w:p w:rsidR="00945E5A" w:rsidRPr="002C4C3F" w:rsidRDefault="00945E5A" w:rsidP="002C4C3F">
      <w:pPr>
        <w:spacing w:line="240" w:lineRule="auto"/>
        <w:rPr>
          <w:rFonts w:ascii="Arial" w:hAnsi="Arial" w:cs="Arial"/>
          <w:sz w:val="20"/>
          <w:szCs w:val="20"/>
        </w:rPr>
      </w:pPr>
      <w:r w:rsidRPr="002C4C3F">
        <w:rPr>
          <w:rFonts w:ascii="Arial" w:hAnsi="Arial" w:cs="Arial"/>
          <w:sz w:val="20"/>
          <w:szCs w:val="20"/>
        </w:rPr>
        <w:t xml:space="preserve">The Portfolio Committee on </w:t>
      </w:r>
      <w:r w:rsidR="00902CC8" w:rsidRPr="002C4C3F">
        <w:rPr>
          <w:rFonts w:ascii="Arial" w:hAnsi="Arial" w:cs="Arial"/>
          <w:sz w:val="20"/>
          <w:szCs w:val="20"/>
        </w:rPr>
        <w:t>Human Settlements</w:t>
      </w:r>
      <w:r w:rsidRPr="002C4C3F">
        <w:rPr>
          <w:rFonts w:ascii="Arial" w:hAnsi="Arial" w:cs="Arial"/>
          <w:sz w:val="20"/>
          <w:szCs w:val="20"/>
        </w:rPr>
        <w:t xml:space="preserve"> (the Committee), having </w:t>
      </w:r>
      <w:r w:rsidR="00065913" w:rsidRPr="002C4C3F">
        <w:rPr>
          <w:rFonts w:ascii="Arial" w:hAnsi="Arial" w:cs="Arial"/>
          <w:sz w:val="20"/>
          <w:szCs w:val="20"/>
        </w:rPr>
        <w:t xml:space="preserve">considered </w:t>
      </w:r>
      <w:r w:rsidRPr="002C4C3F">
        <w:rPr>
          <w:rFonts w:ascii="Arial" w:hAnsi="Arial" w:cs="Arial"/>
          <w:sz w:val="20"/>
          <w:szCs w:val="20"/>
        </w:rPr>
        <w:t xml:space="preserve">the </w:t>
      </w:r>
      <w:r w:rsidR="00902CC8" w:rsidRPr="002C4C3F">
        <w:rPr>
          <w:rFonts w:ascii="Arial" w:hAnsi="Arial" w:cs="Arial"/>
          <w:sz w:val="20"/>
          <w:szCs w:val="20"/>
        </w:rPr>
        <w:t>Housing Consumer Protection Bill</w:t>
      </w:r>
      <w:r w:rsidRPr="002C4C3F">
        <w:rPr>
          <w:rFonts w:ascii="Arial" w:hAnsi="Arial" w:cs="Arial"/>
          <w:sz w:val="20"/>
          <w:szCs w:val="20"/>
        </w:rPr>
        <w:t xml:space="preserve"> [B</w:t>
      </w:r>
      <w:r w:rsidR="00902CC8" w:rsidRPr="002C4C3F">
        <w:rPr>
          <w:rFonts w:ascii="Arial" w:hAnsi="Arial" w:cs="Arial"/>
          <w:sz w:val="20"/>
          <w:szCs w:val="20"/>
        </w:rPr>
        <w:t xml:space="preserve">10 - </w:t>
      </w:r>
      <w:r w:rsidR="00DA0EBB" w:rsidRPr="002C4C3F">
        <w:rPr>
          <w:rFonts w:ascii="Arial" w:hAnsi="Arial" w:cs="Arial"/>
          <w:sz w:val="20"/>
          <w:szCs w:val="20"/>
        </w:rPr>
        <w:t>20</w:t>
      </w:r>
      <w:r w:rsidR="00902CC8" w:rsidRPr="002C4C3F">
        <w:rPr>
          <w:rFonts w:ascii="Arial" w:hAnsi="Arial" w:cs="Arial"/>
          <w:sz w:val="20"/>
          <w:szCs w:val="20"/>
        </w:rPr>
        <w:t>21</w:t>
      </w:r>
      <w:r w:rsidRPr="002C4C3F">
        <w:rPr>
          <w:rFonts w:ascii="Arial" w:hAnsi="Arial" w:cs="Arial"/>
          <w:sz w:val="20"/>
          <w:szCs w:val="20"/>
        </w:rPr>
        <w:t xml:space="preserve">] (National Assembly – section 76), referred to it and classified by the Joint Tagging Mechanism (JTM) as a section 76 Bill, reports </w:t>
      </w:r>
      <w:r w:rsidR="006078B9" w:rsidRPr="002C4C3F">
        <w:rPr>
          <w:rFonts w:ascii="Arial" w:hAnsi="Arial" w:cs="Arial"/>
          <w:sz w:val="20"/>
          <w:szCs w:val="20"/>
        </w:rPr>
        <w:t xml:space="preserve">the Bill with amendments [B 10A – 2021] </w:t>
      </w:r>
      <w:r w:rsidRPr="002C4C3F">
        <w:rPr>
          <w:rFonts w:ascii="Arial" w:hAnsi="Arial" w:cs="Arial"/>
          <w:sz w:val="20"/>
          <w:szCs w:val="20"/>
        </w:rPr>
        <w:t xml:space="preserve">as follows: </w:t>
      </w:r>
    </w:p>
    <w:p w:rsidR="00945E5A" w:rsidRPr="002C4C3F" w:rsidRDefault="00945E5A" w:rsidP="002C4C3F">
      <w:pPr>
        <w:spacing w:line="240" w:lineRule="auto"/>
        <w:rPr>
          <w:rFonts w:ascii="Arial" w:hAnsi="Arial" w:cs="Arial"/>
          <w:sz w:val="20"/>
          <w:szCs w:val="20"/>
        </w:rPr>
      </w:pPr>
    </w:p>
    <w:p w:rsidR="0011754D" w:rsidRPr="002C4C3F" w:rsidRDefault="00945E5A" w:rsidP="002C4C3F">
      <w:pPr>
        <w:pStyle w:val="ListParagraph"/>
        <w:numPr>
          <w:ilvl w:val="0"/>
          <w:numId w:val="4"/>
        </w:numPr>
        <w:spacing w:line="240" w:lineRule="auto"/>
        <w:rPr>
          <w:rFonts w:ascii="Arial" w:hAnsi="Arial" w:cs="Arial"/>
          <w:sz w:val="20"/>
          <w:szCs w:val="20"/>
        </w:rPr>
      </w:pPr>
      <w:r w:rsidRPr="002C4C3F">
        <w:rPr>
          <w:rFonts w:ascii="Arial" w:hAnsi="Arial" w:cs="Arial"/>
          <w:sz w:val="20"/>
          <w:szCs w:val="20"/>
        </w:rPr>
        <w:t xml:space="preserve">The </w:t>
      </w:r>
      <w:r w:rsidR="00902CC8" w:rsidRPr="002C4C3F">
        <w:rPr>
          <w:rFonts w:ascii="Arial" w:hAnsi="Arial" w:cs="Arial"/>
          <w:sz w:val="20"/>
          <w:szCs w:val="20"/>
        </w:rPr>
        <w:t>Housing Consumer Protection Bill</w:t>
      </w:r>
      <w:r w:rsidR="00987810" w:rsidRPr="002C4C3F">
        <w:rPr>
          <w:rFonts w:ascii="Arial" w:hAnsi="Arial" w:cs="Arial"/>
          <w:sz w:val="20"/>
          <w:szCs w:val="20"/>
        </w:rPr>
        <w:t xml:space="preserve"> (</w:t>
      </w:r>
      <w:r w:rsidR="00902CC8" w:rsidRPr="002C4C3F">
        <w:rPr>
          <w:rFonts w:ascii="Arial" w:hAnsi="Arial" w:cs="Arial"/>
          <w:sz w:val="20"/>
          <w:szCs w:val="20"/>
        </w:rPr>
        <w:t>HCPB</w:t>
      </w:r>
      <w:r w:rsidR="00987810" w:rsidRPr="002C4C3F">
        <w:rPr>
          <w:rFonts w:ascii="Arial" w:hAnsi="Arial" w:cs="Arial"/>
          <w:sz w:val="20"/>
          <w:szCs w:val="20"/>
        </w:rPr>
        <w:t>)</w:t>
      </w:r>
      <w:r w:rsidR="00DA0EBB" w:rsidRPr="002C4C3F">
        <w:rPr>
          <w:rFonts w:ascii="Arial" w:hAnsi="Arial" w:cs="Arial"/>
          <w:sz w:val="20"/>
          <w:szCs w:val="20"/>
        </w:rPr>
        <w:t xml:space="preserve"> </w:t>
      </w:r>
      <w:r w:rsidRPr="002C4C3F">
        <w:rPr>
          <w:rFonts w:ascii="Arial" w:hAnsi="Arial" w:cs="Arial"/>
          <w:sz w:val="20"/>
          <w:szCs w:val="20"/>
        </w:rPr>
        <w:t>[B</w:t>
      </w:r>
      <w:r w:rsidR="00902CC8" w:rsidRPr="002C4C3F">
        <w:rPr>
          <w:rFonts w:ascii="Arial" w:hAnsi="Arial" w:cs="Arial"/>
          <w:sz w:val="20"/>
          <w:szCs w:val="20"/>
        </w:rPr>
        <w:t xml:space="preserve"> 10 - 2021</w:t>
      </w:r>
      <w:r w:rsidR="00DA0EBB" w:rsidRPr="002C4C3F">
        <w:rPr>
          <w:rFonts w:ascii="Arial" w:hAnsi="Arial" w:cs="Arial"/>
          <w:sz w:val="20"/>
          <w:szCs w:val="20"/>
        </w:rPr>
        <w:t xml:space="preserve">] </w:t>
      </w:r>
      <w:r w:rsidRPr="002C4C3F">
        <w:rPr>
          <w:rFonts w:ascii="Arial" w:hAnsi="Arial" w:cs="Arial"/>
          <w:sz w:val="20"/>
          <w:szCs w:val="20"/>
        </w:rPr>
        <w:t xml:space="preserve">was tabled </w:t>
      </w:r>
      <w:r w:rsidR="00440E0B" w:rsidRPr="002C4C3F">
        <w:rPr>
          <w:rFonts w:ascii="Arial" w:hAnsi="Arial" w:cs="Arial"/>
          <w:sz w:val="20"/>
          <w:szCs w:val="20"/>
        </w:rPr>
        <w:t xml:space="preserve">in Parliament </w:t>
      </w:r>
      <w:r w:rsidRPr="002C4C3F">
        <w:rPr>
          <w:rFonts w:ascii="Arial" w:hAnsi="Arial" w:cs="Arial"/>
          <w:sz w:val="20"/>
          <w:szCs w:val="20"/>
        </w:rPr>
        <w:t xml:space="preserve">and referred to the Committee </w:t>
      </w:r>
      <w:r w:rsidR="00632DC6" w:rsidRPr="002C4C3F">
        <w:rPr>
          <w:rFonts w:ascii="Arial" w:hAnsi="Arial" w:cs="Arial"/>
          <w:sz w:val="20"/>
          <w:szCs w:val="20"/>
        </w:rPr>
        <w:t xml:space="preserve">on </w:t>
      </w:r>
      <w:r w:rsidR="008C4541" w:rsidRPr="002C4C3F">
        <w:rPr>
          <w:rFonts w:ascii="Arial" w:hAnsi="Arial" w:cs="Arial"/>
          <w:sz w:val="20"/>
          <w:szCs w:val="20"/>
        </w:rPr>
        <w:t>18 May 2021</w:t>
      </w:r>
      <w:r w:rsidRPr="002C4C3F">
        <w:rPr>
          <w:rFonts w:ascii="Arial" w:hAnsi="Arial" w:cs="Arial"/>
          <w:sz w:val="20"/>
          <w:szCs w:val="20"/>
        </w:rPr>
        <w:t xml:space="preserve">.  </w:t>
      </w:r>
    </w:p>
    <w:p w:rsidR="0011754D" w:rsidRPr="002C4C3F" w:rsidRDefault="00A97FA7" w:rsidP="002C4C3F">
      <w:pPr>
        <w:pStyle w:val="ListParagraph"/>
        <w:numPr>
          <w:ilvl w:val="0"/>
          <w:numId w:val="4"/>
        </w:numPr>
        <w:spacing w:line="240" w:lineRule="auto"/>
        <w:rPr>
          <w:rFonts w:ascii="Arial" w:hAnsi="Arial" w:cs="Arial"/>
          <w:sz w:val="20"/>
          <w:szCs w:val="20"/>
        </w:rPr>
      </w:pPr>
      <w:r w:rsidRPr="002C4C3F">
        <w:rPr>
          <w:rFonts w:ascii="Arial" w:hAnsi="Arial" w:cs="Arial"/>
          <w:sz w:val="20"/>
          <w:szCs w:val="20"/>
        </w:rPr>
        <w:t xml:space="preserve">The </w:t>
      </w:r>
      <w:r w:rsidR="0011754D" w:rsidRPr="002C4C3F">
        <w:rPr>
          <w:rFonts w:ascii="Arial" w:hAnsi="Arial" w:cs="Arial"/>
          <w:sz w:val="20"/>
          <w:szCs w:val="20"/>
        </w:rPr>
        <w:t>Housing Consumer Protection</w:t>
      </w:r>
      <w:r w:rsidRPr="002C4C3F">
        <w:rPr>
          <w:rFonts w:ascii="Arial" w:hAnsi="Arial" w:cs="Arial"/>
          <w:sz w:val="20"/>
          <w:szCs w:val="20"/>
        </w:rPr>
        <w:t xml:space="preserve"> Bill </w:t>
      </w:r>
      <w:r w:rsidR="0011754D" w:rsidRPr="002C4C3F">
        <w:rPr>
          <w:rFonts w:ascii="Arial" w:hAnsi="Arial" w:cs="Arial"/>
          <w:sz w:val="20"/>
          <w:szCs w:val="20"/>
        </w:rPr>
        <w:t>seeks to provide for the protection of housing consumers; to provide for the continuance of the National Home Builders Registration Council as the National Home Building Regulatory Council; to provide for the registration of homebuilders; to provide for the enrolment of homes in order to be covered by the home warranty fund; to provide for the regulation of the conduct of homebuilders; to provide for the continuance of the home warranty fund; to provide for claims against the fund; to provide for the funds of the Council and for the management of those funds; to provide for procurement and contractual matters in relation to the building of a home; to provide for the enforcement of this Act; to repeal the Housing Consumers Protection Measures Act, 1998; and to provide for matters connected therewith.</w:t>
      </w:r>
    </w:p>
    <w:p w:rsidR="00B3732B" w:rsidRPr="002C4C3F" w:rsidRDefault="00A97FA7" w:rsidP="002C4C3F">
      <w:pPr>
        <w:pStyle w:val="ListParagraph"/>
        <w:numPr>
          <w:ilvl w:val="0"/>
          <w:numId w:val="4"/>
        </w:numPr>
        <w:spacing w:line="240" w:lineRule="auto"/>
        <w:rPr>
          <w:rFonts w:ascii="Arial" w:hAnsi="Arial" w:cs="Arial"/>
          <w:sz w:val="20"/>
          <w:szCs w:val="20"/>
        </w:rPr>
      </w:pPr>
      <w:r w:rsidRPr="002C4C3F">
        <w:rPr>
          <w:rFonts w:ascii="Arial" w:hAnsi="Arial" w:cs="Arial"/>
          <w:sz w:val="20"/>
          <w:szCs w:val="20"/>
        </w:rPr>
        <w:t xml:space="preserve">The Committee </w:t>
      </w:r>
      <w:r w:rsidR="0009476A" w:rsidRPr="002C4C3F">
        <w:rPr>
          <w:rFonts w:ascii="Arial" w:hAnsi="Arial" w:cs="Arial"/>
          <w:sz w:val="20"/>
          <w:szCs w:val="20"/>
        </w:rPr>
        <w:t xml:space="preserve">received its first briefing on the </w:t>
      </w:r>
      <w:r w:rsidR="0011754D" w:rsidRPr="002C4C3F">
        <w:rPr>
          <w:rFonts w:ascii="Arial" w:hAnsi="Arial" w:cs="Arial"/>
          <w:sz w:val="20"/>
          <w:szCs w:val="20"/>
        </w:rPr>
        <w:t xml:space="preserve">Housing Consumer Protection Bill </w:t>
      </w:r>
      <w:r w:rsidR="0009476A" w:rsidRPr="002C4C3F">
        <w:rPr>
          <w:rFonts w:ascii="Arial" w:hAnsi="Arial" w:cs="Arial"/>
          <w:sz w:val="20"/>
          <w:szCs w:val="20"/>
        </w:rPr>
        <w:t xml:space="preserve">from </w:t>
      </w:r>
      <w:r w:rsidRPr="002C4C3F">
        <w:rPr>
          <w:rFonts w:ascii="Arial" w:hAnsi="Arial" w:cs="Arial"/>
          <w:sz w:val="20"/>
          <w:szCs w:val="20"/>
        </w:rPr>
        <w:t xml:space="preserve">the Department of </w:t>
      </w:r>
      <w:r w:rsidR="00902CC8" w:rsidRPr="002C4C3F">
        <w:rPr>
          <w:rFonts w:ascii="Arial" w:hAnsi="Arial" w:cs="Arial"/>
          <w:sz w:val="20"/>
          <w:szCs w:val="20"/>
        </w:rPr>
        <w:t>Human Settlements</w:t>
      </w:r>
      <w:r w:rsidRPr="002C4C3F">
        <w:rPr>
          <w:rFonts w:ascii="Arial" w:hAnsi="Arial" w:cs="Arial"/>
          <w:sz w:val="20"/>
          <w:szCs w:val="20"/>
        </w:rPr>
        <w:t xml:space="preserve"> on </w:t>
      </w:r>
      <w:r w:rsidR="008C4541" w:rsidRPr="002C4C3F">
        <w:rPr>
          <w:rFonts w:ascii="Arial" w:hAnsi="Arial" w:cs="Arial"/>
          <w:sz w:val="20"/>
          <w:szCs w:val="20"/>
        </w:rPr>
        <w:t>01 June 2021</w:t>
      </w:r>
      <w:r w:rsidRPr="002C4C3F">
        <w:rPr>
          <w:rFonts w:ascii="Arial" w:hAnsi="Arial" w:cs="Arial"/>
          <w:sz w:val="20"/>
          <w:szCs w:val="20"/>
        </w:rPr>
        <w:t xml:space="preserve">. </w:t>
      </w:r>
      <w:r w:rsidR="00945E5A" w:rsidRPr="002C4C3F">
        <w:rPr>
          <w:rFonts w:ascii="Arial" w:hAnsi="Arial" w:cs="Arial"/>
          <w:sz w:val="20"/>
          <w:szCs w:val="20"/>
        </w:rPr>
        <w:t xml:space="preserve"> </w:t>
      </w:r>
    </w:p>
    <w:p w:rsidR="007038B6" w:rsidRPr="002C4C3F" w:rsidRDefault="00BD3038" w:rsidP="002C4C3F">
      <w:pPr>
        <w:pStyle w:val="ListParagraph"/>
        <w:numPr>
          <w:ilvl w:val="0"/>
          <w:numId w:val="4"/>
        </w:numPr>
        <w:suppressAutoHyphens w:val="0"/>
        <w:autoSpaceDN/>
        <w:spacing w:line="240" w:lineRule="auto"/>
        <w:contextualSpacing/>
        <w:textAlignment w:val="auto"/>
        <w:rPr>
          <w:rFonts w:ascii="Arial" w:hAnsi="Arial" w:cs="Arial"/>
          <w:sz w:val="20"/>
          <w:szCs w:val="20"/>
        </w:rPr>
      </w:pPr>
      <w:r w:rsidRPr="002C4C3F">
        <w:rPr>
          <w:rFonts w:ascii="Arial" w:hAnsi="Arial" w:cs="Arial"/>
          <w:sz w:val="20"/>
          <w:szCs w:val="20"/>
        </w:rPr>
        <w:t>In facilitating effective public participation</w:t>
      </w:r>
      <w:r w:rsidR="00C4202D" w:rsidRPr="002C4C3F">
        <w:rPr>
          <w:rFonts w:ascii="Arial" w:hAnsi="Arial" w:cs="Arial"/>
          <w:sz w:val="20"/>
          <w:szCs w:val="20"/>
        </w:rPr>
        <w:t xml:space="preserve"> on the </w:t>
      </w:r>
      <w:r w:rsidR="00902CC8" w:rsidRPr="002C4C3F">
        <w:rPr>
          <w:rFonts w:ascii="Arial" w:hAnsi="Arial" w:cs="Arial"/>
          <w:sz w:val="20"/>
          <w:szCs w:val="20"/>
        </w:rPr>
        <w:t>H</w:t>
      </w:r>
      <w:r w:rsidR="0011754D" w:rsidRPr="002C4C3F">
        <w:rPr>
          <w:rFonts w:ascii="Arial" w:hAnsi="Arial" w:cs="Arial"/>
          <w:sz w:val="20"/>
          <w:szCs w:val="20"/>
        </w:rPr>
        <w:t xml:space="preserve">ousing Consumer </w:t>
      </w:r>
      <w:r w:rsidR="0072712E" w:rsidRPr="002C4C3F">
        <w:rPr>
          <w:rFonts w:ascii="Arial" w:hAnsi="Arial" w:cs="Arial"/>
          <w:sz w:val="20"/>
          <w:szCs w:val="20"/>
        </w:rPr>
        <w:t>Protection Bill</w:t>
      </w:r>
      <w:r w:rsidRPr="002C4C3F">
        <w:rPr>
          <w:rFonts w:ascii="Arial" w:hAnsi="Arial" w:cs="Arial"/>
          <w:sz w:val="20"/>
          <w:szCs w:val="20"/>
        </w:rPr>
        <w:t xml:space="preserve">, the </w:t>
      </w:r>
      <w:r w:rsidR="00C5445D" w:rsidRPr="002C4C3F">
        <w:rPr>
          <w:rFonts w:ascii="Arial" w:hAnsi="Arial" w:cs="Arial"/>
          <w:sz w:val="20"/>
          <w:szCs w:val="20"/>
        </w:rPr>
        <w:t>Co</w:t>
      </w:r>
      <w:r w:rsidR="00C5445D" w:rsidRPr="002C4C3F">
        <w:rPr>
          <w:rFonts w:ascii="Arial" w:hAnsi="Arial" w:cs="Arial"/>
          <w:sz w:val="20"/>
          <w:szCs w:val="20"/>
        </w:rPr>
        <w:t>m</w:t>
      </w:r>
      <w:r w:rsidR="00C5445D" w:rsidRPr="002C4C3F">
        <w:rPr>
          <w:rFonts w:ascii="Arial" w:hAnsi="Arial" w:cs="Arial"/>
          <w:sz w:val="20"/>
          <w:szCs w:val="20"/>
        </w:rPr>
        <w:t>mittee</w:t>
      </w:r>
      <w:r w:rsidR="00A97FA7" w:rsidRPr="002C4C3F">
        <w:rPr>
          <w:rFonts w:ascii="Arial" w:hAnsi="Arial" w:cs="Arial"/>
          <w:sz w:val="20"/>
          <w:szCs w:val="20"/>
        </w:rPr>
        <w:t xml:space="preserve"> conducted </w:t>
      </w:r>
      <w:r w:rsidR="00F265DA" w:rsidRPr="002C4C3F">
        <w:rPr>
          <w:rFonts w:ascii="Arial" w:hAnsi="Arial" w:cs="Arial"/>
          <w:sz w:val="20"/>
          <w:szCs w:val="20"/>
        </w:rPr>
        <w:t>nationwide</w:t>
      </w:r>
      <w:r w:rsidR="00287EAD" w:rsidRPr="002C4C3F">
        <w:rPr>
          <w:rFonts w:ascii="Arial" w:hAnsi="Arial" w:cs="Arial"/>
          <w:sz w:val="20"/>
          <w:szCs w:val="20"/>
        </w:rPr>
        <w:t>,</w:t>
      </w:r>
      <w:r w:rsidR="00F265DA" w:rsidRPr="002C4C3F">
        <w:rPr>
          <w:rFonts w:ascii="Arial" w:hAnsi="Arial" w:cs="Arial"/>
          <w:sz w:val="20"/>
          <w:szCs w:val="20"/>
        </w:rPr>
        <w:t xml:space="preserve"> </w:t>
      </w:r>
      <w:r w:rsidR="00287EAD" w:rsidRPr="002C4C3F">
        <w:rPr>
          <w:rFonts w:ascii="Arial" w:hAnsi="Arial" w:cs="Arial"/>
          <w:sz w:val="20"/>
          <w:szCs w:val="20"/>
        </w:rPr>
        <w:t xml:space="preserve">in person </w:t>
      </w:r>
      <w:r w:rsidR="00A97FA7" w:rsidRPr="002C4C3F">
        <w:rPr>
          <w:rFonts w:ascii="Arial" w:hAnsi="Arial" w:cs="Arial"/>
          <w:sz w:val="20"/>
          <w:szCs w:val="20"/>
        </w:rPr>
        <w:t>public hearings</w:t>
      </w:r>
      <w:r w:rsidR="00287EAD" w:rsidRPr="002C4C3F">
        <w:rPr>
          <w:rFonts w:ascii="Arial" w:hAnsi="Arial" w:cs="Arial"/>
          <w:sz w:val="20"/>
          <w:szCs w:val="20"/>
        </w:rPr>
        <w:t xml:space="preserve"> </w:t>
      </w:r>
      <w:r w:rsidR="00632DC6" w:rsidRPr="002C4C3F">
        <w:rPr>
          <w:rFonts w:ascii="Arial" w:hAnsi="Arial" w:cs="Arial"/>
          <w:sz w:val="20"/>
          <w:szCs w:val="20"/>
        </w:rPr>
        <w:t xml:space="preserve">in three districts per province </w:t>
      </w:r>
      <w:r w:rsidR="00287EAD" w:rsidRPr="002C4C3F">
        <w:rPr>
          <w:rFonts w:ascii="Arial" w:hAnsi="Arial" w:cs="Arial"/>
          <w:sz w:val="20"/>
          <w:szCs w:val="20"/>
        </w:rPr>
        <w:t>in</w:t>
      </w:r>
      <w:r w:rsidR="00F265DA" w:rsidRPr="002C4C3F">
        <w:rPr>
          <w:rFonts w:ascii="Arial" w:hAnsi="Arial" w:cs="Arial"/>
          <w:sz w:val="20"/>
          <w:szCs w:val="20"/>
        </w:rPr>
        <w:t xml:space="preserve"> </w:t>
      </w:r>
      <w:r w:rsidR="00A97FA7" w:rsidRPr="002C4C3F">
        <w:rPr>
          <w:rFonts w:ascii="Arial" w:hAnsi="Arial" w:cs="Arial"/>
          <w:sz w:val="20"/>
          <w:szCs w:val="20"/>
        </w:rPr>
        <w:t>all nine provinces</w:t>
      </w:r>
      <w:r w:rsidR="00107290" w:rsidRPr="002C4C3F">
        <w:rPr>
          <w:rFonts w:ascii="Arial" w:hAnsi="Arial" w:cs="Arial"/>
          <w:sz w:val="20"/>
          <w:szCs w:val="20"/>
        </w:rPr>
        <w:t xml:space="preserve">, </w:t>
      </w:r>
      <w:r w:rsidR="00A97FA7" w:rsidRPr="002C4C3F">
        <w:rPr>
          <w:rFonts w:ascii="Arial" w:hAnsi="Arial" w:cs="Arial"/>
          <w:sz w:val="20"/>
          <w:szCs w:val="20"/>
        </w:rPr>
        <w:t xml:space="preserve">from </w:t>
      </w:r>
      <w:r w:rsidR="008C4541" w:rsidRPr="002C4C3F">
        <w:rPr>
          <w:rFonts w:ascii="Arial" w:hAnsi="Arial" w:cs="Arial"/>
          <w:sz w:val="20"/>
          <w:szCs w:val="20"/>
        </w:rPr>
        <w:t>22 April to 6 November 2022</w:t>
      </w:r>
      <w:r w:rsidR="00A97FA7" w:rsidRPr="002C4C3F">
        <w:rPr>
          <w:rFonts w:ascii="Arial" w:hAnsi="Arial" w:cs="Arial"/>
          <w:sz w:val="20"/>
          <w:szCs w:val="20"/>
        </w:rPr>
        <w:t xml:space="preserve">. The public hearings were attended by </w:t>
      </w:r>
      <w:r w:rsidR="007D0398" w:rsidRPr="002C4C3F">
        <w:rPr>
          <w:rFonts w:ascii="Arial" w:hAnsi="Arial" w:cs="Arial"/>
          <w:sz w:val="20"/>
          <w:szCs w:val="20"/>
        </w:rPr>
        <w:t>5 659</w:t>
      </w:r>
      <w:r w:rsidR="00A97FA7" w:rsidRPr="002C4C3F">
        <w:rPr>
          <w:rFonts w:ascii="Arial" w:hAnsi="Arial" w:cs="Arial"/>
          <w:sz w:val="20"/>
          <w:szCs w:val="20"/>
        </w:rPr>
        <w:t xml:space="preserve"> members of the public and various stakeholders across </w:t>
      </w:r>
      <w:r w:rsidR="007D0398" w:rsidRPr="002C4C3F">
        <w:rPr>
          <w:rFonts w:ascii="Arial" w:hAnsi="Arial" w:cs="Arial"/>
          <w:sz w:val="20"/>
          <w:szCs w:val="20"/>
        </w:rPr>
        <w:t>27</w:t>
      </w:r>
      <w:r w:rsidR="00A97FA7" w:rsidRPr="002C4C3F">
        <w:rPr>
          <w:rFonts w:ascii="Arial" w:hAnsi="Arial" w:cs="Arial"/>
          <w:sz w:val="20"/>
          <w:szCs w:val="20"/>
        </w:rPr>
        <w:t xml:space="preserve"> district municipalities. A total of </w:t>
      </w:r>
      <w:r w:rsidR="007D0398" w:rsidRPr="002C4C3F">
        <w:rPr>
          <w:rFonts w:ascii="Arial" w:hAnsi="Arial" w:cs="Arial"/>
          <w:sz w:val="20"/>
          <w:szCs w:val="20"/>
        </w:rPr>
        <w:t>894</w:t>
      </w:r>
      <w:r w:rsidR="00A97FA7" w:rsidRPr="002C4C3F">
        <w:rPr>
          <w:rFonts w:ascii="Arial" w:hAnsi="Arial" w:cs="Arial"/>
          <w:sz w:val="20"/>
          <w:szCs w:val="20"/>
        </w:rPr>
        <w:t xml:space="preserve"> oral submissions were heard by the Commit</w:t>
      </w:r>
      <w:r w:rsidR="001153BE" w:rsidRPr="002C4C3F">
        <w:rPr>
          <w:rFonts w:ascii="Arial" w:hAnsi="Arial" w:cs="Arial"/>
          <w:sz w:val="20"/>
          <w:szCs w:val="20"/>
        </w:rPr>
        <w:t>tee</w:t>
      </w:r>
      <w:r w:rsidR="00287EAD" w:rsidRPr="002C4C3F">
        <w:rPr>
          <w:rFonts w:ascii="Arial" w:hAnsi="Arial" w:cs="Arial"/>
          <w:sz w:val="20"/>
          <w:szCs w:val="20"/>
        </w:rPr>
        <w:t xml:space="preserve"> du</w:t>
      </w:r>
      <w:r w:rsidR="00287EAD" w:rsidRPr="002C4C3F">
        <w:rPr>
          <w:rFonts w:ascii="Arial" w:hAnsi="Arial" w:cs="Arial"/>
          <w:sz w:val="20"/>
          <w:szCs w:val="20"/>
        </w:rPr>
        <w:t>r</w:t>
      </w:r>
      <w:r w:rsidR="00287EAD" w:rsidRPr="002C4C3F">
        <w:rPr>
          <w:rFonts w:ascii="Arial" w:hAnsi="Arial" w:cs="Arial"/>
          <w:sz w:val="20"/>
          <w:szCs w:val="20"/>
        </w:rPr>
        <w:t>ing these hearings</w:t>
      </w:r>
      <w:r w:rsidR="001153BE" w:rsidRPr="002C4C3F">
        <w:rPr>
          <w:rFonts w:ascii="Arial" w:hAnsi="Arial" w:cs="Arial"/>
          <w:sz w:val="20"/>
          <w:szCs w:val="20"/>
        </w:rPr>
        <w:t xml:space="preserve">. </w:t>
      </w:r>
    </w:p>
    <w:p w:rsidR="002D15F9" w:rsidRPr="002C4C3F" w:rsidRDefault="00440E0B" w:rsidP="002C4C3F">
      <w:pPr>
        <w:pStyle w:val="ListParagraph"/>
        <w:numPr>
          <w:ilvl w:val="0"/>
          <w:numId w:val="4"/>
        </w:numPr>
        <w:suppressAutoHyphens w:val="0"/>
        <w:autoSpaceDN/>
        <w:spacing w:line="240" w:lineRule="auto"/>
        <w:contextualSpacing/>
        <w:textAlignment w:val="auto"/>
        <w:rPr>
          <w:rFonts w:ascii="Arial" w:hAnsi="Arial" w:cs="Arial"/>
          <w:sz w:val="20"/>
          <w:szCs w:val="20"/>
        </w:rPr>
      </w:pPr>
      <w:r w:rsidRPr="002C4C3F">
        <w:rPr>
          <w:rFonts w:ascii="Arial" w:hAnsi="Arial" w:cs="Arial"/>
          <w:sz w:val="20"/>
          <w:szCs w:val="20"/>
        </w:rPr>
        <w:t>Additionally, the</w:t>
      </w:r>
      <w:r w:rsidR="007B5F77" w:rsidRPr="002C4C3F">
        <w:rPr>
          <w:rFonts w:ascii="Arial" w:hAnsi="Arial" w:cs="Arial"/>
          <w:sz w:val="20"/>
          <w:szCs w:val="20"/>
        </w:rPr>
        <w:t xml:space="preserve"> Committee conducted virtual public hearings </w:t>
      </w:r>
      <w:r w:rsidR="009C0935" w:rsidRPr="002C4C3F">
        <w:rPr>
          <w:rFonts w:ascii="Arial" w:hAnsi="Arial" w:cs="Arial"/>
          <w:sz w:val="20"/>
          <w:szCs w:val="20"/>
        </w:rPr>
        <w:t>on 9 November</w:t>
      </w:r>
      <w:r w:rsidR="00187832" w:rsidRPr="002C4C3F">
        <w:rPr>
          <w:rFonts w:ascii="Arial" w:hAnsi="Arial" w:cs="Arial"/>
          <w:sz w:val="20"/>
          <w:szCs w:val="20"/>
        </w:rPr>
        <w:t xml:space="preserve"> 2022</w:t>
      </w:r>
      <w:r w:rsidR="007B5F77" w:rsidRPr="002C4C3F">
        <w:rPr>
          <w:rFonts w:ascii="Arial" w:hAnsi="Arial" w:cs="Arial"/>
          <w:sz w:val="20"/>
          <w:szCs w:val="20"/>
        </w:rPr>
        <w:t xml:space="preserve">. </w:t>
      </w:r>
      <w:r w:rsidR="00491070" w:rsidRPr="002C4C3F">
        <w:rPr>
          <w:rFonts w:ascii="Arial" w:hAnsi="Arial" w:cs="Arial"/>
          <w:sz w:val="20"/>
          <w:szCs w:val="20"/>
        </w:rPr>
        <w:t xml:space="preserve">The Committee received oral submissions </w:t>
      </w:r>
      <w:r w:rsidR="009C0935" w:rsidRPr="002C4C3F">
        <w:rPr>
          <w:rFonts w:ascii="Arial" w:hAnsi="Arial" w:cs="Arial"/>
          <w:sz w:val="20"/>
          <w:szCs w:val="20"/>
        </w:rPr>
        <w:t xml:space="preserve">from </w:t>
      </w:r>
      <w:r w:rsidR="00632DC6" w:rsidRPr="002C4C3F">
        <w:rPr>
          <w:rFonts w:ascii="Arial" w:hAnsi="Arial" w:cs="Arial"/>
          <w:sz w:val="20"/>
          <w:szCs w:val="20"/>
        </w:rPr>
        <w:t xml:space="preserve">the </w:t>
      </w:r>
      <w:r w:rsidR="009C0935" w:rsidRPr="002C4C3F">
        <w:rPr>
          <w:rFonts w:ascii="Arial" w:hAnsi="Arial" w:cs="Arial"/>
          <w:sz w:val="20"/>
          <w:szCs w:val="20"/>
        </w:rPr>
        <w:t>Master Builders South Africa (MBSA) and D</w:t>
      </w:r>
      <w:r w:rsidR="009C0935" w:rsidRPr="002C4C3F">
        <w:rPr>
          <w:rFonts w:ascii="Arial" w:hAnsi="Arial" w:cs="Arial"/>
          <w:sz w:val="20"/>
          <w:szCs w:val="20"/>
        </w:rPr>
        <w:t>e</w:t>
      </w:r>
      <w:r w:rsidR="009C0935" w:rsidRPr="002C4C3F">
        <w:rPr>
          <w:rFonts w:ascii="Arial" w:hAnsi="Arial" w:cs="Arial"/>
          <w:sz w:val="20"/>
          <w:szCs w:val="20"/>
        </w:rPr>
        <w:t>velopment Action Group</w:t>
      </w:r>
      <w:r w:rsidR="002D15F9" w:rsidRPr="002C4C3F">
        <w:rPr>
          <w:rFonts w:ascii="Arial" w:hAnsi="Arial" w:cs="Arial"/>
          <w:sz w:val="20"/>
          <w:szCs w:val="20"/>
        </w:rPr>
        <w:t xml:space="preserve"> </w:t>
      </w:r>
      <w:r w:rsidR="009C0935" w:rsidRPr="002C4C3F">
        <w:rPr>
          <w:rFonts w:ascii="Arial" w:hAnsi="Arial" w:cs="Arial"/>
          <w:sz w:val="20"/>
          <w:szCs w:val="20"/>
        </w:rPr>
        <w:t xml:space="preserve">(DAG).  </w:t>
      </w:r>
    </w:p>
    <w:p w:rsidR="00491070" w:rsidRPr="002C4C3F" w:rsidRDefault="00491070" w:rsidP="002C4C3F">
      <w:pPr>
        <w:pStyle w:val="ListParagraph"/>
        <w:suppressAutoHyphens w:val="0"/>
        <w:autoSpaceDN/>
        <w:spacing w:line="240" w:lineRule="auto"/>
        <w:contextualSpacing/>
        <w:textAlignment w:val="auto"/>
        <w:rPr>
          <w:rFonts w:ascii="Arial" w:hAnsi="Arial" w:cs="Arial"/>
          <w:sz w:val="20"/>
          <w:szCs w:val="20"/>
        </w:rPr>
      </w:pPr>
    </w:p>
    <w:p w:rsidR="00491070" w:rsidRPr="002C4C3F" w:rsidRDefault="00491070" w:rsidP="002C4C3F">
      <w:pPr>
        <w:pStyle w:val="ListParagraph"/>
        <w:numPr>
          <w:ilvl w:val="0"/>
          <w:numId w:val="4"/>
        </w:numPr>
        <w:suppressAutoHyphens w:val="0"/>
        <w:autoSpaceDN/>
        <w:spacing w:line="240" w:lineRule="auto"/>
        <w:contextualSpacing/>
        <w:textAlignment w:val="auto"/>
        <w:rPr>
          <w:rFonts w:ascii="Arial" w:hAnsi="Arial" w:cs="Arial"/>
          <w:sz w:val="20"/>
          <w:szCs w:val="20"/>
        </w:rPr>
      </w:pPr>
      <w:r w:rsidRPr="002C4C3F">
        <w:rPr>
          <w:rFonts w:ascii="Arial" w:hAnsi="Arial" w:cs="Arial"/>
          <w:sz w:val="20"/>
          <w:szCs w:val="20"/>
        </w:rPr>
        <w:t xml:space="preserve">The </w:t>
      </w:r>
      <w:r w:rsidR="002429F8" w:rsidRPr="002C4C3F">
        <w:rPr>
          <w:rFonts w:ascii="Arial" w:hAnsi="Arial" w:cs="Arial"/>
          <w:sz w:val="20"/>
          <w:szCs w:val="20"/>
        </w:rPr>
        <w:t xml:space="preserve">Committee received responses from the </w:t>
      </w:r>
      <w:r w:rsidRPr="002C4C3F">
        <w:rPr>
          <w:rFonts w:ascii="Arial" w:hAnsi="Arial" w:cs="Arial"/>
          <w:sz w:val="20"/>
          <w:szCs w:val="20"/>
        </w:rPr>
        <w:t xml:space="preserve">Department of </w:t>
      </w:r>
      <w:r w:rsidR="00902CC8" w:rsidRPr="002C4C3F">
        <w:rPr>
          <w:rFonts w:ascii="Arial" w:hAnsi="Arial" w:cs="Arial"/>
          <w:sz w:val="20"/>
          <w:szCs w:val="20"/>
        </w:rPr>
        <w:t>Human Settlements</w:t>
      </w:r>
      <w:r w:rsidR="002429F8" w:rsidRPr="002C4C3F">
        <w:rPr>
          <w:rFonts w:ascii="Arial" w:hAnsi="Arial" w:cs="Arial"/>
          <w:sz w:val="20"/>
          <w:szCs w:val="20"/>
        </w:rPr>
        <w:t xml:space="preserve"> on</w:t>
      </w:r>
      <w:r w:rsidRPr="002C4C3F">
        <w:rPr>
          <w:rFonts w:ascii="Arial" w:hAnsi="Arial" w:cs="Arial"/>
          <w:sz w:val="20"/>
          <w:szCs w:val="20"/>
        </w:rPr>
        <w:t xml:space="preserve"> the issues raised </w:t>
      </w:r>
      <w:r w:rsidR="00B65566" w:rsidRPr="002C4C3F">
        <w:rPr>
          <w:rFonts w:ascii="Arial" w:hAnsi="Arial" w:cs="Arial"/>
          <w:sz w:val="20"/>
          <w:szCs w:val="20"/>
        </w:rPr>
        <w:t>r</w:t>
      </w:r>
      <w:r w:rsidR="00B65566" w:rsidRPr="002C4C3F">
        <w:rPr>
          <w:rFonts w:ascii="Arial" w:hAnsi="Arial" w:cs="Arial"/>
          <w:sz w:val="20"/>
          <w:szCs w:val="20"/>
        </w:rPr>
        <w:t>e</w:t>
      </w:r>
      <w:r w:rsidR="00B65566" w:rsidRPr="002C4C3F">
        <w:rPr>
          <w:rFonts w:ascii="Arial" w:hAnsi="Arial" w:cs="Arial"/>
          <w:sz w:val="20"/>
          <w:szCs w:val="20"/>
        </w:rPr>
        <w:t xml:space="preserve">garding the Bill </w:t>
      </w:r>
      <w:r w:rsidRPr="002C4C3F">
        <w:rPr>
          <w:rFonts w:ascii="Arial" w:hAnsi="Arial" w:cs="Arial"/>
          <w:sz w:val="20"/>
          <w:szCs w:val="20"/>
        </w:rPr>
        <w:t xml:space="preserve">during </w:t>
      </w:r>
      <w:r w:rsidR="00593A0E" w:rsidRPr="002C4C3F">
        <w:rPr>
          <w:rFonts w:ascii="Arial" w:hAnsi="Arial" w:cs="Arial"/>
          <w:sz w:val="20"/>
          <w:szCs w:val="20"/>
        </w:rPr>
        <w:t xml:space="preserve">the </w:t>
      </w:r>
      <w:r w:rsidRPr="002C4C3F">
        <w:rPr>
          <w:rFonts w:ascii="Arial" w:hAnsi="Arial" w:cs="Arial"/>
          <w:sz w:val="20"/>
          <w:szCs w:val="20"/>
        </w:rPr>
        <w:t xml:space="preserve">public hearings on the </w:t>
      </w:r>
      <w:r w:rsidR="009C0935" w:rsidRPr="002C4C3F">
        <w:rPr>
          <w:rFonts w:ascii="Arial" w:hAnsi="Arial" w:cs="Arial"/>
          <w:sz w:val="20"/>
          <w:szCs w:val="20"/>
        </w:rPr>
        <w:t xml:space="preserve">11 November </w:t>
      </w:r>
      <w:r w:rsidRPr="002C4C3F">
        <w:rPr>
          <w:rFonts w:ascii="Arial" w:hAnsi="Arial" w:cs="Arial"/>
          <w:sz w:val="20"/>
          <w:szCs w:val="20"/>
        </w:rPr>
        <w:t>2022</w:t>
      </w:r>
      <w:r w:rsidR="002D15F9" w:rsidRPr="002C4C3F">
        <w:rPr>
          <w:rFonts w:ascii="Arial" w:hAnsi="Arial" w:cs="Arial"/>
          <w:sz w:val="20"/>
          <w:szCs w:val="20"/>
        </w:rPr>
        <w:t>.</w:t>
      </w:r>
    </w:p>
    <w:p w:rsidR="002429F8" w:rsidRPr="002C4C3F" w:rsidRDefault="002429F8" w:rsidP="002C4C3F">
      <w:pPr>
        <w:pStyle w:val="ListParagraph"/>
        <w:spacing w:line="240" w:lineRule="auto"/>
        <w:rPr>
          <w:rFonts w:ascii="Arial" w:hAnsi="Arial" w:cs="Arial"/>
          <w:sz w:val="20"/>
          <w:szCs w:val="20"/>
        </w:rPr>
      </w:pPr>
    </w:p>
    <w:p w:rsidR="002429F8" w:rsidRPr="002C4C3F" w:rsidRDefault="002429F8" w:rsidP="002C4C3F">
      <w:pPr>
        <w:pStyle w:val="ListParagraph"/>
        <w:numPr>
          <w:ilvl w:val="0"/>
          <w:numId w:val="4"/>
        </w:numPr>
        <w:suppressAutoHyphens w:val="0"/>
        <w:autoSpaceDN/>
        <w:spacing w:line="240" w:lineRule="auto"/>
        <w:contextualSpacing/>
        <w:textAlignment w:val="auto"/>
        <w:rPr>
          <w:rFonts w:ascii="Arial" w:hAnsi="Arial" w:cs="Arial"/>
          <w:sz w:val="20"/>
          <w:szCs w:val="20"/>
        </w:rPr>
      </w:pPr>
      <w:r w:rsidRPr="002C4C3F">
        <w:rPr>
          <w:rFonts w:ascii="Arial" w:hAnsi="Arial" w:cs="Arial"/>
          <w:sz w:val="20"/>
          <w:szCs w:val="20"/>
        </w:rPr>
        <w:t>The Committee during its deliberation</w:t>
      </w:r>
      <w:r w:rsidR="002A0AE1" w:rsidRPr="002C4C3F">
        <w:rPr>
          <w:rFonts w:ascii="Arial" w:hAnsi="Arial" w:cs="Arial"/>
          <w:sz w:val="20"/>
          <w:szCs w:val="20"/>
        </w:rPr>
        <w:t>s</w:t>
      </w:r>
      <w:r w:rsidRPr="002C4C3F">
        <w:rPr>
          <w:rFonts w:ascii="Arial" w:hAnsi="Arial" w:cs="Arial"/>
          <w:sz w:val="20"/>
          <w:szCs w:val="20"/>
        </w:rPr>
        <w:t xml:space="preserve"> on the Bill </w:t>
      </w:r>
      <w:r w:rsidR="002A0AE1" w:rsidRPr="002C4C3F">
        <w:rPr>
          <w:rFonts w:ascii="Arial" w:hAnsi="Arial" w:cs="Arial"/>
          <w:sz w:val="20"/>
          <w:szCs w:val="20"/>
        </w:rPr>
        <w:t xml:space="preserve">agreed to the </w:t>
      </w:r>
      <w:r w:rsidRPr="002C4C3F">
        <w:rPr>
          <w:rFonts w:ascii="Arial" w:hAnsi="Arial" w:cs="Arial"/>
          <w:sz w:val="20"/>
          <w:szCs w:val="20"/>
        </w:rPr>
        <w:t>reject</w:t>
      </w:r>
      <w:r w:rsidR="002A0AE1" w:rsidRPr="002C4C3F">
        <w:rPr>
          <w:rFonts w:ascii="Arial" w:hAnsi="Arial" w:cs="Arial"/>
          <w:sz w:val="20"/>
          <w:szCs w:val="20"/>
        </w:rPr>
        <w:t>ion of clause 39 in its entirety.  The rational</w:t>
      </w:r>
      <w:r w:rsidR="00C74908" w:rsidRPr="002C4C3F">
        <w:rPr>
          <w:rFonts w:ascii="Arial" w:hAnsi="Arial" w:cs="Arial"/>
          <w:sz w:val="20"/>
          <w:szCs w:val="20"/>
        </w:rPr>
        <w:t>e</w:t>
      </w:r>
      <w:r w:rsidR="002A0AE1" w:rsidRPr="002C4C3F">
        <w:rPr>
          <w:rFonts w:ascii="Arial" w:hAnsi="Arial" w:cs="Arial"/>
          <w:sz w:val="20"/>
          <w:szCs w:val="20"/>
        </w:rPr>
        <w:t xml:space="preserve"> for the deletion of this clause was that this section was not mandatory.  In addition, the Committee was of the view, that if the need arose, the contents of this clause may be better placed in the regulation</w:t>
      </w:r>
      <w:r w:rsidR="00B95DBD" w:rsidRPr="002C4C3F">
        <w:rPr>
          <w:rFonts w:ascii="Arial" w:hAnsi="Arial" w:cs="Arial"/>
          <w:sz w:val="20"/>
          <w:szCs w:val="20"/>
        </w:rPr>
        <w:t>s</w:t>
      </w:r>
      <w:r w:rsidR="002A0AE1" w:rsidRPr="002C4C3F">
        <w:rPr>
          <w:rFonts w:ascii="Arial" w:hAnsi="Arial" w:cs="Arial"/>
          <w:sz w:val="20"/>
          <w:szCs w:val="20"/>
        </w:rPr>
        <w:t xml:space="preserve">. </w:t>
      </w:r>
    </w:p>
    <w:p w:rsidR="002429F8" w:rsidRPr="002C4C3F" w:rsidRDefault="002429F8" w:rsidP="002C4C3F">
      <w:pPr>
        <w:pStyle w:val="ListParagraph"/>
        <w:spacing w:line="240" w:lineRule="auto"/>
        <w:rPr>
          <w:rFonts w:ascii="Arial" w:hAnsi="Arial" w:cs="Arial"/>
          <w:sz w:val="20"/>
          <w:szCs w:val="20"/>
        </w:rPr>
      </w:pPr>
    </w:p>
    <w:p w:rsidR="002429F8" w:rsidRPr="002C4C3F" w:rsidRDefault="002429F8" w:rsidP="002C4C3F">
      <w:pPr>
        <w:pStyle w:val="ListParagraph"/>
        <w:numPr>
          <w:ilvl w:val="0"/>
          <w:numId w:val="4"/>
        </w:numPr>
        <w:suppressAutoHyphens w:val="0"/>
        <w:autoSpaceDN/>
        <w:spacing w:line="240" w:lineRule="auto"/>
        <w:contextualSpacing/>
        <w:textAlignment w:val="auto"/>
        <w:rPr>
          <w:rFonts w:ascii="Arial" w:hAnsi="Arial" w:cs="Arial"/>
          <w:sz w:val="20"/>
          <w:szCs w:val="20"/>
        </w:rPr>
      </w:pPr>
      <w:r w:rsidRPr="002C4C3F">
        <w:rPr>
          <w:rFonts w:ascii="Arial" w:hAnsi="Arial" w:cs="Arial"/>
          <w:sz w:val="20"/>
          <w:szCs w:val="20"/>
        </w:rPr>
        <w:t>The Committee agreed to the following amendments to the Bill</w:t>
      </w:r>
      <w:r w:rsidR="00C74908" w:rsidRPr="002C4C3F">
        <w:rPr>
          <w:rFonts w:ascii="Arial" w:hAnsi="Arial" w:cs="Arial"/>
          <w:sz w:val="20"/>
          <w:szCs w:val="20"/>
        </w:rPr>
        <w:t>:</w:t>
      </w:r>
    </w:p>
    <w:p w:rsidR="00AF5F53" w:rsidRPr="002C4C3F" w:rsidRDefault="00AF5F53" w:rsidP="002C4C3F">
      <w:pPr>
        <w:pStyle w:val="ListParagraph"/>
        <w:spacing w:line="240" w:lineRule="auto"/>
        <w:rPr>
          <w:rFonts w:ascii="Arial" w:hAnsi="Arial" w:cs="Arial"/>
          <w:sz w:val="20"/>
          <w:szCs w:val="20"/>
        </w:rPr>
      </w:pPr>
    </w:p>
    <w:p w:rsidR="002429F8" w:rsidRPr="002C4C3F" w:rsidRDefault="002429F8" w:rsidP="002C4C3F">
      <w:pPr>
        <w:suppressAutoHyphens w:val="0"/>
        <w:autoSpaceDN/>
        <w:spacing w:line="240" w:lineRule="auto"/>
        <w:textAlignment w:val="auto"/>
        <w:rPr>
          <w:rFonts w:ascii="Arial" w:eastAsia="Calibri" w:hAnsi="Arial" w:cs="Arial"/>
          <w:b/>
          <w:color w:val="auto"/>
          <w:spacing w:val="0"/>
          <w:sz w:val="20"/>
          <w:szCs w:val="20"/>
          <w:lang w:val="en-ZA" w:eastAsia="en-US"/>
        </w:rPr>
      </w:pPr>
      <w:r w:rsidRPr="002C4C3F">
        <w:rPr>
          <w:rFonts w:ascii="Arial" w:eastAsia="Calibri" w:hAnsi="Arial" w:cs="Arial"/>
          <w:b/>
          <w:color w:val="auto"/>
          <w:spacing w:val="0"/>
          <w:sz w:val="20"/>
          <w:szCs w:val="20"/>
          <w:lang w:val="en-ZA" w:eastAsia="en-US"/>
        </w:rPr>
        <w:t xml:space="preserve">CLAUSE 1 </w:t>
      </w:r>
    </w:p>
    <w:p w:rsidR="002429F8" w:rsidRPr="002C4C3F" w:rsidRDefault="002429F8" w:rsidP="002C4C3F">
      <w:pPr>
        <w:suppressAutoHyphens w:val="0"/>
        <w:autoSpaceDN/>
        <w:spacing w:line="240" w:lineRule="auto"/>
        <w:textAlignment w:val="auto"/>
        <w:rPr>
          <w:rFonts w:ascii="Arial" w:eastAsia="Calibri" w:hAnsi="Arial" w:cs="Arial"/>
          <w:color w:val="auto"/>
          <w:spacing w:val="0"/>
          <w:sz w:val="20"/>
          <w:szCs w:val="20"/>
          <w:lang w:val="en-ZA" w:eastAsia="en-US"/>
        </w:rPr>
      </w:pPr>
    </w:p>
    <w:p w:rsidR="002429F8" w:rsidRPr="002C4C3F" w:rsidRDefault="002429F8" w:rsidP="002C4C3F">
      <w:pPr>
        <w:suppressAutoHyphens w:val="0"/>
        <w:autoSpaceDN/>
        <w:spacing w:line="240" w:lineRule="auto"/>
        <w:contextualSpacing/>
        <w:textAlignment w:val="auto"/>
        <w:rPr>
          <w:rFonts w:ascii="Arial" w:eastAsia="Calibri" w:hAnsi="Arial" w:cs="Arial"/>
          <w:color w:val="auto"/>
          <w:spacing w:val="0"/>
          <w:sz w:val="20"/>
          <w:szCs w:val="20"/>
          <w:lang w:val="en-ZA" w:eastAsia="en-US"/>
        </w:rPr>
      </w:pPr>
      <w:r w:rsidRPr="002C4C3F">
        <w:rPr>
          <w:rFonts w:ascii="Arial" w:eastAsia="Calibri" w:hAnsi="Arial" w:cs="Arial"/>
          <w:color w:val="auto"/>
          <w:spacing w:val="0"/>
          <w:sz w:val="20"/>
          <w:szCs w:val="20"/>
          <w:lang w:val="en-ZA" w:eastAsia="en-US"/>
        </w:rPr>
        <w:t>1.</w:t>
      </w:r>
      <w:r w:rsidRPr="002C4C3F">
        <w:rPr>
          <w:rFonts w:ascii="Arial" w:eastAsia="Calibri" w:hAnsi="Arial" w:cs="Arial"/>
          <w:color w:val="auto"/>
          <w:spacing w:val="0"/>
          <w:sz w:val="20"/>
          <w:szCs w:val="20"/>
          <w:lang w:val="en-ZA" w:eastAsia="en-US"/>
        </w:rPr>
        <w:tab/>
        <w:t>On page 6, after line 13, to insert the following definition:</w:t>
      </w:r>
    </w:p>
    <w:p w:rsidR="002429F8" w:rsidRPr="002C4C3F" w:rsidRDefault="002429F8" w:rsidP="002C4C3F">
      <w:pPr>
        <w:suppressAutoHyphens w:val="0"/>
        <w:autoSpaceDN/>
        <w:spacing w:line="240" w:lineRule="auto"/>
        <w:ind w:left="1560"/>
        <w:textAlignment w:val="auto"/>
        <w:rPr>
          <w:rFonts w:ascii="Arial" w:eastAsia="Calibri" w:hAnsi="Arial" w:cs="Arial"/>
          <w:b/>
          <w:color w:val="auto"/>
          <w:spacing w:val="0"/>
          <w:sz w:val="20"/>
          <w:szCs w:val="20"/>
          <w:lang w:val="en-ZA" w:eastAsia="en-US"/>
        </w:rPr>
      </w:pPr>
      <w:r w:rsidRPr="002C4C3F">
        <w:rPr>
          <w:rFonts w:ascii="Arial" w:eastAsia="Calibri" w:hAnsi="Arial" w:cs="Arial"/>
          <w:color w:val="auto"/>
          <w:spacing w:val="0"/>
          <w:sz w:val="20"/>
          <w:szCs w:val="20"/>
          <w:lang w:val="en-ZA" w:eastAsia="en-US"/>
        </w:rPr>
        <w:t xml:space="preserve">“ </w:t>
      </w:r>
      <w:r w:rsidRPr="002C4C3F">
        <w:rPr>
          <w:rFonts w:ascii="Arial" w:eastAsia="Calibri" w:hAnsi="Arial" w:cs="Arial"/>
          <w:b/>
          <w:color w:val="auto"/>
          <w:spacing w:val="0"/>
          <w:sz w:val="20"/>
          <w:szCs w:val="20"/>
          <w:lang w:val="en-ZA" w:eastAsia="en-US"/>
        </w:rPr>
        <w:t>‘head of department’</w:t>
      </w:r>
      <w:r w:rsidRPr="002C4C3F">
        <w:rPr>
          <w:rFonts w:ascii="Arial" w:eastAsia="Calibri" w:hAnsi="Arial" w:cs="Arial"/>
          <w:color w:val="auto"/>
          <w:spacing w:val="0"/>
          <w:sz w:val="20"/>
          <w:szCs w:val="20"/>
          <w:lang w:val="en-ZA" w:eastAsia="en-US"/>
        </w:rPr>
        <w:t xml:space="preserve"> means the head of department responsible for human settlements in a pro</w:t>
      </w:r>
      <w:r w:rsidRPr="002C4C3F">
        <w:rPr>
          <w:rFonts w:ascii="Arial" w:eastAsia="Calibri" w:hAnsi="Arial" w:cs="Arial"/>
          <w:color w:val="auto"/>
          <w:spacing w:val="0"/>
          <w:sz w:val="20"/>
          <w:szCs w:val="20"/>
          <w:lang w:val="en-ZA" w:eastAsia="en-US"/>
        </w:rPr>
        <w:t>v</w:t>
      </w:r>
      <w:r w:rsidRPr="002C4C3F">
        <w:rPr>
          <w:rFonts w:ascii="Arial" w:eastAsia="Calibri" w:hAnsi="Arial" w:cs="Arial"/>
          <w:color w:val="auto"/>
          <w:spacing w:val="0"/>
          <w:sz w:val="20"/>
          <w:szCs w:val="20"/>
          <w:lang w:val="en-ZA" w:eastAsia="en-US"/>
        </w:rPr>
        <w:t>ince;”.</w:t>
      </w:r>
    </w:p>
    <w:p w:rsidR="002429F8" w:rsidRPr="002C4C3F" w:rsidRDefault="002429F8" w:rsidP="002C4C3F">
      <w:pPr>
        <w:suppressAutoHyphens w:val="0"/>
        <w:autoSpaceDN/>
        <w:spacing w:line="240" w:lineRule="auto"/>
        <w:contextualSpacing/>
        <w:textAlignment w:val="auto"/>
        <w:rPr>
          <w:rFonts w:ascii="Arial" w:eastAsia="Calibri" w:hAnsi="Arial" w:cs="Arial"/>
          <w:color w:val="auto"/>
          <w:spacing w:val="0"/>
          <w:sz w:val="20"/>
          <w:szCs w:val="20"/>
          <w:lang w:val="en-ZA" w:eastAsia="en-US"/>
        </w:rPr>
      </w:pPr>
    </w:p>
    <w:p w:rsidR="002429F8" w:rsidRPr="002C4C3F" w:rsidRDefault="002429F8" w:rsidP="002C4C3F">
      <w:pPr>
        <w:suppressAutoHyphens w:val="0"/>
        <w:autoSpaceDN/>
        <w:spacing w:line="240" w:lineRule="auto"/>
        <w:contextualSpacing/>
        <w:textAlignment w:val="auto"/>
        <w:rPr>
          <w:rFonts w:ascii="Arial" w:eastAsia="Calibri" w:hAnsi="Arial" w:cs="Arial"/>
          <w:color w:val="auto"/>
          <w:spacing w:val="0"/>
          <w:sz w:val="20"/>
          <w:szCs w:val="20"/>
          <w:lang w:val="en-ZA" w:eastAsia="en-US"/>
        </w:rPr>
      </w:pPr>
      <w:r w:rsidRPr="002C4C3F">
        <w:rPr>
          <w:rFonts w:ascii="Arial" w:eastAsia="Calibri" w:hAnsi="Arial" w:cs="Arial"/>
          <w:color w:val="auto"/>
          <w:spacing w:val="0"/>
          <w:sz w:val="20"/>
          <w:szCs w:val="20"/>
          <w:lang w:val="en-ZA" w:eastAsia="en-US"/>
        </w:rPr>
        <w:t>2.</w:t>
      </w:r>
      <w:r w:rsidRPr="002C4C3F">
        <w:rPr>
          <w:rFonts w:ascii="Arial" w:eastAsia="Calibri" w:hAnsi="Arial" w:cs="Arial"/>
          <w:color w:val="auto"/>
          <w:spacing w:val="0"/>
          <w:sz w:val="20"/>
          <w:szCs w:val="20"/>
          <w:lang w:val="en-ZA" w:eastAsia="en-US"/>
        </w:rPr>
        <w:tab/>
        <w:t>On page 7, after line 25, to insert the following definition:</w:t>
      </w:r>
    </w:p>
    <w:p w:rsidR="002429F8" w:rsidRPr="002C4C3F" w:rsidRDefault="002429F8" w:rsidP="002C4C3F">
      <w:pPr>
        <w:suppressAutoHyphens w:val="0"/>
        <w:autoSpaceDN/>
        <w:spacing w:line="240" w:lineRule="auto"/>
        <w:ind w:left="1276"/>
        <w:textAlignment w:val="auto"/>
        <w:rPr>
          <w:rFonts w:ascii="Arial" w:eastAsia="Calibri" w:hAnsi="Arial" w:cs="Arial"/>
          <w:b/>
          <w:color w:val="auto"/>
          <w:spacing w:val="0"/>
          <w:sz w:val="20"/>
          <w:szCs w:val="20"/>
          <w:lang w:val="en-ZA" w:eastAsia="en-US"/>
        </w:rPr>
      </w:pPr>
      <w:r w:rsidRPr="002C4C3F">
        <w:rPr>
          <w:rFonts w:ascii="Arial" w:eastAsia="Calibri" w:hAnsi="Arial" w:cs="Arial"/>
          <w:color w:val="auto"/>
          <w:spacing w:val="0"/>
          <w:sz w:val="20"/>
          <w:szCs w:val="20"/>
          <w:lang w:val="en-ZA" w:eastAsia="en-US"/>
        </w:rPr>
        <w:tab/>
        <w:t xml:space="preserve">“ </w:t>
      </w:r>
      <w:r w:rsidRPr="002C4C3F">
        <w:rPr>
          <w:rFonts w:ascii="Arial" w:eastAsia="Calibri" w:hAnsi="Arial" w:cs="Arial"/>
          <w:b/>
          <w:color w:val="auto"/>
          <w:spacing w:val="0"/>
          <w:sz w:val="20"/>
          <w:szCs w:val="20"/>
          <w:lang w:val="en-ZA" w:eastAsia="en-US"/>
        </w:rPr>
        <w:t>‘municipal manager’</w:t>
      </w:r>
      <w:r w:rsidRPr="002C4C3F">
        <w:rPr>
          <w:rFonts w:ascii="Arial" w:eastAsia="Calibri" w:hAnsi="Arial" w:cs="Arial"/>
          <w:color w:val="auto"/>
          <w:spacing w:val="0"/>
          <w:sz w:val="20"/>
          <w:szCs w:val="20"/>
          <w:lang w:val="en-ZA" w:eastAsia="en-US"/>
        </w:rPr>
        <w:t xml:space="preserve"> means a person appointed in terms of section 82 of the Local Go</w:t>
      </w:r>
      <w:r w:rsidRPr="002C4C3F">
        <w:rPr>
          <w:rFonts w:ascii="Arial" w:eastAsia="Calibri" w:hAnsi="Arial" w:cs="Arial"/>
          <w:color w:val="auto"/>
          <w:spacing w:val="0"/>
          <w:sz w:val="20"/>
          <w:szCs w:val="20"/>
          <w:lang w:val="en-ZA" w:eastAsia="en-US"/>
        </w:rPr>
        <w:t>v</w:t>
      </w:r>
      <w:r w:rsidRPr="002C4C3F">
        <w:rPr>
          <w:rFonts w:ascii="Arial" w:eastAsia="Calibri" w:hAnsi="Arial" w:cs="Arial"/>
          <w:color w:val="auto"/>
          <w:spacing w:val="0"/>
          <w:sz w:val="20"/>
          <w:szCs w:val="20"/>
          <w:lang w:val="en-ZA" w:eastAsia="en-US"/>
        </w:rPr>
        <w:t>ernment: Municipal Structures Act, 1998 (Act No. 117 of 1998);”.</w:t>
      </w:r>
    </w:p>
    <w:p w:rsidR="002429F8" w:rsidRPr="002C4C3F" w:rsidRDefault="002429F8" w:rsidP="002C4C3F">
      <w:pPr>
        <w:suppressAutoHyphens w:val="0"/>
        <w:autoSpaceDN/>
        <w:spacing w:line="240" w:lineRule="auto"/>
        <w:textAlignment w:val="auto"/>
        <w:rPr>
          <w:rFonts w:ascii="Arial" w:eastAsia="Calibri" w:hAnsi="Arial" w:cs="Arial"/>
          <w:b/>
          <w:color w:val="auto"/>
          <w:spacing w:val="0"/>
          <w:sz w:val="20"/>
          <w:szCs w:val="20"/>
          <w:lang w:val="en-ZA" w:eastAsia="en-US"/>
        </w:rPr>
      </w:pPr>
    </w:p>
    <w:p w:rsidR="002429F8" w:rsidRPr="002C4C3F" w:rsidRDefault="002429F8" w:rsidP="002C4C3F">
      <w:pPr>
        <w:suppressAutoHyphens w:val="0"/>
        <w:autoSpaceDN/>
        <w:spacing w:line="240" w:lineRule="auto"/>
        <w:textAlignment w:val="auto"/>
        <w:rPr>
          <w:rFonts w:ascii="Arial" w:eastAsia="Calibri" w:hAnsi="Arial" w:cs="Arial"/>
          <w:b/>
          <w:color w:val="auto"/>
          <w:spacing w:val="0"/>
          <w:sz w:val="20"/>
          <w:szCs w:val="20"/>
          <w:lang w:val="en-ZA" w:eastAsia="en-US"/>
        </w:rPr>
      </w:pPr>
      <w:r w:rsidRPr="002C4C3F">
        <w:rPr>
          <w:rFonts w:ascii="Arial" w:eastAsia="Calibri" w:hAnsi="Arial" w:cs="Arial"/>
          <w:b/>
          <w:color w:val="auto"/>
          <w:spacing w:val="0"/>
          <w:sz w:val="20"/>
          <w:szCs w:val="20"/>
          <w:lang w:val="en-ZA" w:eastAsia="en-US"/>
        </w:rPr>
        <w:t xml:space="preserve">CLAUSE 2 </w:t>
      </w:r>
    </w:p>
    <w:p w:rsidR="002429F8" w:rsidRPr="002C4C3F" w:rsidRDefault="002429F8" w:rsidP="002C4C3F">
      <w:pPr>
        <w:suppressAutoHyphens w:val="0"/>
        <w:autoSpaceDN/>
        <w:spacing w:line="240" w:lineRule="auto"/>
        <w:textAlignment w:val="auto"/>
        <w:rPr>
          <w:rFonts w:ascii="Arial" w:eastAsia="Calibri" w:hAnsi="Arial" w:cs="Arial"/>
          <w:color w:val="auto"/>
          <w:spacing w:val="0"/>
          <w:sz w:val="20"/>
          <w:szCs w:val="20"/>
          <w:lang w:val="en-ZA" w:eastAsia="en-US"/>
        </w:rPr>
      </w:pPr>
    </w:p>
    <w:p w:rsidR="002429F8" w:rsidRPr="002C4C3F" w:rsidRDefault="002429F8" w:rsidP="002C4C3F">
      <w:pPr>
        <w:suppressAutoHyphens w:val="0"/>
        <w:autoSpaceDN/>
        <w:spacing w:line="240" w:lineRule="auto"/>
        <w:ind w:left="709" w:hanging="709"/>
        <w:contextualSpacing/>
        <w:textAlignment w:val="auto"/>
        <w:rPr>
          <w:rFonts w:ascii="Arial" w:eastAsia="Calibri" w:hAnsi="Arial" w:cs="Arial"/>
          <w:color w:val="auto"/>
          <w:spacing w:val="0"/>
          <w:sz w:val="20"/>
          <w:szCs w:val="20"/>
          <w:lang w:val="en-ZA" w:eastAsia="en-US"/>
        </w:rPr>
      </w:pPr>
      <w:r w:rsidRPr="002C4C3F">
        <w:rPr>
          <w:rFonts w:ascii="Arial" w:eastAsia="Calibri" w:hAnsi="Arial" w:cs="Arial"/>
          <w:color w:val="auto"/>
          <w:spacing w:val="0"/>
          <w:sz w:val="20"/>
          <w:szCs w:val="20"/>
          <w:lang w:val="en-ZA" w:eastAsia="en-US"/>
        </w:rPr>
        <w:t>1.</w:t>
      </w:r>
      <w:r w:rsidRPr="002C4C3F">
        <w:rPr>
          <w:rFonts w:ascii="Arial" w:eastAsia="Calibri" w:hAnsi="Arial" w:cs="Arial"/>
          <w:color w:val="auto"/>
          <w:spacing w:val="0"/>
          <w:sz w:val="20"/>
          <w:szCs w:val="20"/>
          <w:lang w:val="en-ZA" w:eastAsia="en-US"/>
        </w:rPr>
        <w:tab/>
        <w:t>On page 8, from line 17, to omit subsection (5) and to substitute the following subsection:</w:t>
      </w:r>
    </w:p>
    <w:p w:rsidR="002429F8" w:rsidRPr="002C4C3F" w:rsidRDefault="002429F8" w:rsidP="002C4C3F">
      <w:pPr>
        <w:suppressAutoHyphens w:val="0"/>
        <w:autoSpaceDN/>
        <w:spacing w:line="240" w:lineRule="auto"/>
        <w:ind w:left="1276" w:firstLine="567"/>
        <w:textAlignment w:val="auto"/>
        <w:rPr>
          <w:rFonts w:ascii="Arial" w:eastAsia="Calibri" w:hAnsi="Arial" w:cs="Arial"/>
          <w:color w:val="auto"/>
          <w:spacing w:val="0"/>
          <w:sz w:val="20"/>
          <w:szCs w:val="20"/>
          <w:lang w:val="en-ZA" w:eastAsia="en-US"/>
        </w:rPr>
      </w:pPr>
      <w:r w:rsidRPr="002C4C3F">
        <w:rPr>
          <w:rFonts w:ascii="Arial" w:eastAsia="Calibri" w:hAnsi="Arial" w:cs="Arial"/>
          <w:color w:val="auto"/>
          <w:spacing w:val="0"/>
          <w:sz w:val="20"/>
          <w:szCs w:val="20"/>
          <w:lang w:val="en-ZA" w:eastAsia="en-US"/>
        </w:rPr>
        <w:t>“(5)</w:t>
      </w:r>
      <w:r w:rsidRPr="002C4C3F">
        <w:rPr>
          <w:rFonts w:ascii="Arial" w:eastAsia="Calibri" w:hAnsi="Arial" w:cs="Arial"/>
          <w:color w:val="auto"/>
          <w:spacing w:val="0"/>
          <w:sz w:val="20"/>
          <w:szCs w:val="20"/>
          <w:lang w:val="en-ZA" w:eastAsia="en-US"/>
        </w:rPr>
        <w:tab/>
        <w:t>Notwithstanding the provisions of this Act, the Minister may, after consultation with the Council, in exceptional circumstances—</w:t>
      </w:r>
    </w:p>
    <w:p w:rsidR="002429F8" w:rsidRPr="002C4C3F" w:rsidRDefault="002429F8" w:rsidP="002C4C3F">
      <w:pPr>
        <w:suppressAutoHyphens w:val="0"/>
        <w:autoSpaceDN/>
        <w:spacing w:line="240" w:lineRule="auto"/>
        <w:ind w:left="1985" w:hanging="709"/>
        <w:contextualSpacing/>
        <w:textAlignment w:val="auto"/>
        <w:rPr>
          <w:rFonts w:ascii="Arial" w:eastAsia="Calibri" w:hAnsi="Arial" w:cs="Arial"/>
          <w:color w:val="auto"/>
          <w:spacing w:val="0"/>
          <w:sz w:val="20"/>
          <w:szCs w:val="20"/>
          <w:lang w:val="en-ZA" w:eastAsia="en-US"/>
        </w:rPr>
      </w:pPr>
      <w:r w:rsidRPr="002C4C3F">
        <w:rPr>
          <w:rFonts w:ascii="Arial" w:eastAsia="Calibri" w:hAnsi="Arial" w:cs="Arial"/>
          <w:i/>
          <w:color w:val="auto"/>
          <w:spacing w:val="0"/>
          <w:sz w:val="20"/>
          <w:szCs w:val="20"/>
          <w:lang w:val="en-ZA" w:eastAsia="en-US"/>
        </w:rPr>
        <w:t>(a)</w:t>
      </w:r>
      <w:r w:rsidRPr="002C4C3F">
        <w:rPr>
          <w:rFonts w:ascii="Arial" w:eastAsia="Calibri" w:hAnsi="Arial" w:cs="Arial"/>
          <w:i/>
          <w:color w:val="auto"/>
          <w:spacing w:val="0"/>
          <w:sz w:val="20"/>
          <w:szCs w:val="20"/>
          <w:lang w:val="en-ZA" w:eastAsia="en-US"/>
        </w:rPr>
        <w:tab/>
      </w:r>
      <w:r w:rsidRPr="002C4C3F">
        <w:rPr>
          <w:rFonts w:ascii="Arial" w:eastAsia="Calibri" w:hAnsi="Arial" w:cs="Arial"/>
          <w:color w:val="auto"/>
          <w:spacing w:val="0"/>
          <w:sz w:val="20"/>
          <w:szCs w:val="20"/>
          <w:lang w:val="en-ZA" w:eastAsia="en-US"/>
        </w:rPr>
        <w:t>on application in the prescribed manner, exempt a person or home</w:t>
      </w:r>
      <w:r w:rsidR="00B95DBD" w:rsidRPr="002C4C3F">
        <w:rPr>
          <w:rFonts w:ascii="Arial" w:eastAsia="Calibri" w:hAnsi="Arial" w:cs="Arial"/>
          <w:color w:val="auto"/>
          <w:spacing w:val="0"/>
          <w:sz w:val="20"/>
          <w:szCs w:val="20"/>
          <w:lang w:val="en-ZA" w:eastAsia="en-US"/>
        </w:rPr>
        <w:t xml:space="preserve"> from the provisions of this Act</w:t>
      </w:r>
      <w:r w:rsidRPr="002C4C3F">
        <w:rPr>
          <w:rFonts w:ascii="Arial" w:eastAsia="Calibri" w:hAnsi="Arial" w:cs="Arial"/>
          <w:color w:val="auto"/>
          <w:spacing w:val="0"/>
          <w:sz w:val="20"/>
          <w:szCs w:val="20"/>
          <w:lang w:val="en-ZA" w:eastAsia="en-US"/>
        </w:rPr>
        <w:t xml:space="preserve"> ; or</w:t>
      </w:r>
    </w:p>
    <w:p w:rsidR="002429F8" w:rsidRPr="002C4C3F" w:rsidRDefault="002429F8" w:rsidP="002C4C3F">
      <w:pPr>
        <w:suppressAutoHyphens w:val="0"/>
        <w:autoSpaceDN/>
        <w:spacing w:line="240" w:lineRule="auto"/>
        <w:ind w:left="1985" w:hanging="709"/>
        <w:contextualSpacing/>
        <w:textAlignment w:val="auto"/>
        <w:rPr>
          <w:rFonts w:ascii="Arial" w:eastAsia="Calibri" w:hAnsi="Arial" w:cs="Arial"/>
          <w:color w:val="auto"/>
          <w:spacing w:val="0"/>
          <w:sz w:val="20"/>
          <w:szCs w:val="20"/>
          <w:lang w:val="en-ZA" w:eastAsia="en-US"/>
        </w:rPr>
      </w:pPr>
      <w:r w:rsidRPr="002C4C3F">
        <w:rPr>
          <w:rFonts w:ascii="Arial" w:eastAsia="Calibri" w:hAnsi="Arial" w:cs="Arial"/>
          <w:i/>
          <w:color w:val="auto"/>
          <w:spacing w:val="0"/>
          <w:sz w:val="20"/>
          <w:szCs w:val="20"/>
          <w:lang w:val="en-ZA" w:eastAsia="en-US"/>
        </w:rPr>
        <w:lastRenderedPageBreak/>
        <w:t>(b)</w:t>
      </w:r>
      <w:r w:rsidRPr="002C4C3F">
        <w:rPr>
          <w:rFonts w:ascii="Arial" w:eastAsia="Calibri" w:hAnsi="Arial" w:cs="Arial"/>
          <w:i/>
          <w:color w:val="auto"/>
          <w:spacing w:val="0"/>
          <w:sz w:val="20"/>
          <w:szCs w:val="20"/>
          <w:lang w:val="en-ZA" w:eastAsia="en-US"/>
        </w:rPr>
        <w:tab/>
      </w:r>
      <w:r w:rsidRPr="002C4C3F">
        <w:rPr>
          <w:rFonts w:ascii="Arial" w:eastAsia="Calibri" w:hAnsi="Arial" w:cs="Arial"/>
          <w:color w:val="auto"/>
          <w:spacing w:val="0"/>
          <w:sz w:val="20"/>
          <w:szCs w:val="20"/>
          <w:lang w:val="en-ZA" w:eastAsia="en-US"/>
        </w:rPr>
        <w:t xml:space="preserve">in the public interest, by notice in the </w:t>
      </w:r>
      <w:r w:rsidRPr="002C4C3F">
        <w:rPr>
          <w:rFonts w:ascii="Arial" w:eastAsia="Calibri" w:hAnsi="Arial" w:cs="Arial"/>
          <w:i/>
          <w:color w:val="auto"/>
          <w:spacing w:val="0"/>
          <w:sz w:val="20"/>
          <w:szCs w:val="20"/>
          <w:lang w:val="en-ZA" w:eastAsia="en-US"/>
        </w:rPr>
        <w:t xml:space="preserve">Gazette, </w:t>
      </w:r>
      <w:r w:rsidRPr="002C4C3F">
        <w:rPr>
          <w:rFonts w:ascii="Arial" w:eastAsia="Calibri" w:hAnsi="Arial" w:cs="Arial"/>
          <w:color w:val="auto"/>
          <w:spacing w:val="0"/>
          <w:sz w:val="20"/>
          <w:szCs w:val="20"/>
          <w:lang w:val="en-ZA" w:eastAsia="en-US"/>
        </w:rPr>
        <w:t>exempt certain persons or homes b</w:t>
      </w:r>
      <w:r w:rsidRPr="002C4C3F">
        <w:rPr>
          <w:rFonts w:ascii="Arial" w:eastAsia="Calibri" w:hAnsi="Arial" w:cs="Arial"/>
          <w:color w:val="auto"/>
          <w:spacing w:val="0"/>
          <w:sz w:val="20"/>
          <w:szCs w:val="20"/>
          <w:lang w:val="en-ZA" w:eastAsia="en-US"/>
        </w:rPr>
        <w:t>e</w:t>
      </w:r>
      <w:r w:rsidRPr="002C4C3F">
        <w:rPr>
          <w:rFonts w:ascii="Arial" w:eastAsia="Calibri" w:hAnsi="Arial" w:cs="Arial"/>
          <w:color w:val="auto"/>
          <w:spacing w:val="0"/>
          <w:sz w:val="20"/>
          <w:szCs w:val="20"/>
          <w:lang w:val="en-ZA" w:eastAsia="en-US"/>
        </w:rPr>
        <w:t>longing to a category or class specified in the notice, from the provisions of this Act</w:t>
      </w:r>
      <w:r w:rsidR="00B95DBD" w:rsidRPr="002C4C3F">
        <w:rPr>
          <w:rFonts w:ascii="Arial" w:eastAsia="Calibri" w:hAnsi="Arial" w:cs="Arial"/>
          <w:color w:val="auto"/>
          <w:spacing w:val="0"/>
          <w:sz w:val="20"/>
          <w:szCs w:val="20"/>
          <w:lang w:val="en-ZA" w:eastAsia="en-US"/>
        </w:rPr>
        <w:t>,</w:t>
      </w:r>
    </w:p>
    <w:p w:rsidR="002429F8" w:rsidRPr="002C4C3F" w:rsidRDefault="002429F8" w:rsidP="002C4C3F">
      <w:pPr>
        <w:suppressAutoHyphens w:val="0"/>
        <w:autoSpaceDN/>
        <w:spacing w:line="240" w:lineRule="auto"/>
        <w:ind w:left="1276"/>
        <w:contextualSpacing/>
        <w:textAlignment w:val="auto"/>
        <w:rPr>
          <w:rFonts w:ascii="Arial" w:eastAsia="Calibri" w:hAnsi="Arial" w:cs="Arial"/>
          <w:color w:val="auto"/>
          <w:spacing w:val="0"/>
          <w:sz w:val="20"/>
          <w:szCs w:val="20"/>
          <w:lang w:val="en-ZA" w:eastAsia="en-US"/>
        </w:rPr>
      </w:pPr>
      <w:r w:rsidRPr="002C4C3F">
        <w:rPr>
          <w:rFonts w:ascii="Arial" w:eastAsia="Calibri" w:hAnsi="Arial" w:cs="Arial"/>
          <w:color w:val="auto"/>
          <w:spacing w:val="0"/>
          <w:sz w:val="20"/>
          <w:szCs w:val="20"/>
          <w:lang w:val="en-ZA" w:eastAsia="en-US"/>
        </w:rPr>
        <w:t>either generally or subject to such conditions as may be specified.”.</w:t>
      </w:r>
    </w:p>
    <w:p w:rsidR="002429F8" w:rsidRPr="002C4C3F" w:rsidRDefault="002429F8" w:rsidP="002C4C3F">
      <w:pPr>
        <w:suppressAutoHyphens w:val="0"/>
        <w:autoSpaceDN/>
        <w:spacing w:line="240" w:lineRule="auto"/>
        <w:textAlignment w:val="auto"/>
        <w:rPr>
          <w:rFonts w:ascii="Arial" w:eastAsia="Calibri" w:hAnsi="Arial" w:cs="Arial"/>
          <w:color w:val="auto"/>
          <w:spacing w:val="0"/>
          <w:sz w:val="20"/>
          <w:szCs w:val="20"/>
          <w:lang w:val="en-ZA" w:eastAsia="en-US"/>
        </w:rPr>
      </w:pPr>
    </w:p>
    <w:p w:rsidR="002429F8" w:rsidRPr="002C4C3F" w:rsidRDefault="002429F8" w:rsidP="002C4C3F">
      <w:pPr>
        <w:suppressAutoHyphens w:val="0"/>
        <w:autoSpaceDN/>
        <w:spacing w:line="240" w:lineRule="auto"/>
        <w:contextualSpacing/>
        <w:textAlignment w:val="auto"/>
        <w:rPr>
          <w:rFonts w:ascii="Arial" w:eastAsia="Calibri" w:hAnsi="Arial" w:cs="Arial"/>
          <w:color w:val="auto"/>
          <w:spacing w:val="0"/>
          <w:sz w:val="20"/>
          <w:szCs w:val="20"/>
          <w:lang w:val="en-ZA" w:eastAsia="en-US"/>
        </w:rPr>
      </w:pPr>
    </w:p>
    <w:p w:rsidR="002429F8" w:rsidRPr="002C4C3F" w:rsidRDefault="002429F8" w:rsidP="002C4C3F">
      <w:pPr>
        <w:suppressAutoHyphens w:val="0"/>
        <w:autoSpaceDN/>
        <w:spacing w:line="240" w:lineRule="auto"/>
        <w:textAlignment w:val="auto"/>
        <w:rPr>
          <w:rFonts w:ascii="Arial" w:eastAsia="Calibri" w:hAnsi="Arial" w:cs="Arial"/>
          <w:b/>
          <w:color w:val="auto"/>
          <w:spacing w:val="0"/>
          <w:sz w:val="20"/>
          <w:szCs w:val="20"/>
          <w:lang w:val="en-ZA" w:eastAsia="en-US"/>
        </w:rPr>
      </w:pPr>
      <w:r w:rsidRPr="002C4C3F">
        <w:rPr>
          <w:rFonts w:ascii="Arial" w:eastAsia="Calibri" w:hAnsi="Arial" w:cs="Arial"/>
          <w:b/>
          <w:color w:val="auto"/>
          <w:spacing w:val="0"/>
          <w:sz w:val="20"/>
          <w:szCs w:val="20"/>
          <w:lang w:val="en-ZA" w:eastAsia="en-US"/>
        </w:rPr>
        <w:t>CLAUSE 7</w:t>
      </w:r>
    </w:p>
    <w:p w:rsidR="002429F8" w:rsidRPr="002C4C3F" w:rsidRDefault="002429F8" w:rsidP="002C4C3F">
      <w:pPr>
        <w:suppressAutoHyphens w:val="0"/>
        <w:autoSpaceDN/>
        <w:spacing w:line="240" w:lineRule="auto"/>
        <w:ind w:left="720" w:hanging="720"/>
        <w:contextualSpacing/>
        <w:textAlignment w:val="auto"/>
        <w:rPr>
          <w:rFonts w:ascii="Arial" w:eastAsia="Calibri" w:hAnsi="Arial" w:cs="Arial"/>
          <w:color w:val="auto"/>
          <w:spacing w:val="0"/>
          <w:sz w:val="20"/>
          <w:szCs w:val="20"/>
          <w:lang w:val="en-ZA" w:eastAsia="en-US"/>
        </w:rPr>
      </w:pPr>
      <w:r w:rsidRPr="002C4C3F">
        <w:rPr>
          <w:rFonts w:ascii="Arial" w:eastAsia="Calibri" w:hAnsi="Arial" w:cs="Arial"/>
          <w:color w:val="auto"/>
          <w:spacing w:val="0"/>
          <w:sz w:val="20"/>
          <w:szCs w:val="20"/>
          <w:lang w:val="en-ZA" w:eastAsia="en-US"/>
        </w:rPr>
        <w:t>1.</w:t>
      </w:r>
      <w:r w:rsidRPr="002C4C3F">
        <w:rPr>
          <w:rFonts w:ascii="Arial" w:eastAsia="Calibri" w:hAnsi="Arial" w:cs="Arial"/>
          <w:color w:val="auto"/>
          <w:spacing w:val="0"/>
          <w:sz w:val="20"/>
          <w:szCs w:val="20"/>
          <w:lang w:val="en-ZA" w:eastAsia="en-US"/>
        </w:rPr>
        <w:tab/>
        <w:t>On page 9, in line 29, after “office” to insert “, taking into consideration representivity, e</w:t>
      </w:r>
      <w:r w:rsidRPr="002C4C3F">
        <w:rPr>
          <w:rFonts w:ascii="Arial" w:eastAsia="Calibri" w:hAnsi="Arial" w:cs="Arial"/>
          <w:color w:val="auto"/>
          <w:spacing w:val="0"/>
          <w:sz w:val="20"/>
          <w:szCs w:val="20"/>
          <w:lang w:val="en-ZA" w:eastAsia="en-US"/>
        </w:rPr>
        <w:t>x</w:t>
      </w:r>
      <w:r w:rsidRPr="002C4C3F">
        <w:rPr>
          <w:rFonts w:ascii="Arial" w:eastAsia="Calibri" w:hAnsi="Arial" w:cs="Arial"/>
          <w:color w:val="auto"/>
          <w:spacing w:val="0"/>
          <w:sz w:val="20"/>
          <w:szCs w:val="20"/>
          <w:lang w:val="en-ZA" w:eastAsia="en-US"/>
        </w:rPr>
        <w:t>pertise and previous performance”.</w:t>
      </w:r>
    </w:p>
    <w:p w:rsidR="002429F8" w:rsidRPr="002C4C3F" w:rsidRDefault="002429F8" w:rsidP="002C4C3F">
      <w:pPr>
        <w:suppressAutoHyphens w:val="0"/>
        <w:autoSpaceDN/>
        <w:spacing w:line="240" w:lineRule="auto"/>
        <w:ind w:left="720" w:hanging="720"/>
        <w:contextualSpacing/>
        <w:textAlignment w:val="auto"/>
        <w:rPr>
          <w:rFonts w:ascii="Arial" w:eastAsia="Calibri" w:hAnsi="Arial" w:cs="Arial"/>
          <w:color w:val="auto"/>
          <w:spacing w:val="0"/>
          <w:sz w:val="20"/>
          <w:szCs w:val="20"/>
          <w:lang w:val="en-ZA" w:eastAsia="en-US"/>
        </w:rPr>
      </w:pPr>
    </w:p>
    <w:p w:rsidR="002429F8" w:rsidRPr="002C4C3F" w:rsidRDefault="002429F8" w:rsidP="002C4C3F">
      <w:pPr>
        <w:suppressAutoHyphens w:val="0"/>
        <w:autoSpaceDN/>
        <w:spacing w:line="240" w:lineRule="auto"/>
        <w:ind w:left="720" w:hanging="720"/>
        <w:contextualSpacing/>
        <w:textAlignment w:val="auto"/>
        <w:rPr>
          <w:rFonts w:ascii="Arial" w:eastAsia="Calibri" w:hAnsi="Arial" w:cs="Arial"/>
          <w:color w:val="auto"/>
          <w:spacing w:val="0"/>
          <w:sz w:val="20"/>
          <w:szCs w:val="20"/>
          <w:lang w:val="en-ZA" w:eastAsia="en-US"/>
        </w:rPr>
      </w:pPr>
      <w:r w:rsidRPr="002C4C3F">
        <w:rPr>
          <w:rFonts w:ascii="Arial" w:eastAsia="Calibri" w:hAnsi="Arial" w:cs="Arial"/>
          <w:color w:val="auto"/>
          <w:spacing w:val="0"/>
          <w:sz w:val="20"/>
          <w:szCs w:val="20"/>
          <w:lang w:val="en-ZA" w:eastAsia="en-US"/>
        </w:rPr>
        <w:t>2</w:t>
      </w:r>
      <w:r w:rsidRPr="002C4C3F">
        <w:rPr>
          <w:rFonts w:ascii="Arial" w:eastAsia="Calibri" w:hAnsi="Arial" w:cs="Arial"/>
          <w:color w:val="auto"/>
          <w:spacing w:val="0"/>
          <w:sz w:val="20"/>
          <w:szCs w:val="20"/>
          <w:lang w:val="en-ZA" w:eastAsia="en-US"/>
        </w:rPr>
        <w:tab/>
        <w:t>On page 9, in line 42, after “expiry”, to insert “, within which period the Minister must appoint the r</w:t>
      </w:r>
      <w:r w:rsidRPr="002C4C3F">
        <w:rPr>
          <w:rFonts w:ascii="Arial" w:eastAsia="Calibri" w:hAnsi="Arial" w:cs="Arial"/>
          <w:color w:val="auto"/>
          <w:spacing w:val="0"/>
          <w:sz w:val="20"/>
          <w:szCs w:val="20"/>
          <w:lang w:val="en-ZA" w:eastAsia="en-US"/>
        </w:rPr>
        <w:t>e</w:t>
      </w:r>
      <w:r w:rsidRPr="002C4C3F">
        <w:rPr>
          <w:rFonts w:ascii="Arial" w:eastAsia="Calibri" w:hAnsi="Arial" w:cs="Arial"/>
          <w:color w:val="auto"/>
          <w:spacing w:val="0"/>
          <w:sz w:val="20"/>
          <w:szCs w:val="20"/>
          <w:lang w:val="en-ZA" w:eastAsia="en-US"/>
        </w:rPr>
        <w:t>placement”.</w:t>
      </w:r>
    </w:p>
    <w:p w:rsidR="002429F8" w:rsidRPr="002C4C3F" w:rsidRDefault="002429F8" w:rsidP="002C4C3F">
      <w:pPr>
        <w:suppressAutoHyphens w:val="0"/>
        <w:autoSpaceDN/>
        <w:spacing w:line="240" w:lineRule="auto"/>
        <w:ind w:left="720" w:hanging="720"/>
        <w:contextualSpacing/>
        <w:textAlignment w:val="auto"/>
        <w:rPr>
          <w:rFonts w:ascii="Arial" w:eastAsia="Calibri" w:hAnsi="Arial" w:cs="Arial"/>
          <w:color w:val="auto"/>
          <w:spacing w:val="0"/>
          <w:sz w:val="20"/>
          <w:szCs w:val="20"/>
          <w:lang w:val="en-ZA" w:eastAsia="en-US"/>
        </w:rPr>
      </w:pPr>
    </w:p>
    <w:p w:rsidR="002429F8" w:rsidRPr="002C4C3F" w:rsidRDefault="002429F8" w:rsidP="002C4C3F">
      <w:pPr>
        <w:suppressAutoHyphens w:val="0"/>
        <w:autoSpaceDN/>
        <w:spacing w:line="240" w:lineRule="auto"/>
        <w:textAlignment w:val="auto"/>
        <w:rPr>
          <w:rFonts w:ascii="Arial" w:eastAsia="Calibri" w:hAnsi="Arial" w:cs="Arial"/>
          <w:b/>
          <w:color w:val="auto"/>
          <w:spacing w:val="0"/>
          <w:sz w:val="20"/>
          <w:szCs w:val="20"/>
          <w:lang w:val="en-ZA" w:eastAsia="en-US"/>
        </w:rPr>
      </w:pPr>
      <w:r w:rsidRPr="002C4C3F">
        <w:rPr>
          <w:rFonts w:ascii="Arial" w:eastAsia="Calibri" w:hAnsi="Arial" w:cs="Arial"/>
          <w:b/>
          <w:color w:val="auto"/>
          <w:spacing w:val="0"/>
          <w:sz w:val="20"/>
          <w:szCs w:val="20"/>
          <w:lang w:val="en-ZA" w:eastAsia="en-US"/>
        </w:rPr>
        <w:t>CLAUSE 11</w:t>
      </w:r>
    </w:p>
    <w:p w:rsidR="002429F8" w:rsidRPr="002C4C3F" w:rsidRDefault="002429F8" w:rsidP="002C4C3F">
      <w:pPr>
        <w:suppressAutoHyphens w:val="0"/>
        <w:autoSpaceDN/>
        <w:spacing w:line="240" w:lineRule="auto"/>
        <w:ind w:left="720" w:hanging="720"/>
        <w:contextualSpacing/>
        <w:textAlignment w:val="auto"/>
        <w:rPr>
          <w:rFonts w:ascii="Arial" w:eastAsia="Calibri" w:hAnsi="Arial" w:cs="Arial"/>
          <w:color w:val="auto"/>
          <w:spacing w:val="0"/>
          <w:sz w:val="20"/>
          <w:szCs w:val="20"/>
          <w:lang w:val="en-ZA" w:eastAsia="en-US"/>
        </w:rPr>
      </w:pPr>
      <w:r w:rsidRPr="002C4C3F">
        <w:rPr>
          <w:rFonts w:ascii="Arial" w:eastAsia="Calibri" w:hAnsi="Arial" w:cs="Arial"/>
          <w:color w:val="auto"/>
          <w:spacing w:val="0"/>
          <w:sz w:val="20"/>
          <w:szCs w:val="20"/>
          <w:lang w:val="en-ZA" w:eastAsia="en-US"/>
        </w:rPr>
        <w:t>1.</w:t>
      </w:r>
      <w:r w:rsidRPr="002C4C3F">
        <w:rPr>
          <w:rFonts w:ascii="Arial" w:eastAsia="Calibri" w:hAnsi="Arial" w:cs="Arial"/>
          <w:color w:val="auto"/>
          <w:spacing w:val="0"/>
          <w:sz w:val="20"/>
          <w:szCs w:val="20"/>
          <w:lang w:val="en-ZA" w:eastAsia="en-US"/>
        </w:rPr>
        <w:tab/>
        <w:t>On page 11, from line 2, to omit subsection (1) and to substitute the following subsection:</w:t>
      </w:r>
    </w:p>
    <w:p w:rsidR="002429F8" w:rsidRPr="002C4C3F" w:rsidRDefault="002429F8" w:rsidP="002C4C3F">
      <w:pPr>
        <w:suppressAutoHyphens w:val="0"/>
        <w:autoSpaceDN/>
        <w:spacing w:line="240" w:lineRule="auto"/>
        <w:ind w:left="2552" w:hanging="709"/>
        <w:textAlignment w:val="auto"/>
        <w:rPr>
          <w:rFonts w:ascii="Arial" w:eastAsia="Calibri" w:hAnsi="Arial" w:cs="Arial"/>
          <w:color w:val="auto"/>
          <w:spacing w:val="0"/>
          <w:sz w:val="20"/>
          <w:szCs w:val="20"/>
          <w:lang w:val="en-ZA" w:eastAsia="en-US"/>
        </w:rPr>
      </w:pPr>
      <w:r w:rsidRPr="002C4C3F">
        <w:rPr>
          <w:rFonts w:ascii="Arial" w:eastAsia="Calibri" w:hAnsi="Arial" w:cs="Arial"/>
          <w:color w:val="auto"/>
          <w:spacing w:val="0"/>
          <w:sz w:val="20"/>
          <w:szCs w:val="20"/>
          <w:lang w:val="en-ZA" w:eastAsia="en-US"/>
        </w:rPr>
        <w:t>“(1)</w:t>
      </w:r>
      <w:r w:rsidRPr="002C4C3F">
        <w:rPr>
          <w:rFonts w:ascii="Arial" w:eastAsia="Calibri" w:hAnsi="Arial" w:cs="Arial"/>
          <w:color w:val="auto"/>
          <w:spacing w:val="0"/>
          <w:sz w:val="20"/>
          <w:szCs w:val="20"/>
          <w:lang w:val="en-ZA" w:eastAsia="en-US"/>
        </w:rPr>
        <w:tab/>
        <w:t>The Board—</w:t>
      </w:r>
    </w:p>
    <w:p w:rsidR="002429F8" w:rsidRPr="002C4C3F" w:rsidRDefault="002429F8" w:rsidP="002C4C3F">
      <w:pPr>
        <w:numPr>
          <w:ilvl w:val="0"/>
          <w:numId w:val="8"/>
        </w:numPr>
        <w:suppressAutoHyphens w:val="0"/>
        <w:autoSpaceDN/>
        <w:spacing w:line="240" w:lineRule="auto"/>
        <w:textAlignment w:val="auto"/>
        <w:rPr>
          <w:rFonts w:ascii="Arial" w:eastAsia="Calibri" w:hAnsi="Arial" w:cs="Arial"/>
          <w:color w:val="auto"/>
          <w:spacing w:val="0"/>
          <w:sz w:val="20"/>
          <w:szCs w:val="20"/>
          <w:lang w:val="en-ZA" w:eastAsia="en-US"/>
        </w:rPr>
      </w:pPr>
      <w:r w:rsidRPr="002C4C3F">
        <w:rPr>
          <w:rFonts w:ascii="Arial" w:eastAsia="Calibri" w:hAnsi="Arial" w:cs="Arial"/>
          <w:color w:val="auto"/>
          <w:spacing w:val="0"/>
          <w:sz w:val="20"/>
          <w:szCs w:val="20"/>
          <w:lang w:val="en-ZA" w:eastAsia="en-US"/>
        </w:rPr>
        <w:t>holds meetings at such times and places as may from time to time be determined by the Board; and</w:t>
      </w:r>
    </w:p>
    <w:p w:rsidR="002429F8" w:rsidRPr="002C4C3F" w:rsidRDefault="002429F8" w:rsidP="002C4C3F">
      <w:pPr>
        <w:numPr>
          <w:ilvl w:val="0"/>
          <w:numId w:val="8"/>
        </w:numPr>
        <w:suppressAutoHyphens w:val="0"/>
        <w:autoSpaceDN/>
        <w:spacing w:line="240" w:lineRule="auto"/>
        <w:textAlignment w:val="auto"/>
        <w:rPr>
          <w:rFonts w:ascii="Arial" w:eastAsia="Calibri" w:hAnsi="Arial" w:cs="Arial"/>
          <w:color w:val="auto"/>
          <w:spacing w:val="0"/>
          <w:sz w:val="20"/>
          <w:szCs w:val="20"/>
          <w:lang w:val="en-ZA" w:eastAsia="en-US"/>
        </w:rPr>
      </w:pPr>
      <w:r w:rsidRPr="002C4C3F">
        <w:rPr>
          <w:rFonts w:ascii="Arial" w:eastAsia="Calibri" w:hAnsi="Arial" w:cs="Arial"/>
          <w:color w:val="auto"/>
          <w:spacing w:val="0"/>
          <w:sz w:val="20"/>
          <w:szCs w:val="20"/>
          <w:lang w:val="en-ZA" w:eastAsia="en-US"/>
        </w:rPr>
        <w:t>must hold a minimum of four meetings annually.”.</w:t>
      </w:r>
    </w:p>
    <w:p w:rsidR="002429F8" w:rsidRPr="002C4C3F" w:rsidRDefault="002429F8" w:rsidP="002C4C3F">
      <w:pPr>
        <w:suppressAutoHyphens w:val="0"/>
        <w:autoSpaceDN/>
        <w:spacing w:line="240" w:lineRule="auto"/>
        <w:ind w:left="567" w:hanging="567"/>
        <w:textAlignment w:val="auto"/>
        <w:rPr>
          <w:rFonts w:ascii="Arial" w:eastAsia="Calibri" w:hAnsi="Arial" w:cs="Arial"/>
          <w:color w:val="auto"/>
          <w:spacing w:val="0"/>
          <w:sz w:val="20"/>
          <w:szCs w:val="20"/>
          <w:lang w:val="en-ZA" w:eastAsia="en-US"/>
        </w:rPr>
      </w:pPr>
    </w:p>
    <w:p w:rsidR="002429F8" w:rsidRPr="002C4C3F" w:rsidRDefault="002429F8" w:rsidP="002C4C3F">
      <w:pPr>
        <w:suppressAutoHyphens w:val="0"/>
        <w:autoSpaceDN/>
        <w:spacing w:line="240" w:lineRule="auto"/>
        <w:textAlignment w:val="auto"/>
        <w:rPr>
          <w:rFonts w:ascii="Arial" w:eastAsia="Calibri" w:hAnsi="Arial" w:cs="Arial"/>
          <w:b/>
          <w:color w:val="auto"/>
          <w:spacing w:val="0"/>
          <w:sz w:val="20"/>
          <w:szCs w:val="20"/>
          <w:lang w:val="en-ZA" w:eastAsia="en-US"/>
        </w:rPr>
      </w:pPr>
      <w:r w:rsidRPr="002C4C3F">
        <w:rPr>
          <w:rFonts w:ascii="Arial" w:eastAsia="Calibri" w:hAnsi="Arial" w:cs="Arial"/>
          <w:b/>
          <w:color w:val="auto"/>
          <w:spacing w:val="0"/>
          <w:sz w:val="20"/>
          <w:szCs w:val="20"/>
          <w:lang w:val="en-ZA" w:eastAsia="en-US"/>
        </w:rPr>
        <w:t>CLAUSE 15</w:t>
      </w:r>
    </w:p>
    <w:p w:rsidR="002429F8" w:rsidRPr="002C4C3F" w:rsidRDefault="002429F8" w:rsidP="002C4C3F">
      <w:pPr>
        <w:suppressAutoHyphens w:val="0"/>
        <w:autoSpaceDN/>
        <w:spacing w:line="240" w:lineRule="auto"/>
        <w:ind w:left="709" w:hanging="709"/>
        <w:textAlignment w:val="auto"/>
        <w:rPr>
          <w:rFonts w:ascii="Arial" w:eastAsia="Calibri" w:hAnsi="Arial" w:cs="Arial"/>
          <w:color w:val="auto"/>
          <w:spacing w:val="0"/>
          <w:sz w:val="20"/>
          <w:szCs w:val="20"/>
          <w:lang w:val="en-ZA" w:eastAsia="en-US"/>
        </w:rPr>
      </w:pPr>
      <w:r w:rsidRPr="002C4C3F">
        <w:rPr>
          <w:rFonts w:ascii="Arial" w:eastAsia="Calibri" w:hAnsi="Arial" w:cs="Arial"/>
          <w:color w:val="auto"/>
          <w:spacing w:val="0"/>
          <w:sz w:val="20"/>
          <w:szCs w:val="20"/>
          <w:lang w:val="en-ZA" w:eastAsia="en-US"/>
        </w:rPr>
        <w:t>1.</w:t>
      </w:r>
      <w:r w:rsidRPr="002C4C3F">
        <w:rPr>
          <w:rFonts w:ascii="Arial" w:eastAsia="Calibri" w:hAnsi="Arial" w:cs="Arial"/>
          <w:color w:val="auto"/>
          <w:spacing w:val="0"/>
          <w:sz w:val="20"/>
          <w:szCs w:val="20"/>
          <w:lang w:val="en-ZA" w:eastAsia="en-US"/>
        </w:rPr>
        <w:tab/>
        <w:t>On page 13, in line 29, after “Council” to insert “as determined in terms of a job evaluation system approved by the Board”.</w:t>
      </w:r>
    </w:p>
    <w:p w:rsidR="002429F8" w:rsidRPr="002C4C3F" w:rsidRDefault="002429F8" w:rsidP="002C4C3F">
      <w:pPr>
        <w:suppressAutoHyphens w:val="0"/>
        <w:autoSpaceDN/>
        <w:spacing w:line="240" w:lineRule="auto"/>
        <w:ind w:left="709" w:hanging="709"/>
        <w:textAlignment w:val="auto"/>
        <w:rPr>
          <w:rFonts w:ascii="Arial" w:eastAsia="Calibri" w:hAnsi="Arial" w:cs="Arial"/>
          <w:color w:val="auto"/>
          <w:spacing w:val="0"/>
          <w:sz w:val="20"/>
          <w:szCs w:val="20"/>
          <w:lang w:val="en-ZA" w:eastAsia="en-US"/>
        </w:rPr>
      </w:pPr>
    </w:p>
    <w:p w:rsidR="002429F8" w:rsidRPr="002C4C3F" w:rsidRDefault="002429F8" w:rsidP="002C4C3F">
      <w:pPr>
        <w:suppressAutoHyphens w:val="0"/>
        <w:autoSpaceDN/>
        <w:spacing w:line="240" w:lineRule="auto"/>
        <w:textAlignment w:val="auto"/>
        <w:rPr>
          <w:rFonts w:ascii="Arial" w:eastAsia="Calibri" w:hAnsi="Arial" w:cs="Arial"/>
          <w:b/>
          <w:color w:val="auto"/>
          <w:spacing w:val="0"/>
          <w:sz w:val="20"/>
          <w:szCs w:val="20"/>
          <w:lang w:val="en-ZA" w:eastAsia="en-US"/>
        </w:rPr>
      </w:pPr>
      <w:r w:rsidRPr="002C4C3F">
        <w:rPr>
          <w:rFonts w:ascii="Arial" w:eastAsia="Calibri" w:hAnsi="Arial" w:cs="Arial"/>
          <w:b/>
          <w:color w:val="auto"/>
          <w:spacing w:val="0"/>
          <w:sz w:val="20"/>
          <w:szCs w:val="20"/>
          <w:lang w:val="en-ZA" w:eastAsia="en-US"/>
        </w:rPr>
        <w:t>CLAUSE 16</w:t>
      </w:r>
    </w:p>
    <w:p w:rsidR="002429F8" w:rsidRPr="002C4C3F" w:rsidRDefault="002429F8" w:rsidP="002C4C3F">
      <w:pPr>
        <w:suppressAutoHyphens w:val="0"/>
        <w:autoSpaceDN/>
        <w:spacing w:line="240" w:lineRule="auto"/>
        <w:ind w:left="709" w:hanging="709"/>
        <w:textAlignment w:val="auto"/>
        <w:rPr>
          <w:rFonts w:ascii="Arial" w:eastAsia="Calibri" w:hAnsi="Arial" w:cs="Arial"/>
          <w:color w:val="auto"/>
          <w:spacing w:val="0"/>
          <w:sz w:val="20"/>
          <w:szCs w:val="20"/>
          <w:lang w:val="en-ZA" w:eastAsia="en-US"/>
        </w:rPr>
      </w:pPr>
      <w:r w:rsidRPr="002C4C3F">
        <w:rPr>
          <w:rFonts w:ascii="Arial" w:eastAsia="Calibri" w:hAnsi="Arial" w:cs="Arial"/>
          <w:color w:val="auto"/>
          <w:spacing w:val="0"/>
          <w:sz w:val="20"/>
          <w:szCs w:val="20"/>
          <w:lang w:val="en-ZA" w:eastAsia="en-US"/>
        </w:rPr>
        <w:t>1.</w:t>
      </w:r>
      <w:r w:rsidRPr="002C4C3F">
        <w:rPr>
          <w:rFonts w:ascii="Arial" w:eastAsia="Calibri" w:hAnsi="Arial" w:cs="Arial"/>
          <w:color w:val="auto"/>
          <w:spacing w:val="0"/>
          <w:sz w:val="20"/>
          <w:szCs w:val="20"/>
          <w:lang w:val="en-ZA" w:eastAsia="en-US"/>
        </w:rPr>
        <w:tab/>
        <w:t>On page 13, in line 34 after “for” to insert “only”.</w:t>
      </w:r>
    </w:p>
    <w:p w:rsidR="002429F8" w:rsidRPr="002C4C3F" w:rsidRDefault="002429F8" w:rsidP="002C4C3F">
      <w:pPr>
        <w:suppressAutoHyphens w:val="0"/>
        <w:autoSpaceDN/>
        <w:spacing w:line="240" w:lineRule="auto"/>
        <w:ind w:left="709" w:hanging="709"/>
        <w:textAlignment w:val="auto"/>
        <w:rPr>
          <w:rFonts w:ascii="Arial" w:eastAsia="Calibri" w:hAnsi="Arial" w:cs="Arial"/>
          <w:color w:val="auto"/>
          <w:spacing w:val="0"/>
          <w:sz w:val="20"/>
          <w:szCs w:val="20"/>
          <w:lang w:val="en-ZA" w:eastAsia="en-US"/>
        </w:rPr>
      </w:pPr>
    </w:p>
    <w:p w:rsidR="002429F8" w:rsidRPr="002C4C3F" w:rsidRDefault="002429F8" w:rsidP="002C4C3F">
      <w:pPr>
        <w:suppressAutoHyphens w:val="0"/>
        <w:autoSpaceDN/>
        <w:spacing w:line="240" w:lineRule="auto"/>
        <w:textAlignment w:val="auto"/>
        <w:rPr>
          <w:rFonts w:ascii="Arial" w:eastAsia="Calibri" w:hAnsi="Arial" w:cs="Arial"/>
          <w:b/>
          <w:color w:val="auto"/>
          <w:spacing w:val="0"/>
          <w:sz w:val="20"/>
          <w:szCs w:val="20"/>
          <w:lang w:val="en-ZA" w:eastAsia="en-US"/>
        </w:rPr>
      </w:pPr>
      <w:r w:rsidRPr="002C4C3F">
        <w:rPr>
          <w:rFonts w:ascii="Arial" w:eastAsia="Calibri" w:hAnsi="Arial" w:cs="Arial"/>
          <w:b/>
          <w:color w:val="auto"/>
          <w:spacing w:val="0"/>
          <w:sz w:val="20"/>
          <w:szCs w:val="20"/>
          <w:lang w:val="en-ZA" w:eastAsia="en-US"/>
        </w:rPr>
        <w:t>CLAUSE 32</w:t>
      </w:r>
    </w:p>
    <w:p w:rsidR="002429F8" w:rsidRPr="002C4C3F" w:rsidRDefault="002429F8" w:rsidP="002C4C3F">
      <w:pPr>
        <w:suppressAutoHyphens w:val="0"/>
        <w:autoSpaceDN/>
        <w:spacing w:line="240" w:lineRule="auto"/>
        <w:ind w:left="720" w:hanging="720"/>
        <w:contextualSpacing/>
        <w:textAlignment w:val="auto"/>
        <w:rPr>
          <w:rFonts w:ascii="Arial" w:eastAsia="Calibri" w:hAnsi="Arial" w:cs="Arial"/>
          <w:color w:val="auto"/>
          <w:spacing w:val="0"/>
          <w:sz w:val="20"/>
          <w:szCs w:val="20"/>
          <w:lang w:val="en-ZA" w:eastAsia="en-US"/>
        </w:rPr>
      </w:pPr>
      <w:r w:rsidRPr="002C4C3F">
        <w:rPr>
          <w:rFonts w:ascii="Arial" w:eastAsia="Calibri" w:hAnsi="Arial" w:cs="Arial"/>
          <w:color w:val="auto"/>
          <w:spacing w:val="0"/>
          <w:sz w:val="20"/>
          <w:szCs w:val="20"/>
          <w:lang w:val="en-ZA" w:eastAsia="en-US"/>
        </w:rPr>
        <w:t>1.</w:t>
      </w:r>
      <w:r w:rsidRPr="002C4C3F">
        <w:rPr>
          <w:rFonts w:ascii="Arial" w:eastAsia="Calibri" w:hAnsi="Arial" w:cs="Arial"/>
          <w:color w:val="auto"/>
          <w:spacing w:val="0"/>
          <w:sz w:val="20"/>
          <w:szCs w:val="20"/>
          <w:lang w:val="en-ZA" w:eastAsia="en-US"/>
        </w:rPr>
        <w:tab/>
        <w:t>On page 18, from line 2, to omit subsection (1) and to substitute the following subsection:</w:t>
      </w:r>
    </w:p>
    <w:p w:rsidR="002429F8" w:rsidRPr="002C4C3F" w:rsidRDefault="002429F8" w:rsidP="002C4C3F">
      <w:pPr>
        <w:suppressAutoHyphens w:val="0"/>
        <w:autoSpaceDN/>
        <w:spacing w:line="240" w:lineRule="auto"/>
        <w:ind w:left="1843"/>
        <w:textAlignment w:val="auto"/>
        <w:rPr>
          <w:rFonts w:ascii="Arial" w:eastAsia="Calibri" w:hAnsi="Arial" w:cs="Arial"/>
          <w:color w:val="auto"/>
          <w:spacing w:val="0"/>
          <w:sz w:val="20"/>
          <w:szCs w:val="20"/>
          <w:lang w:val="en-ZA" w:eastAsia="en-US"/>
        </w:rPr>
      </w:pPr>
      <w:r w:rsidRPr="002C4C3F">
        <w:rPr>
          <w:rFonts w:ascii="Arial" w:eastAsia="Calibri" w:hAnsi="Arial" w:cs="Arial"/>
          <w:color w:val="auto"/>
          <w:spacing w:val="0"/>
          <w:sz w:val="20"/>
          <w:szCs w:val="20"/>
          <w:lang w:val="en-ZA" w:eastAsia="en-US"/>
        </w:rPr>
        <w:t>“(1)</w:t>
      </w:r>
      <w:r w:rsidRPr="002C4C3F">
        <w:rPr>
          <w:rFonts w:ascii="Arial" w:eastAsia="Calibri" w:hAnsi="Arial" w:cs="Arial"/>
          <w:color w:val="auto"/>
          <w:spacing w:val="0"/>
          <w:sz w:val="20"/>
          <w:szCs w:val="20"/>
          <w:lang w:val="en-ZA" w:eastAsia="en-US"/>
        </w:rPr>
        <w:tab/>
        <w:t>A head of department or municipal manager or his or her delegate may not release any funds in relation to any housing project, unless the requirements of this Act have been met in relation to that project.”.</w:t>
      </w:r>
    </w:p>
    <w:p w:rsidR="002429F8" w:rsidRPr="002C4C3F" w:rsidRDefault="002429F8" w:rsidP="002C4C3F">
      <w:pPr>
        <w:suppressAutoHyphens w:val="0"/>
        <w:autoSpaceDN/>
        <w:spacing w:line="240" w:lineRule="auto"/>
        <w:ind w:left="720" w:hanging="720"/>
        <w:contextualSpacing/>
        <w:textAlignment w:val="auto"/>
        <w:rPr>
          <w:rFonts w:ascii="Arial" w:eastAsia="Calibri" w:hAnsi="Arial" w:cs="Arial"/>
          <w:color w:val="auto"/>
          <w:spacing w:val="0"/>
          <w:sz w:val="20"/>
          <w:szCs w:val="20"/>
          <w:lang w:val="en-ZA" w:eastAsia="en-US"/>
        </w:rPr>
      </w:pPr>
      <w:r w:rsidRPr="002C4C3F">
        <w:rPr>
          <w:rFonts w:ascii="Arial" w:eastAsia="Calibri" w:hAnsi="Arial" w:cs="Arial"/>
          <w:color w:val="auto"/>
          <w:spacing w:val="0"/>
          <w:sz w:val="20"/>
          <w:szCs w:val="20"/>
          <w:lang w:val="en-ZA" w:eastAsia="en-US"/>
        </w:rPr>
        <w:t>2.</w:t>
      </w:r>
      <w:r w:rsidRPr="002C4C3F">
        <w:rPr>
          <w:rFonts w:ascii="Arial" w:eastAsia="Calibri" w:hAnsi="Arial" w:cs="Arial"/>
          <w:color w:val="auto"/>
          <w:spacing w:val="0"/>
          <w:sz w:val="20"/>
          <w:szCs w:val="20"/>
          <w:lang w:val="en-ZA" w:eastAsia="en-US"/>
        </w:rPr>
        <w:tab/>
        <w:t>On page 18, after line 13, to add the following subsection:</w:t>
      </w:r>
    </w:p>
    <w:p w:rsidR="002429F8" w:rsidRPr="002C4C3F" w:rsidRDefault="002429F8" w:rsidP="002C4C3F">
      <w:pPr>
        <w:suppressAutoHyphens w:val="0"/>
        <w:autoSpaceDN/>
        <w:spacing w:line="240" w:lineRule="auto"/>
        <w:ind w:left="1843"/>
        <w:textAlignment w:val="auto"/>
        <w:rPr>
          <w:rFonts w:ascii="Arial" w:eastAsia="Calibri" w:hAnsi="Arial" w:cs="Arial"/>
          <w:color w:val="auto"/>
          <w:spacing w:val="0"/>
          <w:sz w:val="20"/>
          <w:szCs w:val="20"/>
          <w:lang w:val="en-ZA" w:eastAsia="en-US"/>
        </w:rPr>
      </w:pPr>
      <w:r w:rsidRPr="002C4C3F">
        <w:rPr>
          <w:rFonts w:ascii="Arial" w:eastAsia="Calibri" w:hAnsi="Arial" w:cs="Arial"/>
          <w:color w:val="auto"/>
          <w:spacing w:val="0"/>
          <w:sz w:val="20"/>
          <w:szCs w:val="20"/>
          <w:lang w:val="en-ZA" w:eastAsia="en-US"/>
        </w:rPr>
        <w:t>“(4)</w:t>
      </w:r>
      <w:r w:rsidRPr="002C4C3F">
        <w:rPr>
          <w:rFonts w:ascii="Arial" w:eastAsia="Calibri" w:hAnsi="Arial" w:cs="Arial"/>
          <w:color w:val="auto"/>
          <w:spacing w:val="0"/>
          <w:sz w:val="20"/>
          <w:szCs w:val="20"/>
          <w:lang w:val="en-ZA" w:eastAsia="en-US"/>
        </w:rPr>
        <w:tab/>
        <w:t>A MEC or MMC or his or her delegate must ensure, through ove</w:t>
      </w:r>
      <w:r w:rsidRPr="002C4C3F">
        <w:rPr>
          <w:rFonts w:ascii="Arial" w:eastAsia="Calibri" w:hAnsi="Arial" w:cs="Arial"/>
          <w:color w:val="auto"/>
          <w:spacing w:val="0"/>
          <w:sz w:val="20"/>
          <w:szCs w:val="20"/>
          <w:lang w:val="en-ZA" w:eastAsia="en-US"/>
        </w:rPr>
        <w:t>r</w:t>
      </w:r>
      <w:r w:rsidRPr="002C4C3F">
        <w:rPr>
          <w:rFonts w:ascii="Arial" w:eastAsia="Calibri" w:hAnsi="Arial" w:cs="Arial"/>
          <w:color w:val="auto"/>
          <w:spacing w:val="0"/>
          <w:sz w:val="20"/>
          <w:szCs w:val="20"/>
          <w:lang w:val="en-ZA" w:eastAsia="en-US"/>
        </w:rPr>
        <w:t>sight, compliance with this Act in relation to a subsidy or social housing pr</w:t>
      </w:r>
      <w:r w:rsidRPr="002C4C3F">
        <w:rPr>
          <w:rFonts w:ascii="Arial" w:eastAsia="Calibri" w:hAnsi="Arial" w:cs="Arial"/>
          <w:color w:val="auto"/>
          <w:spacing w:val="0"/>
          <w:sz w:val="20"/>
          <w:szCs w:val="20"/>
          <w:lang w:val="en-ZA" w:eastAsia="en-US"/>
        </w:rPr>
        <w:t>o</w:t>
      </w:r>
      <w:r w:rsidRPr="002C4C3F">
        <w:rPr>
          <w:rFonts w:ascii="Arial" w:eastAsia="Calibri" w:hAnsi="Arial" w:cs="Arial"/>
          <w:color w:val="auto"/>
          <w:spacing w:val="0"/>
          <w:sz w:val="20"/>
          <w:szCs w:val="20"/>
          <w:lang w:val="en-ZA" w:eastAsia="en-US"/>
        </w:rPr>
        <w:t>ject.”.</w:t>
      </w:r>
    </w:p>
    <w:p w:rsidR="002429F8" w:rsidRPr="002C4C3F" w:rsidRDefault="002429F8" w:rsidP="002C4C3F">
      <w:pPr>
        <w:suppressAutoHyphens w:val="0"/>
        <w:autoSpaceDN/>
        <w:spacing w:line="240" w:lineRule="auto"/>
        <w:contextualSpacing/>
        <w:textAlignment w:val="auto"/>
        <w:rPr>
          <w:rFonts w:ascii="Arial" w:eastAsia="Calibri" w:hAnsi="Arial" w:cs="Arial"/>
          <w:color w:val="auto"/>
          <w:spacing w:val="0"/>
          <w:sz w:val="20"/>
          <w:szCs w:val="20"/>
          <w:lang w:val="en-ZA" w:eastAsia="en-US"/>
        </w:rPr>
      </w:pPr>
    </w:p>
    <w:p w:rsidR="002429F8" w:rsidRPr="002C4C3F" w:rsidRDefault="002429F8" w:rsidP="002C4C3F">
      <w:pPr>
        <w:suppressAutoHyphens w:val="0"/>
        <w:autoSpaceDN/>
        <w:spacing w:line="240" w:lineRule="auto"/>
        <w:textAlignment w:val="auto"/>
        <w:rPr>
          <w:rFonts w:ascii="Arial" w:eastAsia="Calibri" w:hAnsi="Arial" w:cs="Arial"/>
          <w:b/>
          <w:color w:val="auto"/>
          <w:spacing w:val="0"/>
          <w:sz w:val="20"/>
          <w:szCs w:val="20"/>
          <w:lang w:val="en-ZA" w:eastAsia="en-US"/>
        </w:rPr>
      </w:pPr>
      <w:r w:rsidRPr="002C4C3F">
        <w:rPr>
          <w:rFonts w:ascii="Arial" w:eastAsia="Calibri" w:hAnsi="Arial" w:cs="Arial"/>
          <w:b/>
          <w:color w:val="auto"/>
          <w:spacing w:val="0"/>
          <w:sz w:val="20"/>
          <w:szCs w:val="20"/>
          <w:lang w:val="en-ZA" w:eastAsia="en-US"/>
        </w:rPr>
        <w:t>CLAUSE 39</w:t>
      </w:r>
    </w:p>
    <w:p w:rsidR="002429F8" w:rsidRPr="002C4C3F" w:rsidRDefault="002429F8" w:rsidP="002C4C3F">
      <w:pPr>
        <w:suppressAutoHyphens w:val="0"/>
        <w:autoSpaceDN/>
        <w:spacing w:line="240" w:lineRule="auto"/>
        <w:contextualSpacing/>
        <w:textAlignment w:val="auto"/>
        <w:rPr>
          <w:rFonts w:ascii="Arial" w:eastAsia="Calibri" w:hAnsi="Arial" w:cs="Arial"/>
          <w:color w:val="auto"/>
          <w:spacing w:val="0"/>
          <w:sz w:val="20"/>
          <w:szCs w:val="20"/>
          <w:lang w:val="en-ZA" w:eastAsia="en-US"/>
        </w:rPr>
      </w:pPr>
      <w:r w:rsidRPr="002C4C3F">
        <w:rPr>
          <w:rFonts w:ascii="Arial" w:eastAsia="Calibri" w:hAnsi="Arial" w:cs="Arial"/>
          <w:color w:val="auto"/>
          <w:spacing w:val="0"/>
          <w:sz w:val="20"/>
          <w:szCs w:val="20"/>
          <w:lang w:val="en-ZA" w:eastAsia="en-US"/>
        </w:rPr>
        <w:t>1.</w:t>
      </w:r>
      <w:r w:rsidRPr="002C4C3F">
        <w:rPr>
          <w:rFonts w:ascii="Arial" w:eastAsia="Calibri" w:hAnsi="Arial" w:cs="Arial"/>
          <w:color w:val="auto"/>
          <w:spacing w:val="0"/>
          <w:sz w:val="20"/>
          <w:szCs w:val="20"/>
          <w:lang w:val="en-ZA" w:eastAsia="en-US"/>
        </w:rPr>
        <w:tab/>
        <w:t>Clause rejected.</w:t>
      </w:r>
    </w:p>
    <w:p w:rsidR="002429F8" w:rsidRPr="002C4C3F" w:rsidRDefault="002429F8" w:rsidP="002C4C3F">
      <w:pPr>
        <w:suppressAutoHyphens w:val="0"/>
        <w:autoSpaceDN/>
        <w:spacing w:line="240" w:lineRule="auto"/>
        <w:contextualSpacing/>
        <w:textAlignment w:val="auto"/>
        <w:rPr>
          <w:rFonts w:ascii="Arial" w:eastAsia="Calibri" w:hAnsi="Arial" w:cs="Arial"/>
          <w:color w:val="auto"/>
          <w:spacing w:val="0"/>
          <w:sz w:val="20"/>
          <w:szCs w:val="20"/>
          <w:lang w:val="en-ZA" w:eastAsia="en-US"/>
        </w:rPr>
      </w:pPr>
    </w:p>
    <w:p w:rsidR="002429F8" w:rsidRPr="002C4C3F" w:rsidRDefault="002429F8" w:rsidP="002C4C3F">
      <w:pPr>
        <w:suppressAutoHyphens w:val="0"/>
        <w:autoSpaceDN/>
        <w:spacing w:line="240" w:lineRule="auto"/>
        <w:textAlignment w:val="auto"/>
        <w:rPr>
          <w:rFonts w:ascii="Arial" w:eastAsia="Calibri" w:hAnsi="Arial" w:cs="Arial"/>
          <w:b/>
          <w:color w:val="auto"/>
          <w:spacing w:val="0"/>
          <w:sz w:val="20"/>
          <w:szCs w:val="20"/>
          <w:lang w:val="en-ZA" w:eastAsia="en-US"/>
        </w:rPr>
      </w:pPr>
      <w:r w:rsidRPr="002C4C3F">
        <w:rPr>
          <w:rFonts w:ascii="Arial" w:eastAsia="Calibri" w:hAnsi="Arial" w:cs="Arial"/>
          <w:b/>
          <w:color w:val="auto"/>
          <w:spacing w:val="0"/>
          <w:sz w:val="20"/>
          <w:szCs w:val="20"/>
          <w:lang w:val="en-ZA" w:eastAsia="en-US"/>
        </w:rPr>
        <w:t>CLAUSE 40</w:t>
      </w:r>
    </w:p>
    <w:p w:rsidR="002429F8" w:rsidRPr="002C4C3F" w:rsidRDefault="002429F8" w:rsidP="002C4C3F">
      <w:pPr>
        <w:suppressAutoHyphens w:val="0"/>
        <w:autoSpaceDN/>
        <w:spacing w:line="240" w:lineRule="auto"/>
        <w:contextualSpacing/>
        <w:textAlignment w:val="auto"/>
        <w:rPr>
          <w:rFonts w:ascii="Arial" w:eastAsia="Calibri" w:hAnsi="Arial" w:cs="Arial"/>
          <w:color w:val="auto"/>
          <w:spacing w:val="0"/>
          <w:sz w:val="20"/>
          <w:szCs w:val="20"/>
          <w:lang w:val="en-ZA" w:eastAsia="en-US"/>
        </w:rPr>
      </w:pPr>
      <w:r w:rsidRPr="002C4C3F">
        <w:rPr>
          <w:rFonts w:ascii="Arial" w:eastAsia="Calibri" w:hAnsi="Arial" w:cs="Arial"/>
          <w:color w:val="auto"/>
          <w:spacing w:val="0"/>
          <w:sz w:val="20"/>
          <w:szCs w:val="20"/>
          <w:lang w:val="en-ZA" w:eastAsia="en-US"/>
        </w:rPr>
        <w:t>1.</w:t>
      </w:r>
      <w:r w:rsidRPr="002C4C3F">
        <w:rPr>
          <w:rFonts w:ascii="Arial" w:eastAsia="Calibri" w:hAnsi="Arial" w:cs="Arial"/>
          <w:color w:val="auto"/>
          <w:spacing w:val="0"/>
          <w:sz w:val="20"/>
          <w:szCs w:val="20"/>
          <w:lang w:val="en-ZA" w:eastAsia="en-US"/>
        </w:rPr>
        <w:tab/>
        <w:t>On page 20, in line 29, to omit “enrolment”.</w:t>
      </w:r>
    </w:p>
    <w:p w:rsidR="002429F8" w:rsidRPr="002C4C3F" w:rsidRDefault="002429F8" w:rsidP="002C4C3F">
      <w:pPr>
        <w:suppressAutoHyphens w:val="0"/>
        <w:autoSpaceDN/>
        <w:spacing w:line="240" w:lineRule="auto"/>
        <w:contextualSpacing/>
        <w:textAlignment w:val="auto"/>
        <w:rPr>
          <w:rFonts w:ascii="Arial" w:eastAsia="Calibri" w:hAnsi="Arial" w:cs="Arial"/>
          <w:color w:val="auto"/>
          <w:spacing w:val="0"/>
          <w:sz w:val="20"/>
          <w:szCs w:val="20"/>
          <w:lang w:val="en-ZA" w:eastAsia="en-US"/>
        </w:rPr>
      </w:pPr>
    </w:p>
    <w:p w:rsidR="002429F8" w:rsidRPr="002C4C3F" w:rsidRDefault="002429F8" w:rsidP="002C4C3F">
      <w:pPr>
        <w:suppressAutoHyphens w:val="0"/>
        <w:autoSpaceDN/>
        <w:spacing w:line="240" w:lineRule="auto"/>
        <w:textAlignment w:val="auto"/>
        <w:rPr>
          <w:rFonts w:ascii="Arial" w:eastAsia="Calibri" w:hAnsi="Arial" w:cs="Arial"/>
          <w:b/>
          <w:color w:val="auto"/>
          <w:spacing w:val="0"/>
          <w:sz w:val="20"/>
          <w:szCs w:val="20"/>
          <w:lang w:val="en-ZA" w:eastAsia="en-US"/>
        </w:rPr>
      </w:pPr>
      <w:r w:rsidRPr="002C4C3F">
        <w:rPr>
          <w:rFonts w:ascii="Arial" w:eastAsia="Calibri" w:hAnsi="Arial" w:cs="Arial"/>
          <w:b/>
          <w:color w:val="auto"/>
          <w:spacing w:val="0"/>
          <w:sz w:val="20"/>
          <w:szCs w:val="20"/>
          <w:lang w:val="en-ZA" w:eastAsia="en-US"/>
        </w:rPr>
        <w:t>CLAUSE 41</w:t>
      </w:r>
    </w:p>
    <w:p w:rsidR="002429F8" w:rsidRPr="002C4C3F" w:rsidRDefault="002429F8" w:rsidP="002C4C3F">
      <w:pPr>
        <w:suppressAutoHyphens w:val="0"/>
        <w:autoSpaceDN/>
        <w:spacing w:line="240" w:lineRule="auto"/>
        <w:contextualSpacing/>
        <w:textAlignment w:val="auto"/>
        <w:rPr>
          <w:rFonts w:ascii="Arial" w:eastAsia="Calibri" w:hAnsi="Arial" w:cs="Arial"/>
          <w:color w:val="auto"/>
          <w:spacing w:val="0"/>
          <w:sz w:val="20"/>
          <w:szCs w:val="20"/>
          <w:lang w:val="en-ZA" w:eastAsia="en-US"/>
        </w:rPr>
      </w:pPr>
      <w:r w:rsidRPr="002C4C3F">
        <w:rPr>
          <w:rFonts w:ascii="Arial" w:eastAsia="Calibri" w:hAnsi="Arial" w:cs="Arial"/>
          <w:color w:val="auto"/>
          <w:spacing w:val="0"/>
          <w:sz w:val="20"/>
          <w:szCs w:val="20"/>
          <w:lang w:val="en-ZA" w:eastAsia="en-US"/>
        </w:rPr>
        <w:t>1.</w:t>
      </w:r>
      <w:r w:rsidRPr="002C4C3F">
        <w:rPr>
          <w:rFonts w:ascii="Arial" w:eastAsia="Calibri" w:hAnsi="Arial" w:cs="Arial"/>
          <w:color w:val="auto"/>
          <w:spacing w:val="0"/>
          <w:sz w:val="20"/>
          <w:szCs w:val="20"/>
          <w:lang w:val="en-ZA" w:eastAsia="en-US"/>
        </w:rPr>
        <w:tab/>
        <w:t>On page 20, in line 53, after “must” to insert “, subject to section 40(2),”.</w:t>
      </w:r>
    </w:p>
    <w:p w:rsidR="002429F8" w:rsidRPr="002C4C3F" w:rsidRDefault="002429F8" w:rsidP="002C4C3F">
      <w:pPr>
        <w:suppressAutoHyphens w:val="0"/>
        <w:autoSpaceDN/>
        <w:spacing w:line="240" w:lineRule="auto"/>
        <w:contextualSpacing/>
        <w:textAlignment w:val="auto"/>
        <w:rPr>
          <w:rFonts w:ascii="Arial" w:eastAsia="Calibri" w:hAnsi="Arial" w:cs="Arial"/>
          <w:color w:val="auto"/>
          <w:spacing w:val="0"/>
          <w:sz w:val="20"/>
          <w:szCs w:val="20"/>
          <w:lang w:val="en-ZA" w:eastAsia="en-US"/>
        </w:rPr>
      </w:pPr>
    </w:p>
    <w:p w:rsidR="002429F8" w:rsidRPr="002C4C3F" w:rsidRDefault="002429F8" w:rsidP="002C4C3F">
      <w:pPr>
        <w:suppressAutoHyphens w:val="0"/>
        <w:autoSpaceDN/>
        <w:spacing w:line="240" w:lineRule="auto"/>
        <w:textAlignment w:val="auto"/>
        <w:rPr>
          <w:rFonts w:ascii="Arial" w:eastAsia="Calibri" w:hAnsi="Arial" w:cs="Arial"/>
          <w:b/>
          <w:color w:val="auto"/>
          <w:spacing w:val="0"/>
          <w:sz w:val="20"/>
          <w:szCs w:val="20"/>
          <w:lang w:val="en-ZA" w:eastAsia="en-US"/>
        </w:rPr>
      </w:pPr>
      <w:r w:rsidRPr="002C4C3F">
        <w:rPr>
          <w:rFonts w:ascii="Arial" w:eastAsia="Calibri" w:hAnsi="Arial" w:cs="Arial"/>
          <w:b/>
          <w:color w:val="auto"/>
          <w:spacing w:val="0"/>
          <w:sz w:val="20"/>
          <w:szCs w:val="20"/>
          <w:lang w:val="en-ZA" w:eastAsia="en-US"/>
        </w:rPr>
        <w:t>CLAUSE 80</w:t>
      </w:r>
    </w:p>
    <w:p w:rsidR="002429F8" w:rsidRPr="002C4C3F" w:rsidRDefault="002429F8" w:rsidP="002C4C3F">
      <w:pPr>
        <w:suppressAutoHyphens w:val="0"/>
        <w:autoSpaceDN/>
        <w:spacing w:line="240" w:lineRule="auto"/>
        <w:contextualSpacing/>
        <w:textAlignment w:val="auto"/>
        <w:rPr>
          <w:rFonts w:ascii="Arial" w:eastAsia="Calibri" w:hAnsi="Arial" w:cs="Arial"/>
          <w:color w:val="auto"/>
          <w:spacing w:val="0"/>
          <w:sz w:val="20"/>
          <w:szCs w:val="20"/>
          <w:lang w:val="en-ZA" w:eastAsia="en-US"/>
        </w:rPr>
      </w:pPr>
      <w:r w:rsidRPr="002C4C3F">
        <w:rPr>
          <w:rFonts w:ascii="Arial" w:eastAsia="Calibri" w:hAnsi="Arial" w:cs="Arial"/>
          <w:color w:val="auto"/>
          <w:spacing w:val="0"/>
          <w:sz w:val="20"/>
          <w:szCs w:val="20"/>
          <w:lang w:val="en-ZA" w:eastAsia="en-US"/>
        </w:rPr>
        <w:t>1.</w:t>
      </w:r>
      <w:r w:rsidRPr="002C4C3F">
        <w:rPr>
          <w:rFonts w:ascii="Arial" w:eastAsia="Calibri" w:hAnsi="Arial" w:cs="Arial"/>
          <w:color w:val="auto"/>
          <w:spacing w:val="0"/>
          <w:sz w:val="20"/>
          <w:szCs w:val="20"/>
          <w:lang w:val="en-ZA" w:eastAsia="en-US"/>
        </w:rPr>
        <w:tab/>
        <w:t>On page 33, from line 34, to omit section 80 and to substitute the following section:</w:t>
      </w:r>
    </w:p>
    <w:p w:rsidR="002429F8" w:rsidRPr="002C4C3F" w:rsidRDefault="002429F8" w:rsidP="002C4C3F">
      <w:pPr>
        <w:suppressAutoHyphens w:val="0"/>
        <w:autoSpaceDN/>
        <w:spacing w:line="240" w:lineRule="auto"/>
        <w:contextualSpacing/>
        <w:textAlignment w:val="auto"/>
        <w:rPr>
          <w:rFonts w:ascii="Arial" w:eastAsia="Calibri" w:hAnsi="Arial" w:cs="Arial"/>
          <w:color w:val="auto"/>
          <w:spacing w:val="0"/>
          <w:sz w:val="20"/>
          <w:szCs w:val="20"/>
          <w:lang w:val="en-ZA" w:eastAsia="en-US"/>
        </w:rPr>
      </w:pPr>
    </w:p>
    <w:p w:rsidR="002429F8" w:rsidRPr="002C4C3F" w:rsidRDefault="002429F8" w:rsidP="002C4C3F">
      <w:pPr>
        <w:suppressAutoHyphens w:val="0"/>
        <w:autoSpaceDN/>
        <w:spacing w:line="240" w:lineRule="auto"/>
        <w:ind w:left="1440" w:firstLine="687"/>
        <w:contextualSpacing/>
        <w:textAlignment w:val="auto"/>
        <w:rPr>
          <w:rFonts w:ascii="Arial" w:eastAsia="Calibri" w:hAnsi="Arial" w:cs="Arial"/>
          <w:color w:val="auto"/>
          <w:spacing w:val="0"/>
          <w:sz w:val="20"/>
          <w:szCs w:val="20"/>
          <w:lang w:val="en-ZA" w:eastAsia="en-US"/>
        </w:rPr>
      </w:pPr>
      <w:r w:rsidRPr="002C4C3F">
        <w:rPr>
          <w:rFonts w:ascii="Arial" w:eastAsia="Calibri" w:hAnsi="Arial" w:cs="Arial"/>
          <w:color w:val="auto"/>
          <w:spacing w:val="0"/>
          <w:sz w:val="20"/>
          <w:szCs w:val="20"/>
          <w:lang w:val="en-ZA" w:eastAsia="en-US"/>
        </w:rPr>
        <w:t>“</w:t>
      </w:r>
      <w:r w:rsidRPr="002C4C3F">
        <w:rPr>
          <w:rFonts w:ascii="Arial" w:eastAsia="Calibri" w:hAnsi="Arial" w:cs="Arial"/>
          <w:b/>
          <w:color w:val="auto"/>
          <w:spacing w:val="0"/>
          <w:sz w:val="20"/>
          <w:szCs w:val="20"/>
          <w:lang w:val="en-ZA" w:eastAsia="en-US"/>
        </w:rPr>
        <w:t>80.</w:t>
      </w:r>
      <w:r w:rsidRPr="002C4C3F">
        <w:rPr>
          <w:rFonts w:ascii="Arial" w:eastAsia="Calibri" w:hAnsi="Arial" w:cs="Arial"/>
          <w:color w:val="auto"/>
          <w:spacing w:val="0"/>
          <w:sz w:val="20"/>
          <w:szCs w:val="20"/>
          <w:lang w:val="en-ZA" w:eastAsia="en-US"/>
        </w:rPr>
        <w:tab/>
        <w:t>If an agent of a person is liable in terms of this Act for anything done or omitted in the course of that agent’s activities on behalf of their principal, that principal is jointly and severally liable with that agent.”.</w:t>
      </w:r>
    </w:p>
    <w:p w:rsidR="002429F8" w:rsidRPr="002C4C3F" w:rsidRDefault="002429F8" w:rsidP="002C4C3F">
      <w:pPr>
        <w:suppressAutoHyphens w:val="0"/>
        <w:autoSpaceDN/>
        <w:spacing w:line="240" w:lineRule="auto"/>
        <w:contextualSpacing/>
        <w:textAlignment w:val="auto"/>
        <w:rPr>
          <w:rFonts w:ascii="Arial" w:eastAsia="Calibri" w:hAnsi="Arial" w:cs="Arial"/>
          <w:color w:val="auto"/>
          <w:spacing w:val="0"/>
          <w:sz w:val="20"/>
          <w:szCs w:val="20"/>
          <w:lang w:val="en-ZA" w:eastAsia="en-US"/>
        </w:rPr>
      </w:pPr>
    </w:p>
    <w:p w:rsidR="002429F8" w:rsidRPr="002C4C3F" w:rsidRDefault="002429F8" w:rsidP="002C4C3F">
      <w:pPr>
        <w:suppressAutoHyphens w:val="0"/>
        <w:autoSpaceDN/>
        <w:spacing w:line="240" w:lineRule="auto"/>
        <w:textAlignment w:val="auto"/>
        <w:rPr>
          <w:rFonts w:ascii="Arial" w:eastAsia="Calibri" w:hAnsi="Arial" w:cs="Arial"/>
          <w:b/>
          <w:color w:val="auto"/>
          <w:spacing w:val="0"/>
          <w:sz w:val="20"/>
          <w:szCs w:val="20"/>
          <w:lang w:val="en-ZA" w:eastAsia="en-US"/>
        </w:rPr>
      </w:pPr>
      <w:r w:rsidRPr="002C4C3F">
        <w:rPr>
          <w:rFonts w:ascii="Arial" w:eastAsia="Calibri" w:hAnsi="Arial" w:cs="Arial"/>
          <w:b/>
          <w:color w:val="auto"/>
          <w:spacing w:val="0"/>
          <w:sz w:val="20"/>
          <w:szCs w:val="20"/>
          <w:lang w:val="en-ZA" w:eastAsia="en-US"/>
        </w:rPr>
        <w:t>CLAUSE 88</w:t>
      </w:r>
    </w:p>
    <w:p w:rsidR="002429F8" w:rsidRPr="002C4C3F" w:rsidRDefault="002429F8" w:rsidP="002C4C3F">
      <w:pPr>
        <w:suppressAutoHyphens w:val="0"/>
        <w:autoSpaceDN/>
        <w:spacing w:line="240" w:lineRule="auto"/>
        <w:contextualSpacing/>
        <w:textAlignment w:val="auto"/>
        <w:rPr>
          <w:rFonts w:ascii="Arial" w:eastAsia="Calibri" w:hAnsi="Arial" w:cs="Arial"/>
          <w:color w:val="auto"/>
          <w:spacing w:val="0"/>
          <w:sz w:val="20"/>
          <w:szCs w:val="20"/>
          <w:lang w:val="en-ZA" w:eastAsia="en-US"/>
        </w:rPr>
      </w:pPr>
      <w:r w:rsidRPr="002C4C3F">
        <w:rPr>
          <w:rFonts w:ascii="Arial" w:eastAsia="Calibri" w:hAnsi="Arial" w:cs="Arial"/>
          <w:color w:val="auto"/>
          <w:spacing w:val="0"/>
          <w:sz w:val="20"/>
          <w:szCs w:val="20"/>
          <w:lang w:val="en-ZA" w:eastAsia="en-US"/>
        </w:rPr>
        <w:t>1.</w:t>
      </w:r>
      <w:r w:rsidRPr="002C4C3F">
        <w:rPr>
          <w:rFonts w:ascii="Arial" w:eastAsia="Calibri" w:hAnsi="Arial" w:cs="Arial"/>
          <w:color w:val="auto"/>
          <w:spacing w:val="0"/>
          <w:sz w:val="20"/>
          <w:szCs w:val="20"/>
          <w:lang w:val="en-ZA" w:eastAsia="en-US"/>
        </w:rPr>
        <w:tab/>
      </w:r>
      <w:r w:rsidRPr="002C4C3F">
        <w:rPr>
          <w:rFonts w:ascii="Arial" w:hAnsi="Arial" w:cs="Arial"/>
          <w:color w:val="auto"/>
          <w:spacing w:val="0"/>
          <w:sz w:val="20"/>
          <w:szCs w:val="20"/>
          <w:lang w:val="en-ZA" w:eastAsia="en-US"/>
        </w:rPr>
        <w:t>On page 36, from line 52, to omit “; and” and to substitute a semi colon.</w:t>
      </w:r>
    </w:p>
    <w:p w:rsidR="002429F8" w:rsidRPr="002C4C3F" w:rsidRDefault="002429F8" w:rsidP="002C4C3F">
      <w:pPr>
        <w:suppressAutoHyphens w:val="0"/>
        <w:autoSpaceDN/>
        <w:spacing w:line="240" w:lineRule="auto"/>
        <w:contextualSpacing/>
        <w:textAlignment w:val="auto"/>
        <w:rPr>
          <w:rFonts w:ascii="Arial" w:eastAsia="Calibri" w:hAnsi="Arial" w:cs="Arial"/>
          <w:color w:val="auto"/>
          <w:spacing w:val="0"/>
          <w:sz w:val="20"/>
          <w:szCs w:val="20"/>
          <w:lang w:val="en-ZA" w:eastAsia="en-US"/>
        </w:rPr>
      </w:pPr>
      <w:r w:rsidRPr="002C4C3F">
        <w:rPr>
          <w:rFonts w:ascii="Arial" w:eastAsia="Calibri" w:hAnsi="Arial" w:cs="Arial"/>
          <w:color w:val="auto"/>
          <w:spacing w:val="0"/>
          <w:sz w:val="20"/>
          <w:szCs w:val="20"/>
          <w:lang w:val="en-ZA" w:eastAsia="en-US"/>
        </w:rPr>
        <w:t>2.</w:t>
      </w:r>
      <w:r w:rsidRPr="002C4C3F">
        <w:rPr>
          <w:rFonts w:ascii="Arial" w:eastAsia="Calibri" w:hAnsi="Arial" w:cs="Arial"/>
          <w:color w:val="auto"/>
          <w:spacing w:val="0"/>
          <w:sz w:val="20"/>
          <w:szCs w:val="20"/>
          <w:lang w:val="en-ZA" w:eastAsia="en-US"/>
        </w:rPr>
        <w:tab/>
        <w:t xml:space="preserve">On page 36, after paragraph </w:t>
      </w:r>
      <w:r w:rsidRPr="002C4C3F">
        <w:rPr>
          <w:rFonts w:ascii="Arial" w:eastAsia="Calibri" w:hAnsi="Arial" w:cs="Arial"/>
          <w:i/>
          <w:color w:val="auto"/>
          <w:spacing w:val="0"/>
          <w:sz w:val="20"/>
          <w:szCs w:val="20"/>
          <w:lang w:val="en-ZA" w:eastAsia="en-US"/>
        </w:rPr>
        <w:t>(h)</w:t>
      </w:r>
      <w:r w:rsidRPr="002C4C3F">
        <w:rPr>
          <w:rFonts w:ascii="Arial" w:eastAsia="Calibri" w:hAnsi="Arial" w:cs="Arial"/>
          <w:color w:val="auto"/>
          <w:spacing w:val="0"/>
          <w:sz w:val="20"/>
          <w:szCs w:val="20"/>
          <w:lang w:val="en-ZA" w:eastAsia="en-US"/>
        </w:rPr>
        <w:t xml:space="preserve"> to insert the following paragraph:</w:t>
      </w:r>
    </w:p>
    <w:p w:rsidR="002429F8" w:rsidRPr="002C4C3F" w:rsidRDefault="002429F8" w:rsidP="002C4C3F">
      <w:pPr>
        <w:suppressAutoHyphens w:val="0"/>
        <w:autoSpaceDN/>
        <w:spacing w:line="240" w:lineRule="auto"/>
        <w:ind w:left="2149" w:hanging="709"/>
        <w:textAlignment w:val="auto"/>
        <w:rPr>
          <w:rFonts w:ascii="Arial" w:eastAsia="Calibri" w:hAnsi="Arial" w:cs="Arial"/>
          <w:color w:val="auto"/>
          <w:spacing w:val="0"/>
          <w:sz w:val="20"/>
          <w:szCs w:val="20"/>
          <w:lang w:val="en-ZA" w:eastAsia="en-US"/>
        </w:rPr>
      </w:pPr>
      <w:r w:rsidRPr="002C4C3F">
        <w:rPr>
          <w:rFonts w:ascii="Arial" w:eastAsia="Calibri" w:hAnsi="Arial" w:cs="Arial"/>
          <w:color w:val="auto"/>
          <w:spacing w:val="0"/>
          <w:sz w:val="20"/>
          <w:szCs w:val="20"/>
          <w:lang w:val="en-ZA" w:eastAsia="en-US"/>
        </w:rPr>
        <w:t>“</w:t>
      </w:r>
      <w:r w:rsidRPr="002C4C3F">
        <w:rPr>
          <w:rFonts w:ascii="Arial" w:eastAsia="Calibri" w:hAnsi="Arial" w:cs="Arial"/>
          <w:i/>
          <w:color w:val="auto"/>
          <w:spacing w:val="0"/>
          <w:sz w:val="20"/>
          <w:szCs w:val="20"/>
          <w:lang w:val="en-ZA" w:eastAsia="en-US"/>
        </w:rPr>
        <w:t>(i)</w:t>
      </w:r>
      <w:r w:rsidRPr="002C4C3F">
        <w:rPr>
          <w:rFonts w:ascii="Arial" w:eastAsia="Calibri" w:hAnsi="Arial" w:cs="Arial"/>
          <w:color w:val="auto"/>
          <w:spacing w:val="0"/>
          <w:sz w:val="20"/>
          <w:szCs w:val="20"/>
          <w:lang w:val="en-ZA" w:eastAsia="en-US"/>
        </w:rPr>
        <w:tab/>
        <w:t>prescribing the manner of service of notices or any documents required to be served in terms of this Act; and”.</w:t>
      </w:r>
    </w:p>
    <w:p w:rsidR="002429F8" w:rsidRPr="002C4C3F" w:rsidRDefault="002429F8" w:rsidP="002C4C3F">
      <w:pPr>
        <w:suppressAutoHyphens w:val="0"/>
        <w:autoSpaceDN/>
        <w:spacing w:line="240" w:lineRule="auto"/>
        <w:contextualSpacing/>
        <w:textAlignment w:val="auto"/>
        <w:rPr>
          <w:rFonts w:ascii="Arial" w:eastAsia="Calibri" w:hAnsi="Arial" w:cs="Arial"/>
          <w:color w:val="auto"/>
          <w:spacing w:val="0"/>
          <w:sz w:val="20"/>
          <w:szCs w:val="20"/>
          <w:lang w:val="en-ZA" w:eastAsia="en-US"/>
        </w:rPr>
      </w:pPr>
      <w:r w:rsidRPr="002C4C3F">
        <w:rPr>
          <w:rFonts w:ascii="Arial" w:eastAsia="Calibri" w:hAnsi="Arial" w:cs="Arial"/>
          <w:color w:val="auto"/>
          <w:spacing w:val="0"/>
          <w:sz w:val="20"/>
          <w:szCs w:val="20"/>
          <w:lang w:val="en-ZA" w:eastAsia="en-US"/>
        </w:rPr>
        <w:t>3.</w:t>
      </w:r>
      <w:r w:rsidRPr="002C4C3F">
        <w:rPr>
          <w:rFonts w:ascii="Arial" w:eastAsia="Calibri" w:hAnsi="Arial" w:cs="Arial"/>
          <w:color w:val="auto"/>
          <w:spacing w:val="0"/>
          <w:sz w:val="20"/>
          <w:szCs w:val="20"/>
          <w:lang w:val="en-ZA" w:eastAsia="en-US"/>
        </w:rPr>
        <w:tab/>
        <w:t xml:space="preserve">On page 36, in line 4, to renumber paragraph </w:t>
      </w:r>
      <w:r w:rsidRPr="002C4C3F">
        <w:rPr>
          <w:rFonts w:ascii="Arial" w:eastAsia="Calibri" w:hAnsi="Arial" w:cs="Arial"/>
          <w:i/>
          <w:color w:val="auto"/>
          <w:spacing w:val="0"/>
          <w:sz w:val="20"/>
          <w:szCs w:val="20"/>
          <w:lang w:val="en-ZA" w:eastAsia="en-US"/>
        </w:rPr>
        <w:t xml:space="preserve">(i) </w:t>
      </w:r>
      <w:r w:rsidRPr="002C4C3F">
        <w:rPr>
          <w:rFonts w:ascii="Arial" w:eastAsia="Calibri" w:hAnsi="Arial" w:cs="Arial"/>
          <w:color w:val="auto"/>
          <w:spacing w:val="0"/>
          <w:sz w:val="20"/>
          <w:szCs w:val="20"/>
          <w:lang w:val="en-ZA" w:eastAsia="en-US"/>
        </w:rPr>
        <w:t xml:space="preserve">to be </w:t>
      </w:r>
      <w:r w:rsidRPr="002C4C3F">
        <w:rPr>
          <w:rFonts w:ascii="Arial" w:eastAsia="Calibri" w:hAnsi="Arial" w:cs="Arial"/>
          <w:i/>
          <w:color w:val="auto"/>
          <w:spacing w:val="0"/>
          <w:sz w:val="20"/>
          <w:szCs w:val="20"/>
          <w:lang w:val="en-ZA" w:eastAsia="en-US"/>
        </w:rPr>
        <w:t>(j)</w:t>
      </w:r>
      <w:r w:rsidRPr="002C4C3F">
        <w:rPr>
          <w:rFonts w:ascii="Arial" w:eastAsia="Calibri" w:hAnsi="Arial" w:cs="Arial"/>
          <w:color w:val="auto"/>
          <w:spacing w:val="0"/>
          <w:sz w:val="20"/>
          <w:szCs w:val="20"/>
          <w:lang w:val="en-ZA" w:eastAsia="en-US"/>
        </w:rPr>
        <w:t>.</w:t>
      </w:r>
    </w:p>
    <w:p w:rsidR="002429F8" w:rsidRPr="002C4C3F" w:rsidRDefault="002429F8" w:rsidP="002C4C3F">
      <w:pPr>
        <w:suppressAutoHyphens w:val="0"/>
        <w:autoSpaceDN/>
        <w:spacing w:line="240" w:lineRule="auto"/>
        <w:textAlignment w:val="auto"/>
        <w:rPr>
          <w:rFonts w:ascii="Arial" w:hAnsi="Arial" w:cs="Arial"/>
          <w:bCs/>
          <w:color w:val="auto"/>
          <w:spacing w:val="0"/>
          <w:sz w:val="20"/>
          <w:szCs w:val="20"/>
          <w:lang w:eastAsia="en-US"/>
        </w:rPr>
      </w:pPr>
      <w:r w:rsidRPr="002C4C3F">
        <w:rPr>
          <w:rFonts w:ascii="Arial" w:hAnsi="Arial" w:cs="Arial"/>
          <w:bCs/>
          <w:color w:val="auto"/>
          <w:spacing w:val="0"/>
          <w:sz w:val="20"/>
          <w:szCs w:val="20"/>
          <w:lang w:eastAsia="en-US"/>
        </w:rPr>
        <w:t>4.</w:t>
      </w:r>
      <w:r w:rsidRPr="002C4C3F">
        <w:rPr>
          <w:rFonts w:ascii="Arial" w:hAnsi="Arial" w:cs="Arial"/>
          <w:bCs/>
          <w:color w:val="auto"/>
          <w:spacing w:val="0"/>
          <w:sz w:val="20"/>
          <w:szCs w:val="20"/>
          <w:lang w:eastAsia="en-US"/>
        </w:rPr>
        <w:tab/>
        <w:t>On page 36, in line 5, to omit “Council” and to substitute “Board”.</w:t>
      </w:r>
    </w:p>
    <w:p w:rsidR="002429F8" w:rsidRPr="002C4C3F" w:rsidRDefault="002429F8" w:rsidP="002C4C3F">
      <w:pPr>
        <w:suppressAutoHyphens w:val="0"/>
        <w:autoSpaceDN/>
        <w:spacing w:line="240" w:lineRule="auto"/>
        <w:textAlignment w:val="auto"/>
        <w:rPr>
          <w:rFonts w:ascii="Arial" w:hAnsi="Arial" w:cs="Arial"/>
          <w:bCs/>
          <w:color w:val="auto"/>
          <w:spacing w:val="0"/>
          <w:sz w:val="20"/>
          <w:szCs w:val="20"/>
          <w:lang w:eastAsia="en-US"/>
        </w:rPr>
      </w:pPr>
      <w:r w:rsidRPr="002C4C3F">
        <w:rPr>
          <w:rFonts w:ascii="Arial" w:hAnsi="Arial" w:cs="Arial"/>
          <w:bCs/>
          <w:color w:val="auto"/>
          <w:spacing w:val="0"/>
          <w:sz w:val="20"/>
          <w:szCs w:val="20"/>
          <w:lang w:eastAsia="en-US"/>
        </w:rPr>
        <w:t>5.</w:t>
      </w:r>
      <w:r w:rsidRPr="002C4C3F">
        <w:rPr>
          <w:rFonts w:ascii="Arial" w:hAnsi="Arial" w:cs="Arial"/>
          <w:bCs/>
          <w:color w:val="auto"/>
          <w:spacing w:val="0"/>
          <w:sz w:val="20"/>
          <w:szCs w:val="20"/>
          <w:lang w:eastAsia="en-US"/>
        </w:rPr>
        <w:tab/>
        <w:t>On page 36, in line 6, to omit “Council” and to substitute “Board”.</w:t>
      </w:r>
    </w:p>
    <w:p w:rsidR="002429F8" w:rsidRPr="002C4C3F" w:rsidRDefault="002429F8" w:rsidP="002C4C3F">
      <w:pPr>
        <w:suppressAutoHyphens w:val="0"/>
        <w:autoSpaceDN/>
        <w:spacing w:line="240" w:lineRule="auto"/>
        <w:textAlignment w:val="auto"/>
        <w:rPr>
          <w:rFonts w:ascii="Arial" w:hAnsi="Arial" w:cs="Arial"/>
          <w:bCs/>
          <w:color w:val="auto"/>
          <w:spacing w:val="0"/>
          <w:sz w:val="20"/>
          <w:szCs w:val="20"/>
          <w:lang w:eastAsia="en-US"/>
        </w:rPr>
      </w:pPr>
      <w:r w:rsidRPr="002C4C3F">
        <w:rPr>
          <w:rFonts w:ascii="Arial" w:hAnsi="Arial" w:cs="Arial"/>
          <w:bCs/>
          <w:color w:val="auto"/>
          <w:spacing w:val="0"/>
          <w:sz w:val="20"/>
          <w:szCs w:val="20"/>
          <w:lang w:eastAsia="en-US"/>
        </w:rPr>
        <w:t>6.</w:t>
      </w:r>
      <w:r w:rsidRPr="002C4C3F">
        <w:rPr>
          <w:rFonts w:ascii="Arial" w:hAnsi="Arial" w:cs="Arial"/>
          <w:bCs/>
          <w:color w:val="auto"/>
          <w:spacing w:val="0"/>
          <w:sz w:val="20"/>
          <w:szCs w:val="20"/>
          <w:lang w:eastAsia="en-US"/>
        </w:rPr>
        <w:tab/>
        <w:t>On page 36, in line 10, to omit “Council” and to substitute “Board”.</w:t>
      </w:r>
    </w:p>
    <w:p w:rsidR="002429F8" w:rsidRPr="002C4C3F" w:rsidRDefault="002429F8" w:rsidP="002C4C3F">
      <w:pPr>
        <w:suppressAutoHyphens w:val="0"/>
        <w:autoSpaceDN/>
        <w:spacing w:line="240" w:lineRule="auto"/>
        <w:textAlignment w:val="auto"/>
        <w:rPr>
          <w:rFonts w:ascii="Arial" w:hAnsi="Arial" w:cs="Arial"/>
          <w:bCs/>
          <w:color w:val="auto"/>
          <w:spacing w:val="0"/>
          <w:sz w:val="20"/>
          <w:szCs w:val="20"/>
          <w:lang w:eastAsia="en-US"/>
        </w:rPr>
      </w:pPr>
      <w:r w:rsidRPr="002C4C3F">
        <w:rPr>
          <w:rFonts w:ascii="Arial" w:hAnsi="Arial" w:cs="Arial"/>
          <w:bCs/>
          <w:color w:val="auto"/>
          <w:spacing w:val="0"/>
          <w:sz w:val="20"/>
          <w:szCs w:val="20"/>
          <w:lang w:eastAsia="en-US"/>
        </w:rPr>
        <w:t>7.</w:t>
      </w:r>
      <w:r w:rsidRPr="002C4C3F">
        <w:rPr>
          <w:rFonts w:ascii="Arial" w:hAnsi="Arial" w:cs="Arial"/>
          <w:bCs/>
          <w:color w:val="auto"/>
          <w:spacing w:val="0"/>
          <w:sz w:val="20"/>
          <w:szCs w:val="20"/>
          <w:lang w:eastAsia="en-US"/>
        </w:rPr>
        <w:tab/>
        <w:t>On page 36, in line 12, to omit “Council” and to substitute “Board”.</w:t>
      </w:r>
    </w:p>
    <w:p w:rsidR="00AF5F53" w:rsidRPr="002C4C3F" w:rsidRDefault="00AF5F53" w:rsidP="002C4C3F">
      <w:pPr>
        <w:suppressAutoHyphens w:val="0"/>
        <w:autoSpaceDN/>
        <w:spacing w:line="240" w:lineRule="auto"/>
        <w:ind w:left="360"/>
        <w:contextualSpacing/>
        <w:textAlignment w:val="auto"/>
        <w:rPr>
          <w:rFonts w:ascii="Arial" w:hAnsi="Arial" w:cs="Arial"/>
          <w:sz w:val="20"/>
          <w:szCs w:val="20"/>
        </w:rPr>
      </w:pPr>
    </w:p>
    <w:p w:rsidR="00B3732B" w:rsidRPr="002C4C3F" w:rsidRDefault="00B40DAE" w:rsidP="002C4C3F">
      <w:pPr>
        <w:spacing w:line="240" w:lineRule="auto"/>
        <w:rPr>
          <w:rFonts w:ascii="Arial" w:hAnsi="Arial" w:cs="Arial"/>
          <w:sz w:val="20"/>
          <w:szCs w:val="20"/>
        </w:rPr>
      </w:pPr>
      <w:r w:rsidRPr="002C4C3F">
        <w:rPr>
          <w:rFonts w:ascii="Arial" w:hAnsi="Arial" w:cs="Arial"/>
          <w:sz w:val="20"/>
          <w:szCs w:val="20"/>
        </w:rPr>
        <w:t xml:space="preserve">The Democratic Alliance objected </w:t>
      </w:r>
      <w:r w:rsidR="005E1623" w:rsidRPr="002C4C3F">
        <w:rPr>
          <w:rFonts w:ascii="Arial" w:hAnsi="Arial" w:cs="Arial"/>
          <w:sz w:val="20"/>
          <w:szCs w:val="20"/>
        </w:rPr>
        <w:t>to th</w:t>
      </w:r>
      <w:bookmarkStart w:id="0" w:name="_GoBack"/>
      <w:bookmarkEnd w:id="0"/>
      <w:r w:rsidR="005E1623" w:rsidRPr="002C4C3F">
        <w:rPr>
          <w:rFonts w:ascii="Arial" w:hAnsi="Arial" w:cs="Arial"/>
          <w:sz w:val="20"/>
          <w:szCs w:val="20"/>
        </w:rPr>
        <w:t xml:space="preserve">e </w:t>
      </w:r>
      <w:r w:rsidRPr="002C4C3F">
        <w:rPr>
          <w:rFonts w:ascii="Arial" w:hAnsi="Arial" w:cs="Arial"/>
          <w:sz w:val="20"/>
          <w:szCs w:val="20"/>
        </w:rPr>
        <w:t>adoption of the report.</w:t>
      </w:r>
    </w:p>
    <w:p w:rsidR="00B40DAE" w:rsidRPr="002C4C3F" w:rsidRDefault="00B40DAE" w:rsidP="002C4C3F">
      <w:pPr>
        <w:spacing w:line="240" w:lineRule="auto"/>
        <w:rPr>
          <w:rFonts w:ascii="Arial" w:hAnsi="Arial" w:cs="Arial"/>
          <w:sz w:val="20"/>
          <w:szCs w:val="20"/>
        </w:rPr>
      </w:pPr>
    </w:p>
    <w:p w:rsidR="00B40DAE" w:rsidRPr="002C4C3F" w:rsidRDefault="00B40DAE" w:rsidP="002C4C3F">
      <w:pPr>
        <w:spacing w:line="240" w:lineRule="auto"/>
        <w:rPr>
          <w:rFonts w:ascii="Arial" w:hAnsi="Arial" w:cs="Arial"/>
          <w:sz w:val="20"/>
          <w:szCs w:val="20"/>
        </w:rPr>
      </w:pPr>
    </w:p>
    <w:p w:rsidR="00B3732B" w:rsidRPr="002C4C3F" w:rsidRDefault="00F23ACA" w:rsidP="002C4C3F">
      <w:pPr>
        <w:spacing w:line="240" w:lineRule="auto"/>
        <w:rPr>
          <w:rFonts w:ascii="Arial" w:hAnsi="Arial" w:cs="Arial"/>
          <w:sz w:val="20"/>
          <w:szCs w:val="20"/>
        </w:rPr>
      </w:pPr>
      <w:r w:rsidRPr="002C4C3F">
        <w:rPr>
          <w:rFonts w:ascii="Arial" w:hAnsi="Arial" w:cs="Arial"/>
          <w:sz w:val="20"/>
          <w:szCs w:val="20"/>
        </w:rPr>
        <w:lastRenderedPageBreak/>
        <w:t>Report to be considered</w:t>
      </w:r>
      <w:r w:rsidR="00060004" w:rsidRPr="002C4C3F">
        <w:rPr>
          <w:rFonts w:ascii="Arial" w:hAnsi="Arial" w:cs="Arial"/>
          <w:sz w:val="20"/>
          <w:szCs w:val="20"/>
        </w:rPr>
        <w:t>.</w:t>
      </w:r>
    </w:p>
    <w:p w:rsidR="00B3732B" w:rsidRPr="002C4C3F" w:rsidRDefault="00B3732B" w:rsidP="002C4C3F">
      <w:pPr>
        <w:pStyle w:val="Title"/>
        <w:tabs>
          <w:tab w:val="left" w:pos="2055"/>
        </w:tabs>
        <w:jc w:val="left"/>
        <w:rPr>
          <w:rFonts w:ascii="Arial" w:hAnsi="Arial" w:cs="Arial"/>
          <w:b w:val="0"/>
          <w:sz w:val="20"/>
          <w:szCs w:val="20"/>
        </w:rPr>
      </w:pPr>
    </w:p>
    <w:sectPr w:rsidR="00B3732B" w:rsidRPr="002C4C3F" w:rsidSect="00D12C56">
      <w:footerReference w:type="default" r:id="rId7"/>
      <w:headerReference w:type="first" r:id="rId8"/>
      <w:footerReference w:type="first" r:id="rId9"/>
      <w:pgSz w:w="11906" w:h="16838"/>
      <w:pgMar w:top="450" w:right="1134" w:bottom="1191" w:left="1134" w:header="1134" w:footer="6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14B" w:rsidRDefault="00B0514B" w:rsidP="00B3732B">
      <w:pPr>
        <w:spacing w:line="240" w:lineRule="auto"/>
      </w:pPr>
      <w:r>
        <w:separator/>
      </w:r>
    </w:p>
  </w:endnote>
  <w:endnote w:type="continuationSeparator" w:id="0">
    <w:p w:rsidR="00B0514B" w:rsidRDefault="00B0514B" w:rsidP="00B373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875368"/>
      <w:docPartObj>
        <w:docPartGallery w:val="Page Numbers (Bottom of Page)"/>
        <w:docPartUnique/>
      </w:docPartObj>
    </w:sdtPr>
    <w:sdtEndPr>
      <w:rPr>
        <w:noProof/>
      </w:rPr>
    </w:sdtEndPr>
    <w:sdtContent>
      <w:p w:rsidR="009B3380" w:rsidRDefault="00304D69">
        <w:pPr>
          <w:pStyle w:val="Footer"/>
          <w:jc w:val="right"/>
        </w:pPr>
        <w:r>
          <w:fldChar w:fldCharType="begin"/>
        </w:r>
        <w:r w:rsidR="009B3380">
          <w:instrText xml:space="preserve"> PAGE   \* MERGEFORMAT </w:instrText>
        </w:r>
        <w:r>
          <w:fldChar w:fldCharType="separate"/>
        </w:r>
        <w:r w:rsidR="002C4C3F">
          <w:rPr>
            <w:noProof/>
          </w:rPr>
          <w:t>3</w:t>
        </w:r>
        <w:r>
          <w:rPr>
            <w:noProof/>
          </w:rPr>
          <w:fldChar w:fldCharType="end"/>
        </w:r>
      </w:p>
    </w:sdtContent>
  </w:sdt>
  <w:p w:rsidR="009B3380" w:rsidRDefault="009B33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32B" w:rsidRDefault="00B3732B">
    <w:pPr>
      <w:pStyle w:val="Footer"/>
      <w:rPr>
        <w:lang w:val="en-ZA"/>
      </w:rPr>
    </w:pPr>
  </w:p>
  <w:p w:rsidR="00B3732B" w:rsidRDefault="00B3732B">
    <w:pPr>
      <w:pStyle w:val="Footer"/>
      <w:rPr>
        <w:lang w:val="en-ZA"/>
      </w:rPr>
    </w:pPr>
  </w:p>
  <w:p w:rsidR="00B3732B" w:rsidRDefault="00B3732B">
    <w:pPr>
      <w:pStyle w:val="Footer"/>
      <w:rPr>
        <w:lang w:val="en-ZA"/>
      </w:rPr>
    </w:pPr>
  </w:p>
  <w:p w:rsidR="00B3732B" w:rsidRDefault="00B3732B">
    <w:pPr>
      <w:pStyle w:val="Footer"/>
      <w:rPr>
        <w:lang w:val="en-ZA"/>
      </w:rPr>
    </w:pPr>
  </w:p>
  <w:p w:rsidR="00B3732B" w:rsidRDefault="00B3732B">
    <w:pPr>
      <w:pStyle w:val="Footer"/>
      <w:rPr>
        <w:lang w:val="en-Z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14B" w:rsidRDefault="00B0514B" w:rsidP="00B3732B">
      <w:pPr>
        <w:spacing w:line="240" w:lineRule="auto"/>
      </w:pPr>
      <w:r w:rsidRPr="00B3732B">
        <w:separator/>
      </w:r>
    </w:p>
  </w:footnote>
  <w:footnote w:type="continuationSeparator" w:id="0">
    <w:p w:rsidR="00B0514B" w:rsidRDefault="00B0514B" w:rsidP="00B3732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32B" w:rsidRDefault="00B373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F3CFD"/>
    <w:multiLevelType w:val="multilevel"/>
    <w:tmpl w:val="0C4868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1">
    <w:nsid w:val="1A514180"/>
    <w:multiLevelType w:val="hybridMultilevel"/>
    <w:tmpl w:val="4CACD90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8123F2"/>
    <w:multiLevelType w:val="multilevel"/>
    <w:tmpl w:val="787A59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4C97048A"/>
    <w:multiLevelType w:val="multilevel"/>
    <w:tmpl w:val="0C4868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4">
    <w:nsid w:val="508368B5"/>
    <w:multiLevelType w:val="multilevel"/>
    <w:tmpl w:val="62AAB08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17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092260A"/>
    <w:multiLevelType w:val="hybridMultilevel"/>
    <w:tmpl w:val="9A0AFE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6330887"/>
    <w:multiLevelType w:val="multilevel"/>
    <w:tmpl w:val="8F38DF18"/>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69471467"/>
    <w:multiLevelType w:val="hybridMultilevel"/>
    <w:tmpl w:val="6D16826C"/>
    <w:lvl w:ilvl="0" w:tplc="45D0BC32">
      <w:start w:val="1"/>
      <w:numFmt w:val="lowerLetter"/>
      <w:lvlText w:val="(%1)"/>
      <w:lvlJc w:val="left"/>
      <w:pPr>
        <w:ind w:left="1839" w:hanging="705"/>
      </w:pPr>
      <w:rPr>
        <w:rFonts w:hint="default"/>
        <w:i/>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num w:numId="1">
    <w:abstractNumId w:val="2"/>
  </w:num>
  <w:num w:numId="2">
    <w:abstractNumId w:val="6"/>
  </w:num>
  <w:num w:numId="3">
    <w:abstractNumId w:val="5"/>
  </w:num>
  <w:num w:numId="4">
    <w:abstractNumId w:val="3"/>
  </w:num>
  <w:num w:numId="5">
    <w:abstractNumId w:val="0"/>
  </w:num>
  <w:num w:numId="6">
    <w:abstractNumId w:val="1"/>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hdrShapeDefaults>
    <o:shapedefaults v:ext="edit" spidmax="5122"/>
  </w:hdrShapeDefaults>
  <w:footnotePr>
    <w:footnote w:id="-1"/>
    <w:footnote w:id="0"/>
  </w:footnotePr>
  <w:endnotePr>
    <w:endnote w:id="-1"/>
    <w:endnote w:id="0"/>
  </w:endnotePr>
  <w:compat/>
  <w:rsids>
    <w:rsidRoot w:val="00B3732B"/>
    <w:rsid w:val="00060004"/>
    <w:rsid w:val="00065913"/>
    <w:rsid w:val="00076C41"/>
    <w:rsid w:val="0009476A"/>
    <w:rsid w:val="000A2089"/>
    <w:rsid w:val="00107290"/>
    <w:rsid w:val="001153BE"/>
    <w:rsid w:val="0011754D"/>
    <w:rsid w:val="00133104"/>
    <w:rsid w:val="00157878"/>
    <w:rsid w:val="00171B83"/>
    <w:rsid w:val="00186175"/>
    <w:rsid w:val="00187832"/>
    <w:rsid w:val="00195494"/>
    <w:rsid w:val="00196A17"/>
    <w:rsid w:val="001F03C2"/>
    <w:rsid w:val="001F45E4"/>
    <w:rsid w:val="00200D40"/>
    <w:rsid w:val="00231B22"/>
    <w:rsid w:val="00235BB8"/>
    <w:rsid w:val="00241390"/>
    <w:rsid w:val="002429F8"/>
    <w:rsid w:val="00254F7E"/>
    <w:rsid w:val="002608A2"/>
    <w:rsid w:val="0026672C"/>
    <w:rsid w:val="00287EAD"/>
    <w:rsid w:val="002A0AE1"/>
    <w:rsid w:val="002A78FF"/>
    <w:rsid w:val="002B1412"/>
    <w:rsid w:val="002C4C3F"/>
    <w:rsid w:val="002D15F9"/>
    <w:rsid w:val="002E3FB9"/>
    <w:rsid w:val="002E77D0"/>
    <w:rsid w:val="002F150B"/>
    <w:rsid w:val="002F3D94"/>
    <w:rsid w:val="00304D69"/>
    <w:rsid w:val="00307F93"/>
    <w:rsid w:val="00322BEB"/>
    <w:rsid w:val="00351481"/>
    <w:rsid w:val="00364561"/>
    <w:rsid w:val="00384FC3"/>
    <w:rsid w:val="00385EEE"/>
    <w:rsid w:val="00397C62"/>
    <w:rsid w:val="003A274B"/>
    <w:rsid w:val="003C2DB5"/>
    <w:rsid w:val="003C3EDB"/>
    <w:rsid w:val="003D524C"/>
    <w:rsid w:val="003D5C51"/>
    <w:rsid w:val="003F332C"/>
    <w:rsid w:val="00413DB8"/>
    <w:rsid w:val="00440E0B"/>
    <w:rsid w:val="00457179"/>
    <w:rsid w:val="00457628"/>
    <w:rsid w:val="004846A2"/>
    <w:rsid w:val="00490232"/>
    <w:rsid w:val="00491070"/>
    <w:rsid w:val="004A3CB2"/>
    <w:rsid w:val="004C3643"/>
    <w:rsid w:val="004E1BFE"/>
    <w:rsid w:val="005702CD"/>
    <w:rsid w:val="00576E9C"/>
    <w:rsid w:val="00593A0E"/>
    <w:rsid w:val="005D3AE4"/>
    <w:rsid w:val="005E1623"/>
    <w:rsid w:val="005F4261"/>
    <w:rsid w:val="005F7BCA"/>
    <w:rsid w:val="006046DD"/>
    <w:rsid w:val="006078B9"/>
    <w:rsid w:val="00630E6B"/>
    <w:rsid w:val="006313BF"/>
    <w:rsid w:val="00632DC6"/>
    <w:rsid w:val="006462C1"/>
    <w:rsid w:val="00701C02"/>
    <w:rsid w:val="007038B6"/>
    <w:rsid w:val="0072712E"/>
    <w:rsid w:val="00743975"/>
    <w:rsid w:val="00743DBD"/>
    <w:rsid w:val="00762867"/>
    <w:rsid w:val="007A692A"/>
    <w:rsid w:val="007B5F77"/>
    <w:rsid w:val="007D0398"/>
    <w:rsid w:val="007F4501"/>
    <w:rsid w:val="00813F41"/>
    <w:rsid w:val="00865AA2"/>
    <w:rsid w:val="00877819"/>
    <w:rsid w:val="0088731C"/>
    <w:rsid w:val="008B55AB"/>
    <w:rsid w:val="008C1855"/>
    <w:rsid w:val="008C4541"/>
    <w:rsid w:val="008C4D19"/>
    <w:rsid w:val="00902CC8"/>
    <w:rsid w:val="009360EB"/>
    <w:rsid w:val="00945E5A"/>
    <w:rsid w:val="00962AA0"/>
    <w:rsid w:val="00971D08"/>
    <w:rsid w:val="00973671"/>
    <w:rsid w:val="0097644E"/>
    <w:rsid w:val="00987810"/>
    <w:rsid w:val="00996FD0"/>
    <w:rsid w:val="009B18F6"/>
    <w:rsid w:val="009B3380"/>
    <w:rsid w:val="009C0935"/>
    <w:rsid w:val="009C2212"/>
    <w:rsid w:val="009E0928"/>
    <w:rsid w:val="009E4250"/>
    <w:rsid w:val="009F5FCC"/>
    <w:rsid w:val="009F7E2E"/>
    <w:rsid w:val="00A04D1A"/>
    <w:rsid w:val="00A30977"/>
    <w:rsid w:val="00A37895"/>
    <w:rsid w:val="00A55C68"/>
    <w:rsid w:val="00A62174"/>
    <w:rsid w:val="00A81849"/>
    <w:rsid w:val="00A8787E"/>
    <w:rsid w:val="00A97FA7"/>
    <w:rsid w:val="00AA50E8"/>
    <w:rsid w:val="00AA67F4"/>
    <w:rsid w:val="00AA7747"/>
    <w:rsid w:val="00AB03A8"/>
    <w:rsid w:val="00AD17BE"/>
    <w:rsid w:val="00AF0400"/>
    <w:rsid w:val="00AF5F53"/>
    <w:rsid w:val="00B022D3"/>
    <w:rsid w:val="00B0514B"/>
    <w:rsid w:val="00B16588"/>
    <w:rsid w:val="00B30BFA"/>
    <w:rsid w:val="00B3732B"/>
    <w:rsid w:val="00B40DAE"/>
    <w:rsid w:val="00B65566"/>
    <w:rsid w:val="00B65C46"/>
    <w:rsid w:val="00B70B48"/>
    <w:rsid w:val="00B77501"/>
    <w:rsid w:val="00B95DBD"/>
    <w:rsid w:val="00BD3038"/>
    <w:rsid w:val="00BE0323"/>
    <w:rsid w:val="00BF1551"/>
    <w:rsid w:val="00C37712"/>
    <w:rsid w:val="00C4202D"/>
    <w:rsid w:val="00C45A28"/>
    <w:rsid w:val="00C5445D"/>
    <w:rsid w:val="00C54B19"/>
    <w:rsid w:val="00C55979"/>
    <w:rsid w:val="00C74908"/>
    <w:rsid w:val="00C95C7A"/>
    <w:rsid w:val="00C95DA6"/>
    <w:rsid w:val="00C97A41"/>
    <w:rsid w:val="00CA1E79"/>
    <w:rsid w:val="00CB118C"/>
    <w:rsid w:val="00CC641D"/>
    <w:rsid w:val="00D11507"/>
    <w:rsid w:val="00D12C56"/>
    <w:rsid w:val="00D875DC"/>
    <w:rsid w:val="00D9385C"/>
    <w:rsid w:val="00DA0EBB"/>
    <w:rsid w:val="00DF09F1"/>
    <w:rsid w:val="00E13108"/>
    <w:rsid w:val="00E4620C"/>
    <w:rsid w:val="00E5359F"/>
    <w:rsid w:val="00E54F1C"/>
    <w:rsid w:val="00E6224E"/>
    <w:rsid w:val="00E629C9"/>
    <w:rsid w:val="00E77C35"/>
    <w:rsid w:val="00EA6394"/>
    <w:rsid w:val="00EA7EF2"/>
    <w:rsid w:val="00EC20A3"/>
    <w:rsid w:val="00EC2141"/>
    <w:rsid w:val="00EC71C2"/>
    <w:rsid w:val="00EF432B"/>
    <w:rsid w:val="00EF60C1"/>
    <w:rsid w:val="00F05902"/>
    <w:rsid w:val="00F23ACA"/>
    <w:rsid w:val="00F265DA"/>
    <w:rsid w:val="00F559B4"/>
    <w:rsid w:val="00F74EEA"/>
    <w:rsid w:val="00FB3A24"/>
    <w:rsid w:val="00FC1753"/>
    <w:rsid w:val="00FF1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3732B"/>
    <w:pPr>
      <w:suppressAutoHyphens/>
      <w:autoSpaceDN w:val="0"/>
      <w:spacing w:line="280" w:lineRule="exact"/>
      <w:textAlignment w:val="baseline"/>
    </w:pPr>
    <w:rPr>
      <w:color w:val="000000"/>
      <w:spacing w:val="6"/>
      <w:sz w:val="24"/>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rsid w:val="00B3732B"/>
    <w:rPr>
      <w:color w:val="auto"/>
      <w:sz w:val="14"/>
      <w:szCs w:val="14"/>
    </w:rPr>
  </w:style>
  <w:style w:type="paragraph" w:styleId="Header">
    <w:name w:val="header"/>
    <w:basedOn w:val="Normal"/>
    <w:rsid w:val="00B3732B"/>
    <w:pPr>
      <w:tabs>
        <w:tab w:val="center" w:pos="4153"/>
        <w:tab w:val="right" w:pos="8306"/>
      </w:tabs>
    </w:pPr>
  </w:style>
  <w:style w:type="character" w:customStyle="1" w:styleId="FooterChar">
    <w:name w:val="Footer Char"/>
    <w:uiPriority w:val="99"/>
    <w:rsid w:val="00B3732B"/>
    <w:rPr>
      <w:rFonts w:ascii="Arial" w:hAnsi="Arial"/>
      <w:spacing w:val="6"/>
      <w:sz w:val="14"/>
      <w:szCs w:val="14"/>
      <w:lang w:val="en-GB" w:eastAsia="en-GB" w:bidi="ar-SA"/>
    </w:rPr>
  </w:style>
  <w:style w:type="character" w:styleId="Hyperlink">
    <w:name w:val="Hyperlink"/>
    <w:rsid w:val="00B3732B"/>
    <w:rPr>
      <w:color w:val="0000FF"/>
      <w:u w:val="single"/>
    </w:rPr>
  </w:style>
  <w:style w:type="paragraph" w:styleId="BalloonText">
    <w:name w:val="Balloon Text"/>
    <w:basedOn w:val="Normal"/>
    <w:rsid w:val="00B3732B"/>
    <w:rPr>
      <w:rFonts w:ascii="Tahoma" w:hAnsi="Tahoma" w:cs="Tahoma"/>
      <w:sz w:val="16"/>
      <w:szCs w:val="16"/>
    </w:rPr>
  </w:style>
  <w:style w:type="paragraph" w:styleId="Title">
    <w:name w:val="Title"/>
    <w:basedOn w:val="Normal"/>
    <w:link w:val="TitleChar"/>
    <w:rsid w:val="00B3732B"/>
    <w:pPr>
      <w:spacing w:line="240" w:lineRule="auto"/>
      <w:jc w:val="center"/>
    </w:pPr>
    <w:rPr>
      <w:b/>
      <w:bCs/>
      <w:color w:val="auto"/>
      <w:spacing w:val="0"/>
      <w:sz w:val="28"/>
      <w:szCs w:val="24"/>
      <w:lang w:val="en-US" w:eastAsia="en-US"/>
    </w:rPr>
  </w:style>
  <w:style w:type="paragraph" w:styleId="BodyText3">
    <w:name w:val="Body Text 3"/>
    <w:basedOn w:val="Normal"/>
    <w:rsid w:val="00B3732B"/>
    <w:pPr>
      <w:spacing w:line="240" w:lineRule="auto"/>
      <w:jc w:val="both"/>
    </w:pPr>
    <w:rPr>
      <w:rFonts w:ascii="Arial" w:hAnsi="Arial" w:cs="Arial"/>
      <w:color w:val="auto"/>
      <w:spacing w:val="0"/>
      <w:sz w:val="22"/>
      <w:szCs w:val="24"/>
      <w:lang w:val="en-ZA" w:eastAsia="en-US"/>
    </w:rPr>
  </w:style>
  <w:style w:type="character" w:customStyle="1" w:styleId="BodyText3Char">
    <w:name w:val="Body Text 3 Char"/>
    <w:rsid w:val="00B3732B"/>
    <w:rPr>
      <w:rFonts w:ascii="Arial" w:hAnsi="Arial" w:cs="Arial"/>
      <w:sz w:val="22"/>
      <w:szCs w:val="24"/>
      <w:lang w:eastAsia="en-US"/>
    </w:rPr>
  </w:style>
  <w:style w:type="character" w:styleId="CommentReference">
    <w:name w:val="annotation reference"/>
    <w:rsid w:val="00B3732B"/>
    <w:rPr>
      <w:sz w:val="16"/>
      <w:szCs w:val="16"/>
    </w:rPr>
  </w:style>
  <w:style w:type="paragraph" w:styleId="CommentText">
    <w:name w:val="annotation text"/>
    <w:basedOn w:val="Normal"/>
    <w:rsid w:val="00B3732B"/>
    <w:pPr>
      <w:spacing w:line="240" w:lineRule="auto"/>
    </w:pPr>
    <w:rPr>
      <w:sz w:val="20"/>
      <w:szCs w:val="20"/>
    </w:rPr>
  </w:style>
  <w:style w:type="character" w:customStyle="1" w:styleId="CommentTextChar">
    <w:name w:val="Comment Text Char"/>
    <w:rsid w:val="00B3732B"/>
    <w:rPr>
      <w:color w:val="000000"/>
      <w:spacing w:val="6"/>
      <w:lang w:val="en-GB" w:eastAsia="en-GB"/>
    </w:rPr>
  </w:style>
  <w:style w:type="paragraph" w:styleId="CommentSubject">
    <w:name w:val="annotation subject"/>
    <w:basedOn w:val="CommentText"/>
    <w:next w:val="CommentText"/>
    <w:rsid w:val="00B3732B"/>
    <w:rPr>
      <w:b/>
      <w:bCs/>
    </w:rPr>
  </w:style>
  <w:style w:type="character" w:customStyle="1" w:styleId="CommentSubjectChar">
    <w:name w:val="Comment Subject Char"/>
    <w:rsid w:val="00B3732B"/>
    <w:rPr>
      <w:b/>
      <w:bCs/>
      <w:color w:val="000000"/>
      <w:spacing w:val="6"/>
      <w:lang w:val="en-GB" w:eastAsia="en-GB"/>
    </w:rPr>
  </w:style>
  <w:style w:type="paragraph" w:styleId="ListParagraph">
    <w:name w:val="List Paragraph"/>
    <w:aliases w:val="List Paragraph 1,Bullets,Recommendation,List Paragraph1,Table of contents numbered,footer text,Bullet List"/>
    <w:basedOn w:val="Normal"/>
    <w:link w:val="ListParagraphChar"/>
    <w:uiPriority w:val="99"/>
    <w:qFormat/>
    <w:rsid w:val="00B3732B"/>
    <w:pPr>
      <w:ind w:left="720"/>
    </w:pPr>
  </w:style>
  <w:style w:type="paragraph" w:styleId="FootnoteText">
    <w:name w:val="footnote text"/>
    <w:basedOn w:val="Normal"/>
    <w:link w:val="FootnoteTextChar"/>
    <w:uiPriority w:val="99"/>
    <w:semiHidden/>
    <w:unhideWhenUsed/>
    <w:rsid w:val="00CA1E79"/>
    <w:pPr>
      <w:spacing w:line="240" w:lineRule="auto"/>
    </w:pPr>
    <w:rPr>
      <w:sz w:val="20"/>
      <w:szCs w:val="20"/>
    </w:rPr>
  </w:style>
  <w:style w:type="character" w:customStyle="1" w:styleId="FootnoteTextChar">
    <w:name w:val="Footnote Text Char"/>
    <w:basedOn w:val="DefaultParagraphFont"/>
    <w:link w:val="FootnoteText"/>
    <w:uiPriority w:val="99"/>
    <w:semiHidden/>
    <w:rsid w:val="00CA1E79"/>
    <w:rPr>
      <w:color w:val="000000"/>
      <w:spacing w:val="6"/>
      <w:lang w:val="en-GB" w:eastAsia="en-GB"/>
    </w:rPr>
  </w:style>
  <w:style w:type="character" w:styleId="FootnoteReference">
    <w:name w:val="footnote reference"/>
    <w:basedOn w:val="DefaultParagraphFont"/>
    <w:uiPriority w:val="99"/>
    <w:semiHidden/>
    <w:unhideWhenUsed/>
    <w:rsid w:val="00CA1E79"/>
    <w:rPr>
      <w:vertAlign w:val="superscript"/>
    </w:rPr>
  </w:style>
  <w:style w:type="character" w:customStyle="1" w:styleId="TitleChar">
    <w:name w:val="Title Char"/>
    <w:basedOn w:val="DefaultParagraphFont"/>
    <w:link w:val="Title"/>
    <w:rsid w:val="00CA1E79"/>
    <w:rPr>
      <w:b/>
      <w:bCs/>
      <w:sz w:val="28"/>
      <w:szCs w:val="24"/>
      <w:lang w:val="en-US" w:eastAsia="en-US"/>
    </w:rPr>
  </w:style>
  <w:style w:type="character" w:customStyle="1" w:styleId="ListParagraphChar">
    <w:name w:val="List Paragraph Char"/>
    <w:aliases w:val="List Paragraph 1 Char,Bullets Char,Recommendation Char,List Paragraph1 Char,Table of contents numbered Char,footer text Char,Bullet List Char"/>
    <w:basedOn w:val="DefaultParagraphFont"/>
    <w:link w:val="ListParagraph"/>
    <w:uiPriority w:val="34"/>
    <w:locked/>
    <w:rsid w:val="00A97FA7"/>
    <w:rPr>
      <w:color w:val="000000"/>
      <w:spacing w:val="6"/>
      <w:sz w:val="24"/>
      <w:szCs w:val="18"/>
      <w:lang w:val="en-GB" w:eastAsia="en-GB"/>
    </w:rPr>
  </w:style>
  <w:style w:type="paragraph" w:styleId="BodyText">
    <w:name w:val="Body Text"/>
    <w:basedOn w:val="Normal"/>
    <w:link w:val="BodyTextChar"/>
    <w:uiPriority w:val="99"/>
    <w:semiHidden/>
    <w:unhideWhenUsed/>
    <w:rsid w:val="00287EAD"/>
    <w:pPr>
      <w:spacing w:after="120"/>
    </w:pPr>
  </w:style>
  <w:style w:type="character" w:customStyle="1" w:styleId="BodyTextChar">
    <w:name w:val="Body Text Char"/>
    <w:basedOn w:val="DefaultParagraphFont"/>
    <w:link w:val="BodyText"/>
    <w:uiPriority w:val="99"/>
    <w:semiHidden/>
    <w:rsid w:val="00287EAD"/>
    <w:rPr>
      <w:color w:val="000000"/>
      <w:spacing w:val="6"/>
      <w:sz w:val="24"/>
      <w:szCs w:val="18"/>
      <w:lang w:val="en-GB" w:eastAsia="en-G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January 17, 2008</vt:lpstr>
    </vt:vector>
  </TitlesOfParts>
  <Company/>
  <LinksUpToDate>false</LinksUpToDate>
  <CharactersWithSpaces>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17, 2008</dc:title>
  <dc:creator>V. Majalamba</dc:creator>
  <cp:lastModifiedBy>User</cp:lastModifiedBy>
  <cp:revision>2</cp:revision>
  <cp:lastPrinted>2013-07-30T12:05:00Z</cp:lastPrinted>
  <dcterms:created xsi:type="dcterms:W3CDTF">2022-12-01T19:41:00Z</dcterms:created>
  <dcterms:modified xsi:type="dcterms:W3CDTF">2022-12-01T19:41:00Z</dcterms:modified>
</cp:coreProperties>
</file>