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510" w:rsidRPr="00A2517C" w:rsidRDefault="00DC3510" w:rsidP="00DC3510">
      <w:pPr>
        <w:spacing w:line="480" w:lineRule="auto"/>
        <w:jc w:val="center"/>
        <w:rPr>
          <w:rFonts w:ascii="Arial" w:hAnsi="Arial" w:cs="Arial"/>
          <w:sz w:val="24"/>
          <w:szCs w:val="24"/>
        </w:rPr>
      </w:pPr>
      <w:r w:rsidRPr="00A2517C">
        <w:rPr>
          <w:rFonts w:ascii="Arial" w:hAnsi="Arial" w:cs="Arial"/>
          <w:sz w:val="24"/>
          <w:szCs w:val="24"/>
        </w:rPr>
        <w:t>REPUBLIC OF SOUTH AFRICA</w:t>
      </w:r>
    </w:p>
    <w:p w:rsidR="00DC3510" w:rsidRPr="00A2517C" w:rsidRDefault="00DC3510" w:rsidP="00DC3510">
      <w:pPr>
        <w:spacing w:line="480" w:lineRule="auto"/>
        <w:jc w:val="center"/>
        <w:rPr>
          <w:rFonts w:ascii="Arial" w:hAnsi="Arial" w:cs="Arial"/>
          <w:sz w:val="24"/>
          <w:szCs w:val="24"/>
        </w:rPr>
      </w:pPr>
    </w:p>
    <w:p w:rsidR="00DC3510" w:rsidRDefault="00DC3510" w:rsidP="00DC3510">
      <w:pPr>
        <w:spacing w:line="480" w:lineRule="auto"/>
        <w:jc w:val="center"/>
        <w:rPr>
          <w:rFonts w:ascii="Arial" w:hAnsi="Arial" w:cs="Arial"/>
          <w:b/>
          <w:sz w:val="24"/>
          <w:szCs w:val="24"/>
        </w:rPr>
      </w:pPr>
      <w:r w:rsidRPr="00A2517C">
        <w:rPr>
          <w:rFonts w:ascii="Arial" w:hAnsi="Arial" w:cs="Arial"/>
          <w:b/>
          <w:sz w:val="24"/>
          <w:szCs w:val="24"/>
        </w:rPr>
        <w:t xml:space="preserve">PORTFOLIO COMMITTEE </w:t>
      </w:r>
      <w:r>
        <w:rPr>
          <w:rFonts w:ascii="Arial" w:hAnsi="Arial" w:cs="Arial"/>
          <w:b/>
          <w:sz w:val="24"/>
          <w:szCs w:val="24"/>
        </w:rPr>
        <w:t xml:space="preserve">PROPOSED </w:t>
      </w:r>
      <w:r w:rsidRPr="00A2517C">
        <w:rPr>
          <w:rFonts w:ascii="Arial" w:hAnsi="Arial" w:cs="Arial"/>
          <w:b/>
          <w:sz w:val="24"/>
          <w:szCs w:val="24"/>
        </w:rPr>
        <w:t>AMENDMENTS</w:t>
      </w:r>
    </w:p>
    <w:p w:rsidR="00DC3510" w:rsidRPr="00A2517C" w:rsidRDefault="00DC3510" w:rsidP="00DC3510">
      <w:pPr>
        <w:spacing w:line="480" w:lineRule="auto"/>
        <w:jc w:val="center"/>
        <w:rPr>
          <w:rFonts w:ascii="Arial" w:hAnsi="Arial" w:cs="Arial"/>
          <w:b/>
          <w:sz w:val="24"/>
          <w:szCs w:val="24"/>
        </w:rPr>
      </w:pPr>
    </w:p>
    <w:p w:rsidR="00DC3510" w:rsidRPr="00A2517C" w:rsidRDefault="00DC3510" w:rsidP="00DC3510">
      <w:pPr>
        <w:spacing w:line="480" w:lineRule="auto"/>
        <w:jc w:val="center"/>
        <w:rPr>
          <w:rFonts w:ascii="Arial" w:hAnsi="Arial" w:cs="Arial"/>
          <w:b/>
          <w:sz w:val="24"/>
          <w:szCs w:val="24"/>
        </w:rPr>
      </w:pPr>
      <w:r w:rsidRPr="00A2517C">
        <w:rPr>
          <w:rFonts w:ascii="Arial" w:hAnsi="Arial" w:cs="Arial"/>
          <w:b/>
          <w:sz w:val="24"/>
          <w:szCs w:val="24"/>
        </w:rPr>
        <w:t>TO</w:t>
      </w:r>
    </w:p>
    <w:p w:rsidR="00DC3510" w:rsidRPr="00A2517C" w:rsidRDefault="00DC3510" w:rsidP="00DC3510">
      <w:pPr>
        <w:spacing w:line="480" w:lineRule="auto"/>
        <w:jc w:val="center"/>
        <w:rPr>
          <w:rFonts w:ascii="Arial" w:hAnsi="Arial" w:cs="Arial"/>
          <w:b/>
          <w:sz w:val="24"/>
          <w:szCs w:val="24"/>
        </w:rPr>
      </w:pPr>
    </w:p>
    <w:p w:rsidR="00DC3510" w:rsidRPr="00DC3510" w:rsidRDefault="00DC3510" w:rsidP="00DC3510">
      <w:pPr>
        <w:spacing w:after="0" w:line="480" w:lineRule="auto"/>
        <w:jc w:val="center"/>
        <w:rPr>
          <w:rFonts w:ascii="Arial" w:hAnsi="Arial" w:cs="Arial"/>
          <w:b/>
          <w:sz w:val="24"/>
          <w:szCs w:val="24"/>
          <w:lang w:val="en-ZA"/>
        </w:rPr>
      </w:pPr>
      <w:r w:rsidRPr="002756E3">
        <w:rPr>
          <w:rFonts w:ascii="Arial" w:hAnsi="Arial" w:cs="Arial"/>
          <w:b/>
          <w:sz w:val="24"/>
          <w:szCs w:val="24"/>
          <w:lang w:val="en-ZA"/>
        </w:rPr>
        <w:t>PROTECTION OF CONSTITUTIONAL DEMOCRACY AGAINST TERRORIST AND</w:t>
      </w:r>
      <w:r>
        <w:rPr>
          <w:rFonts w:ascii="Arial" w:hAnsi="Arial" w:cs="Arial"/>
          <w:b/>
          <w:sz w:val="24"/>
          <w:szCs w:val="24"/>
          <w:lang w:val="en-ZA"/>
        </w:rPr>
        <w:t xml:space="preserve"> </w:t>
      </w:r>
      <w:r w:rsidRPr="002756E3">
        <w:rPr>
          <w:rFonts w:ascii="Arial" w:hAnsi="Arial" w:cs="Arial"/>
          <w:b/>
          <w:sz w:val="24"/>
          <w:szCs w:val="24"/>
          <w:lang w:val="en-ZA"/>
        </w:rPr>
        <w:t>RELATED ACTIVITIES AMENDMENT BILL</w:t>
      </w:r>
    </w:p>
    <w:p w:rsidR="00DC3510" w:rsidRPr="00A2517C" w:rsidRDefault="00DC3510" w:rsidP="00DC3510">
      <w:pPr>
        <w:spacing w:line="480" w:lineRule="auto"/>
        <w:jc w:val="center"/>
        <w:rPr>
          <w:rFonts w:ascii="Arial" w:hAnsi="Arial" w:cs="Arial"/>
          <w:b/>
          <w:sz w:val="24"/>
          <w:szCs w:val="24"/>
        </w:rPr>
      </w:pPr>
      <w:r>
        <w:rPr>
          <w:rFonts w:ascii="Arial" w:hAnsi="Arial" w:cs="Arial"/>
          <w:b/>
          <w:sz w:val="24"/>
          <w:szCs w:val="24"/>
        </w:rPr>
        <w:t>[B 15-2022</w:t>
      </w:r>
      <w:r w:rsidRPr="00A2517C">
        <w:rPr>
          <w:rFonts w:ascii="Arial" w:hAnsi="Arial" w:cs="Arial"/>
          <w:b/>
          <w:sz w:val="24"/>
          <w:szCs w:val="24"/>
        </w:rPr>
        <w:t>]</w:t>
      </w:r>
    </w:p>
    <w:p w:rsidR="00DC3510" w:rsidRPr="00A2517C" w:rsidRDefault="00DC3510" w:rsidP="00DC3510">
      <w:pPr>
        <w:spacing w:line="480" w:lineRule="auto"/>
        <w:jc w:val="center"/>
        <w:rPr>
          <w:rFonts w:ascii="Arial" w:hAnsi="Arial" w:cs="Arial"/>
          <w:b/>
          <w:sz w:val="24"/>
          <w:szCs w:val="24"/>
        </w:rPr>
      </w:pPr>
      <w:r w:rsidRPr="00A2517C">
        <w:rPr>
          <w:rFonts w:ascii="Arial" w:hAnsi="Arial" w:cs="Arial"/>
          <w:b/>
          <w:sz w:val="24"/>
          <w:szCs w:val="24"/>
        </w:rPr>
        <w:t>___________</w:t>
      </w:r>
    </w:p>
    <w:p w:rsidR="00DC3510" w:rsidRPr="00A2517C" w:rsidRDefault="00DC3510" w:rsidP="00DC3510">
      <w:pPr>
        <w:spacing w:line="480" w:lineRule="auto"/>
        <w:jc w:val="center"/>
        <w:rPr>
          <w:rFonts w:ascii="Arial" w:hAnsi="Arial" w:cs="Arial"/>
          <w:i/>
          <w:sz w:val="24"/>
          <w:szCs w:val="24"/>
        </w:rPr>
      </w:pPr>
      <w:r w:rsidRPr="00A2517C">
        <w:rPr>
          <w:rFonts w:ascii="Arial" w:hAnsi="Arial" w:cs="Arial"/>
          <w:i/>
          <w:sz w:val="24"/>
          <w:szCs w:val="24"/>
        </w:rPr>
        <w:t xml:space="preserve">(Portfolio Committee on </w:t>
      </w:r>
      <w:r>
        <w:rPr>
          <w:rFonts w:ascii="Arial" w:hAnsi="Arial" w:cs="Arial"/>
          <w:i/>
          <w:sz w:val="24"/>
          <w:szCs w:val="24"/>
        </w:rPr>
        <w:t>Police</w:t>
      </w:r>
      <w:r w:rsidRPr="00A2517C">
        <w:rPr>
          <w:rFonts w:ascii="Arial" w:hAnsi="Arial" w:cs="Arial"/>
          <w:i/>
          <w:sz w:val="24"/>
          <w:szCs w:val="24"/>
        </w:rPr>
        <w:t>)</w:t>
      </w:r>
    </w:p>
    <w:p w:rsidR="00DC3510" w:rsidRPr="00A2517C" w:rsidRDefault="00DC3510" w:rsidP="00DC3510">
      <w:pPr>
        <w:spacing w:line="480" w:lineRule="auto"/>
        <w:jc w:val="center"/>
        <w:rPr>
          <w:rFonts w:ascii="Arial" w:hAnsi="Arial" w:cs="Arial"/>
          <w:sz w:val="24"/>
          <w:szCs w:val="24"/>
        </w:rPr>
      </w:pPr>
      <w:r w:rsidRPr="00A2517C">
        <w:rPr>
          <w:rFonts w:ascii="Arial" w:hAnsi="Arial" w:cs="Arial"/>
          <w:sz w:val="24"/>
          <w:szCs w:val="24"/>
        </w:rPr>
        <w:t>__________</w:t>
      </w:r>
    </w:p>
    <w:p w:rsidR="00DC3510" w:rsidRPr="00A2517C" w:rsidRDefault="00DC3510" w:rsidP="00DC3510">
      <w:pPr>
        <w:spacing w:line="480" w:lineRule="auto"/>
        <w:jc w:val="center"/>
        <w:rPr>
          <w:rFonts w:ascii="Arial" w:hAnsi="Arial" w:cs="Arial"/>
          <w:b/>
          <w:sz w:val="24"/>
          <w:szCs w:val="24"/>
        </w:rPr>
      </w:pPr>
    </w:p>
    <w:p w:rsidR="00DC3510" w:rsidRPr="00A2517C" w:rsidRDefault="00DC3510" w:rsidP="00DC3510">
      <w:pPr>
        <w:spacing w:line="480" w:lineRule="auto"/>
        <w:rPr>
          <w:rFonts w:ascii="Arial" w:hAnsi="Arial" w:cs="Arial"/>
          <w:b/>
          <w:sz w:val="24"/>
          <w:szCs w:val="24"/>
        </w:rPr>
      </w:pPr>
      <w:r>
        <w:rPr>
          <w:rFonts w:ascii="Arial" w:hAnsi="Arial" w:cs="Arial"/>
          <w:b/>
          <w:sz w:val="24"/>
          <w:szCs w:val="24"/>
        </w:rPr>
        <w:t>[B 15A-2022</w:t>
      </w:r>
      <w:r w:rsidRPr="00A2517C">
        <w:rPr>
          <w:rFonts w:ascii="Arial" w:hAnsi="Arial" w:cs="Arial"/>
          <w:b/>
          <w:sz w:val="24"/>
          <w:szCs w:val="24"/>
        </w:rPr>
        <w:t>]</w:t>
      </w:r>
    </w:p>
    <w:p w:rsidR="00DC3510" w:rsidRPr="00A2517C" w:rsidRDefault="00DC3510" w:rsidP="00DC3510">
      <w:pPr>
        <w:spacing w:after="0" w:line="240" w:lineRule="auto"/>
        <w:rPr>
          <w:rFonts w:ascii="Arial" w:hAnsi="Arial" w:cs="Arial"/>
          <w:b/>
          <w:bCs/>
          <w:sz w:val="24"/>
          <w:szCs w:val="24"/>
        </w:rPr>
      </w:pPr>
      <w:r w:rsidRPr="00A2517C">
        <w:rPr>
          <w:rFonts w:ascii="Arial" w:hAnsi="Arial" w:cs="Arial"/>
          <w:b/>
          <w:bCs/>
          <w:sz w:val="24"/>
          <w:szCs w:val="24"/>
        </w:rPr>
        <w:br w:type="page"/>
      </w:r>
    </w:p>
    <w:p w:rsidR="00DC3510" w:rsidRPr="00A2517C" w:rsidRDefault="00DC3510" w:rsidP="00DC3510">
      <w:pPr>
        <w:spacing w:line="480" w:lineRule="auto"/>
        <w:jc w:val="right"/>
        <w:rPr>
          <w:rFonts w:ascii="Arial" w:hAnsi="Arial" w:cs="Arial"/>
          <w:b/>
          <w:bCs/>
          <w:sz w:val="24"/>
          <w:szCs w:val="24"/>
        </w:rPr>
      </w:pPr>
    </w:p>
    <w:p w:rsidR="00DC3510" w:rsidRPr="00A2517C" w:rsidRDefault="00DC3510" w:rsidP="00DC3510">
      <w:pPr>
        <w:spacing w:line="480" w:lineRule="auto"/>
        <w:jc w:val="center"/>
        <w:rPr>
          <w:rFonts w:ascii="Arial" w:hAnsi="Arial" w:cs="Arial"/>
          <w:b/>
          <w:bCs/>
          <w:sz w:val="24"/>
          <w:szCs w:val="24"/>
        </w:rPr>
      </w:pPr>
      <w:r w:rsidRPr="00A2517C">
        <w:rPr>
          <w:rFonts w:ascii="Arial" w:hAnsi="Arial" w:cs="Arial"/>
          <w:b/>
          <w:bCs/>
          <w:sz w:val="24"/>
          <w:szCs w:val="24"/>
        </w:rPr>
        <w:t>PROPOSED AMENDMENTS TO</w:t>
      </w:r>
    </w:p>
    <w:p w:rsidR="00DC3510" w:rsidRPr="00A2517C" w:rsidRDefault="00DC3510" w:rsidP="00DC3510">
      <w:pPr>
        <w:spacing w:line="240" w:lineRule="auto"/>
        <w:jc w:val="center"/>
        <w:rPr>
          <w:rFonts w:ascii="Arial" w:hAnsi="Arial" w:cs="Arial"/>
          <w:b/>
          <w:bCs/>
          <w:sz w:val="24"/>
          <w:szCs w:val="24"/>
        </w:rPr>
      </w:pPr>
      <w:r w:rsidRPr="00A2517C">
        <w:rPr>
          <w:rFonts w:ascii="Arial" w:hAnsi="Arial" w:cs="Arial"/>
          <w:b/>
          <w:bCs/>
          <w:sz w:val="24"/>
          <w:szCs w:val="24"/>
        </w:rPr>
        <w:t>______________</w:t>
      </w:r>
    </w:p>
    <w:p w:rsidR="00DC3510" w:rsidRPr="00DC3510" w:rsidRDefault="00DC3510" w:rsidP="00DC3510">
      <w:pPr>
        <w:spacing w:line="240" w:lineRule="auto"/>
        <w:jc w:val="center"/>
        <w:rPr>
          <w:rFonts w:ascii="Arial" w:hAnsi="Arial" w:cs="Arial"/>
          <w:sz w:val="24"/>
          <w:szCs w:val="24"/>
        </w:rPr>
      </w:pPr>
      <w:r w:rsidRPr="00DC3510">
        <w:rPr>
          <w:rFonts w:ascii="Arial" w:hAnsi="Arial" w:cs="Arial"/>
          <w:sz w:val="24"/>
          <w:szCs w:val="24"/>
          <w:lang w:val="en-ZA"/>
        </w:rPr>
        <w:t>PROTECTION OF CONSTITUTIONAL DEMOCRACY AGAINST TERRORIST AND RELATED ACTIVITIES AMENDMENT BILL</w:t>
      </w:r>
      <w:r w:rsidRPr="00DC3510">
        <w:rPr>
          <w:rFonts w:ascii="Arial" w:hAnsi="Arial" w:cs="Arial"/>
          <w:sz w:val="24"/>
          <w:szCs w:val="24"/>
        </w:rPr>
        <w:t xml:space="preserve"> </w:t>
      </w:r>
    </w:p>
    <w:p w:rsidR="00DC3510" w:rsidRPr="00A2517C" w:rsidRDefault="00DC3510" w:rsidP="00DC3510">
      <w:pPr>
        <w:spacing w:line="240" w:lineRule="auto"/>
        <w:jc w:val="center"/>
        <w:rPr>
          <w:rFonts w:ascii="Arial" w:hAnsi="Arial" w:cs="Arial"/>
          <w:sz w:val="24"/>
          <w:szCs w:val="24"/>
        </w:rPr>
      </w:pPr>
      <w:r>
        <w:rPr>
          <w:rFonts w:ascii="Arial" w:hAnsi="Arial" w:cs="Arial"/>
          <w:sz w:val="24"/>
          <w:szCs w:val="24"/>
        </w:rPr>
        <w:t>[B 15-2022</w:t>
      </w:r>
      <w:r w:rsidRPr="00A2517C">
        <w:rPr>
          <w:rFonts w:ascii="Arial" w:hAnsi="Arial" w:cs="Arial"/>
          <w:sz w:val="24"/>
          <w:szCs w:val="24"/>
        </w:rPr>
        <w:t>]</w:t>
      </w:r>
    </w:p>
    <w:p w:rsidR="00DC3510" w:rsidRPr="00A2517C" w:rsidRDefault="00DC3510" w:rsidP="00DC3510">
      <w:pPr>
        <w:spacing w:line="240" w:lineRule="auto"/>
        <w:jc w:val="center"/>
        <w:rPr>
          <w:rFonts w:ascii="Arial" w:hAnsi="Arial" w:cs="Arial"/>
          <w:b/>
          <w:sz w:val="24"/>
          <w:szCs w:val="24"/>
        </w:rPr>
      </w:pPr>
      <w:r w:rsidRPr="00A2517C">
        <w:rPr>
          <w:rFonts w:ascii="Arial" w:hAnsi="Arial" w:cs="Arial"/>
          <w:b/>
          <w:sz w:val="24"/>
          <w:szCs w:val="24"/>
        </w:rPr>
        <w:t>___________</w:t>
      </w:r>
    </w:p>
    <w:p w:rsidR="00DC3510" w:rsidRPr="00A2517C" w:rsidRDefault="00DC3510" w:rsidP="00DC3510">
      <w:pPr>
        <w:spacing w:line="480" w:lineRule="auto"/>
        <w:jc w:val="center"/>
        <w:rPr>
          <w:rFonts w:ascii="Arial" w:hAnsi="Arial" w:cs="Arial"/>
          <w:bCs/>
          <w:sz w:val="24"/>
          <w:szCs w:val="24"/>
        </w:rPr>
      </w:pPr>
    </w:p>
    <w:p w:rsidR="00DC3510" w:rsidRDefault="00DC3510" w:rsidP="009B4FB1">
      <w:pPr>
        <w:spacing w:after="0" w:line="480" w:lineRule="auto"/>
        <w:jc w:val="center"/>
        <w:rPr>
          <w:rFonts w:ascii="Arial" w:hAnsi="Arial" w:cs="Arial"/>
          <w:b/>
          <w:bCs/>
          <w:sz w:val="24"/>
          <w:szCs w:val="24"/>
        </w:rPr>
      </w:pPr>
      <w:r w:rsidRPr="00A2517C">
        <w:rPr>
          <w:rFonts w:ascii="Arial" w:hAnsi="Arial" w:cs="Arial"/>
          <w:b/>
          <w:bCs/>
          <w:sz w:val="24"/>
          <w:szCs w:val="24"/>
        </w:rPr>
        <w:t>CLAUSE 1</w:t>
      </w:r>
    </w:p>
    <w:p w:rsidR="009B4FB1" w:rsidRDefault="009B4FB1" w:rsidP="009B4FB1">
      <w:pPr>
        <w:spacing w:after="0" w:line="480" w:lineRule="auto"/>
        <w:jc w:val="center"/>
        <w:rPr>
          <w:rFonts w:ascii="Arial" w:hAnsi="Arial" w:cs="Arial"/>
          <w:b/>
          <w:bCs/>
          <w:sz w:val="24"/>
          <w:szCs w:val="24"/>
        </w:rPr>
      </w:pPr>
    </w:p>
    <w:p w:rsidR="009B4FB1" w:rsidRDefault="009B4FB1" w:rsidP="009B4FB1">
      <w:pPr>
        <w:spacing w:after="0" w:line="480" w:lineRule="auto"/>
        <w:jc w:val="both"/>
        <w:rPr>
          <w:rFonts w:ascii="Arial" w:eastAsia="Calibri" w:hAnsi="Arial" w:cs="Arial"/>
          <w:sz w:val="24"/>
          <w:szCs w:val="24"/>
          <w:lang w:val="en-US"/>
        </w:rPr>
      </w:pPr>
      <w:r w:rsidRPr="009B4FB1">
        <w:rPr>
          <w:rFonts w:ascii="Arial" w:hAnsi="Arial" w:cs="Arial"/>
          <w:bCs/>
          <w:sz w:val="24"/>
          <w:szCs w:val="24"/>
        </w:rPr>
        <w:t>1.</w:t>
      </w:r>
      <w:r>
        <w:rPr>
          <w:rFonts w:ascii="Arial" w:hAnsi="Arial" w:cs="Arial"/>
          <w:bCs/>
        </w:rPr>
        <w:tab/>
      </w:r>
      <w:proofErr w:type="gramStart"/>
      <w:r>
        <w:rPr>
          <w:rFonts w:ascii="Arial" w:eastAsia="Calibri" w:hAnsi="Arial" w:cs="Arial"/>
          <w:sz w:val="24"/>
          <w:szCs w:val="24"/>
          <w:lang w:val="en-US"/>
        </w:rPr>
        <w:t>On</w:t>
      </w:r>
      <w:proofErr w:type="gramEnd"/>
      <w:r>
        <w:rPr>
          <w:rFonts w:ascii="Arial" w:eastAsia="Calibri" w:hAnsi="Arial" w:cs="Arial"/>
          <w:sz w:val="24"/>
          <w:szCs w:val="24"/>
          <w:lang w:val="en-US"/>
        </w:rPr>
        <w:t xml:space="preserve"> page 3</w:t>
      </w:r>
      <w:r w:rsidRPr="0025135E">
        <w:rPr>
          <w:rFonts w:ascii="Arial" w:eastAsia="Calibri" w:hAnsi="Arial" w:cs="Arial"/>
          <w:sz w:val="24"/>
          <w:szCs w:val="24"/>
          <w:lang w:val="en-US"/>
        </w:rPr>
        <w:t>, after line</w:t>
      </w:r>
      <w:r w:rsidR="009E53E9">
        <w:rPr>
          <w:rFonts w:ascii="Arial" w:eastAsia="Calibri" w:hAnsi="Arial" w:cs="Arial"/>
          <w:sz w:val="24"/>
          <w:szCs w:val="24"/>
          <w:lang w:val="en-US"/>
        </w:rPr>
        <w:t xml:space="preserve"> 17</w:t>
      </w:r>
      <w:r>
        <w:rPr>
          <w:rFonts w:ascii="Arial" w:eastAsia="Calibri" w:hAnsi="Arial" w:cs="Arial"/>
          <w:sz w:val="24"/>
          <w:szCs w:val="24"/>
          <w:lang w:val="en-US"/>
        </w:rPr>
        <w:t>, to insert</w:t>
      </w:r>
      <w:r w:rsidRPr="0025135E">
        <w:rPr>
          <w:rFonts w:ascii="Arial" w:eastAsia="Calibri" w:hAnsi="Arial" w:cs="Arial"/>
          <w:sz w:val="24"/>
          <w:szCs w:val="24"/>
          <w:lang w:val="en-US"/>
        </w:rPr>
        <w:t xml:space="preserve"> the following </w:t>
      </w:r>
      <w:r>
        <w:rPr>
          <w:rFonts w:ascii="Arial" w:eastAsia="Calibri" w:hAnsi="Arial" w:cs="Arial"/>
          <w:sz w:val="24"/>
          <w:szCs w:val="24"/>
          <w:lang w:val="en-US"/>
        </w:rPr>
        <w:t>definition:</w:t>
      </w:r>
    </w:p>
    <w:p w:rsidR="009B4FB1" w:rsidRPr="0075707E" w:rsidRDefault="009B4FB1" w:rsidP="009B4FB1">
      <w:pPr>
        <w:spacing w:after="0" w:line="480" w:lineRule="auto"/>
        <w:ind w:left="1440"/>
        <w:jc w:val="both"/>
        <w:rPr>
          <w:rFonts w:ascii="Arial" w:hAnsi="Arial" w:cs="Arial"/>
          <w:bCs/>
        </w:rPr>
      </w:pPr>
      <w:proofErr w:type="gramStart"/>
      <w:r w:rsidRPr="00A2517C">
        <w:rPr>
          <w:rFonts w:ascii="Arial" w:hAnsi="Arial" w:cs="Arial"/>
          <w:sz w:val="24"/>
          <w:szCs w:val="24"/>
        </w:rPr>
        <w:t>"</w:t>
      </w:r>
      <w:r>
        <w:rPr>
          <w:rFonts w:ascii="Arial" w:hAnsi="Arial" w:cs="Arial"/>
          <w:b/>
          <w:sz w:val="24"/>
          <w:szCs w:val="24"/>
        </w:rPr>
        <w:t xml:space="preserve"> ‘</w:t>
      </w:r>
      <w:r>
        <w:rPr>
          <w:rFonts w:ascii="Arial" w:hAnsi="Arial" w:cs="Arial"/>
          <w:b/>
          <w:sz w:val="24"/>
          <w:szCs w:val="24"/>
          <w:u w:val="single"/>
          <w:lang w:val="en-ZA" w:eastAsia="en-ZA"/>
        </w:rPr>
        <w:t>crypto</w:t>
      </w:r>
      <w:proofErr w:type="gramEnd"/>
      <w:r>
        <w:rPr>
          <w:rFonts w:ascii="Arial" w:hAnsi="Arial" w:cs="Arial"/>
          <w:b/>
          <w:sz w:val="24"/>
          <w:szCs w:val="24"/>
          <w:u w:val="single"/>
          <w:lang w:val="en-ZA" w:eastAsia="en-ZA"/>
        </w:rPr>
        <w:t xml:space="preserve"> asset</w:t>
      </w:r>
      <w:r w:rsidRPr="009B4FB1">
        <w:rPr>
          <w:rFonts w:ascii="Arial" w:hAnsi="Arial" w:cs="Arial"/>
          <w:b/>
          <w:sz w:val="24"/>
          <w:szCs w:val="24"/>
          <w:u w:val="single"/>
        </w:rPr>
        <w:t>’</w:t>
      </w:r>
      <w:r w:rsidRPr="009B4FB1">
        <w:rPr>
          <w:rFonts w:ascii="Arial" w:hAnsi="Arial" w:cs="Arial"/>
          <w:b/>
          <w:sz w:val="24"/>
          <w:szCs w:val="24"/>
          <w:u w:val="single"/>
          <w:lang w:val="en-ZA" w:eastAsia="en-ZA"/>
        </w:rPr>
        <w:t xml:space="preserve"> </w:t>
      </w:r>
      <w:r w:rsidRPr="009B4FB1">
        <w:rPr>
          <w:rFonts w:ascii="Arial" w:hAnsi="Arial" w:cs="Arial"/>
          <w:sz w:val="24"/>
          <w:szCs w:val="24"/>
          <w:u w:val="single"/>
          <w:lang w:val="en-ZA" w:eastAsia="en-ZA"/>
        </w:rPr>
        <w:t>means a digital representation of perceived value that can be traded or transferred electronically within a community of users of the internet who consider it as a medium of exchange, unit of account or store of value and use it for payment or investment purposes, but does not include a digital representation of a fiat currency or a security as defined in the Financial Markets Act, 2012 (Act</w:t>
      </w:r>
      <w:r>
        <w:rPr>
          <w:rFonts w:ascii="Arial" w:hAnsi="Arial" w:cs="Arial"/>
          <w:sz w:val="24"/>
          <w:szCs w:val="24"/>
          <w:u w:val="single"/>
          <w:lang w:val="en-ZA" w:eastAsia="en-ZA"/>
        </w:rPr>
        <w:t xml:space="preserve"> No.</w:t>
      </w:r>
      <w:r w:rsidRPr="009B4FB1">
        <w:rPr>
          <w:rFonts w:ascii="Arial" w:hAnsi="Arial" w:cs="Arial"/>
          <w:sz w:val="24"/>
          <w:szCs w:val="24"/>
          <w:u w:val="single"/>
          <w:lang w:val="en-ZA" w:eastAsia="en-ZA"/>
        </w:rPr>
        <w:t xml:space="preserve"> 19 of 2012);</w:t>
      </w:r>
      <w:r w:rsidR="0075707E" w:rsidRPr="00A2517C">
        <w:rPr>
          <w:rFonts w:ascii="Arial" w:hAnsi="Arial" w:cs="Arial"/>
          <w:sz w:val="24"/>
          <w:szCs w:val="24"/>
        </w:rPr>
        <w:t>"</w:t>
      </w:r>
      <w:r w:rsidR="0075707E">
        <w:rPr>
          <w:rFonts w:ascii="Arial" w:hAnsi="Arial" w:cs="Arial"/>
          <w:sz w:val="24"/>
          <w:szCs w:val="24"/>
        </w:rPr>
        <w:t>.</w:t>
      </w:r>
    </w:p>
    <w:p w:rsidR="009B4FB1" w:rsidRDefault="009B4FB1" w:rsidP="009B4FB1">
      <w:pPr>
        <w:spacing w:after="0" w:line="480" w:lineRule="auto"/>
        <w:jc w:val="center"/>
        <w:rPr>
          <w:rFonts w:ascii="Arial" w:hAnsi="Arial" w:cs="Arial"/>
          <w:b/>
          <w:bCs/>
          <w:sz w:val="24"/>
          <w:szCs w:val="24"/>
        </w:rPr>
      </w:pPr>
    </w:p>
    <w:p w:rsidR="009B4FB1" w:rsidRPr="002C1616" w:rsidRDefault="00EE0F81" w:rsidP="002C1616">
      <w:pPr>
        <w:autoSpaceDE w:val="0"/>
        <w:autoSpaceDN w:val="0"/>
        <w:adjustRightInd w:val="0"/>
        <w:spacing w:after="0" w:line="480" w:lineRule="auto"/>
        <w:ind w:left="720" w:hanging="720"/>
        <w:jc w:val="both"/>
        <w:rPr>
          <w:rFonts w:ascii="Arial" w:eastAsiaTheme="minorHAnsi" w:hAnsi="Arial" w:cs="Arial"/>
          <w:sz w:val="24"/>
          <w:szCs w:val="24"/>
          <w:lang w:val="en-ZA"/>
        </w:rPr>
      </w:pPr>
      <w:r>
        <w:rPr>
          <w:rFonts w:ascii="Arial" w:hAnsi="Arial" w:cs="Arial"/>
          <w:bCs/>
          <w:sz w:val="24"/>
          <w:szCs w:val="24"/>
        </w:rPr>
        <w:t>2.</w:t>
      </w:r>
      <w:r>
        <w:rPr>
          <w:rFonts w:ascii="Arial" w:hAnsi="Arial" w:cs="Arial"/>
          <w:bCs/>
          <w:sz w:val="24"/>
          <w:szCs w:val="24"/>
        </w:rPr>
        <w:tab/>
        <w:t xml:space="preserve">On page 3, from line 39, to omit </w:t>
      </w:r>
      <w:r w:rsidRPr="00A2517C">
        <w:rPr>
          <w:rFonts w:ascii="Arial" w:hAnsi="Arial" w:cs="Arial"/>
          <w:sz w:val="24"/>
          <w:szCs w:val="24"/>
        </w:rPr>
        <w:t>"</w:t>
      </w:r>
      <w:r w:rsidRPr="004166C0">
        <w:rPr>
          <w:rFonts w:ascii="Arial" w:eastAsiaTheme="minorHAnsi" w:hAnsi="Arial" w:cs="Arial"/>
          <w:sz w:val="24"/>
          <w:szCs w:val="24"/>
          <w:u w:val="single"/>
          <w:lang w:val="en-ZA"/>
        </w:rPr>
        <w:t xml:space="preserve">by the Minister of Finance under section </w:t>
      </w:r>
      <w:proofErr w:type="gramStart"/>
      <w:r w:rsidRPr="004166C0">
        <w:rPr>
          <w:rFonts w:ascii="Arial" w:eastAsiaTheme="minorHAnsi" w:hAnsi="Arial" w:cs="Arial"/>
          <w:sz w:val="24"/>
          <w:szCs w:val="24"/>
          <w:u w:val="single"/>
          <w:lang w:val="en-ZA"/>
        </w:rPr>
        <w:t>26A(</w:t>
      </w:r>
      <w:proofErr w:type="gramEnd"/>
      <w:r w:rsidRPr="004166C0">
        <w:rPr>
          <w:rFonts w:ascii="Arial" w:eastAsiaTheme="minorHAnsi" w:hAnsi="Arial" w:cs="Arial"/>
          <w:sz w:val="24"/>
          <w:szCs w:val="24"/>
          <w:u w:val="single"/>
          <w:lang w:val="en-ZA"/>
        </w:rPr>
        <w:t>1) of the Financial Intelligence Centre Act, or in a notice given under</w:t>
      </w:r>
      <w:r w:rsidRPr="00A2517C">
        <w:rPr>
          <w:rFonts w:ascii="Arial" w:hAnsi="Arial" w:cs="Arial"/>
          <w:sz w:val="24"/>
          <w:szCs w:val="24"/>
        </w:rPr>
        <w:t>"</w:t>
      </w:r>
      <w:r>
        <w:rPr>
          <w:rFonts w:ascii="Arial" w:hAnsi="Arial" w:cs="Arial"/>
          <w:sz w:val="24"/>
          <w:szCs w:val="24"/>
        </w:rPr>
        <w:t xml:space="preserve"> </w:t>
      </w:r>
      <w:r>
        <w:rPr>
          <w:rFonts w:ascii="Arial" w:hAnsi="Arial" w:cs="Arial"/>
          <w:sz w:val="24"/>
          <w:szCs w:val="24"/>
          <w:lang w:val="en-ZA" w:eastAsia="en-GB"/>
        </w:rPr>
        <w:t>and to substitute</w:t>
      </w:r>
      <w:r w:rsidR="009B5B07">
        <w:rPr>
          <w:rFonts w:ascii="Arial" w:hAnsi="Arial" w:cs="Arial"/>
          <w:sz w:val="24"/>
          <w:szCs w:val="24"/>
          <w:lang w:val="en-ZA" w:eastAsia="en-GB"/>
        </w:rPr>
        <w:t xml:space="preserve"> with</w:t>
      </w:r>
      <w:r>
        <w:rPr>
          <w:rFonts w:ascii="Arial" w:hAnsi="Arial" w:cs="Arial"/>
          <w:sz w:val="24"/>
          <w:szCs w:val="24"/>
          <w:lang w:val="en-ZA" w:eastAsia="en-GB"/>
        </w:rPr>
        <w:t xml:space="preserve"> </w:t>
      </w:r>
      <w:r w:rsidRPr="00F9724B">
        <w:rPr>
          <w:rFonts w:ascii="Arial" w:hAnsi="Arial" w:cs="Arial"/>
          <w:sz w:val="24"/>
          <w:szCs w:val="24"/>
        </w:rPr>
        <w:t>"</w:t>
      </w:r>
      <w:r w:rsidRPr="004166C0">
        <w:rPr>
          <w:rFonts w:ascii="Arial" w:hAnsi="Arial" w:cs="Arial"/>
          <w:sz w:val="24"/>
          <w:szCs w:val="24"/>
          <w:u w:val="single"/>
        </w:rPr>
        <w:t>referred to in</w:t>
      </w:r>
      <w:r w:rsidRPr="00F9724B">
        <w:rPr>
          <w:rFonts w:ascii="Arial" w:hAnsi="Arial" w:cs="Arial"/>
          <w:sz w:val="24"/>
          <w:szCs w:val="24"/>
        </w:rPr>
        <w:t>"</w:t>
      </w:r>
      <w:r>
        <w:rPr>
          <w:rFonts w:ascii="Arial" w:hAnsi="Arial" w:cs="Arial"/>
          <w:sz w:val="24"/>
          <w:szCs w:val="24"/>
        </w:rPr>
        <w:t xml:space="preserve"> and in line 41, to omit </w:t>
      </w:r>
      <w:r w:rsidRPr="00F9724B">
        <w:rPr>
          <w:rFonts w:ascii="Arial" w:hAnsi="Arial" w:cs="Arial"/>
          <w:sz w:val="24"/>
          <w:szCs w:val="24"/>
        </w:rPr>
        <w:t>"</w:t>
      </w:r>
      <w:r w:rsidR="002C1616" w:rsidRPr="004166C0">
        <w:rPr>
          <w:rFonts w:ascii="Arial" w:eastAsiaTheme="minorHAnsi" w:hAnsi="Arial" w:cs="Arial"/>
          <w:sz w:val="24"/>
          <w:szCs w:val="24"/>
          <w:u w:val="single"/>
          <w:lang w:val="en-ZA"/>
        </w:rPr>
        <w:t>by the Director referred to in section 1</w:t>
      </w:r>
      <w:r w:rsidRPr="00F9724B">
        <w:rPr>
          <w:rFonts w:ascii="Arial" w:hAnsi="Arial" w:cs="Arial"/>
          <w:sz w:val="24"/>
          <w:szCs w:val="24"/>
        </w:rPr>
        <w:t>"</w:t>
      </w:r>
      <w:r w:rsidRPr="00832CE4">
        <w:rPr>
          <w:rFonts w:ascii="Arial" w:hAnsi="Arial" w:cs="Arial"/>
          <w:sz w:val="24"/>
          <w:szCs w:val="24"/>
          <w:lang w:val="en-ZA" w:eastAsia="en-GB"/>
        </w:rPr>
        <w:t>.</w:t>
      </w:r>
    </w:p>
    <w:p w:rsidR="00EE0F81" w:rsidRPr="002C1616" w:rsidRDefault="00EE0F81" w:rsidP="00EE0F81">
      <w:pPr>
        <w:autoSpaceDE w:val="0"/>
        <w:autoSpaceDN w:val="0"/>
        <w:adjustRightInd w:val="0"/>
        <w:spacing w:after="0" w:line="480" w:lineRule="auto"/>
        <w:rPr>
          <w:rFonts w:ascii="Arial" w:eastAsiaTheme="minorHAnsi" w:hAnsi="Arial" w:cs="Arial"/>
          <w:sz w:val="24"/>
          <w:szCs w:val="24"/>
          <w:lang w:val="en-ZA"/>
        </w:rPr>
      </w:pPr>
    </w:p>
    <w:p w:rsidR="002C1616" w:rsidRDefault="002C1616" w:rsidP="002C1616">
      <w:pPr>
        <w:spacing w:after="0" w:line="480" w:lineRule="auto"/>
        <w:ind w:left="720" w:hanging="720"/>
        <w:rPr>
          <w:rFonts w:ascii="Arial" w:hAnsi="Arial" w:cs="Arial"/>
          <w:sz w:val="24"/>
          <w:szCs w:val="24"/>
        </w:rPr>
      </w:pPr>
      <w:r w:rsidRPr="002C1616">
        <w:rPr>
          <w:rFonts w:ascii="Arial" w:hAnsi="Arial" w:cs="Arial"/>
          <w:bCs/>
          <w:sz w:val="24"/>
          <w:szCs w:val="24"/>
        </w:rPr>
        <w:lastRenderedPageBreak/>
        <w:t>3.</w:t>
      </w:r>
      <w:r w:rsidRPr="002C1616">
        <w:rPr>
          <w:rFonts w:ascii="Arial" w:hAnsi="Arial" w:cs="Arial"/>
          <w:bCs/>
          <w:sz w:val="24"/>
          <w:szCs w:val="24"/>
        </w:rPr>
        <w:tab/>
      </w:r>
      <w:proofErr w:type="gramStart"/>
      <w:r w:rsidRPr="00A2517C">
        <w:rPr>
          <w:rFonts w:ascii="Arial" w:hAnsi="Arial" w:cs="Arial"/>
          <w:sz w:val="24"/>
          <w:szCs w:val="24"/>
        </w:rPr>
        <w:t>On</w:t>
      </w:r>
      <w:proofErr w:type="gramEnd"/>
      <w:r w:rsidRPr="00A2517C">
        <w:rPr>
          <w:rFonts w:ascii="Arial" w:hAnsi="Arial" w:cs="Arial"/>
          <w:sz w:val="24"/>
          <w:szCs w:val="24"/>
        </w:rPr>
        <w:t xml:space="preserve"> page </w:t>
      </w:r>
      <w:r>
        <w:rPr>
          <w:rFonts w:ascii="Arial" w:hAnsi="Arial" w:cs="Arial"/>
          <w:sz w:val="24"/>
          <w:szCs w:val="24"/>
        </w:rPr>
        <w:t>5</w:t>
      </w:r>
      <w:r w:rsidRPr="00A2517C">
        <w:rPr>
          <w:rFonts w:ascii="Arial" w:hAnsi="Arial" w:cs="Arial"/>
          <w:sz w:val="24"/>
          <w:szCs w:val="24"/>
        </w:rPr>
        <w:t xml:space="preserve">, from line </w:t>
      </w:r>
      <w:r>
        <w:rPr>
          <w:rFonts w:ascii="Arial" w:hAnsi="Arial" w:cs="Arial"/>
          <w:sz w:val="24"/>
          <w:szCs w:val="24"/>
        </w:rPr>
        <w:t>20</w:t>
      </w:r>
      <w:r w:rsidRPr="00A2517C">
        <w:rPr>
          <w:rFonts w:ascii="Arial" w:hAnsi="Arial" w:cs="Arial"/>
          <w:sz w:val="24"/>
          <w:szCs w:val="24"/>
        </w:rPr>
        <w:t>, to omit the definition of "</w:t>
      </w:r>
      <w:r>
        <w:rPr>
          <w:rFonts w:ascii="Arial" w:hAnsi="Arial" w:cs="Arial"/>
          <w:b/>
          <w:sz w:val="24"/>
          <w:szCs w:val="24"/>
        </w:rPr>
        <w:t>property</w:t>
      </w:r>
      <w:r w:rsidRPr="00A2517C">
        <w:rPr>
          <w:rFonts w:ascii="Arial" w:hAnsi="Arial" w:cs="Arial"/>
          <w:sz w:val="24"/>
          <w:szCs w:val="24"/>
        </w:rPr>
        <w:t>"</w:t>
      </w:r>
      <w:r w:rsidRPr="00A2517C">
        <w:rPr>
          <w:rFonts w:ascii="Arial" w:hAnsi="Arial" w:cs="Arial"/>
          <w:b/>
          <w:sz w:val="24"/>
          <w:szCs w:val="24"/>
        </w:rPr>
        <w:t xml:space="preserve"> </w:t>
      </w:r>
      <w:r w:rsidRPr="00A2517C">
        <w:rPr>
          <w:rFonts w:ascii="Arial" w:hAnsi="Arial" w:cs="Arial"/>
          <w:sz w:val="24"/>
          <w:szCs w:val="24"/>
        </w:rPr>
        <w:t>and to substitute the following definition:</w:t>
      </w:r>
    </w:p>
    <w:p w:rsidR="002C1616" w:rsidRPr="008C79ED" w:rsidRDefault="002C1616" w:rsidP="002C1616">
      <w:pPr>
        <w:spacing w:after="0" w:line="480" w:lineRule="auto"/>
        <w:ind w:left="1440"/>
        <w:rPr>
          <w:rFonts w:ascii="Arial" w:hAnsi="Arial" w:cs="Arial"/>
          <w:sz w:val="24"/>
          <w:szCs w:val="24"/>
          <w:u w:val="single"/>
          <w:lang w:val="en-ZA" w:eastAsia="en-ZA"/>
        </w:rPr>
      </w:pPr>
      <w:proofErr w:type="gramStart"/>
      <w:r w:rsidRPr="008C79ED">
        <w:rPr>
          <w:rFonts w:ascii="Arial" w:hAnsi="Arial" w:cs="Arial"/>
          <w:sz w:val="24"/>
          <w:szCs w:val="24"/>
          <w:lang w:val="en-ZA" w:eastAsia="en-ZA"/>
        </w:rPr>
        <w:t>"</w:t>
      </w:r>
      <w:r w:rsidRPr="008C79ED">
        <w:rPr>
          <w:rFonts w:ascii="Arial" w:hAnsi="Arial" w:cs="Arial"/>
          <w:i/>
          <w:sz w:val="24"/>
          <w:szCs w:val="24"/>
          <w:lang w:val="en-ZA" w:eastAsia="en-ZA"/>
        </w:rPr>
        <w:t xml:space="preserve"> </w:t>
      </w:r>
      <w:r w:rsidRPr="008C79ED">
        <w:rPr>
          <w:rFonts w:ascii="Arial" w:hAnsi="Arial" w:cs="Arial"/>
          <w:b/>
          <w:sz w:val="24"/>
          <w:szCs w:val="24"/>
          <w:lang w:val="en-ZA" w:eastAsia="en-ZA"/>
        </w:rPr>
        <w:t>'property'</w:t>
      </w:r>
      <w:proofErr w:type="gramEnd"/>
      <w:r w:rsidRPr="008C79ED">
        <w:rPr>
          <w:rFonts w:ascii="Arial" w:hAnsi="Arial" w:cs="Arial"/>
          <w:b/>
          <w:sz w:val="24"/>
          <w:szCs w:val="24"/>
          <w:lang w:val="en-ZA" w:eastAsia="en-ZA"/>
        </w:rPr>
        <w:t xml:space="preserve"> </w:t>
      </w:r>
      <w:r w:rsidRPr="008C79ED">
        <w:rPr>
          <w:rFonts w:ascii="Arial" w:hAnsi="Arial" w:cs="Arial"/>
          <w:sz w:val="24"/>
          <w:szCs w:val="24"/>
          <w:lang w:val="en-ZA" w:eastAsia="en-ZA"/>
        </w:rPr>
        <w:t xml:space="preserve">means </w:t>
      </w:r>
      <w:r w:rsidRPr="00A47CBB">
        <w:rPr>
          <w:rFonts w:ascii="Arial" w:hAnsi="Arial" w:cs="Arial"/>
          <w:sz w:val="24"/>
          <w:szCs w:val="24"/>
          <w:u w:val="single"/>
          <w:lang w:val="en-ZA" w:eastAsia="en-ZA"/>
        </w:rPr>
        <w:t>any</w:t>
      </w:r>
      <w:r>
        <w:rPr>
          <w:rFonts w:ascii="Arial" w:hAnsi="Arial" w:cs="Arial"/>
          <w:sz w:val="24"/>
          <w:szCs w:val="24"/>
          <w:u w:val="single"/>
          <w:lang w:val="en-ZA" w:eastAsia="en-ZA"/>
        </w:rPr>
        <w:t>—</w:t>
      </w:r>
    </w:p>
    <w:p w:rsidR="002C1616" w:rsidRPr="00F9478C" w:rsidRDefault="00F9478C" w:rsidP="00F9478C">
      <w:pPr>
        <w:spacing w:after="0" w:line="480" w:lineRule="auto"/>
        <w:ind w:left="1440"/>
        <w:rPr>
          <w:rFonts w:ascii="Arial" w:hAnsi="Arial" w:cs="Arial"/>
          <w:u w:val="single"/>
          <w:lang w:val="en-ZA" w:eastAsia="en-ZA"/>
        </w:rPr>
      </w:pPr>
      <w:r w:rsidRPr="00F9478C">
        <w:rPr>
          <w:rFonts w:ascii="Arial" w:hAnsi="Arial" w:cs="Arial"/>
          <w:i/>
          <w:sz w:val="24"/>
          <w:szCs w:val="24"/>
          <w:u w:val="single"/>
          <w:lang w:val="en-ZA" w:eastAsia="en-ZA"/>
        </w:rPr>
        <w:t>(a</w:t>
      </w:r>
      <w:r w:rsidRPr="00F9478C">
        <w:rPr>
          <w:rFonts w:ascii="Arial" w:hAnsi="Arial" w:cs="Arial"/>
          <w:u w:val="single"/>
          <w:lang w:val="en-ZA" w:eastAsia="en-ZA"/>
        </w:rPr>
        <w:t>)</w:t>
      </w:r>
      <w:r>
        <w:rPr>
          <w:rFonts w:ascii="Arial" w:hAnsi="Arial" w:cs="Arial"/>
          <w:lang w:val="en-ZA" w:eastAsia="en-ZA"/>
        </w:rPr>
        <w:tab/>
      </w:r>
      <w:proofErr w:type="gramStart"/>
      <w:r w:rsidR="002C1616" w:rsidRPr="00F9478C">
        <w:rPr>
          <w:rFonts w:ascii="Arial" w:hAnsi="Arial" w:cs="Arial"/>
          <w:lang w:val="en-ZA" w:eastAsia="en-ZA"/>
        </w:rPr>
        <w:t>money</w:t>
      </w:r>
      <w:proofErr w:type="gramEnd"/>
      <w:r w:rsidR="002C1616" w:rsidRPr="00F9478C">
        <w:rPr>
          <w:rFonts w:ascii="Arial" w:hAnsi="Arial" w:cs="Arial"/>
          <w:lang w:val="en-ZA" w:eastAsia="en-ZA"/>
        </w:rPr>
        <w:t xml:space="preserve"> </w:t>
      </w:r>
      <w:r w:rsidR="002C1616" w:rsidRPr="00F9478C">
        <w:rPr>
          <w:rFonts w:ascii="Arial" w:hAnsi="Arial" w:cs="Arial"/>
          <w:b/>
          <w:lang w:val="en-ZA" w:eastAsia="en-ZA"/>
        </w:rPr>
        <w:t>[or any other]</w:t>
      </w:r>
      <w:r w:rsidR="002C1616" w:rsidRPr="00F9478C">
        <w:rPr>
          <w:rFonts w:ascii="Arial" w:hAnsi="Arial" w:cs="Arial"/>
          <w:u w:val="single"/>
          <w:lang w:val="en-ZA" w:eastAsia="en-ZA"/>
        </w:rPr>
        <w:t>;</w:t>
      </w:r>
    </w:p>
    <w:p w:rsidR="002C1616" w:rsidRPr="008C79ED" w:rsidRDefault="00F9478C" w:rsidP="00F9478C">
      <w:pPr>
        <w:pStyle w:val="ListParagraph"/>
        <w:spacing w:line="480" w:lineRule="auto"/>
        <w:ind w:left="1440"/>
        <w:rPr>
          <w:rFonts w:ascii="Arial" w:eastAsia="Times New Roman" w:hAnsi="Arial" w:cs="Arial"/>
          <w:u w:val="single"/>
          <w:lang w:val="en-ZA" w:eastAsia="en-ZA"/>
        </w:rPr>
      </w:pPr>
      <w:r w:rsidRPr="00F9478C">
        <w:rPr>
          <w:rFonts w:ascii="Arial" w:eastAsia="Times New Roman" w:hAnsi="Arial" w:cs="Arial"/>
          <w:i/>
          <w:u w:val="single"/>
          <w:lang w:val="en-ZA" w:eastAsia="en-ZA"/>
        </w:rPr>
        <w:t>(b)</w:t>
      </w:r>
      <w:r>
        <w:rPr>
          <w:rFonts w:ascii="Arial" w:eastAsia="Times New Roman" w:hAnsi="Arial" w:cs="Arial"/>
          <w:lang w:val="en-ZA" w:eastAsia="en-ZA"/>
        </w:rPr>
        <w:tab/>
      </w:r>
      <w:proofErr w:type="gramStart"/>
      <w:r w:rsidR="002C1616" w:rsidRPr="00A47CBB">
        <w:rPr>
          <w:rFonts w:ascii="Arial" w:eastAsia="Times New Roman" w:hAnsi="Arial" w:cs="Arial"/>
          <w:lang w:val="en-ZA" w:eastAsia="en-ZA"/>
        </w:rPr>
        <w:t>movable</w:t>
      </w:r>
      <w:proofErr w:type="gramEnd"/>
      <w:r w:rsidR="002C1616" w:rsidRPr="008C79ED">
        <w:rPr>
          <w:rFonts w:ascii="Arial" w:eastAsia="Times New Roman" w:hAnsi="Arial" w:cs="Arial"/>
          <w:lang w:val="en-ZA" w:eastAsia="en-ZA"/>
        </w:rPr>
        <w:t xml:space="preserve"> </w:t>
      </w:r>
      <w:r w:rsidR="002C1616" w:rsidRPr="008C79ED">
        <w:rPr>
          <w:rFonts w:ascii="Arial" w:eastAsia="Times New Roman" w:hAnsi="Arial" w:cs="Arial"/>
          <w:u w:val="single"/>
          <w:lang w:val="en-ZA" w:eastAsia="en-ZA"/>
        </w:rPr>
        <w:t>property</w:t>
      </w:r>
      <w:r w:rsidR="002C1616" w:rsidRPr="008C79ED">
        <w:rPr>
          <w:rFonts w:ascii="Arial" w:eastAsia="Times New Roman" w:hAnsi="Arial" w:cs="Arial"/>
          <w:b/>
          <w:lang w:val="en-ZA" w:eastAsia="en-ZA"/>
        </w:rPr>
        <w:t>[</w:t>
      </w:r>
      <w:r w:rsidR="002C1616" w:rsidRPr="00A47CBB">
        <w:rPr>
          <w:rFonts w:ascii="Arial" w:eastAsia="Times New Roman" w:hAnsi="Arial" w:cs="Arial"/>
          <w:b/>
          <w:lang w:val="en-ZA" w:eastAsia="en-ZA"/>
        </w:rPr>
        <w:t>,</w:t>
      </w:r>
      <w:r w:rsidR="002C1616" w:rsidRPr="008C79ED">
        <w:rPr>
          <w:rFonts w:ascii="Arial" w:eastAsia="Times New Roman" w:hAnsi="Arial" w:cs="Arial"/>
          <w:b/>
          <w:lang w:val="en-ZA" w:eastAsia="en-ZA"/>
        </w:rPr>
        <w:t>]</w:t>
      </w:r>
      <w:r w:rsidR="002C1616" w:rsidRPr="008C79ED">
        <w:rPr>
          <w:rFonts w:ascii="Arial" w:eastAsia="Times New Roman" w:hAnsi="Arial" w:cs="Arial"/>
          <w:u w:val="single"/>
          <w:lang w:val="en-ZA" w:eastAsia="en-ZA"/>
        </w:rPr>
        <w:t>;</w:t>
      </w:r>
    </w:p>
    <w:p w:rsidR="002C1616" w:rsidRPr="008C79ED" w:rsidRDefault="00F9478C" w:rsidP="00F9478C">
      <w:pPr>
        <w:pStyle w:val="ListParagraph"/>
        <w:spacing w:line="480" w:lineRule="auto"/>
        <w:ind w:left="1440"/>
        <w:rPr>
          <w:rFonts w:ascii="Arial" w:eastAsia="Times New Roman" w:hAnsi="Arial" w:cs="Arial"/>
          <w:u w:val="single"/>
          <w:lang w:val="en-ZA" w:eastAsia="en-ZA"/>
        </w:rPr>
      </w:pPr>
      <w:r w:rsidRPr="00F9478C">
        <w:rPr>
          <w:rFonts w:ascii="Arial" w:eastAsia="Times New Roman" w:hAnsi="Arial" w:cs="Arial"/>
          <w:i/>
          <w:u w:val="single"/>
          <w:lang w:val="en-ZA" w:eastAsia="en-ZA"/>
        </w:rPr>
        <w:t>(c)</w:t>
      </w:r>
      <w:r>
        <w:rPr>
          <w:rFonts w:ascii="Arial" w:eastAsia="Times New Roman" w:hAnsi="Arial" w:cs="Arial"/>
          <w:lang w:val="en-ZA" w:eastAsia="en-ZA"/>
        </w:rPr>
        <w:tab/>
      </w:r>
      <w:proofErr w:type="gramStart"/>
      <w:r w:rsidR="002C1616" w:rsidRPr="00A47CBB">
        <w:rPr>
          <w:rFonts w:ascii="Arial" w:eastAsia="Times New Roman" w:hAnsi="Arial" w:cs="Arial"/>
          <w:lang w:val="en-ZA" w:eastAsia="en-ZA"/>
        </w:rPr>
        <w:t>immovable</w:t>
      </w:r>
      <w:proofErr w:type="gramEnd"/>
      <w:r w:rsidR="002C1616" w:rsidRPr="008C79ED">
        <w:rPr>
          <w:rFonts w:ascii="Arial" w:eastAsia="Times New Roman" w:hAnsi="Arial" w:cs="Arial"/>
          <w:lang w:val="en-ZA" w:eastAsia="en-ZA"/>
        </w:rPr>
        <w:t xml:space="preserve"> </w:t>
      </w:r>
      <w:r w:rsidR="002C1616" w:rsidRPr="008C79ED">
        <w:rPr>
          <w:rFonts w:ascii="Arial" w:eastAsia="Times New Roman" w:hAnsi="Arial" w:cs="Arial"/>
          <w:u w:val="single"/>
          <w:lang w:val="en-ZA" w:eastAsia="en-ZA"/>
        </w:rPr>
        <w:t>property</w:t>
      </w:r>
      <w:r w:rsidR="002C1616" w:rsidRPr="008C79ED">
        <w:rPr>
          <w:rFonts w:ascii="Arial" w:eastAsia="Times New Roman" w:hAnsi="Arial" w:cs="Arial"/>
          <w:b/>
          <w:lang w:val="en-ZA" w:eastAsia="en-ZA"/>
        </w:rPr>
        <w:t>[</w:t>
      </w:r>
      <w:r w:rsidR="002C1616" w:rsidRPr="00A47CBB">
        <w:rPr>
          <w:rFonts w:ascii="Arial" w:eastAsia="Times New Roman" w:hAnsi="Arial" w:cs="Arial"/>
          <w:b/>
          <w:lang w:val="en-ZA" w:eastAsia="en-ZA"/>
        </w:rPr>
        <w:t>,]</w:t>
      </w:r>
      <w:r w:rsidR="002C1616" w:rsidRPr="008C79ED">
        <w:rPr>
          <w:rFonts w:ascii="Arial" w:eastAsia="Times New Roman" w:hAnsi="Arial" w:cs="Arial"/>
          <w:u w:val="single"/>
          <w:lang w:val="en-ZA" w:eastAsia="en-ZA"/>
        </w:rPr>
        <w:t>;</w:t>
      </w:r>
    </w:p>
    <w:p w:rsidR="002C1616" w:rsidRPr="008C79ED" w:rsidRDefault="00F9478C" w:rsidP="00F9478C">
      <w:pPr>
        <w:pStyle w:val="ListParagraph"/>
        <w:spacing w:line="480" w:lineRule="auto"/>
        <w:ind w:left="1440"/>
        <w:rPr>
          <w:rFonts w:ascii="Arial" w:eastAsia="Times New Roman" w:hAnsi="Arial" w:cs="Arial"/>
          <w:u w:val="single"/>
          <w:lang w:val="en-ZA" w:eastAsia="en-ZA"/>
        </w:rPr>
      </w:pPr>
      <w:r w:rsidRPr="00F9478C">
        <w:rPr>
          <w:rFonts w:ascii="Arial" w:eastAsia="Times New Roman" w:hAnsi="Arial" w:cs="Arial"/>
          <w:i/>
          <w:u w:val="single"/>
          <w:lang w:val="en-ZA" w:eastAsia="en-ZA"/>
        </w:rPr>
        <w:t>(d)</w:t>
      </w:r>
      <w:r>
        <w:rPr>
          <w:rFonts w:ascii="Arial" w:eastAsia="Times New Roman" w:hAnsi="Arial" w:cs="Arial"/>
          <w:lang w:val="en-ZA" w:eastAsia="en-ZA"/>
        </w:rPr>
        <w:tab/>
      </w:r>
      <w:proofErr w:type="gramStart"/>
      <w:r w:rsidR="002C1616" w:rsidRPr="00A47CBB">
        <w:rPr>
          <w:rFonts w:ascii="Arial" w:eastAsia="Times New Roman" w:hAnsi="Arial" w:cs="Arial"/>
          <w:lang w:val="en-ZA" w:eastAsia="en-ZA"/>
        </w:rPr>
        <w:t>corporeal</w:t>
      </w:r>
      <w:proofErr w:type="gramEnd"/>
      <w:r w:rsidR="002C1616" w:rsidRPr="00A47CBB">
        <w:rPr>
          <w:rFonts w:ascii="Arial" w:eastAsia="Times New Roman" w:hAnsi="Arial" w:cs="Arial"/>
          <w:lang w:val="en-ZA" w:eastAsia="en-ZA"/>
        </w:rPr>
        <w:t xml:space="preserve"> </w:t>
      </w:r>
      <w:r w:rsidR="002C1616" w:rsidRPr="008C79ED">
        <w:rPr>
          <w:rFonts w:ascii="Arial" w:eastAsia="Times New Roman" w:hAnsi="Arial" w:cs="Arial"/>
          <w:u w:val="single"/>
          <w:lang w:val="en-ZA" w:eastAsia="en-ZA"/>
        </w:rPr>
        <w:t>thing</w:t>
      </w:r>
      <w:r w:rsidRPr="00F9478C">
        <w:rPr>
          <w:rFonts w:ascii="Arial" w:eastAsia="Times New Roman" w:hAnsi="Arial" w:cs="Arial"/>
          <w:lang w:val="en-ZA" w:eastAsia="en-ZA"/>
        </w:rPr>
        <w:t xml:space="preserve"> </w:t>
      </w:r>
      <w:r w:rsidR="002C1616" w:rsidRPr="00F9478C">
        <w:rPr>
          <w:rFonts w:ascii="Arial" w:eastAsia="Times New Roman" w:hAnsi="Arial" w:cs="Arial"/>
          <w:b/>
          <w:lang w:val="en-ZA" w:eastAsia="en-ZA"/>
        </w:rPr>
        <w:t>[</w:t>
      </w:r>
      <w:r w:rsidR="002C1616" w:rsidRPr="00A47CBB">
        <w:rPr>
          <w:rFonts w:ascii="Arial" w:eastAsia="Times New Roman" w:hAnsi="Arial" w:cs="Arial"/>
          <w:b/>
          <w:lang w:val="en-ZA" w:eastAsia="en-ZA"/>
        </w:rPr>
        <w:t>or</w:t>
      </w:r>
      <w:r w:rsidR="002C1616" w:rsidRPr="008C79ED">
        <w:rPr>
          <w:rFonts w:ascii="Arial" w:eastAsia="Times New Roman" w:hAnsi="Arial" w:cs="Arial"/>
          <w:b/>
          <w:lang w:val="en-ZA" w:eastAsia="en-ZA"/>
        </w:rPr>
        <w:t>]</w:t>
      </w:r>
      <w:r w:rsidR="002C1616" w:rsidRPr="008C79ED">
        <w:rPr>
          <w:rFonts w:ascii="Arial" w:eastAsia="Times New Roman" w:hAnsi="Arial" w:cs="Arial"/>
          <w:u w:val="single"/>
          <w:lang w:val="en-ZA" w:eastAsia="en-ZA"/>
        </w:rPr>
        <w:t>;</w:t>
      </w:r>
    </w:p>
    <w:p w:rsidR="002C1616" w:rsidRPr="008C79ED" w:rsidRDefault="00F9478C" w:rsidP="00F9478C">
      <w:pPr>
        <w:pStyle w:val="ListParagraph"/>
        <w:spacing w:line="480" w:lineRule="auto"/>
        <w:ind w:left="1440"/>
        <w:rPr>
          <w:rFonts w:ascii="Arial" w:eastAsia="Times New Roman" w:hAnsi="Arial" w:cs="Arial"/>
          <w:u w:val="single"/>
          <w:lang w:val="en-ZA" w:eastAsia="en-ZA"/>
        </w:rPr>
      </w:pPr>
      <w:r w:rsidRPr="00F9478C">
        <w:rPr>
          <w:rFonts w:ascii="Arial" w:eastAsia="Times New Roman" w:hAnsi="Arial" w:cs="Arial"/>
          <w:i/>
          <w:u w:val="single"/>
          <w:lang w:val="en-ZA" w:eastAsia="en-ZA"/>
        </w:rPr>
        <w:t>(e)</w:t>
      </w:r>
      <w:r>
        <w:rPr>
          <w:rFonts w:ascii="Arial" w:eastAsia="Times New Roman" w:hAnsi="Arial" w:cs="Arial"/>
          <w:lang w:val="en-ZA" w:eastAsia="en-ZA"/>
        </w:rPr>
        <w:tab/>
      </w:r>
      <w:proofErr w:type="gramStart"/>
      <w:r w:rsidR="002C1616" w:rsidRPr="00A47CBB">
        <w:rPr>
          <w:rFonts w:ascii="Arial" w:eastAsia="Times New Roman" w:hAnsi="Arial" w:cs="Arial"/>
          <w:lang w:val="en-ZA" w:eastAsia="en-ZA"/>
        </w:rPr>
        <w:t>incorporeal</w:t>
      </w:r>
      <w:proofErr w:type="gramEnd"/>
      <w:r w:rsidR="002C1616" w:rsidRPr="00A47CBB">
        <w:rPr>
          <w:rFonts w:ascii="Arial" w:eastAsia="Times New Roman" w:hAnsi="Arial" w:cs="Arial"/>
          <w:lang w:val="en-ZA" w:eastAsia="en-ZA"/>
        </w:rPr>
        <w:t xml:space="preserve"> thing</w:t>
      </w:r>
      <w:r w:rsidR="002C1616" w:rsidRPr="008C79ED">
        <w:rPr>
          <w:rFonts w:ascii="Arial" w:eastAsia="Times New Roman" w:hAnsi="Arial" w:cs="Arial"/>
          <w:b/>
          <w:lang w:val="en-ZA" w:eastAsia="en-ZA"/>
        </w:rPr>
        <w:t>[</w:t>
      </w:r>
      <w:r w:rsidR="002C1616" w:rsidRPr="00A47CBB">
        <w:rPr>
          <w:rFonts w:ascii="Arial" w:eastAsia="Times New Roman" w:hAnsi="Arial" w:cs="Arial"/>
          <w:b/>
          <w:lang w:val="en-ZA" w:eastAsia="en-ZA"/>
        </w:rPr>
        <w:t>,</w:t>
      </w:r>
      <w:r w:rsidR="002C1616" w:rsidRPr="008C79ED">
        <w:rPr>
          <w:rFonts w:ascii="Arial" w:eastAsia="Times New Roman" w:hAnsi="Arial" w:cs="Arial"/>
          <w:b/>
          <w:lang w:val="en-ZA" w:eastAsia="en-ZA"/>
        </w:rPr>
        <w:t>]</w:t>
      </w:r>
      <w:r>
        <w:rPr>
          <w:rFonts w:ascii="Arial" w:eastAsia="Times New Roman" w:hAnsi="Arial" w:cs="Arial"/>
          <w:u w:val="single"/>
          <w:lang w:val="en-ZA" w:eastAsia="en-ZA"/>
        </w:rPr>
        <w:t>;</w:t>
      </w:r>
      <w:r w:rsidR="002C1616" w:rsidRPr="008C79ED">
        <w:rPr>
          <w:rFonts w:ascii="Arial" w:eastAsia="Times New Roman" w:hAnsi="Arial" w:cs="Arial"/>
          <w:lang w:val="en-ZA" w:eastAsia="en-ZA"/>
        </w:rPr>
        <w:t xml:space="preserve"> </w:t>
      </w:r>
      <w:r w:rsidR="002C1616" w:rsidRPr="008C79ED">
        <w:rPr>
          <w:rFonts w:ascii="Arial" w:eastAsia="Times New Roman" w:hAnsi="Arial" w:cs="Arial"/>
          <w:u w:val="single"/>
          <w:lang w:val="en-ZA" w:eastAsia="en-ZA"/>
        </w:rPr>
        <w:t>or</w:t>
      </w:r>
    </w:p>
    <w:p w:rsidR="002C1616" w:rsidRPr="008C79ED" w:rsidRDefault="00F9478C" w:rsidP="00F9478C">
      <w:pPr>
        <w:pStyle w:val="ListParagraph"/>
        <w:spacing w:line="480" w:lineRule="auto"/>
        <w:ind w:left="1440"/>
        <w:rPr>
          <w:rFonts w:ascii="Arial" w:eastAsia="Times New Roman" w:hAnsi="Arial" w:cs="Arial"/>
          <w:u w:val="single"/>
          <w:lang w:val="en-ZA" w:eastAsia="en-ZA"/>
        </w:rPr>
      </w:pPr>
      <w:r w:rsidRPr="00F9478C">
        <w:rPr>
          <w:rFonts w:ascii="Arial" w:eastAsia="Times New Roman" w:hAnsi="Arial" w:cs="Arial"/>
          <w:i/>
          <w:u w:val="single"/>
          <w:lang w:val="en-ZA" w:eastAsia="en-ZA"/>
        </w:rPr>
        <w:t>(f)</w:t>
      </w:r>
      <w:r w:rsidRPr="002739EF">
        <w:rPr>
          <w:rFonts w:ascii="Arial" w:eastAsia="Times New Roman" w:hAnsi="Arial" w:cs="Arial"/>
          <w:u w:val="single"/>
          <w:lang w:val="en-ZA" w:eastAsia="en-ZA"/>
        </w:rPr>
        <w:tab/>
      </w:r>
      <w:proofErr w:type="gramStart"/>
      <w:r w:rsidR="002C1616" w:rsidRPr="008C79ED">
        <w:rPr>
          <w:rFonts w:ascii="Arial" w:eastAsia="Times New Roman" w:hAnsi="Arial" w:cs="Arial"/>
          <w:u w:val="single"/>
          <w:lang w:val="en-ZA" w:eastAsia="en-ZA"/>
        </w:rPr>
        <w:t>crypto</w:t>
      </w:r>
      <w:proofErr w:type="gramEnd"/>
      <w:r w:rsidR="002C1616" w:rsidRPr="008C79ED">
        <w:rPr>
          <w:rFonts w:ascii="Arial" w:eastAsia="Times New Roman" w:hAnsi="Arial" w:cs="Arial"/>
          <w:u w:val="single"/>
          <w:lang w:val="en-ZA" w:eastAsia="en-ZA"/>
        </w:rPr>
        <w:t xml:space="preserve"> asset,</w:t>
      </w:r>
    </w:p>
    <w:p w:rsidR="002C1616" w:rsidRDefault="002C1616" w:rsidP="00F9478C">
      <w:pPr>
        <w:spacing w:after="0" w:line="480" w:lineRule="auto"/>
        <w:ind w:left="1440"/>
        <w:rPr>
          <w:rFonts w:ascii="Arial" w:hAnsi="Arial" w:cs="Arial"/>
          <w:sz w:val="24"/>
          <w:szCs w:val="24"/>
        </w:rPr>
      </w:pPr>
      <w:proofErr w:type="gramStart"/>
      <w:r w:rsidRPr="00A47CBB">
        <w:rPr>
          <w:rFonts w:ascii="Arial" w:hAnsi="Arial" w:cs="Arial"/>
          <w:sz w:val="24"/>
          <w:szCs w:val="24"/>
          <w:lang w:val="en-ZA" w:eastAsia="en-ZA"/>
        </w:rPr>
        <w:t>and</w:t>
      </w:r>
      <w:proofErr w:type="gramEnd"/>
      <w:r w:rsidRPr="00A47CBB">
        <w:rPr>
          <w:rFonts w:ascii="Arial" w:hAnsi="Arial" w:cs="Arial"/>
          <w:sz w:val="24"/>
          <w:szCs w:val="24"/>
          <w:lang w:val="en-ZA" w:eastAsia="en-ZA"/>
        </w:rPr>
        <w:t xml:space="preserve"> includes any rights, privileges, claims and securities and any interest therein and all proceeds thereof</w:t>
      </w:r>
      <w:r w:rsidR="00F9478C">
        <w:rPr>
          <w:rFonts w:ascii="Arial" w:hAnsi="Arial" w:cs="Arial"/>
          <w:sz w:val="24"/>
          <w:szCs w:val="24"/>
          <w:lang w:val="en-ZA" w:eastAsia="en-ZA"/>
        </w:rPr>
        <w:t>;</w:t>
      </w:r>
      <w:r w:rsidR="00F9478C" w:rsidRPr="008C79ED">
        <w:rPr>
          <w:rFonts w:ascii="Arial" w:hAnsi="Arial" w:cs="Arial"/>
          <w:sz w:val="24"/>
          <w:szCs w:val="24"/>
          <w:lang w:val="en-ZA" w:eastAsia="en-ZA"/>
        </w:rPr>
        <w:t>"</w:t>
      </w:r>
      <w:r w:rsidR="00F9478C">
        <w:rPr>
          <w:rFonts w:ascii="Arial" w:hAnsi="Arial" w:cs="Arial"/>
          <w:sz w:val="24"/>
          <w:szCs w:val="24"/>
          <w:lang w:val="en-ZA" w:eastAsia="en-ZA"/>
        </w:rPr>
        <w:t>.</w:t>
      </w:r>
    </w:p>
    <w:p w:rsidR="002C1616" w:rsidRDefault="002C1616" w:rsidP="002C59BE">
      <w:pPr>
        <w:spacing w:after="0" w:line="480" w:lineRule="auto"/>
        <w:rPr>
          <w:rFonts w:ascii="Arial" w:hAnsi="Arial" w:cs="Arial"/>
          <w:bCs/>
          <w:sz w:val="24"/>
          <w:szCs w:val="24"/>
        </w:rPr>
      </w:pPr>
    </w:p>
    <w:p w:rsidR="002C59BE" w:rsidRDefault="002C59BE" w:rsidP="002C59BE">
      <w:pPr>
        <w:spacing w:after="0" w:line="480" w:lineRule="auto"/>
        <w:rPr>
          <w:rFonts w:ascii="Arial" w:hAnsi="Arial" w:cs="Arial"/>
          <w:bCs/>
          <w:sz w:val="24"/>
          <w:szCs w:val="24"/>
        </w:rPr>
      </w:pPr>
      <w:r>
        <w:rPr>
          <w:rFonts w:ascii="Arial" w:hAnsi="Arial" w:cs="Arial"/>
          <w:bCs/>
          <w:sz w:val="24"/>
          <w:szCs w:val="24"/>
        </w:rPr>
        <w:t>4.</w:t>
      </w:r>
      <w:r>
        <w:rPr>
          <w:rFonts w:ascii="Arial" w:hAnsi="Arial" w:cs="Arial"/>
          <w:bCs/>
          <w:sz w:val="24"/>
          <w:szCs w:val="24"/>
        </w:rPr>
        <w:tab/>
      </w:r>
      <w:proofErr w:type="gramStart"/>
      <w:r>
        <w:rPr>
          <w:rFonts w:ascii="Arial" w:hAnsi="Arial" w:cs="Arial"/>
          <w:bCs/>
          <w:sz w:val="24"/>
          <w:szCs w:val="24"/>
        </w:rPr>
        <w:t>On</w:t>
      </w:r>
      <w:proofErr w:type="gramEnd"/>
      <w:r>
        <w:rPr>
          <w:rFonts w:ascii="Arial" w:hAnsi="Arial" w:cs="Arial"/>
          <w:bCs/>
          <w:sz w:val="24"/>
          <w:szCs w:val="24"/>
        </w:rPr>
        <w:t xml:space="preserve"> page 7, after line 33, to add the following paragraph:</w:t>
      </w:r>
    </w:p>
    <w:p w:rsidR="002C59BE" w:rsidRPr="002C59BE" w:rsidRDefault="002C59BE" w:rsidP="002C59BE">
      <w:pPr>
        <w:spacing w:after="0" w:line="480" w:lineRule="auto"/>
        <w:ind w:left="1440"/>
        <w:rPr>
          <w:rFonts w:ascii="Arial" w:hAnsi="Arial" w:cs="Arial"/>
          <w:sz w:val="24"/>
          <w:szCs w:val="24"/>
          <w:lang w:val="en-ZA" w:eastAsia="en-ZA"/>
        </w:rPr>
      </w:pPr>
      <w:r w:rsidRPr="008C79ED">
        <w:rPr>
          <w:rFonts w:ascii="Arial" w:hAnsi="Arial" w:cs="Arial"/>
          <w:sz w:val="24"/>
          <w:szCs w:val="24"/>
          <w:lang w:val="en-ZA" w:eastAsia="en-ZA"/>
        </w:rPr>
        <w:t>"</w:t>
      </w:r>
      <w:r>
        <w:rPr>
          <w:rFonts w:ascii="Arial" w:hAnsi="Arial" w:cs="Arial"/>
          <w:i/>
          <w:sz w:val="24"/>
          <w:szCs w:val="24"/>
          <w:lang w:val="en-ZA" w:eastAsia="en-ZA"/>
        </w:rPr>
        <w:t>(t)</w:t>
      </w:r>
      <w:r>
        <w:rPr>
          <w:rFonts w:ascii="Arial" w:hAnsi="Arial" w:cs="Arial"/>
          <w:sz w:val="24"/>
          <w:szCs w:val="24"/>
          <w:lang w:val="en-ZA" w:eastAsia="en-ZA"/>
        </w:rPr>
        <w:tab/>
      </w:r>
      <w:proofErr w:type="gramStart"/>
      <w:r>
        <w:rPr>
          <w:rFonts w:ascii="Arial" w:hAnsi="Arial" w:cs="Arial"/>
          <w:sz w:val="24"/>
          <w:szCs w:val="24"/>
          <w:lang w:val="en-ZA" w:eastAsia="en-ZA"/>
        </w:rPr>
        <w:t>by</w:t>
      </w:r>
      <w:proofErr w:type="gramEnd"/>
      <w:r>
        <w:rPr>
          <w:rFonts w:ascii="Arial" w:hAnsi="Arial" w:cs="Arial"/>
          <w:sz w:val="24"/>
          <w:szCs w:val="24"/>
          <w:lang w:val="en-ZA" w:eastAsia="en-ZA"/>
        </w:rPr>
        <w:t xml:space="preserve"> the substitution for subsection (5) of the following subsection:</w:t>
      </w:r>
    </w:p>
    <w:p w:rsidR="002C59BE" w:rsidRPr="002C59BE" w:rsidRDefault="002C59BE" w:rsidP="002C59BE">
      <w:pPr>
        <w:autoSpaceDE w:val="0"/>
        <w:autoSpaceDN w:val="0"/>
        <w:adjustRightInd w:val="0"/>
        <w:spacing w:after="0" w:line="480" w:lineRule="auto"/>
        <w:ind w:left="2880"/>
        <w:jc w:val="both"/>
        <w:rPr>
          <w:rFonts w:ascii="Arial" w:eastAsiaTheme="minorHAnsi" w:hAnsi="Arial" w:cs="Arial"/>
          <w:sz w:val="24"/>
          <w:szCs w:val="24"/>
          <w:lang w:val="en-ZA"/>
        </w:rPr>
      </w:pPr>
      <w:r>
        <w:rPr>
          <w:rFonts w:ascii="Arial" w:eastAsiaTheme="minorHAnsi" w:hAnsi="Arial" w:cs="Arial"/>
          <w:sz w:val="24"/>
          <w:szCs w:val="24"/>
          <w:lang w:val="en-ZA"/>
        </w:rPr>
        <w:tab/>
      </w:r>
      <w:r w:rsidR="00974390" w:rsidRPr="00974390">
        <w:rPr>
          <w:rFonts w:ascii="Arial" w:hAnsi="Arial" w:cs="Arial"/>
          <w:sz w:val="24"/>
          <w:szCs w:val="24"/>
          <w:lang w:val="en-ZA" w:eastAsia="en-ZA"/>
        </w:rPr>
        <w:t>'</w:t>
      </w:r>
      <w:r w:rsidRPr="002C59BE">
        <w:rPr>
          <w:rFonts w:ascii="Arial" w:eastAsiaTheme="minorHAnsi" w:hAnsi="Arial" w:cs="Arial"/>
          <w:sz w:val="24"/>
          <w:szCs w:val="24"/>
          <w:lang w:val="en-ZA"/>
        </w:rPr>
        <w:t xml:space="preserve">(5) </w:t>
      </w:r>
      <w:r>
        <w:rPr>
          <w:rFonts w:ascii="Arial" w:eastAsiaTheme="minorHAnsi" w:hAnsi="Arial" w:cs="Arial"/>
          <w:sz w:val="24"/>
          <w:szCs w:val="24"/>
          <w:lang w:val="en-ZA"/>
        </w:rPr>
        <w:tab/>
      </w:r>
      <w:r w:rsidRPr="002C59BE">
        <w:rPr>
          <w:rFonts w:ascii="Arial" w:eastAsiaTheme="minorHAnsi" w:hAnsi="Arial" w:cs="Arial"/>
          <w:sz w:val="24"/>
          <w:szCs w:val="24"/>
          <w:lang w:val="en-ZA"/>
        </w:rPr>
        <w:t xml:space="preserve">Notwithstanding any provision in any other law, </w:t>
      </w:r>
      <w:r w:rsidR="00974390">
        <w:rPr>
          <w:rFonts w:ascii="Arial" w:eastAsiaTheme="minorHAnsi" w:hAnsi="Arial" w:cs="Arial"/>
          <w:b/>
          <w:sz w:val="24"/>
          <w:szCs w:val="24"/>
          <w:lang w:val="en-ZA"/>
        </w:rPr>
        <w:t>[</w:t>
      </w:r>
      <w:r w:rsidRPr="00974390">
        <w:rPr>
          <w:rFonts w:ascii="Arial" w:eastAsiaTheme="minorHAnsi" w:hAnsi="Arial" w:cs="Arial"/>
          <w:b/>
          <w:sz w:val="24"/>
          <w:szCs w:val="24"/>
          <w:lang w:val="en-ZA"/>
        </w:rPr>
        <w:t>and subject to subsection (4),</w:t>
      </w:r>
      <w:r w:rsidR="00974390" w:rsidRPr="00974390">
        <w:rPr>
          <w:rFonts w:ascii="Arial" w:eastAsiaTheme="minorHAnsi" w:hAnsi="Arial" w:cs="Arial"/>
          <w:b/>
          <w:sz w:val="24"/>
          <w:szCs w:val="24"/>
          <w:lang w:val="en-ZA"/>
        </w:rPr>
        <w:t>]</w:t>
      </w:r>
      <w:r w:rsidRPr="002C59BE">
        <w:rPr>
          <w:rFonts w:ascii="Arial" w:eastAsiaTheme="minorHAnsi" w:hAnsi="Arial" w:cs="Arial"/>
          <w:sz w:val="24"/>
          <w:szCs w:val="24"/>
          <w:lang w:val="en-ZA"/>
        </w:rPr>
        <w:t xml:space="preserve"> a political, philosophical, ideological, racial, ethnic,</w:t>
      </w:r>
      <w:r>
        <w:rPr>
          <w:rFonts w:ascii="Arial" w:eastAsiaTheme="minorHAnsi" w:hAnsi="Arial" w:cs="Arial"/>
          <w:sz w:val="24"/>
          <w:szCs w:val="24"/>
          <w:lang w:val="en-ZA"/>
        </w:rPr>
        <w:t xml:space="preserve"> </w:t>
      </w:r>
      <w:r w:rsidRPr="002C59BE">
        <w:rPr>
          <w:rFonts w:ascii="Arial" w:eastAsiaTheme="minorHAnsi" w:hAnsi="Arial" w:cs="Arial"/>
          <w:sz w:val="24"/>
          <w:szCs w:val="24"/>
          <w:lang w:val="en-ZA"/>
        </w:rPr>
        <w:t>religious or any similar motive, shall not be considered for any reason, including for purposes of prosecution or e</w:t>
      </w:r>
      <w:r>
        <w:rPr>
          <w:rFonts w:ascii="Arial" w:eastAsiaTheme="minorHAnsi" w:hAnsi="Arial" w:cs="Arial"/>
          <w:sz w:val="24"/>
          <w:szCs w:val="24"/>
          <w:lang w:val="en-ZA"/>
        </w:rPr>
        <w:t xml:space="preserve">xtradition, to be a justifiable </w:t>
      </w:r>
      <w:r w:rsidRPr="002C59BE">
        <w:rPr>
          <w:rFonts w:ascii="Arial" w:eastAsiaTheme="minorHAnsi" w:hAnsi="Arial" w:cs="Arial"/>
          <w:sz w:val="24"/>
          <w:szCs w:val="24"/>
          <w:lang w:val="en-ZA"/>
        </w:rPr>
        <w:t>defence in respect of an offence of which the definition of terrorist activity forms an integral part.</w:t>
      </w:r>
      <w:r w:rsidR="00974390" w:rsidRPr="00974390">
        <w:rPr>
          <w:rFonts w:ascii="Arial" w:hAnsi="Arial" w:cs="Arial"/>
          <w:sz w:val="24"/>
          <w:szCs w:val="24"/>
          <w:lang w:val="en-ZA" w:eastAsia="en-ZA"/>
        </w:rPr>
        <w:t>'</w:t>
      </w:r>
      <w:r w:rsidR="00974390">
        <w:rPr>
          <w:rFonts w:ascii="Arial" w:hAnsi="Arial" w:cs="Arial"/>
          <w:sz w:val="24"/>
          <w:szCs w:val="24"/>
          <w:lang w:val="en-ZA" w:eastAsia="en-ZA"/>
        </w:rPr>
        <w:t xml:space="preserve"> </w:t>
      </w:r>
      <w:r w:rsidR="00974390" w:rsidRPr="008C79ED">
        <w:rPr>
          <w:rFonts w:ascii="Arial" w:hAnsi="Arial" w:cs="Arial"/>
          <w:sz w:val="24"/>
          <w:szCs w:val="24"/>
          <w:lang w:val="en-ZA" w:eastAsia="en-ZA"/>
        </w:rPr>
        <w:t>"</w:t>
      </w:r>
      <w:r w:rsidR="00974390">
        <w:rPr>
          <w:rFonts w:ascii="Arial" w:hAnsi="Arial" w:cs="Arial"/>
          <w:sz w:val="24"/>
          <w:szCs w:val="24"/>
          <w:lang w:val="en-ZA" w:eastAsia="en-ZA"/>
        </w:rPr>
        <w:t>.</w:t>
      </w:r>
    </w:p>
    <w:p w:rsidR="002C59BE" w:rsidRDefault="002C59BE" w:rsidP="00DA403C">
      <w:pPr>
        <w:spacing w:after="0" w:line="480" w:lineRule="auto"/>
        <w:rPr>
          <w:rFonts w:ascii="Arial" w:hAnsi="Arial" w:cs="Arial"/>
          <w:bCs/>
          <w:sz w:val="24"/>
          <w:szCs w:val="24"/>
        </w:rPr>
      </w:pPr>
    </w:p>
    <w:p w:rsidR="002C59BE" w:rsidRDefault="002C59BE" w:rsidP="00DA403C">
      <w:pPr>
        <w:spacing w:after="0" w:line="480" w:lineRule="auto"/>
        <w:rPr>
          <w:rFonts w:ascii="Arial" w:hAnsi="Arial" w:cs="Arial"/>
          <w:bCs/>
          <w:sz w:val="24"/>
          <w:szCs w:val="24"/>
        </w:rPr>
      </w:pPr>
    </w:p>
    <w:p w:rsidR="00DA403C" w:rsidRDefault="00DA403C" w:rsidP="00DA403C">
      <w:pPr>
        <w:spacing w:after="0" w:line="480" w:lineRule="auto"/>
        <w:jc w:val="center"/>
        <w:rPr>
          <w:rFonts w:ascii="Arial" w:hAnsi="Arial" w:cs="Arial"/>
          <w:bCs/>
          <w:sz w:val="24"/>
          <w:szCs w:val="24"/>
        </w:rPr>
      </w:pPr>
      <w:r w:rsidRPr="00A2517C">
        <w:rPr>
          <w:rFonts w:ascii="Arial" w:hAnsi="Arial" w:cs="Arial"/>
          <w:b/>
          <w:bCs/>
          <w:sz w:val="24"/>
          <w:szCs w:val="24"/>
        </w:rPr>
        <w:lastRenderedPageBreak/>
        <w:t xml:space="preserve">CLAUSE </w:t>
      </w:r>
      <w:r>
        <w:rPr>
          <w:rFonts w:ascii="Arial" w:hAnsi="Arial" w:cs="Arial"/>
          <w:b/>
          <w:bCs/>
          <w:sz w:val="24"/>
          <w:szCs w:val="24"/>
        </w:rPr>
        <w:t>2</w:t>
      </w:r>
    </w:p>
    <w:p w:rsidR="00DA403C" w:rsidRDefault="00DA403C" w:rsidP="00DA403C">
      <w:pPr>
        <w:spacing w:after="0" w:line="480" w:lineRule="auto"/>
        <w:rPr>
          <w:rFonts w:ascii="Arial" w:hAnsi="Arial" w:cs="Arial"/>
          <w:bCs/>
          <w:sz w:val="24"/>
          <w:szCs w:val="24"/>
        </w:rPr>
      </w:pPr>
    </w:p>
    <w:p w:rsidR="00BB211D" w:rsidRPr="00BB211D" w:rsidRDefault="00BB211D" w:rsidP="00BB211D">
      <w:pPr>
        <w:autoSpaceDE w:val="0"/>
        <w:autoSpaceDN w:val="0"/>
        <w:adjustRightInd w:val="0"/>
        <w:spacing w:after="0" w:line="480" w:lineRule="auto"/>
        <w:ind w:left="720" w:hanging="720"/>
        <w:jc w:val="both"/>
        <w:rPr>
          <w:rFonts w:ascii="Arial" w:eastAsiaTheme="minorHAnsi" w:hAnsi="Arial" w:cs="Arial"/>
          <w:sz w:val="24"/>
          <w:szCs w:val="24"/>
          <w:lang w:val="en-ZA"/>
        </w:rPr>
      </w:pPr>
      <w:r w:rsidRPr="00BB211D">
        <w:rPr>
          <w:rFonts w:ascii="Arial" w:hAnsi="Arial" w:cs="Arial"/>
          <w:bCs/>
          <w:sz w:val="24"/>
          <w:szCs w:val="24"/>
        </w:rPr>
        <w:t>1.</w:t>
      </w:r>
      <w:r w:rsidRPr="00BB211D">
        <w:rPr>
          <w:rFonts w:ascii="Arial" w:hAnsi="Arial" w:cs="Arial"/>
          <w:sz w:val="24"/>
          <w:szCs w:val="24"/>
        </w:rPr>
        <w:tab/>
      </w:r>
      <w:proofErr w:type="gramStart"/>
      <w:r w:rsidRPr="00BB211D">
        <w:rPr>
          <w:rFonts w:ascii="Arial" w:hAnsi="Arial" w:cs="Arial"/>
          <w:sz w:val="24"/>
          <w:szCs w:val="24"/>
        </w:rPr>
        <w:t>On</w:t>
      </w:r>
      <w:proofErr w:type="gramEnd"/>
      <w:r w:rsidRPr="00BB211D">
        <w:rPr>
          <w:rFonts w:ascii="Arial" w:hAnsi="Arial" w:cs="Arial"/>
          <w:sz w:val="24"/>
          <w:szCs w:val="24"/>
        </w:rPr>
        <w:t xml:space="preserve"> page 8, from line 9</w:t>
      </w:r>
      <w:r w:rsidR="009E53E9" w:rsidRPr="00BB211D">
        <w:rPr>
          <w:rFonts w:ascii="Arial" w:hAnsi="Arial" w:cs="Arial"/>
          <w:sz w:val="24"/>
          <w:szCs w:val="24"/>
        </w:rPr>
        <w:t>,</w:t>
      </w:r>
      <w:r w:rsidRPr="00BB211D">
        <w:rPr>
          <w:rFonts w:ascii="Arial" w:hAnsi="Arial" w:cs="Arial"/>
          <w:sz w:val="24"/>
          <w:szCs w:val="24"/>
        </w:rPr>
        <w:t xml:space="preserve"> to omit </w:t>
      </w:r>
      <w:r w:rsidRPr="00BB211D">
        <w:rPr>
          <w:rFonts w:ascii="Arial" w:hAnsi="Arial" w:cs="Arial"/>
          <w:sz w:val="24"/>
          <w:szCs w:val="24"/>
        </w:rPr>
        <w:t>"</w:t>
      </w:r>
      <w:r w:rsidRPr="00BB211D">
        <w:rPr>
          <w:rFonts w:ascii="Arial" w:eastAsiaTheme="minorHAnsi" w:hAnsi="Arial" w:cs="Arial"/>
          <w:sz w:val="24"/>
          <w:szCs w:val="24"/>
          <w:u w:val="single"/>
          <w:lang w:val="en-ZA"/>
        </w:rPr>
        <w:t>training includes, but is not limited to,</w:t>
      </w:r>
      <w:r w:rsidRPr="00BB211D">
        <w:rPr>
          <w:rFonts w:ascii="Arial" w:hAnsi="Arial" w:cs="Arial"/>
          <w:sz w:val="24"/>
          <w:szCs w:val="24"/>
        </w:rPr>
        <w:t>"</w:t>
      </w:r>
      <w:r w:rsidRPr="00BB211D">
        <w:rPr>
          <w:rFonts w:ascii="Arial" w:hAnsi="Arial" w:cs="Arial"/>
          <w:sz w:val="24"/>
          <w:szCs w:val="24"/>
        </w:rPr>
        <w:t xml:space="preserve"> and to substitute with</w:t>
      </w:r>
      <w:r>
        <w:rPr>
          <w:rFonts w:ascii="Arial" w:hAnsi="Arial" w:cs="Arial"/>
          <w:sz w:val="24"/>
          <w:szCs w:val="24"/>
        </w:rPr>
        <w:t xml:space="preserve"> </w:t>
      </w:r>
      <w:r w:rsidRPr="00BB211D">
        <w:rPr>
          <w:rFonts w:ascii="Arial" w:hAnsi="Arial" w:cs="Arial"/>
          <w:sz w:val="24"/>
          <w:szCs w:val="24"/>
        </w:rPr>
        <w:t>"</w:t>
      </w:r>
      <w:r w:rsidRPr="00BB211D">
        <w:rPr>
          <w:rFonts w:ascii="Arial" w:hAnsi="Arial" w:cs="Arial"/>
          <w:sz w:val="24"/>
          <w:szCs w:val="24"/>
          <w:u w:val="single"/>
        </w:rPr>
        <w:t>training, whether in person, online or in any other manner, includes</w:t>
      </w:r>
      <w:r w:rsidRPr="00BB211D">
        <w:rPr>
          <w:rFonts w:ascii="Arial" w:hAnsi="Arial" w:cs="Arial"/>
          <w:sz w:val="24"/>
          <w:szCs w:val="24"/>
        </w:rPr>
        <w:t>"</w:t>
      </w:r>
      <w:r>
        <w:rPr>
          <w:rFonts w:ascii="Arial" w:hAnsi="Arial" w:cs="Arial"/>
          <w:sz w:val="24"/>
          <w:szCs w:val="24"/>
        </w:rPr>
        <w:t>.</w:t>
      </w:r>
    </w:p>
    <w:p w:rsidR="009B5B07" w:rsidRDefault="009B5B07" w:rsidP="009E53E9">
      <w:pPr>
        <w:spacing w:after="0" w:line="480" w:lineRule="auto"/>
        <w:jc w:val="both"/>
        <w:rPr>
          <w:rFonts w:ascii="Arial" w:hAnsi="Arial" w:cs="Arial"/>
          <w:bCs/>
          <w:sz w:val="24"/>
          <w:szCs w:val="24"/>
        </w:rPr>
      </w:pPr>
    </w:p>
    <w:p w:rsidR="00F9478C" w:rsidRDefault="009E53E9" w:rsidP="009E53E9">
      <w:pPr>
        <w:spacing w:after="0" w:line="480" w:lineRule="auto"/>
        <w:ind w:left="720" w:hanging="720"/>
        <w:jc w:val="both"/>
        <w:rPr>
          <w:rFonts w:ascii="Arial" w:hAnsi="Arial" w:cs="Arial"/>
          <w:bCs/>
          <w:sz w:val="24"/>
          <w:szCs w:val="24"/>
        </w:rPr>
      </w:pPr>
      <w:r>
        <w:rPr>
          <w:rFonts w:ascii="Arial" w:hAnsi="Arial" w:cs="Arial"/>
          <w:bCs/>
          <w:sz w:val="24"/>
          <w:szCs w:val="24"/>
        </w:rPr>
        <w:t>2</w:t>
      </w:r>
      <w:r w:rsidR="000C26F5">
        <w:rPr>
          <w:rFonts w:ascii="Arial" w:hAnsi="Arial" w:cs="Arial"/>
          <w:bCs/>
          <w:sz w:val="24"/>
          <w:szCs w:val="24"/>
        </w:rPr>
        <w:t>.</w:t>
      </w:r>
      <w:r w:rsidR="000C26F5">
        <w:rPr>
          <w:rFonts w:ascii="Arial" w:hAnsi="Arial" w:cs="Arial"/>
          <w:bCs/>
          <w:sz w:val="24"/>
          <w:szCs w:val="24"/>
        </w:rPr>
        <w:tab/>
      </w:r>
      <w:r w:rsidR="000C26F5">
        <w:rPr>
          <w:rFonts w:ascii="Arial" w:hAnsi="Arial" w:cs="Arial"/>
          <w:sz w:val="24"/>
          <w:szCs w:val="24"/>
        </w:rPr>
        <w:t>On page 8, in line 23, after "</w:t>
      </w:r>
      <w:r w:rsidR="000C26F5" w:rsidRPr="004166C0">
        <w:rPr>
          <w:rFonts w:ascii="Arial" w:hAnsi="Arial" w:cs="Arial"/>
          <w:sz w:val="24"/>
          <w:szCs w:val="24"/>
          <w:u w:val="single"/>
        </w:rPr>
        <w:t>she</w:t>
      </w:r>
      <w:r w:rsidR="000C26F5" w:rsidRPr="006F0EA4">
        <w:rPr>
          <w:rFonts w:ascii="Arial" w:hAnsi="Arial" w:cs="Arial"/>
          <w:sz w:val="24"/>
          <w:szCs w:val="24"/>
        </w:rPr>
        <w:t>" to insert "</w:t>
      </w:r>
      <w:r w:rsidR="000C26F5" w:rsidRPr="004166C0">
        <w:rPr>
          <w:rFonts w:ascii="Arial" w:hAnsi="Arial" w:cs="Arial"/>
          <w:sz w:val="24"/>
          <w:szCs w:val="24"/>
          <w:u w:val="single"/>
        </w:rPr>
        <w:t>provides or</w:t>
      </w:r>
      <w:r w:rsidR="000C26F5" w:rsidRPr="006F0EA4">
        <w:rPr>
          <w:rFonts w:ascii="Arial" w:hAnsi="Arial" w:cs="Arial"/>
          <w:sz w:val="24"/>
          <w:szCs w:val="24"/>
        </w:rPr>
        <w:t>".</w:t>
      </w:r>
    </w:p>
    <w:p w:rsidR="009E53E9" w:rsidRDefault="009E53E9" w:rsidP="009E53E9">
      <w:pPr>
        <w:spacing w:after="0" w:line="480" w:lineRule="auto"/>
        <w:rPr>
          <w:rFonts w:ascii="Arial" w:hAnsi="Arial" w:cs="Arial"/>
          <w:bCs/>
          <w:sz w:val="24"/>
          <w:szCs w:val="24"/>
        </w:rPr>
      </w:pPr>
    </w:p>
    <w:p w:rsidR="00DA403C" w:rsidRDefault="00DA403C" w:rsidP="00DA403C">
      <w:pPr>
        <w:spacing w:after="0" w:line="480" w:lineRule="auto"/>
        <w:jc w:val="center"/>
        <w:rPr>
          <w:rFonts w:ascii="Arial" w:hAnsi="Arial" w:cs="Arial"/>
          <w:bCs/>
          <w:sz w:val="24"/>
          <w:szCs w:val="24"/>
        </w:rPr>
      </w:pPr>
      <w:r w:rsidRPr="00A2517C">
        <w:rPr>
          <w:rFonts w:ascii="Arial" w:hAnsi="Arial" w:cs="Arial"/>
          <w:b/>
          <w:bCs/>
          <w:sz w:val="24"/>
          <w:szCs w:val="24"/>
        </w:rPr>
        <w:t xml:space="preserve">CLAUSE </w:t>
      </w:r>
      <w:r>
        <w:rPr>
          <w:rFonts w:ascii="Arial" w:hAnsi="Arial" w:cs="Arial"/>
          <w:b/>
          <w:bCs/>
          <w:sz w:val="24"/>
          <w:szCs w:val="24"/>
        </w:rPr>
        <w:t>3</w:t>
      </w:r>
    </w:p>
    <w:p w:rsidR="00DA403C" w:rsidRDefault="00DA403C" w:rsidP="000C26F5">
      <w:pPr>
        <w:spacing w:after="0" w:line="480" w:lineRule="auto"/>
        <w:rPr>
          <w:rFonts w:ascii="Arial" w:hAnsi="Arial" w:cs="Arial"/>
          <w:bCs/>
          <w:sz w:val="24"/>
          <w:szCs w:val="24"/>
        </w:rPr>
      </w:pPr>
    </w:p>
    <w:p w:rsidR="00F9478C" w:rsidRDefault="00DA403C" w:rsidP="009E53E9">
      <w:pPr>
        <w:spacing w:after="0" w:line="480" w:lineRule="auto"/>
        <w:jc w:val="both"/>
        <w:rPr>
          <w:rFonts w:ascii="Arial" w:hAnsi="Arial" w:cs="Arial"/>
          <w:bCs/>
          <w:sz w:val="24"/>
          <w:szCs w:val="24"/>
        </w:rPr>
      </w:pPr>
      <w:r>
        <w:rPr>
          <w:rFonts w:ascii="Arial" w:hAnsi="Arial" w:cs="Arial"/>
          <w:bCs/>
          <w:sz w:val="24"/>
          <w:szCs w:val="24"/>
        </w:rPr>
        <w:t>1</w:t>
      </w:r>
      <w:r w:rsidR="00207637">
        <w:rPr>
          <w:rFonts w:ascii="Arial" w:hAnsi="Arial" w:cs="Arial"/>
          <w:bCs/>
          <w:sz w:val="24"/>
          <w:szCs w:val="24"/>
        </w:rPr>
        <w:t>.</w:t>
      </w:r>
      <w:r w:rsidR="00207637">
        <w:rPr>
          <w:rFonts w:ascii="Arial" w:hAnsi="Arial" w:cs="Arial"/>
          <w:bCs/>
          <w:sz w:val="24"/>
          <w:szCs w:val="24"/>
        </w:rPr>
        <w:tab/>
      </w:r>
      <w:r w:rsidR="009123A2">
        <w:rPr>
          <w:rFonts w:ascii="Arial" w:hAnsi="Arial" w:cs="Arial"/>
          <w:sz w:val="24"/>
          <w:szCs w:val="24"/>
        </w:rPr>
        <w:t xml:space="preserve">Clause deleted. </w:t>
      </w:r>
    </w:p>
    <w:p w:rsidR="00DA403C" w:rsidRDefault="00DA403C" w:rsidP="00C741CF">
      <w:pPr>
        <w:spacing w:after="0" w:line="480" w:lineRule="auto"/>
        <w:rPr>
          <w:rFonts w:ascii="Arial" w:hAnsi="Arial" w:cs="Arial"/>
          <w:bCs/>
          <w:sz w:val="24"/>
          <w:szCs w:val="24"/>
        </w:rPr>
      </w:pPr>
    </w:p>
    <w:p w:rsidR="00DA403C" w:rsidRDefault="00DA403C" w:rsidP="00DA403C">
      <w:pPr>
        <w:spacing w:after="0" w:line="480" w:lineRule="auto"/>
        <w:jc w:val="center"/>
        <w:rPr>
          <w:rFonts w:ascii="Arial" w:hAnsi="Arial" w:cs="Arial"/>
          <w:b/>
          <w:bCs/>
          <w:sz w:val="24"/>
          <w:szCs w:val="24"/>
        </w:rPr>
      </w:pPr>
      <w:r w:rsidRPr="00A2517C">
        <w:rPr>
          <w:rFonts w:ascii="Arial" w:hAnsi="Arial" w:cs="Arial"/>
          <w:b/>
          <w:bCs/>
          <w:sz w:val="24"/>
          <w:szCs w:val="24"/>
        </w:rPr>
        <w:t xml:space="preserve">CLAUSE </w:t>
      </w:r>
      <w:r>
        <w:rPr>
          <w:rFonts w:ascii="Arial" w:hAnsi="Arial" w:cs="Arial"/>
          <w:b/>
          <w:bCs/>
          <w:sz w:val="24"/>
          <w:szCs w:val="24"/>
        </w:rPr>
        <w:t>4</w:t>
      </w:r>
    </w:p>
    <w:p w:rsidR="00DA403C" w:rsidRDefault="00DA403C" w:rsidP="00DA403C">
      <w:pPr>
        <w:spacing w:after="0" w:line="480" w:lineRule="auto"/>
        <w:jc w:val="center"/>
        <w:rPr>
          <w:rFonts w:ascii="Arial" w:hAnsi="Arial" w:cs="Arial"/>
          <w:bCs/>
          <w:sz w:val="24"/>
          <w:szCs w:val="24"/>
        </w:rPr>
      </w:pPr>
    </w:p>
    <w:p w:rsidR="009837B5" w:rsidRPr="00085198" w:rsidRDefault="00DA403C" w:rsidP="00085198">
      <w:pPr>
        <w:spacing w:after="0" w:line="480" w:lineRule="auto"/>
        <w:ind w:left="720" w:hanging="720"/>
        <w:jc w:val="both"/>
        <w:rPr>
          <w:rFonts w:ascii="Arial" w:hAnsi="Arial" w:cs="Arial"/>
          <w:sz w:val="24"/>
          <w:szCs w:val="24"/>
          <w:lang w:val="en-ZA" w:eastAsia="en-GB"/>
        </w:rPr>
      </w:pPr>
      <w:r>
        <w:rPr>
          <w:rFonts w:ascii="Arial" w:hAnsi="Arial" w:cs="Arial"/>
          <w:bCs/>
          <w:sz w:val="24"/>
          <w:szCs w:val="24"/>
        </w:rPr>
        <w:t>1</w:t>
      </w:r>
      <w:r w:rsidR="00C741CF">
        <w:rPr>
          <w:rFonts w:ascii="Arial" w:hAnsi="Arial" w:cs="Arial"/>
          <w:bCs/>
          <w:sz w:val="24"/>
          <w:szCs w:val="24"/>
        </w:rPr>
        <w:t>.</w:t>
      </w:r>
      <w:r w:rsidR="00C741CF">
        <w:rPr>
          <w:rFonts w:ascii="Arial" w:hAnsi="Arial" w:cs="Arial"/>
          <w:bCs/>
          <w:sz w:val="24"/>
          <w:szCs w:val="24"/>
        </w:rPr>
        <w:tab/>
      </w:r>
      <w:r w:rsidR="00085198">
        <w:rPr>
          <w:rFonts w:ascii="Arial" w:hAnsi="Arial" w:cs="Arial"/>
          <w:bCs/>
          <w:sz w:val="24"/>
          <w:szCs w:val="24"/>
        </w:rPr>
        <w:t>On page 9</w:t>
      </w:r>
      <w:r w:rsidR="00C741CF">
        <w:rPr>
          <w:rFonts w:ascii="Arial" w:hAnsi="Arial" w:cs="Arial"/>
          <w:bCs/>
          <w:sz w:val="24"/>
          <w:szCs w:val="24"/>
        </w:rPr>
        <w:t xml:space="preserve">, from line 51, to omit </w:t>
      </w:r>
      <w:r w:rsidR="00C741CF" w:rsidRPr="00A2517C">
        <w:rPr>
          <w:rFonts w:ascii="Arial" w:hAnsi="Arial" w:cs="Arial"/>
          <w:sz w:val="24"/>
          <w:szCs w:val="24"/>
        </w:rPr>
        <w:t>"</w:t>
      </w:r>
      <w:r w:rsidR="00C741CF" w:rsidRPr="004166C0">
        <w:rPr>
          <w:rFonts w:ascii="Arial" w:eastAsiaTheme="minorHAnsi" w:hAnsi="Arial" w:cs="Arial"/>
          <w:sz w:val="24"/>
          <w:szCs w:val="24"/>
          <w:u w:val="single"/>
          <w:lang w:val="en-ZA"/>
        </w:rPr>
        <w:t xml:space="preserve">by the Minister of Finance, under section </w:t>
      </w:r>
      <w:proofErr w:type="gramStart"/>
      <w:r w:rsidR="00C741CF" w:rsidRPr="004166C0">
        <w:rPr>
          <w:rFonts w:ascii="Arial" w:eastAsiaTheme="minorHAnsi" w:hAnsi="Arial" w:cs="Arial"/>
          <w:sz w:val="24"/>
          <w:szCs w:val="24"/>
          <w:u w:val="single"/>
          <w:lang w:val="en-ZA"/>
        </w:rPr>
        <w:t>26A(</w:t>
      </w:r>
      <w:proofErr w:type="gramEnd"/>
      <w:r w:rsidR="00C741CF" w:rsidRPr="004166C0">
        <w:rPr>
          <w:rFonts w:ascii="Arial" w:eastAsiaTheme="minorHAnsi" w:hAnsi="Arial" w:cs="Arial"/>
          <w:sz w:val="24"/>
          <w:szCs w:val="24"/>
          <w:u w:val="single"/>
          <w:lang w:val="en-ZA"/>
        </w:rPr>
        <w:t>1) of the Financial Intell</w:t>
      </w:r>
      <w:r w:rsidR="003852CD" w:rsidRPr="004166C0">
        <w:rPr>
          <w:rFonts w:ascii="Arial" w:eastAsiaTheme="minorHAnsi" w:hAnsi="Arial" w:cs="Arial"/>
          <w:sz w:val="24"/>
          <w:szCs w:val="24"/>
          <w:u w:val="single"/>
          <w:lang w:val="en-ZA"/>
        </w:rPr>
        <w:t>igence Centre Act, or</w:t>
      </w:r>
      <w:r w:rsidR="00C741CF" w:rsidRPr="00A2517C">
        <w:rPr>
          <w:rFonts w:ascii="Arial" w:hAnsi="Arial" w:cs="Arial"/>
          <w:sz w:val="24"/>
          <w:szCs w:val="24"/>
        </w:rPr>
        <w:t>"</w:t>
      </w:r>
      <w:r w:rsidR="00C741CF">
        <w:rPr>
          <w:rFonts w:ascii="Arial" w:hAnsi="Arial" w:cs="Arial"/>
          <w:sz w:val="24"/>
          <w:szCs w:val="24"/>
        </w:rPr>
        <w:t xml:space="preserve"> </w:t>
      </w:r>
      <w:r w:rsidR="00C741CF">
        <w:rPr>
          <w:rFonts w:ascii="Arial" w:hAnsi="Arial" w:cs="Arial"/>
          <w:sz w:val="24"/>
          <w:szCs w:val="24"/>
          <w:lang w:val="en-ZA" w:eastAsia="en-GB"/>
        </w:rPr>
        <w:t>and</w:t>
      </w:r>
      <w:r w:rsidR="009837B5">
        <w:rPr>
          <w:rFonts w:ascii="Arial" w:hAnsi="Arial" w:cs="Arial"/>
          <w:sz w:val="24"/>
          <w:szCs w:val="24"/>
          <w:lang w:val="en-ZA" w:eastAsia="en-GB"/>
        </w:rPr>
        <w:t xml:space="preserve"> from line 53, to omit </w:t>
      </w:r>
      <w:r w:rsidR="00085198" w:rsidRPr="00A2517C">
        <w:rPr>
          <w:rFonts w:ascii="Arial" w:hAnsi="Arial" w:cs="Arial"/>
          <w:sz w:val="24"/>
          <w:szCs w:val="24"/>
        </w:rPr>
        <w:t>"</w:t>
      </w:r>
      <w:r w:rsidR="009837B5" w:rsidRPr="004166C0">
        <w:rPr>
          <w:rFonts w:ascii="Arial" w:eastAsiaTheme="minorHAnsi" w:hAnsi="Arial" w:cs="Arial"/>
          <w:sz w:val="24"/>
          <w:szCs w:val="24"/>
          <w:u w:val="single"/>
          <w:lang w:val="en-ZA"/>
        </w:rPr>
        <w:t>given by the Director of the Financial Intelligence Centre under</w:t>
      </w:r>
      <w:r w:rsidR="00085198" w:rsidRPr="00A2517C">
        <w:rPr>
          <w:rFonts w:ascii="Arial" w:hAnsi="Arial" w:cs="Arial"/>
          <w:sz w:val="24"/>
          <w:szCs w:val="24"/>
        </w:rPr>
        <w:t>"</w:t>
      </w:r>
      <w:r w:rsidR="00085198">
        <w:rPr>
          <w:rFonts w:ascii="Arial" w:hAnsi="Arial" w:cs="Arial"/>
          <w:sz w:val="24"/>
          <w:szCs w:val="24"/>
        </w:rPr>
        <w:t xml:space="preserve"> and to substitute</w:t>
      </w:r>
      <w:r w:rsidR="00BB211D">
        <w:rPr>
          <w:rFonts w:ascii="Arial" w:hAnsi="Arial" w:cs="Arial"/>
          <w:sz w:val="24"/>
          <w:szCs w:val="24"/>
        </w:rPr>
        <w:t xml:space="preserve"> with</w:t>
      </w:r>
      <w:r w:rsidR="00085198">
        <w:rPr>
          <w:rFonts w:ascii="Arial" w:hAnsi="Arial" w:cs="Arial"/>
          <w:sz w:val="24"/>
          <w:szCs w:val="24"/>
        </w:rPr>
        <w:t xml:space="preserve"> </w:t>
      </w:r>
      <w:r w:rsidR="00085198" w:rsidRPr="00F9724B">
        <w:rPr>
          <w:rFonts w:ascii="Arial" w:hAnsi="Arial" w:cs="Arial"/>
          <w:sz w:val="24"/>
          <w:szCs w:val="24"/>
        </w:rPr>
        <w:t>"</w:t>
      </w:r>
      <w:r w:rsidR="00085198" w:rsidRPr="004166C0">
        <w:rPr>
          <w:rFonts w:ascii="Arial" w:hAnsi="Arial" w:cs="Arial"/>
          <w:sz w:val="24"/>
          <w:szCs w:val="24"/>
          <w:u w:val="single"/>
        </w:rPr>
        <w:t>referred to in</w:t>
      </w:r>
      <w:r w:rsidR="00085198" w:rsidRPr="00F9724B">
        <w:rPr>
          <w:rFonts w:ascii="Arial" w:hAnsi="Arial" w:cs="Arial"/>
          <w:sz w:val="24"/>
          <w:szCs w:val="24"/>
        </w:rPr>
        <w:t>"</w:t>
      </w:r>
      <w:r w:rsidR="00085198">
        <w:rPr>
          <w:rFonts w:ascii="Arial" w:hAnsi="Arial" w:cs="Arial"/>
          <w:sz w:val="24"/>
          <w:szCs w:val="24"/>
        </w:rPr>
        <w:t>.</w:t>
      </w:r>
    </w:p>
    <w:p w:rsidR="009837B5" w:rsidRDefault="009837B5" w:rsidP="00085198">
      <w:pPr>
        <w:spacing w:after="0" w:line="480" w:lineRule="auto"/>
        <w:ind w:left="720" w:hanging="720"/>
        <w:jc w:val="both"/>
        <w:rPr>
          <w:rFonts w:ascii="Arial" w:hAnsi="Arial" w:cs="Arial"/>
          <w:sz w:val="24"/>
          <w:szCs w:val="24"/>
          <w:lang w:val="en-ZA" w:eastAsia="en-GB"/>
        </w:rPr>
      </w:pPr>
    </w:p>
    <w:p w:rsidR="008A45D9" w:rsidRDefault="00DA403C" w:rsidP="00085198">
      <w:pPr>
        <w:spacing w:after="0" w:line="480" w:lineRule="auto"/>
        <w:ind w:left="720" w:hanging="720"/>
        <w:jc w:val="both"/>
        <w:rPr>
          <w:rFonts w:ascii="Arial" w:hAnsi="Arial" w:cs="Arial"/>
          <w:sz w:val="24"/>
          <w:szCs w:val="24"/>
          <w:lang w:val="en-ZA" w:eastAsia="en-GB"/>
        </w:rPr>
      </w:pPr>
      <w:r>
        <w:rPr>
          <w:rFonts w:ascii="Arial" w:hAnsi="Arial" w:cs="Arial"/>
          <w:sz w:val="24"/>
          <w:szCs w:val="24"/>
          <w:lang w:val="en-ZA" w:eastAsia="en-GB"/>
        </w:rPr>
        <w:t>2</w:t>
      </w:r>
      <w:r w:rsidR="008A45D9">
        <w:rPr>
          <w:rFonts w:ascii="Arial" w:hAnsi="Arial" w:cs="Arial"/>
          <w:sz w:val="24"/>
          <w:szCs w:val="24"/>
          <w:lang w:val="en-ZA" w:eastAsia="en-GB"/>
        </w:rPr>
        <w:t>.</w:t>
      </w:r>
      <w:r w:rsidR="008A45D9">
        <w:rPr>
          <w:rFonts w:ascii="Arial" w:hAnsi="Arial" w:cs="Arial"/>
          <w:sz w:val="24"/>
          <w:szCs w:val="24"/>
          <w:lang w:val="en-ZA" w:eastAsia="en-GB"/>
        </w:rPr>
        <w:tab/>
      </w:r>
      <w:r w:rsidR="008A45D9">
        <w:rPr>
          <w:rFonts w:ascii="Arial" w:hAnsi="Arial" w:cs="Arial"/>
          <w:bCs/>
          <w:sz w:val="24"/>
          <w:szCs w:val="24"/>
        </w:rPr>
        <w:t xml:space="preserve">On page 10, from line 13, to omit </w:t>
      </w:r>
      <w:r w:rsidR="008A45D9" w:rsidRPr="00A2517C">
        <w:rPr>
          <w:rFonts w:ascii="Arial" w:hAnsi="Arial" w:cs="Arial"/>
          <w:sz w:val="24"/>
          <w:szCs w:val="24"/>
        </w:rPr>
        <w:t>"</w:t>
      </w:r>
      <w:r w:rsidR="008A45D9" w:rsidRPr="004166C0">
        <w:rPr>
          <w:rFonts w:ascii="Arial" w:eastAsiaTheme="minorHAnsi" w:hAnsi="Arial" w:cs="Arial"/>
          <w:sz w:val="24"/>
          <w:szCs w:val="24"/>
          <w:u w:val="single"/>
          <w:lang w:val="en-ZA"/>
        </w:rPr>
        <w:t xml:space="preserve">by the Minister of Finance, under section </w:t>
      </w:r>
      <w:proofErr w:type="gramStart"/>
      <w:r w:rsidR="008A45D9" w:rsidRPr="004166C0">
        <w:rPr>
          <w:rFonts w:ascii="Arial" w:eastAsiaTheme="minorHAnsi" w:hAnsi="Arial" w:cs="Arial"/>
          <w:sz w:val="24"/>
          <w:szCs w:val="24"/>
          <w:u w:val="single"/>
          <w:lang w:val="en-ZA"/>
        </w:rPr>
        <w:t>26A(</w:t>
      </w:r>
      <w:proofErr w:type="gramEnd"/>
      <w:r w:rsidR="008A45D9" w:rsidRPr="004166C0">
        <w:rPr>
          <w:rFonts w:ascii="Arial" w:eastAsiaTheme="minorHAnsi" w:hAnsi="Arial" w:cs="Arial"/>
          <w:sz w:val="24"/>
          <w:szCs w:val="24"/>
          <w:u w:val="single"/>
          <w:lang w:val="en-ZA"/>
        </w:rPr>
        <w:t>1) of the Financial Intelligence Centre Act, or</w:t>
      </w:r>
      <w:r w:rsidR="008A45D9" w:rsidRPr="00A2517C">
        <w:rPr>
          <w:rFonts w:ascii="Arial" w:hAnsi="Arial" w:cs="Arial"/>
          <w:sz w:val="24"/>
          <w:szCs w:val="24"/>
        </w:rPr>
        <w:t>"</w:t>
      </w:r>
      <w:r w:rsidR="008A45D9">
        <w:rPr>
          <w:rFonts w:ascii="Arial" w:hAnsi="Arial" w:cs="Arial"/>
          <w:sz w:val="24"/>
          <w:szCs w:val="24"/>
        </w:rPr>
        <w:t xml:space="preserve"> </w:t>
      </w:r>
      <w:r w:rsidR="008A45D9">
        <w:rPr>
          <w:rFonts w:ascii="Arial" w:hAnsi="Arial" w:cs="Arial"/>
          <w:sz w:val="24"/>
          <w:szCs w:val="24"/>
          <w:lang w:val="en-ZA" w:eastAsia="en-GB"/>
        </w:rPr>
        <w:t xml:space="preserve">and from line 15, to omit </w:t>
      </w:r>
      <w:r w:rsidR="008A45D9" w:rsidRPr="00A2517C">
        <w:rPr>
          <w:rFonts w:ascii="Arial" w:hAnsi="Arial" w:cs="Arial"/>
          <w:sz w:val="24"/>
          <w:szCs w:val="24"/>
        </w:rPr>
        <w:t>"</w:t>
      </w:r>
      <w:r w:rsidR="008A45D9" w:rsidRPr="004166C0">
        <w:rPr>
          <w:rFonts w:ascii="Arial" w:eastAsiaTheme="minorHAnsi" w:hAnsi="Arial" w:cs="Arial"/>
          <w:sz w:val="24"/>
          <w:szCs w:val="24"/>
          <w:u w:val="single"/>
          <w:lang w:val="en-ZA"/>
        </w:rPr>
        <w:t>given by the Director of the Financial Intelligence Centre under</w:t>
      </w:r>
      <w:r w:rsidR="008A45D9" w:rsidRPr="00A2517C">
        <w:rPr>
          <w:rFonts w:ascii="Arial" w:hAnsi="Arial" w:cs="Arial"/>
          <w:sz w:val="24"/>
          <w:szCs w:val="24"/>
        </w:rPr>
        <w:t>"</w:t>
      </w:r>
      <w:r w:rsidR="008A45D9">
        <w:rPr>
          <w:rFonts w:ascii="Arial" w:hAnsi="Arial" w:cs="Arial"/>
          <w:sz w:val="24"/>
          <w:szCs w:val="24"/>
        </w:rPr>
        <w:t xml:space="preserve"> and to substitute</w:t>
      </w:r>
      <w:r w:rsidR="00BB211D">
        <w:rPr>
          <w:rFonts w:ascii="Arial" w:hAnsi="Arial" w:cs="Arial"/>
          <w:sz w:val="24"/>
          <w:szCs w:val="24"/>
        </w:rPr>
        <w:t xml:space="preserve"> with</w:t>
      </w:r>
      <w:r w:rsidR="008A45D9">
        <w:rPr>
          <w:rFonts w:ascii="Arial" w:hAnsi="Arial" w:cs="Arial"/>
          <w:sz w:val="24"/>
          <w:szCs w:val="24"/>
        </w:rPr>
        <w:t xml:space="preserve"> </w:t>
      </w:r>
      <w:r w:rsidR="008A45D9" w:rsidRPr="00F9724B">
        <w:rPr>
          <w:rFonts w:ascii="Arial" w:hAnsi="Arial" w:cs="Arial"/>
          <w:sz w:val="24"/>
          <w:szCs w:val="24"/>
        </w:rPr>
        <w:t>"</w:t>
      </w:r>
      <w:r w:rsidR="008A45D9" w:rsidRPr="004166C0">
        <w:rPr>
          <w:rFonts w:ascii="Arial" w:hAnsi="Arial" w:cs="Arial"/>
          <w:sz w:val="24"/>
          <w:szCs w:val="24"/>
          <w:u w:val="single"/>
        </w:rPr>
        <w:t>referred to in</w:t>
      </w:r>
      <w:r w:rsidR="008A45D9" w:rsidRPr="00F9724B">
        <w:rPr>
          <w:rFonts w:ascii="Arial" w:hAnsi="Arial" w:cs="Arial"/>
          <w:sz w:val="24"/>
          <w:szCs w:val="24"/>
        </w:rPr>
        <w:t>"</w:t>
      </w:r>
      <w:r w:rsidR="008A45D9">
        <w:rPr>
          <w:rFonts w:ascii="Arial" w:hAnsi="Arial" w:cs="Arial"/>
          <w:sz w:val="24"/>
          <w:szCs w:val="24"/>
        </w:rPr>
        <w:t>.</w:t>
      </w:r>
    </w:p>
    <w:p w:rsidR="00085198" w:rsidRPr="00085198" w:rsidRDefault="00DA403C" w:rsidP="00085198">
      <w:pPr>
        <w:spacing w:after="0" w:line="480" w:lineRule="auto"/>
        <w:ind w:left="720" w:hanging="720"/>
        <w:jc w:val="both"/>
        <w:rPr>
          <w:rFonts w:ascii="Arial" w:hAnsi="Arial" w:cs="Arial"/>
          <w:sz w:val="24"/>
          <w:szCs w:val="24"/>
          <w:lang w:val="en-ZA" w:eastAsia="en-GB"/>
        </w:rPr>
      </w:pPr>
      <w:r>
        <w:rPr>
          <w:rFonts w:ascii="Arial" w:hAnsi="Arial" w:cs="Arial"/>
          <w:bCs/>
          <w:sz w:val="24"/>
          <w:szCs w:val="24"/>
        </w:rPr>
        <w:lastRenderedPageBreak/>
        <w:t>3</w:t>
      </w:r>
      <w:r w:rsidR="00085198">
        <w:rPr>
          <w:rFonts w:ascii="Arial" w:hAnsi="Arial" w:cs="Arial"/>
          <w:bCs/>
          <w:sz w:val="24"/>
          <w:szCs w:val="24"/>
        </w:rPr>
        <w:t>.</w:t>
      </w:r>
      <w:r w:rsidR="00085198">
        <w:rPr>
          <w:rFonts w:ascii="Arial" w:hAnsi="Arial" w:cs="Arial"/>
          <w:bCs/>
          <w:sz w:val="24"/>
          <w:szCs w:val="24"/>
        </w:rPr>
        <w:tab/>
        <w:t xml:space="preserve">On page 10, from line 37, to omit </w:t>
      </w:r>
      <w:r w:rsidR="00085198" w:rsidRPr="00A2517C">
        <w:rPr>
          <w:rFonts w:ascii="Arial" w:hAnsi="Arial" w:cs="Arial"/>
          <w:sz w:val="24"/>
          <w:szCs w:val="24"/>
        </w:rPr>
        <w:t>"</w:t>
      </w:r>
      <w:r w:rsidR="00085198" w:rsidRPr="004166C0">
        <w:rPr>
          <w:rFonts w:ascii="Arial" w:eastAsiaTheme="minorHAnsi" w:hAnsi="Arial" w:cs="Arial"/>
          <w:sz w:val="24"/>
          <w:szCs w:val="24"/>
          <w:u w:val="single"/>
          <w:lang w:val="en-ZA"/>
        </w:rPr>
        <w:t xml:space="preserve">by the Minister of Finance, under section </w:t>
      </w:r>
      <w:proofErr w:type="gramStart"/>
      <w:r w:rsidR="00085198" w:rsidRPr="004166C0">
        <w:rPr>
          <w:rFonts w:ascii="Arial" w:eastAsiaTheme="minorHAnsi" w:hAnsi="Arial" w:cs="Arial"/>
          <w:sz w:val="24"/>
          <w:szCs w:val="24"/>
          <w:u w:val="single"/>
          <w:lang w:val="en-ZA"/>
        </w:rPr>
        <w:t>26A(</w:t>
      </w:r>
      <w:proofErr w:type="gramEnd"/>
      <w:r w:rsidR="00085198" w:rsidRPr="004166C0">
        <w:rPr>
          <w:rFonts w:ascii="Arial" w:eastAsiaTheme="minorHAnsi" w:hAnsi="Arial" w:cs="Arial"/>
          <w:sz w:val="24"/>
          <w:szCs w:val="24"/>
          <w:u w:val="single"/>
          <w:lang w:val="en-ZA"/>
        </w:rPr>
        <w:t>1) of the Financial Intelligence Centre Act, or</w:t>
      </w:r>
      <w:r w:rsidR="00085198" w:rsidRPr="00A2517C">
        <w:rPr>
          <w:rFonts w:ascii="Arial" w:hAnsi="Arial" w:cs="Arial"/>
          <w:sz w:val="24"/>
          <w:szCs w:val="24"/>
        </w:rPr>
        <w:t>"</w:t>
      </w:r>
      <w:r w:rsidR="00085198">
        <w:rPr>
          <w:rFonts w:ascii="Arial" w:hAnsi="Arial" w:cs="Arial"/>
          <w:sz w:val="24"/>
          <w:szCs w:val="24"/>
        </w:rPr>
        <w:t xml:space="preserve"> </w:t>
      </w:r>
      <w:r w:rsidR="00085198">
        <w:rPr>
          <w:rFonts w:ascii="Arial" w:hAnsi="Arial" w:cs="Arial"/>
          <w:sz w:val="24"/>
          <w:szCs w:val="24"/>
          <w:lang w:val="en-ZA" w:eastAsia="en-GB"/>
        </w:rPr>
        <w:t xml:space="preserve">and from line 39, to omit </w:t>
      </w:r>
      <w:r w:rsidR="00085198" w:rsidRPr="00A2517C">
        <w:rPr>
          <w:rFonts w:ascii="Arial" w:hAnsi="Arial" w:cs="Arial"/>
          <w:sz w:val="24"/>
          <w:szCs w:val="24"/>
        </w:rPr>
        <w:t>"</w:t>
      </w:r>
      <w:r w:rsidR="00085198" w:rsidRPr="004166C0">
        <w:rPr>
          <w:rFonts w:ascii="Arial" w:eastAsiaTheme="minorHAnsi" w:hAnsi="Arial" w:cs="Arial"/>
          <w:sz w:val="24"/>
          <w:szCs w:val="24"/>
          <w:u w:val="single"/>
          <w:lang w:val="en-ZA"/>
        </w:rPr>
        <w:t>given by the Director of the Financial Intelligence Centre under</w:t>
      </w:r>
      <w:r w:rsidR="00085198" w:rsidRPr="00A2517C">
        <w:rPr>
          <w:rFonts w:ascii="Arial" w:hAnsi="Arial" w:cs="Arial"/>
          <w:sz w:val="24"/>
          <w:szCs w:val="24"/>
        </w:rPr>
        <w:t>"</w:t>
      </w:r>
      <w:r w:rsidR="00085198">
        <w:rPr>
          <w:rFonts w:ascii="Arial" w:hAnsi="Arial" w:cs="Arial"/>
          <w:sz w:val="24"/>
          <w:szCs w:val="24"/>
        </w:rPr>
        <w:t xml:space="preserve"> and to substitute</w:t>
      </w:r>
      <w:r w:rsidR="00BB211D">
        <w:rPr>
          <w:rFonts w:ascii="Arial" w:hAnsi="Arial" w:cs="Arial"/>
          <w:sz w:val="24"/>
          <w:szCs w:val="24"/>
        </w:rPr>
        <w:t xml:space="preserve"> with</w:t>
      </w:r>
      <w:r w:rsidR="00085198">
        <w:rPr>
          <w:rFonts w:ascii="Arial" w:hAnsi="Arial" w:cs="Arial"/>
          <w:sz w:val="24"/>
          <w:szCs w:val="24"/>
        </w:rPr>
        <w:t xml:space="preserve"> </w:t>
      </w:r>
      <w:r w:rsidR="00085198" w:rsidRPr="00F9724B">
        <w:rPr>
          <w:rFonts w:ascii="Arial" w:hAnsi="Arial" w:cs="Arial"/>
          <w:sz w:val="24"/>
          <w:szCs w:val="24"/>
        </w:rPr>
        <w:t>"</w:t>
      </w:r>
      <w:r w:rsidR="00085198" w:rsidRPr="004166C0">
        <w:rPr>
          <w:rFonts w:ascii="Arial" w:hAnsi="Arial" w:cs="Arial"/>
          <w:sz w:val="24"/>
          <w:szCs w:val="24"/>
          <w:u w:val="single"/>
        </w:rPr>
        <w:t>referred to in</w:t>
      </w:r>
      <w:r w:rsidR="00085198" w:rsidRPr="00F9724B">
        <w:rPr>
          <w:rFonts w:ascii="Arial" w:hAnsi="Arial" w:cs="Arial"/>
          <w:sz w:val="24"/>
          <w:szCs w:val="24"/>
        </w:rPr>
        <w:t>"</w:t>
      </w:r>
      <w:r w:rsidR="00085198">
        <w:rPr>
          <w:rFonts w:ascii="Arial" w:hAnsi="Arial" w:cs="Arial"/>
          <w:sz w:val="24"/>
          <w:szCs w:val="24"/>
        </w:rPr>
        <w:t>.</w:t>
      </w:r>
    </w:p>
    <w:p w:rsidR="00207637" w:rsidRDefault="00207637" w:rsidP="00085198">
      <w:pPr>
        <w:spacing w:after="0" w:line="480" w:lineRule="auto"/>
        <w:rPr>
          <w:rFonts w:ascii="Arial" w:hAnsi="Arial" w:cs="Arial"/>
          <w:bCs/>
          <w:sz w:val="24"/>
          <w:szCs w:val="24"/>
        </w:rPr>
      </w:pPr>
    </w:p>
    <w:p w:rsidR="00AB6965" w:rsidRDefault="00AB6965" w:rsidP="00AB6965">
      <w:pPr>
        <w:spacing w:after="0" w:line="480" w:lineRule="auto"/>
        <w:jc w:val="center"/>
        <w:rPr>
          <w:rFonts w:ascii="Arial" w:hAnsi="Arial" w:cs="Arial"/>
          <w:bCs/>
          <w:sz w:val="24"/>
          <w:szCs w:val="24"/>
        </w:rPr>
      </w:pPr>
      <w:r w:rsidRPr="00A2517C">
        <w:rPr>
          <w:rFonts w:ascii="Arial" w:hAnsi="Arial" w:cs="Arial"/>
          <w:b/>
          <w:bCs/>
          <w:sz w:val="24"/>
          <w:szCs w:val="24"/>
        </w:rPr>
        <w:t xml:space="preserve">CLAUSE </w:t>
      </w:r>
      <w:r>
        <w:rPr>
          <w:rFonts w:ascii="Arial" w:hAnsi="Arial" w:cs="Arial"/>
          <w:b/>
          <w:bCs/>
          <w:sz w:val="24"/>
          <w:szCs w:val="24"/>
        </w:rPr>
        <w:t>17</w:t>
      </w:r>
    </w:p>
    <w:p w:rsidR="00AB6965" w:rsidRDefault="00AB6965" w:rsidP="00AB6965">
      <w:pPr>
        <w:spacing w:after="0" w:line="480" w:lineRule="auto"/>
        <w:jc w:val="center"/>
        <w:rPr>
          <w:rFonts w:ascii="Arial" w:hAnsi="Arial" w:cs="Arial"/>
          <w:bCs/>
          <w:sz w:val="24"/>
          <w:szCs w:val="24"/>
        </w:rPr>
      </w:pPr>
    </w:p>
    <w:p w:rsidR="00191829" w:rsidRPr="00191829" w:rsidRDefault="00AB6965" w:rsidP="00191829">
      <w:pPr>
        <w:spacing w:after="0" w:line="480" w:lineRule="auto"/>
        <w:ind w:left="720" w:hanging="720"/>
        <w:rPr>
          <w:rFonts w:ascii="Arial" w:hAnsi="Arial" w:cs="Arial"/>
          <w:bCs/>
          <w:sz w:val="24"/>
          <w:szCs w:val="24"/>
        </w:rPr>
      </w:pPr>
      <w:r w:rsidRPr="00D81C1C">
        <w:rPr>
          <w:rFonts w:ascii="Arial" w:hAnsi="Arial" w:cs="Arial"/>
          <w:bCs/>
          <w:sz w:val="24"/>
          <w:szCs w:val="24"/>
        </w:rPr>
        <w:t>1.</w:t>
      </w:r>
      <w:r w:rsidRPr="00D81C1C">
        <w:rPr>
          <w:rFonts w:ascii="Arial" w:hAnsi="Arial" w:cs="Arial"/>
          <w:bCs/>
          <w:sz w:val="24"/>
          <w:szCs w:val="24"/>
        </w:rPr>
        <w:tab/>
      </w:r>
      <w:proofErr w:type="gramStart"/>
      <w:r w:rsidR="00191829">
        <w:rPr>
          <w:rFonts w:ascii="Arial" w:hAnsi="Arial" w:cs="Arial"/>
          <w:bCs/>
          <w:sz w:val="24"/>
          <w:szCs w:val="24"/>
        </w:rPr>
        <w:t>On</w:t>
      </w:r>
      <w:proofErr w:type="gramEnd"/>
      <w:r w:rsidR="00191829">
        <w:rPr>
          <w:rFonts w:ascii="Arial" w:hAnsi="Arial" w:cs="Arial"/>
          <w:bCs/>
          <w:sz w:val="24"/>
          <w:szCs w:val="24"/>
        </w:rPr>
        <w:t xml:space="preserve"> page 15, from line 38</w:t>
      </w:r>
      <w:r w:rsidR="009B5B07">
        <w:rPr>
          <w:rFonts w:ascii="Arial" w:hAnsi="Arial" w:cs="Arial"/>
          <w:bCs/>
          <w:sz w:val="24"/>
          <w:szCs w:val="24"/>
        </w:rPr>
        <w:t>, to delete</w:t>
      </w:r>
      <w:r w:rsidR="00191829">
        <w:rPr>
          <w:rFonts w:ascii="Arial" w:hAnsi="Arial" w:cs="Arial"/>
          <w:bCs/>
          <w:sz w:val="24"/>
          <w:szCs w:val="24"/>
        </w:rPr>
        <w:t xml:space="preserve"> paragraph </w:t>
      </w:r>
      <w:r w:rsidR="00191829">
        <w:rPr>
          <w:rFonts w:ascii="Arial" w:hAnsi="Arial" w:cs="Arial"/>
          <w:bCs/>
          <w:i/>
          <w:sz w:val="24"/>
          <w:szCs w:val="24"/>
        </w:rPr>
        <w:t>(d)</w:t>
      </w:r>
      <w:r w:rsidR="00191829">
        <w:rPr>
          <w:rFonts w:ascii="Arial" w:hAnsi="Arial" w:cs="Arial"/>
          <w:bCs/>
          <w:sz w:val="24"/>
          <w:szCs w:val="24"/>
        </w:rPr>
        <w:t>.</w:t>
      </w:r>
    </w:p>
    <w:p w:rsidR="00191829" w:rsidRDefault="00191829" w:rsidP="00191829">
      <w:pPr>
        <w:spacing w:after="0" w:line="480" w:lineRule="auto"/>
        <w:ind w:left="720" w:hanging="720"/>
        <w:rPr>
          <w:rFonts w:ascii="Arial" w:hAnsi="Arial" w:cs="Arial"/>
          <w:bCs/>
          <w:sz w:val="24"/>
          <w:szCs w:val="24"/>
        </w:rPr>
      </w:pPr>
    </w:p>
    <w:p w:rsidR="00AB6965" w:rsidRPr="00D81C1C" w:rsidRDefault="00191829" w:rsidP="00191829">
      <w:pPr>
        <w:spacing w:after="0" w:line="480" w:lineRule="auto"/>
        <w:ind w:left="720" w:hanging="720"/>
        <w:rPr>
          <w:rFonts w:ascii="Arial" w:hAnsi="Arial" w:cs="Arial"/>
          <w:bCs/>
          <w:sz w:val="24"/>
          <w:szCs w:val="24"/>
        </w:rPr>
      </w:pPr>
      <w:r>
        <w:rPr>
          <w:rFonts w:ascii="Arial" w:hAnsi="Arial" w:cs="Arial"/>
          <w:bCs/>
          <w:sz w:val="24"/>
          <w:szCs w:val="24"/>
        </w:rPr>
        <w:t>2.</w:t>
      </w:r>
      <w:r>
        <w:rPr>
          <w:rFonts w:ascii="Arial" w:hAnsi="Arial" w:cs="Arial"/>
          <w:bCs/>
          <w:sz w:val="24"/>
          <w:szCs w:val="24"/>
        </w:rPr>
        <w:tab/>
      </w:r>
      <w:r w:rsidR="00D81C1C" w:rsidRPr="00D81C1C">
        <w:rPr>
          <w:rFonts w:ascii="Arial" w:hAnsi="Arial" w:cs="Arial"/>
          <w:bCs/>
          <w:sz w:val="24"/>
          <w:szCs w:val="24"/>
        </w:rPr>
        <w:t xml:space="preserve">On page 15, in line 49, to omit </w:t>
      </w:r>
      <w:r w:rsidR="00D81C1C" w:rsidRPr="00D81C1C">
        <w:rPr>
          <w:rFonts w:ascii="Arial" w:hAnsi="Arial" w:cs="Arial"/>
          <w:sz w:val="24"/>
          <w:szCs w:val="24"/>
        </w:rPr>
        <w:t>"</w:t>
      </w:r>
      <w:proofErr w:type="gramStart"/>
      <w:r w:rsidR="00D81C1C" w:rsidRPr="00D81C1C">
        <w:rPr>
          <w:rFonts w:ascii="Arial" w:hAnsi="Arial" w:cs="Arial"/>
          <w:sz w:val="24"/>
          <w:szCs w:val="24"/>
          <w:u w:val="single"/>
        </w:rPr>
        <w:t>24B(</w:t>
      </w:r>
      <w:proofErr w:type="gramEnd"/>
      <w:r w:rsidR="00D81C1C" w:rsidRPr="00D81C1C">
        <w:rPr>
          <w:rFonts w:ascii="Arial" w:hAnsi="Arial" w:cs="Arial"/>
          <w:sz w:val="24"/>
          <w:szCs w:val="24"/>
          <w:u w:val="single"/>
        </w:rPr>
        <w:t>12) or (13)</w:t>
      </w:r>
      <w:r w:rsidR="00D81C1C" w:rsidRPr="00D81C1C">
        <w:rPr>
          <w:rFonts w:ascii="Arial" w:hAnsi="Arial" w:cs="Arial"/>
          <w:sz w:val="24"/>
          <w:szCs w:val="24"/>
        </w:rPr>
        <w:t>" and to substitute</w:t>
      </w:r>
      <w:r w:rsidR="00BB211D">
        <w:rPr>
          <w:rFonts w:ascii="Arial" w:hAnsi="Arial" w:cs="Arial"/>
          <w:sz w:val="24"/>
          <w:szCs w:val="24"/>
        </w:rPr>
        <w:t xml:space="preserve"> with</w:t>
      </w:r>
      <w:r w:rsidR="00D81C1C" w:rsidRPr="00D81C1C">
        <w:rPr>
          <w:rFonts w:ascii="Arial" w:hAnsi="Arial" w:cs="Arial"/>
          <w:sz w:val="24"/>
          <w:szCs w:val="24"/>
        </w:rPr>
        <w:t xml:space="preserve"> "</w:t>
      </w:r>
      <w:r w:rsidR="00D81C1C">
        <w:rPr>
          <w:rFonts w:ascii="Arial" w:hAnsi="Arial" w:cs="Arial"/>
          <w:sz w:val="24"/>
          <w:szCs w:val="24"/>
          <w:u w:val="single"/>
        </w:rPr>
        <w:t>24A</w:t>
      </w:r>
      <w:r w:rsidR="00D81C1C" w:rsidRPr="00D81C1C">
        <w:rPr>
          <w:rFonts w:ascii="Arial" w:hAnsi="Arial" w:cs="Arial"/>
          <w:sz w:val="24"/>
          <w:szCs w:val="24"/>
          <w:u w:val="single"/>
        </w:rPr>
        <w:t>(10) or (11)</w:t>
      </w:r>
      <w:r w:rsidR="00D81C1C" w:rsidRPr="00D81C1C">
        <w:rPr>
          <w:rFonts w:ascii="Arial" w:hAnsi="Arial" w:cs="Arial"/>
          <w:sz w:val="24"/>
          <w:szCs w:val="24"/>
        </w:rPr>
        <w:t>".</w:t>
      </w:r>
    </w:p>
    <w:p w:rsidR="00AB6965" w:rsidRDefault="00AB6965" w:rsidP="00085198">
      <w:pPr>
        <w:spacing w:after="0" w:line="480" w:lineRule="auto"/>
        <w:rPr>
          <w:rFonts w:ascii="Arial" w:hAnsi="Arial" w:cs="Arial"/>
          <w:bCs/>
          <w:sz w:val="24"/>
          <w:szCs w:val="24"/>
        </w:rPr>
      </w:pPr>
    </w:p>
    <w:p w:rsidR="00DA403C" w:rsidRDefault="00DA403C" w:rsidP="00DA403C">
      <w:pPr>
        <w:spacing w:after="0" w:line="480" w:lineRule="auto"/>
        <w:jc w:val="center"/>
        <w:rPr>
          <w:rFonts w:ascii="Arial" w:hAnsi="Arial" w:cs="Arial"/>
          <w:bCs/>
          <w:sz w:val="24"/>
          <w:szCs w:val="24"/>
        </w:rPr>
      </w:pPr>
      <w:r w:rsidRPr="00A2517C">
        <w:rPr>
          <w:rFonts w:ascii="Arial" w:hAnsi="Arial" w:cs="Arial"/>
          <w:b/>
          <w:bCs/>
          <w:sz w:val="24"/>
          <w:szCs w:val="24"/>
        </w:rPr>
        <w:t xml:space="preserve">CLAUSE </w:t>
      </w:r>
      <w:r>
        <w:rPr>
          <w:rFonts w:ascii="Arial" w:hAnsi="Arial" w:cs="Arial"/>
          <w:b/>
          <w:bCs/>
          <w:sz w:val="24"/>
          <w:szCs w:val="24"/>
        </w:rPr>
        <w:t>18</w:t>
      </w:r>
    </w:p>
    <w:p w:rsidR="00F4094C" w:rsidRDefault="00F4094C" w:rsidP="00F4094C">
      <w:pPr>
        <w:pStyle w:val="ListParagraph"/>
        <w:spacing w:line="480" w:lineRule="auto"/>
        <w:ind w:left="1080"/>
        <w:jc w:val="both"/>
        <w:rPr>
          <w:rFonts w:ascii="Arial" w:eastAsia="Times New Roman" w:hAnsi="Arial" w:cs="Arial"/>
          <w:bCs/>
        </w:rPr>
      </w:pPr>
    </w:p>
    <w:p w:rsidR="008A45D9" w:rsidRPr="00F4094C" w:rsidRDefault="00F4094C" w:rsidP="00F4094C">
      <w:pPr>
        <w:pStyle w:val="ListParagraph"/>
        <w:spacing w:line="480" w:lineRule="auto"/>
        <w:ind w:hanging="720"/>
        <w:jc w:val="both"/>
        <w:rPr>
          <w:rFonts w:ascii="Arial" w:hAnsi="Arial" w:cs="Arial"/>
        </w:rPr>
      </w:pPr>
      <w:r>
        <w:rPr>
          <w:rFonts w:ascii="Arial" w:eastAsia="Times New Roman" w:hAnsi="Arial" w:cs="Arial"/>
          <w:bCs/>
        </w:rPr>
        <w:t>1.</w:t>
      </w:r>
      <w:r>
        <w:rPr>
          <w:rFonts w:ascii="Arial" w:eastAsia="Times New Roman" w:hAnsi="Arial" w:cs="Arial"/>
          <w:bCs/>
        </w:rPr>
        <w:tab/>
      </w:r>
      <w:r w:rsidR="001D616C" w:rsidRPr="00F4094C">
        <w:rPr>
          <w:rFonts w:ascii="Arial" w:hAnsi="Arial" w:cs="Arial"/>
          <w:bCs/>
        </w:rPr>
        <w:t xml:space="preserve">On page 16, from line 30, to omit </w:t>
      </w:r>
      <w:r w:rsidR="001D616C" w:rsidRPr="00F4094C">
        <w:rPr>
          <w:rFonts w:ascii="Arial" w:hAnsi="Arial" w:cs="Arial"/>
        </w:rPr>
        <w:t>"</w:t>
      </w:r>
      <w:r w:rsidR="001D616C" w:rsidRPr="004166C0">
        <w:rPr>
          <w:rFonts w:ascii="Arial" w:hAnsi="Arial" w:cs="Arial"/>
          <w:u w:val="single"/>
          <w:lang w:val="en-ZA"/>
        </w:rPr>
        <w:t xml:space="preserve">by the Minister of Finance, under section </w:t>
      </w:r>
      <w:proofErr w:type="gramStart"/>
      <w:r w:rsidR="001D616C" w:rsidRPr="004166C0">
        <w:rPr>
          <w:rFonts w:ascii="Arial" w:hAnsi="Arial" w:cs="Arial"/>
          <w:u w:val="single"/>
          <w:lang w:val="en-ZA"/>
        </w:rPr>
        <w:t>26A(</w:t>
      </w:r>
      <w:proofErr w:type="gramEnd"/>
      <w:r w:rsidR="001D616C" w:rsidRPr="004166C0">
        <w:rPr>
          <w:rFonts w:ascii="Arial" w:hAnsi="Arial" w:cs="Arial"/>
          <w:u w:val="single"/>
          <w:lang w:val="en-ZA"/>
        </w:rPr>
        <w:t>1) of the Financial Intelligence Centre Act, or</w:t>
      </w:r>
      <w:r w:rsidR="001D616C" w:rsidRPr="00F4094C">
        <w:rPr>
          <w:rFonts w:ascii="Arial" w:hAnsi="Arial" w:cs="Arial"/>
        </w:rPr>
        <w:t xml:space="preserve">" </w:t>
      </w:r>
      <w:r w:rsidR="001D616C" w:rsidRPr="00F4094C">
        <w:rPr>
          <w:rFonts w:ascii="Arial" w:hAnsi="Arial" w:cs="Arial"/>
          <w:lang w:val="en-ZA" w:eastAsia="en-GB"/>
        </w:rPr>
        <w:t xml:space="preserve">and from line 31, to omit </w:t>
      </w:r>
      <w:r w:rsidR="001D616C" w:rsidRPr="00F4094C">
        <w:rPr>
          <w:rFonts w:ascii="Arial" w:hAnsi="Arial" w:cs="Arial"/>
        </w:rPr>
        <w:t>"</w:t>
      </w:r>
      <w:r w:rsidR="001D616C" w:rsidRPr="004166C0">
        <w:rPr>
          <w:rFonts w:ascii="Arial" w:hAnsi="Arial" w:cs="Arial"/>
          <w:u w:val="single"/>
          <w:lang w:val="en-ZA"/>
        </w:rPr>
        <w:t>given by the Director of the Financial Intelligence Centre under</w:t>
      </w:r>
      <w:r w:rsidR="001D616C" w:rsidRPr="00F4094C">
        <w:rPr>
          <w:rFonts w:ascii="Arial" w:hAnsi="Arial" w:cs="Arial"/>
        </w:rPr>
        <w:t>" and to substitute</w:t>
      </w:r>
      <w:r w:rsidR="00BB211D">
        <w:rPr>
          <w:rFonts w:ascii="Arial" w:hAnsi="Arial" w:cs="Arial"/>
        </w:rPr>
        <w:t xml:space="preserve"> with</w:t>
      </w:r>
      <w:r w:rsidR="001D616C" w:rsidRPr="00F4094C">
        <w:rPr>
          <w:rFonts w:ascii="Arial" w:hAnsi="Arial" w:cs="Arial"/>
        </w:rPr>
        <w:t xml:space="preserve"> "</w:t>
      </w:r>
      <w:r w:rsidR="001D616C" w:rsidRPr="004166C0">
        <w:rPr>
          <w:rFonts w:ascii="Arial" w:hAnsi="Arial" w:cs="Arial"/>
          <w:u w:val="single"/>
        </w:rPr>
        <w:t>referred to in</w:t>
      </w:r>
      <w:r w:rsidR="001D616C" w:rsidRPr="00F4094C">
        <w:rPr>
          <w:rFonts w:ascii="Arial" w:hAnsi="Arial" w:cs="Arial"/>
        </w:rPr>
        <w:t>".</w:t>
      </w:r>
    </w:p>
    <w:p w:rsidR="00F4094C" w:rsidRDefault="00F4094C" w:rsidP="00F4094C">
      <w:pPr>
        <w:pStyle w:val="ListParagraph"/>
        <w:spacing w:line="480" w:lineRule="auto"/>
        <w:ind w:left="0"/>
        <w:jc w:val="both"/>
        <w:rPr>
          <w:rFonts w:ascii="Arial" w:hAnsi="Arial" w:cs="Arial"/>
        </w:rPr>
      </w:pPr>
    </w:p>
    <w:p w:rsidR="00F4094C" w:rsidRDefault="00F4094C" w:rsidP="00F4094C">
      <w:pPr>
        <w:spacing w:after="0" w:line="480" w:lineRule="auto"/>
        <w:jc w:val="center"/>
        <w:rPr>
          <w:rFonts w:ascii="Arial" w:hAnsi="Arial" w:cs="Arial"/>
          <w:bCs/>
          <w:sz w:val="24"/>
          <w:szCs w:val="24"/>
        </w:rPr>
      </w:pPr>
      <w:r w:rsidRPr="00A2517C">
        <w:rPr>
          <w:rFonts w:ascii="Arial" w:hAnsi="Arial" w:cs="Arial"/>
          <w:b/>
          <w:bCs/>
          <w:sz w:val="24"/>
          <w:szCs w:val="24"/>
        </w:rPr>
        <w:t xml:space="preserve">CLAUSE </w:t>
      </w:r>
      <w:r>
        <w:rPr>
          <w:rFonts w:ascii="Arial" w:hAnsi="Arial" w:cs="Arial"/>
          <w:b/>
          <w:bCs/>
          <w:sz w:val="24"/>
          <w:szCs w:val="24"/>
        </w:rPr>
        <w:t>20</w:t>
      </w:r>
    </w:p>
    <w:p w:rsidR="00F4094C" w:rsidRDefault="00F4094C" w:rsidP="004166C0">
      <w:pPr>
        <w:pStyle w:val="ListParagraph"/>
        <w:spacing w:line="480" w:lineRule="auto"/>
        <w:ind w:left="0"/>
        <w:rPr>
          <w:rFonts w:ascii="Arial" w:hAnsi="Arial" w:cs="Arial"/>
        </w:rPr>
      </w:pPr>
    </w:p>
    <w:p w:rsidR="001C1F89" w:rsidRDefault="00495533" w:rsidP="00BB211D">
      <w:pPr>
        <w:pStyle w:val="ListParagraph"/>
        <w:spacing w:line="480" w:lineRule="auto"/>
        <w:ind w:hanging="720"/>
        <w:jc w:val="both"/>
        <w:rPr>
          <w:rFonts w:ascii="Arial" w:hAnsi="Arial" w:cs="Arial"/>
        </w:rPr>
      </w:pPr>
      <w:r>
        <w:rPr>
          <w:rFonts w:ascii="Arial" w:hAnsi="Arial" w:cs="Arial"/>
        </w:rPr>
        <w:t>1</w:t>
      </w:r>
      <w:r w:rsidR="004166C0">
        <w:rPr>
          <w:rFonts w:ascii="Arial" w:hAnsi="Arial" w:cs="Arial"/>
        </w:rPr>
        <w:t>.</w:t>
      </w:r>
      <w:r w:rsidR="004166C0">
        <w:rPr>
          <w:rFonts w:ascii="Arial" w:hAnsi="Arial" w:cs="Arial"/>
        </w:rPr>
        <w:tab/>
      </w:r>
      <w:proofErr w:type="gramStart"/>
      <w:r w:rsidR="001C1F89">
        <w:rPr>
          <w:rFonts w:ascii="Arial" w:hAnsi="Arial" w:cs="Arial"/>
        </w:rPr>
        <w:t>On</w:t>
      </w:r>
      <w:proofErr w:type="gramEnd"/>
      <w:r w:rsidR="001C1F89">
        <w:rPr>
          <w:rFonts w:ascii="Arial" w:hAnsi="Arial" w:cs="Arial"/>
        </w:rPr>
        <w:t xml:space="preserve"> page 17, in line 36, to omit </w:t>
      </w:r>
      <w:r w:rsidR="001C1F89" w:rsidRPr="00F4094C">
        <w:rPr>
          <w:rFonts w:ascii="Arial" w:hAnsi="Arial" w:cs="Arial"/>
        </w:rPr>
        <w:t>"</w:t>
      </w:r>
      <w:r w:rsidR="001C1F89">
        <w:rPr>
          <w:rFonts w:ascii="Arial" w:hAnsi="Arial" w:cs="Arial"/>
        </w:rPr>
        <w:t>sections 24A and 24B</w:t>
      </w:r>
      <w:r w:rsidR="001C1F89" w:rsidRPr="00F4094C">
        <w:rPr>
          <w:rFonts w:ascii="Arial" w:hAnsi="Arial" w:cs="Arial"/>
        </w:rPr>
        <w:t>"</w:t>
      </w:r>
      <w:r w:rsidR="001C1F89">
        <w:rPr>
          <w:rFonts w:ascii="Arial" w:hAnsi="Arial" w:cs="Arial"/>
        </w:rPr>
        <w:t xml:space="preserve"> and to substitute</w:t>
      </w:r>
      <w:r w:rsidR="00BB211D">
        <w:rPr>
          <w:rFonts w:ascii="Arial" w:hAnsi="Arial" w:cs="Arial"/>
        </w:rPr>
        <w:t xml:space="preserve"> with</w:t>
      </w:r>
      <w:r w:rsidR="001C1F89">
        <w:rPr>
          <w:rFonts w:ascii="Arial" w:hAnsi="Arial" w:cs="Arial"/>
        </w:rPr>
        <w:t xml:space="preserve"> </w:t>
      </w:r>
      <w:r w:rsidR="001C1F89" w:rsidRPr="00F4094C">
        <w:rPr>
          <w:rFonts w:ascii="Arial" w:hAnsi="Arial" w:cs="Arial"/>
        </w:rPr>
        <w:t>"</w:t>
      </w:r>
      <w:r w:rsidR="001C1F89">
        <w:rPr>
          <w:rFonts w:ascii="Arial" w:hAnsi="Arial" w:cs="Arial"/>
        </w:rPr>
        <w:t>section 24A</w:t>
      </w:r>
      <w:r w:rsidR="001C1F89" w:rsidRPr="00F4094C">
        <w:rPr>
          <w:rFonts w:ascii="Arial" w:hAnsi="Arial" w:cs="Arial"/>
        </w:rPr>
        <w:t>"</w:t>
      </w:r>
      <w:r w:rsidR="001C1F89">
        <w:rPr>
          <w:rFonts w:ascii="Arial" w:hAnsi="Arial" w:cs="Arial"/>
        </w:rPr>
        <w:t xml:space="preserve">.   </w:t>
      </w:r>
    </w:p>
    <w:p w:rsidR="001C1F89" w:rsidRDefault="001C1F89" w:rsidP="00BB211D">
      <w:pPr>
        <w:pStyle w:val="ListParagraph"/>
        <w:spacing w:line="480" w:lineRule="auto"/>
        <w:ind w:hanging="720"/>
        <w:jc w:val="both"/>
        <w:rPr>
          <w:rFonts w:ascii="Arial" w:hAnsi="Arial" w:cs="Arial"/>
        </w:rPr>
      </w:pPr>
      <w:r>
        <w:rPr>
          <w:rFonts w:ascii="Arial" w:hAnsi="Arial" w:cs="Arial"/>
        </w:rPr>
        <w:lastRenderedPageBreak/>
        <w:t>2.</w:t>
      </w:r>
      <w:r>
        <w:rPr>
          <w:rFonts w:ascii="Arial" w:hAnsi="Arial" w:cs="Arial"/>
        </w:rPr>
        <w:tab/>
      </w:r>
      <w:proofErr w:type="gramStart"/>
      <w:r>
        <w:rPr>
          <w:rFonts w:ascii="Arial" w:hAnsi="Arial" w:cs="Arial"/>
        </w:rPr>
        <w:t>On</w:t>
      </w:r>
      <w:proofErr w:type="gramEnd"/>
      <w:r>
        <w:rPr>
          <w:rFonts w:ascii="Arial" w:hAnsi="Arial" w:cs="Arial"/>
        </w:rPr>
        <w:t xml:space="preserve"> page 17, from line 38, to omit section 24A.</w:t>
      </w:r>
    </w:p>
    <w:p w:rsidR="00BB211D" w:rsidRDefault="00BB211D" w:rsidP="00BB211D">
      <w:pPr>
        <w:pStyle w:val="ListParagraph"/>
        <w:spacing w:line="480" w:lineRule="auto"/>
        <w:ind w:hanging="720"/>
        <w:jc w:val="both"/>
        <w:rPr>
          <w:rFonts w:ascii="Arial" w:hAnsi="Arial" w:cs="Arial"/>
        </w:rPr>
      </w:pPr>
      <w:bookmarkStart w:id="0" w:name="_GoBack"/>
      <w:bookmarkEnd w:id="0"/>
    </w:p>
    <w:p w:rsidR="008A6062" w:rsidRPr="008A6062" w:rsidRDefault="001C1F89" w:rsidP="00BB211D">
      <w:pPr>
        <w:pStyle w:val="ListParagraph"/>
        <w:spacing w:line="480" w:lineRule="auto"/>
        <w:ind w:hanging="720"/>
        <w:jc w:val="both"/>
        <w:rPr>
          <w:rFonts w:ascii="Arial" w:hAnsi="Arial" w:cs="Arial"/>
        </w:rPr>
      </w:pPr>
      <w:r>
        <w:rPr>
          <w:rFonts w:ascii="Arial" w:hAnsi="Arial" w:cs="Arial"/>
        </w:rPr>
        <w:t>3.</w:t>
      </w:r>
      <w:r>
        <w:rPr>
          <w:rFonts w:ascii="Arial" w:hAnsi="Arial" w:cs="Arial"/>
        </w:rPr>
        <w:tab/>
      </w:r>
      <w:proofErr w:type="gramStart"/>
      <w:r w:rsidR="009F5CEC" w:rsidRPr="006F0EA4">
        <w:rPr>
          <w:rFonts w:ascii="Arial" w:hAnsi="Arial" w:cs="Arial"/>
        </w:rPr>
        <w:t>On</w:t>
      </w:r>
      <w:proofErr w:type="gramEnd"/>
      <w:r w:rsidR="009F5CEC" w:rsidRPr="006F0EA4">
        <w:rPr>
          <w:rFonts w:ascii="Arial" w:hAnsi="Arial" w:cs="Arial"/>
        </w:rPr>
        <w:t xml:space="preserve"> page </w:t>
      </w:r>
      <w:r w:rsidR="009F5CEC">
        <w:rPr>
          <w:rFonts w:ascii="Arial" w:hAnsi="Arial" w:cs="Arial"/>
        </w:rPr>
        <w:t xml:space="preserve">18, from line 1, to omit </w:t>
      </w:r>
      <w:r w:rsidR="009F5CEC" w:rsidRPr="006F0EA4">
        <w:rPr>
          <w:rFonts w:ascii="Arial" w:hAnsi="Arial" w:cs="Arial"/>
        </w:rPr>
        <w:t>section</w:t>
      </w:r>
      <w:r w:rsidR="009F5CEC">
        <w:rPr>
          <w:rFonts w:ascii="Arial" w:hAnsi="Arial" w:cs="Arial"/>
        </w:rPr>
        <w:t xml:space="preserve"> 24B</w:t>
      </w:r>
      <w:r w:rsidR="009F5CEC" w:rsidRPr="006F0EA4">
        <w:rPr>
          <w:rFonts w:ascii="Arial" w:hAnsi="Arial" w:cs="Arial"/>
        </w:rPr>
        <w:t xml:space="preserve"> and</w:t>
      </w:r>
      <w:r w:rsidR="009F5CEC">
        <w:rPr>
          <w:rFonts w:ascii="Arial" w:hAnsi="Arial" w:cs="Arial"/>
        </w:rPr>
        <w:t xml:space="preserve"> to substitute the following </w:t>
      </w:r>
      <w:r w:rsidR="009F5CEC" w:rsidRPr="006F0EA4">
        <w:rPr>
          <w:rFonts w:ascii="Arial" w:hAnsi="Arial" w:cs="Arial"/>
        </w:rPr>
        <w:t>section:</w:t>
      </w:r>
    </w:p>
    <w:p w:rsidR="00BE4915" w:rsidRPr="00BE4915" w:rsidRDefault="00BE4915" w:rsidP="00BB211D">
      <w:pPr>
        <w:spacing w:after="0" w:line="480" w:lineRule="auto"/>
        <w:ind w:left="1440"/>
        <w:contextualSpacing/>
        <w:jc w:val="both"/>
        <w:rPr>
          <w:rFonts w:ascii="Arial" w:hAnsi="Arial" w:cs="Arial"/>
          <w:b/>
          <w:sz w:val="24"/>
          <w:szCs w:val="24"/>
          <w:lang w:val="en-ZA" w:eastAsia="en-ZA"/>
        </w:rPr>
      </w:pPr>
      <w:r w:rsidRPr="00F4094C">
        <w:rPr>
          <w:rFonts w:ascii="Arial" w:hAnsi="Arial" w:cs="Arial"/>
        </w:rPr>
        <w:t>"</w:t>
      </w:r>
      <w:r w:rsidRPr="00BE4915">
        <w:rPr>
          <w:rFonts w:ascii="Arial" w:hAnsi="Arial" w:cs="Arial"/>
          <w:b/>
          <w:sz w:val="24"/>
          <w:szCs w:val="24"/>
          <w:lang w:val="en-ZA" w:eastAsia="en-ZA"/>
        </w:rPr>
        <w:t>Order to take-down or disable access to terrorism publications</w:t>
      </w:r>
    </w:p>
    <w:p w:rsidR="00BE4915" w:rsidRPr="00BE4915" w:rsidRDefault="00BE4915" w:rsidP="00BE4915">
      <w:pPr>
        <w:spacing w:after="0" w:line="480" w:lineRule="auto"/>
        <w:ind w:left="1440"/>
        <w:contextualSpacing/>
        <w:jc w:val="both"/>
        <w:rPr>
          <w:rFonts w:ascii="Arial" w:hAnsi="Arial" w:cs="Arial"/>
          <w:sz w:val="24"/>
          <w:szCs w:val="24"/>
          <w:u w:val="single"/>
          <w:lang w:val="en-ZA" w:eastAsia="en-ZA"/>
        </w:rPr>
      </w:pPr>
    </w:p>
    <w:p w:rsidR="00BE4915" w:rsidRPr="00BE4915" w:rsidRDefault="00BE4915" w:rsidP="00BE4915">
      <w:pPr>
        <w:spacing w:after="0" w:line="480" w:lineRule="auto"/>
        <w:ind w:left="1440"/>
        <w:contextualSpacing/>
        <w:jc w:val="both"/>
        <w:rPr>
          <w:rFonts w:ascii="Arial" w:hAnsi="Arial" w:cs="Arial"/>
          <w:b/>
          <w:strike/>
          <w:sz w:val="24"/>
          <w:szCs w:val="24"/>
          <w:u w:val="single"/>
          <w:lang w:val="en-ZA" w:eastAsia="en-ZA"/>
        </w:rPr>
      </w:pPr>
      <w:r w:rsidRPr="00BE4915">
        <w:rPr>
          <w:rFonts w:ascii="Arial" w:hAnsi="Arial" w:cs="Arial"/>
          <w:sz w:val="24"/>
          <w:szCs w:val="24"/>
          <w:lang w:val="en-ZA" w:eastAsia="en-ZA"/>
        </w:rPr>
        <w:tab/>
      </w:r>
      <w:r w:rsidR="001C1F89">
        <w:rPr>
          <w:rFonts w:ascii="Arial" w:hAnsi="Arial" w:cs="Arial"/>
          <w:b/>
          <w:sz w:val="24"/>
          <w:szCs w:val="24"/>
          <w:u w:val="single"/>
          <w:lang w:val="en-ZA" w:eastAsia="en-ZA"/>
        </w:rPr>
        <w:t>24A</w:t>
      </w:r>
      <w:r w:rsidRPr="00BE4915">
        <w:rPr>
          <w:rFonts w:ascii="Arial" w:hAnsi="Arial" w:cs="Arial"/>
          <w:b/>
          <w:sz w:val="24"/>
          <w:szCs w:val="24"/>
          <w:u w:val="single"/>
          <w:lang w:val="en-ZA" w:eastAsia="en-ZA"/>
        </w:rPr>
        <w:t>.</w:t>
      </w:r>
      <w:r w:rsidRPr="00BE4915">
        <w:rPr>
          <w:rFonts w:ascii="Arial" w:hAnsi="Arial" w:cs="Arial"/>
          <w:sz w:val="24"/>
          <w:szCs w:val="24"/>
          <w:u w:val="single"/>
          <w:lang w:val="en-ZA" w:eastAsia="en-ZA"/>
        </w:rPr>
        <w:tab/>
        <w:t>(1)</w:t>
      </w:r>
      <w:r w:rsidRPr="00BE4915">
        <w:rPr>
          <w:rFonts w:ascii="Arial" w:hAnsi="Arial" w:cs="Arial"/>
          <w:sz w:val="24"/>
          <w:szCs w:val="24"/>
          <w:u w:val="single"/>
          <w:lang w:val="en-ZA" w:eastAsia="en-ZA"/>
        </w:rPr>
        <w:tab/>
        <w:t xml:space="preserve">A member of the Directorate, of or above the rank of Brigadier, may apply to a High Court, by way of an </w:t>
      </w:r>
      <w:r w:rsidRPr="00BE4915">
        <w:rPr>
          <w:rFonts w:ascii="Arial" w:hAnsi="Arial" w:cs="Arial"/>
          <w:i/>
          <w:sz w:val="24"/>
          <w:szCs w:val="24"/>
          <w:u w:val="single"/>
          <w:lang w:val="en-ZA" w:eastAsia="en-ZA"/>
        </w:rPr>
        <w:t xml:space="preserve">ex parte </w:t>
      </w:r>
      <w:r w:rsidRPr="00BE4915">
        <w:rPr>
          <w:rFonts w:ascii="Arial" w:hAnsi="Arial" w:cs="Arial"/>
          <w:sz w:val="24"/>
          <w:szCs w:val="24"/>
          <w:u w:val="single"/>
          <w:lang w:val="en-ZA" w:eastAsia="en-ZA"/>
        </w:rPr>
        <w:t>application to a judge in chambers, for the issuing of an order in terms of which an electronic communications service provider, whose electronic communications service is used to host a terrorism publication, is directed to take-down or disable access to such a publication.</w:t>
      </w:r>
    </w:p>
    <w:p w:rsidR="00BE4915" w:rsidRPr="00BE4915" w:rsidRDefault="00BE4915" w:rsidP="00BE4915">
      <w:pPr>
        <w:spacing w:after="0" w:line="480" w:lineRule="auto"/>
        <w:ind w:left="1440"/>
        <w:contextualSpacing/>
        <w:jc w:val="both"/>
        <w:rPr>
          <w:rFonts w:ascii="Arial" w:hAnsi="Arial" w:cs="Arial"/>
          <w:sz w:val="24"/>
          <w:szCs w:val="24"/>
          <w:u w:val="single"/>
          <w:lang w:val="en-ZA" w:eastAsia="en-ZA"/>
        </w:rPr>
      </w:pPr>
      <w:r w:rsidRPr="00BE4915">
        <w:rPr>
          <w:rFonts w:ascii="Arial" w:hAnsi="Arial" w:cs="Arial"/>
          <w:sz w:val="24"/>
          <w:szCs w:val="24"/>
          <w:lang w:val="en-ZA" w:eastAsia="en-ZA"/>
        </w:rPr>
        <w:tab/>
      </w:r>
      <w:r w:rsidRPr="00BE4915">
        <w:rPr>
          <w:rFonts w:ascii="Arial" w:hAnsi="Arial" w:cs="Arial"/>
          <w:sz w:val="24"/>
          <w:szCs w:val="24"/>
          <w:lang w:val="en-ZA" w:eastAsia="en-ZA"/>
        </w:rPr>
        <w:tab/>
      </w:r>
      <w:r w:rsidRPr="00BE4915">
        <w:rPr>
          <w:rFonts w:ascii="Arial" w:hAnsi="Arial" w:cs="Arial"/>
          <w:sz w:val="24"/>
          <w:szCs w:val="24"/>
          <w:u w:val="single"/>
          <w:lang w:val="en-ZA" w:eastAsia="en-ZA"/>
        </w:rPr>
        <w:t>(2)</w:t>
      </w:r>
      <w:r w:rsidRPr="00BE4915">
        <w:rPr>
          <w:rFonts w:ascii="Arial" w:hAnsi="Arial" w:cs="Arial"/>
          <w:sz w:val="24"/>
          <w:szCs w:val="24"/>
          <w:u w:val="single"/>
          <w:lang w:val="en-ZA" w:eastAsia="en-ZA"/>
        </w:rPr>
        <w:tab/>
        <w:t>An application referred to in subsection (1)—</w:t>
      </w:r>
    </w:p>
    <w:p w:rsidR="00BE4915" w:rsidRPr="00BE4915" w:rsidRDefault="00BE4915" w:rsidP="00BE4915">
      <w:pPr>
        <w:spacing w:after="0" w:line="480" w:lineRule="auto"/>
        <w:ind w:left="1440"/>
        <w:contextualSpacing/>
        <w:jc w:val="both"/>
        <w:rPr>
          <w:rFonts w:ascii="Arial" w:hAnsi="Arial" w:cs="Arial"/>
          <w:sz w:val="24"/>
          <w:szCs w:val="24"/>
          <w:u w:val="single"/>
          <w:lang w:val="en-ZA" w:eastAsia="en-ZA"/>
        </w:rPr>
      </w:pPr>
      <w:r w:rsidRPr="00BE4915">
        <w:rPr>
          <w:rFonts w:ascii="Arial" w:hAnsi="Arial" w:cs="Arial"/>
          <w:i/>
          <w:sz w:val="24"/>
          <w:szCs w:val="24"/>
          <w:u w:val="single"/>
          <w:lang w:val="en-ZA" w:eastAsia="en-ZA"/>
        </w:rPr>
        <w:t>(a)</w:t>
      </w:r>
      <w:r w:rsidRPr="00BE4915">
        <w:rPr>
          <w:rFonts w:ascii="Arial" w:hAnsi="Arial" w:cs="Arial"/>
          <w:i/>
          <w:sz w:val="24"/>
          <w:szCs w:val="24"/>
          <w:u w:val="single"/>
          <w:lang w:val="en-ZA" w:eastAsia="en-ZA"/>
        </w:rPr>
        <w:tab/>
      </w:r>
      <w:proofErr w:type="gramStart"/>
      <w:r w:rsidRPr="00BE4915">
        <w:rPr>
          <w:rFonts w:ascii="Arial" w:hAnsi="Arial" w:cs="Arial"/>
          <w:sz w:val="24"/>
          <w:szCs w:val="24"/>
          <w:u w:val="single"/>
          <w:lang w:val="en-ZA" w:eastAsia="en-ZA"/>
        </w:rPr>
        <w:t>must</w:t>
      </w:r>
      <w:proofErr w:type="gramEnd"/>
      <w:r w:rsidRPr="00BE4915">
        <w:rPr>
          <w:rFonts w:ascii="Arial" w:hAnsi="Arial" w:cs="Arial"/>
          <w:sz w:val="24"/>
          <w:szCs w:val="24"/>
          <w:u w:val="single"/>
          <w:lang w:val="en-ZA" w:eastAsia="en-ZA"/>
        </w:rPr>
        <w:t xml:space="preserve"> be in writing;</w:t>
      </w:r>
    </w:p>
    <w:p w:rsidR="00BE4915" w:rsidRPr="00BE4915" w:rsidRDefault="00BE4915" w:rsidP="00BE4915">
      <w:pPr>
        <w:spacing w:after="0" w:line="480" w:lineRule="auto"/>
        <w:ind w:left="1440"/>
        <w:contextualSpacing/>
        <w:jc w:val="both"/>
        <w:rPr>
          <w:rFonts w:ascii="Arial" w:hAnsi="Arial" w:cs="Arial"/>
          <w:sz w:val="24"/>
          <w:szCs w:val="24"/>
          <w:u w:val="single"/>
          <w:lang w:val="en-ZA" w:eastAsia="en-ZA"/>
        </w:rPr>
      </w:pPr>
      <w:r w:rsidRPr="00BE4915">
        <w:rPr>
          <w:rFonts w:ascii="Arial" w:hAnsi="Arial" w:cs="Arial"/>
          <w:i/>
          <w:sz w:val="24"/>
          <w:szCs w:val="24"/>
          <w:u w:val="single"/>
          <w:lang w:val="en-ZA" w:eastAsia="en-ZA"/>
        </w:rPr>
        <w:t>(b)</w:t>
      </w:r>
      <w:r w:rsidRPr="00BE4915">
        <w:rPr>
          <w:rFonts w:ascii="Arial" w:hAnsi="Arial" w:cs="Arial"/>
          <w:sz w:val="24"/>
          <w:szCs w:val="24"/>
          <w:u w:val="single"/>
          <w:lang w:val="en-ZA" w:eastAsia="en-ZA"/>
        </w:rPr>
        <w:tab/>
      </w:r>
      <w:proofErr w:type="gramStart"/>
      <w:r w:rsidRPr="00BE4915">
        <w:rPr>
          <w:rFonts w:ascii="Arial" w:hAnsi="Arial" w:cs="Arial"/>
          <w:sz w:val="24"/>
          <w:szCs w:val="24"/>
          <w:u w:val="single"/>
          <w:lang w:val="en-ZA" w:eastAsia="en-ZA"/>
        </w:rPr>
        <w:t>must</w:t>
      </w:r>
      <w:proofErr w:type="gramEnd"/>
      <w:r w:rsidRPr="00BE4915">
        <w:rPr>
          <w:rFonts w:ascii="Arial" w:hAnsi="Arial" w:cs="Arial"/>
          <w:sz w:val="24"/>
          <w:szCs w:val="24"/>
          <w:u w:val="single"/>
          <w:lang w:val="en-ZA" w:eastAsia="en-ZA"/>
        </w:rPr>
        <w:t>—</w:t>
      </w:r>
    </w:p>
    <w:p w:rsidR="00BE4915" w:rsidRPr="00BE4915" w:rsidRDefault="00BE4915" w:rsidP="00BE4915">
      <w:pPr>
        <w:spacing w:after="0" w:line="480" w:lineRule="auto"/>
        <w:ind w:left="2160"/>
        <w:contextualSpacing/>
        <w:jc w:val="both"/>
        <w:rPr>
          <w:rFonts w:ascii="Arial" w:hAnsi="Arial" w:cs="Arial"/>
          <w:sz w:val="24"/>
          <w:szCs w:val="24"/>
          <w:u w:val="single"/>
          <w:lang w:val="en-ZA" w:eastAsia="en-ZA"/>
        </w:rPr>
      </w:pPr>
      <w:r w:rsidRPr="00BE4915">
        <w:rPr>
          <w:rFonts w:ascii="Arial" w:hAnsi="Arial" w:cs="Arial"/>
          <w:sz w:val="24"/>
          <w:szCs w:val="24"/>
          <w:u w:val="single"/>
          <w:lang w:val="en-ZA" w:eastAsia="en-ZA"/>
        </w:rPr>
        <w:t>(</w:t>
      </w:r>
      <w:proofErr w:type="spellStart"/>
      <w:r w:rsidRPr="00BE4915">
        <w:rPr>
          <w:rFonts w:ascii="Arial" w:hAnsi="Arial" w:cs="Arial"/>
          <w:sz w:val="24"/>
          <w:szCs w:val="24"/>
          <w:u w:val="single"/>
          <w:lang w:val="en-ZA" w:eastAsia="en-ZA"/>
        </w:rPr>
        <w:t>i</w:t>
      </w:r>
      <w:proofErr w:type="spellEnd"/>
      <w:r w:rsidRPr="00BE4915">
        <w:rPr>
          <w:rFonts w:ascii="Arial" w:hAnsi="Arial" w:cs="Arial"/>
          <w:sz w:val="24"/>
          <w:szCs w:val="24"/>
          <w:u w:val="single"/>
          <w:lang w:val="en-ZA" w:eastAsia="en-ZA"/>
        </w:rPr>
        <w:t>)</w:t>
      </w:r>
      <w:r w:rsidRPr="00BE4915">
        <w:rPr>
          <w:rFonts w:ascii="Arial" w:hAnsi="Arial" w:cs="Arial"/>
          <w:i/>
          <w:sz w:val="24"/>
          <w:szCs w:val="24"/>
          <w:u w:val="single"/>
          <w:lang w:val="en-ZA" w:eastAsia="en-ZA"/>
        </w:rPr>
        <w:tab/>
      </w:r>
      <w:proofErr w:type="gramStart"/>
      <w:r w:rsidRPr="00BE4915">
        <w:rPr>
          <w:rFonts w:ascii="Arial" w:hAnsi="Arial" w:cs="Arial"/>
          <w:sz w:val="24"/>
          <w:szCs w:val="24"/>
          <w:u w:val="single"/>
          <w:lang w:val="en-ZA" w:eastAsia="en-ZA"/>
        </w:rPr>
        <w:t>identify</w:t>
      </w:r>
      <w:proofErr w:type="gramEnd"/>
      <w:r w:rsidRPr="00BE4915">
        <w:rPr>
          <w:rFonts w:ascii="Arial" w:hAnsi="Arial" w:cs="Arial"/>
          <w:sz w:val="24"/>
          <w:szCs w:val="24"/>
          <w:u w:val="single"/>
          <w:lang w:val="en-ZA" w:eastAsia="en-ZA"/>
        </w:rPr>
        <w:t xml:space="preserve"> the applicant;</w:t>
      </w:r>
    </w:p>
    <w:p w:rsidR="00BE4915" w:rsidRPr="00BE4915" w:rsidRDefault="00BE4915" w:rsidP="00BE4915">
      <w:pPr>
        <w:spacing w:after="0" w:line="480" w:lineRule="auto"/>
        <w:ind w:left="2880" w:hanging="720"/>
        <w:contextualSpacing/>
        <w:jc w:val="both"/>
        <w:rPr>
          <w:rFonts w:ascii="Arial" w:hAnsi="Arial" w:cs="Arial"/>
          <w:sz w:val="24"/>
          <w:szCs w:val="24"/>
          <w:u w:val="single"/>
          <w:lang w:val="en-ZA" w:eastAsia="en-ZA"/>
        </w:rPr>
      </w:pPr>
      <w:r w:rsidRPr="00BE4915">
        <w:rPr>
          <w:rFonts w:ascii="Arial" w:hAnsi="Arial" w:cs="Arial"/>
          <w:sz w:val="24"/>
          <w:szCs w:val="24"/>
          <w:u w:val="single"/>
          <w:lang w:val="en-ZA" w:eastAsia="en-ZA"/>
        </w:rPr>
        <w:t>(ii)</w:t>
      </w:r>
      <w:r w:rsidRPr="00BE4915">
        <w:rPr>
          <w:rFonts w:ascii="Arial" w:hAnsi="Arial" w:cs="Arial"/>
          <w:sz w:val="24"/>
          <w:szCs w:val="24"/>
          <w:u w:val="single"/>
          <w:lang w:val="en-ZA" w:eastAsia="en-ZA"/>
        </w:rPr>
        <w:tab/>
      </w:r>
      <w:proofErr w:type="gramStart"/>
      <w:r w:rsidRPr="00BE4915">
        <w:rPr>
          <w:rFonts w:ascii="Arial" w:hAnsi="Arial" w:cs="Arial"/>
          <w:sz w:val="24"/>
          <w:szCs w:val="24"/>
          <w:u w:val="single"/>
          <w:lang w:val="en-ZA" w:eastAsia="en-ZA"/>
        </w:rPr>
        <w:t>identify</w:t>
      </w:r>
      <w:proofErr w:type="gramEnd"/>
      <w:r w:rsidRPr="00BE4915">
        <w:rPr>
          <w:rFonts w:ascii="Arial" w:hAnsi="Arial" w:cs="Arial"/>
          <w:sz w:val="24"/>
          <w:szCs w:val="24"/>
          <w:u w:val="single"/>
          <w:lang w:val="en-ZA" w:eastAsia="en-ZA"/>
        </w:rPr>
        <w:t xml:space="preserve"> the electronic communications service provider to whom the order is to be addressed;</w:t>
      </w:r>
    </w:p>
    <w:p w:rsidR="00BE4915" w:rsidRPr="00BE4915" w:rsidRDefault="00BE4915" w:rsidP="00BE4915">
      <w:pPr>
        <w:spacing w:after="0" w:line="480" w:lineRule="auto"/>
        <w:ind w:left="2880" w:hanging="720"/>
        <w:contextualSpacing/>
        <w:jc w:val="both"/>
        <w:rPr>
          <w:rFonts w:ascii="Arial" w:hAnsi="Arial" w:cs="Arial"/>
          <w:sz w:val="24"/>
          <w:szCs w:val="24"/>
          <w:u w:val="single"/>
          <w:lang w:val="en-ZA" w:eastAsia="en-ZA"/>
        </w:rPr>
      </w:pPr>
      <w:r w:rsidRPr="00BE4915">
        <w:rPr>
          <w:rFonts w:ascii="Arial" w:hAnsi="Arial" w:cs="Arial"/>
          <w:sz w:val="24"/>
          <w:szCs w:val="24"/>
          <w:u w:val="single"/>
          <w:lang w:val="en-ZA" w:eastAsia="en-ZA"/>
        </w:rPr>
        <w:t>(iii)</w:t>
      </w:r>
      <w:r w:rsidRPr="00BE4915">
        <w:rPr>
          <w:rFonts w:ascii="Arial" w:hAnsi="Arial" w:cs="Arial"/>
          <w:sz w:val="24"/>
          <w:szCs w:val="24"/>
          <w:u w:val="single"/>
          <w:lang w:val="en-ZA" w:eastAsia="en-ZA"/>
        </w:rPr>
        <w:tab/>
      </w:r>
      <w:proofErr w:type="gramStart"/>
      <w:r w:rsidRPr="00BE4915">
        <w:rPr>
          <w:rFonts w:ascii="Arial" w:hAnsi="Arial" w:cs="Arial"/>
          <w:sz w:val="24"/>
          <w:szCs w:val="24"/>
          <w:u w:val="single"/>
          <w:lang w:val="en-ZA" w:eastAsia="en-ZA"/>
        </w:rPr>
        <w:t>identify</w:t>
      </w:r>
      <w:proofErr w:type="gramEnd"/>
      <w:r w:rsidRPr="00BE4915">
        <w:rPr>
          <w:rFonts w:ascii="Arial" w:hAnsi="Arial" w:cs="Arial"/>
          <w:sz w:val="24"/>
          <w:szCs w:val="24"/>
          <w:u w:val="single"/>
          <w:lang w:val="en-ZA" w:eastAsia="en-ZA"/>
        </w:rPr>
        <w:t xml:space="preserve"> the electronic communications service of the electronic communications service provider that is used to host the terrorism publication;</w:t>
      </w:r>
    </w:p>
    <w:p w:rsidR="00BE4915" w:rsidRPr="00BE4915" w:rsidRDefault="00BE4915" w:rsidP="00B60166">
      <w:pPr>
        <w:spacing w:after="0" w:line="480" w:lineRule="auto"/>
        <w:ind w:left="2880" w:hanging="720"/>
        <w:contextualSpacing/>
        <w:jc w:val="both"/>
        <w:rPr>
          <w:rFonts w:ascii="Arial" w:hAnsi="Arial" w:cs="Arial"/>
          <w:sz w:val="24"/>
          <w:szCs w:val="24"/>
          <w:u w:val="single"/>
          <w:lang w:val="en-ZA" w:eastAsia="en-ZA"/>
        </w:rPr>
      </w:pPr>
      <w:r w:rsidRPr="00BE4915">
        <w:rPr>
          <w:rFonts w:ascii="Arial" w:hAnsi="Arial" w:cs="Arial"/>
          <w:sz w:val="24"/>
          <w:szCs w:val="24"/>
          <w:u w:val="single"/>
          <w:lang w:val="en-ZA" w:eastAsia="en-ZA"/>
        </w:rPr>
        <w:t>(iv)</w:t>
      </w:r>
      <w:r w:rsidRPr="00BE4915">
        <w:rPr>
          <w:rFonts w:ascii="Arial" w:hAnsi="Arial" w:cs="Arial"/>
          <w:sz w:val="24"/>
          <w:szCs w:val="24"/>
          <w:u w:val="single"/>
          <w:lang w:val="en-ZA" w:eastAsia="en-ZA"/>
        </w:rPr>
        <w:tab/>
      </w:r>
      <w:proofErr w:type="gramStart"/>
      <w:r w:rsidRPr="00BE4915">
        <w:rPr>
          <w:rFonts w:ascii="Arial" w:hAnsi="Arial" w:cs="Arial"/>
          <w:sz w:val="24"/>
          <w:szCs w:val="24"/>
          <w:u w:val="single"/>
          <w:lang w:val="en-ZA" w:eastAsia="en-ZA"/>
        </w:rPr>
        <w:t>be</w:t>
      </w:r>
      <w:proofErr w:type="gramEnd"/>
      <w:r w:rsidRPr="00BE4915">
        <w:rPr>
          <w:rFonts w:ascii="Arial" w:hAnsi="Arial" w:cs="Arial"/>
          <w:sz w:val="24"/>
          <w:szCs w:val="24"/>
          <w:u w:val="single"/>
          <w:lang w:val="en-ZA" w:eastAsia="en-ZA"/>
        </w:rPr>
        <w:t xml:space="preserve"> accompanied by an electronic copy of the terrorism publication;  </w:t>
      </w:r>
    </w:p>
    <w:p w:rsidR="00BE4915" w:rsidRPr="00BE4915" w:rsidRDefault="00BE4915" w:rsidP="00BE4915">
      <w:pPr>
        <w:spacing w:after="0" w:line="480" w:lineRule="auto"/>
        <w:ind w:left="2880" w:hanging="720"/>
        <w:contextualSpacing/>
        <w:jc w:val="both"/>
        <w:rPr>
          <w:rFonts w:ascii="Arial" w:hAnsi="Arial" w:cs="Arial"/>
          <w:sz w:val="24"/>
          <w:szCs w:val="24"/>
          <w:u w:val="single"/>
          <w:lang w:val="en-ZA" w:eastAsia="en-ZA"/>
        </w:rPr>
      </w:pPr>
      <w:r w:rsidRPr="00BE4915">
        <w:rPr>
          <w:rFonts w:ascii="Arial" w:hAnsi="Arial" w:cs="Arial"/>
          <w:sz w:val="24"/>
          <w:szCs w:val="24"/>
          <w:u w:val="single"/>
          <w:lang w:val="en-ZA" w:eastAsia="en-ZA"/>
        </w:rPr>
        <w:lastRenderedPageBreak/>
        <w:t>(v)</w:t>
      </w:r>
      <w:r w:rsidRPr="00BE4915">
        <w:rPr>
          <w:rFonts w:ascii="Arial" w:hAnsi="Arial" w:cs="Arial"/>
          <w:i/>
          <w:sz w:val="24"/>
          <w:szCs w:val="24"/>
          <w:u w:val="single"/>
          <w:lang w:val="en-ZA" w:eastAsia="en-ZA"/>
        </w:rPr>
        <w:tab/>
      </w:r>
      <w:r w:rsidRPr="00BE4915">
        <w:rPr>
          <w:rFonts w:ascii="Arial" w:hAnsi="Arial" w:cs="Arial"/>
          <w:sz w:val="24"/>
          <w:szCs w:val="24"/>
          <w:u w:val="single"/>
          <w:lang w:val="en-ZA" w:eastAsia="en-ZA"/>
        </w:rPr>
        <w:t>provide a description of the terrorism publication</w:t>
      </w:r>
      <w:r w:rsidRPr="00BE4915">
        <w:rPr>
          <w:rFonts w:asciiTheme="minorHAnsi" w:eastAsiaTheme="minorHAnsi" w:hAnsiTheme="minorHAnsi" w:cstheme="minorBidi"/>
          <w:u w:val="single"/>
          <w:lang w:val="en-US"/>
        </w:rPr>
        <w:t xml:space="preserve"> </w:t>
      </w:r>
      <w:r w:rsidRPr="00BE4915">
        <w:rPr>
          <w:rFonts w:ascii="Arial" w:hAnsi="Arial" w:cs="Arial"/>
          <w:sz w:val="24"/>
          <w:szCs w:val="24"/>
          <w:u w:val="single"/>
          <w:lang w:val="en-ZA" w:eastAsia="en-ZA"/>
        </w:rPr>
        <w:t xml:space="preserve">which must, where the publication in question is in the form of a speech, text, video or other visual representation, include a printed copy of the relevant content that will be relied upon to motivate that the publication is a terrorism publication;   </w:t>
      </w:r>
    </w:p>
    <w:p w:rsidR="00BE4915" w:rsidRPr="00BE4915" w:rsidRDefault="00BE4915" w:rsidP="00BE4915">
      <w:pPr>
        <w:spacing w:after="0" w:line="480" w:lineRule="auto"/>
        <w:ind w:left="2880" w:hanging="720"/>
        <w:contextualSpacing/>
        <w:jc w:val="both"/>
        <w:rPr>
          <w:rFonts w:ascii="Arial" w:hAnsi="Arial" w:cs="Arial"/>
          <w:sz w:val="24"/>
          <w:szCs w:val="24"/>
          <w:u w:val="single"/>
          <w:lang w:val="en-ZA" w:eastAsia="en-ZA"/>
        </w:rPr>
      </w:pPr>
      <w:r w:rsidRPr="00BE4915">
        <w:rPr>
          <w:rFonts w:ascii="Arial" w:hAnsi="Arial" w:cs="Arial"/>
          <w:sz w:val="24"/>
          <w:szCs w:val="24"/>
          <w:u w:val="single"/>
          <w:lang w:val="en-ZA" w:eastAsia="en-ZA"/>
        </w:rPr>
        <w:t>(vi)</w:t>
      </w:r>
      <w:r w:rsidRPr="00BE4915">
        <w:rPr>
          <w:rFonts w:ascii="Arial" w:hAnsi="Arial" w:cs="Arial"/>
          <w:sz w:val="24"/>
          <w:szCs w:val="24"/>
          <w:u w:val="single"/>
          <w:lang w:val="en-ZA" w:eastAsia="en-ZA"/>
        </w:rPr>
        <w:tab/>
      </w:r>
      <w:proofErr w:type="gramStart"/>
      <w:r w:rsidRPr="00BE4915">
        <w:rPr>
          <w:rFonts w:ascii="Arial" w:hAnsi="Arial" w:cs="Arial"/>
          <w:sz w:val="24"/>
          <w:szCs w:val="24"/>
          <w:u w:val="single"/>
          <w:lang w:val="en-ZA" w:eastAsia="en-ZA"/>
        </w:rPr>
        <w:t>indicate</w:t>
      </w:r>
      <w:proofErr w:type="gramEnd"/>
      <w:r w:rsidRPr="00BE4915">
        <w:rPr>
          <w:rFonts w:ascii="Arial" w:hAnsi="Arial" w:cs="Arial"/>
          <w:sz w:val="24"/>
          <w:szCs w:val="24"/>
          <w:u w:val="single"/>
          <w:lang w:val="en-ZA" w:eastAsia="en-ZA"/>
        </w:rPr>
        <w:t xml:space="preserve"> the reasons why the publication must be considered to be a terrorism publication; and</w:t>
      </w:r>
    </w:p>
    <w:p w:rsidR="00BE4915" w:rsidRPr="00BE4915" w:rsidRDefault="00BE4915" w:rsidP="00BE4915">
      <w:pPr>
        <w:spacing w:after="0" w:line="480" w:lineRule="auto"/>
        <w:ind w:left="2880" w:hanging="720"/>
        <w:contextualSpacing/>
        <w:jc w:val="both"/>
        <w:rPr>
          <w:rFonts w:ascii="Arial" w:hAnsi="Arial" w:cs="Arial"/>
          <w:sz w:val="24"/>
          <w:szCs w:val="24"/>
          <w:u w:val="single"/>
          <w:lang w:val="en-ZA" w:eastAsia="en-ZA"/>
        </w:rPr>
      </w:pPr>
      <w:r w:rsidRPr="00BE4915">
        <w:rPr>
          <w:rFonts w:ascii="Arial" w:hAnsi="Arial" w:cs="Arial"/>
          <w:sz w:val="24"/>
          <w:szCs w:val="24"/>
          <w:u w:val="single"/>
          <w:lang w:val="en-ZA" w:eastAsia="en-ZA"/>
        </w:rPr>
        <w:t>(vii)</w:t>
      </w:r>
      <w:r w:rsidRPr="00BE4915">
        <w:rPr>
          <w:rFonts w:ascii="Arial" w:hAnsi="Arial" w:cs="Arial"/>
          <w:i/>
          <w:sz w:val="24"/>
          <w:szCs w:val="24"/>
          <w:u w:val="single"/>
          <w:lang w:val="en-ZA" w:eastAsia="en-ZA"/>
        </w:rPr>
        <w:tab/>
      </w:r>
      <w:proofErr w:type="gramStart"/>
      <w:r w:rsidRPr="00BE4915">
        <w:rPr>
          <w:rFonts w:ascii="Arial" w:hAnsi="Arial" w:cs="Arial"/>
          <w:sz w:val="24"/>
          <w:szCs w:val="24"/>
          <w:u w:val="single"/>
          <w:lang w:val="en-ZA" w:eastAsia="en-ZA"/>
        </w:rPr>
        <w:t>contain</w:t>
      </w:r>
      <w:proofErr w:type="gramEnd"/>
      <w:r w:rsidRPr="00BE4915">
        <w:rPr>
          <w:rFonts w:ascii="Arial" w:hAnsi="Arial" w:cs="Arial"/>
          <w:sz w:val="24"/>
          <w:szCs w:val="24"/>
          <w:u w:val="single"/>
          <w:lang w:val="en-ZA" w:eastAsia="en-ZA"/>
        </w:rPr>
        <w:t xml:space="preserve"> full particulars of all the facts and circumstances alleged in support of the application; and</w:t>
      </w:r>
    </w:p>
    <w:p w:rsidR="00BE4915" w:rsidRPr="00BE4915" w:rsidRDefault="00BE4915" w:rsidP="00BE4915">
      <w:pPr>
        <w:widowControl w:val="0"/>
        <w:autoSpaceDE w:val="0"/>
        <w:autoSpaceDN w:val="0"/>
        <w:adjustRightInd w:val="0"/>
        <w:spacing w:after="0" w:line="480" w:lineRule="auto"/>
        <w:ind w:left="1440"/>
        <w:jc w:val="both"/>
        <w:rPr>
          <w:rFonts w:ascii="Arial" w:hAnsi="Arial" w:cs="Arial"/>
          <w:sz w:val="24"/>
          <w:szCs w:val="24"/>
          <w:u w:val="single"/>
          <w:lang w:val="en-US"/>
        </w:rPr>
      </w:pPr>
      <w:r w:rsidRPr="00BE4915">
        <w:rPr>
          <w:rFonts w:ascii="Arial" w:hAnsi="Arial" w:cs="Arial"/>
          <w:i/>
          <w:sz w:val="24"/>
          <w:szCs w:val="24"/>
          <w:u w:val="single"/>
          <w:lang w:val="en-ZA" w:eastAsia="en-ZA"/>
        </w:rPr>
        <w:t>(c)</w:t>
      </w:r>
      <w:r w:rsidRPr="00BE4915">
        <w:rPr>
          <w:rFonts w:ascii="Arial" w:hAnsi="Arial" w:cs="Arial"/>
          <w:i/>
          <w:sz w:val="24"/>
          <w:szCs w:val="24"/>
          <w:u w:val="single"/>
          <w:lang w:val="en-ZA" w:eastAsia="en-ZA"/>
        </w:rPr>
        <w:tab/>
      </w:r>
      <w:proofErr w:type="gramStart"/>
      <w:r w:rsidRPr="00BE4915">
        <w:rPr>
          <w:rFonts w:ascii="Arial" w:hAnsi="Arial" w:cs="Arial"/>
          <w:sz w:val="24"/>
          <w:szCs w:val="24"/>
          <w:u w:val="single"/>
          <w:lang w:val="en-US"/>
        </w:rPr>
        <w:t>may</w:t>
      </w:r>
      <w:proofErr w:type="gramEnd"/>
      <w:r w:rsidRPr="00BE4915">
        <w:rPr>
          <w:rFonts w:ascii="Arial" w:hAnsi="Arial" w:cs="Arial"/>
          <w:sz w:val="24"/>
          <w:szCs w:val="24"/>
          <w:u w:val="single"/>
          <w:lang w:val="en-US"/>
        </w:rPr>
        <w:t xml:space="preserve"> be accompanied by—</w:t>
      </w:r>
    </w:p>
    <w:p w:rsidR="00BE4915" w:rsidRPr="00BE4915" w:rsidRDefault="00BE4915" w:rsidP="00B60166">
      <w:pPr>
        <w:widowControl w:val="0"/>
        <w:autoSpaceDE w:val="0"/>
        <w:autoSpaceDN w:val="0"/>
        <w:adjustRightInd w:val="0"/>
        <w:spacing w:after="0" w:line="480" w:lineRule="auto"/>
        <w:ind w:left="2880" w:hanging="720"/>
        <w:jc w:val="both"/>
        <w:rPr>
          <w:rFonts w:ascii="Arial" w:hAnsi="Arial" w:cs="Arial"/>
          <w:sz w:val="24"/>
          <w:szCs w:val="24"/>
          <w:u w:val="single"/>
          <w:lang w:val="en-US"/>
        </w:rPr>
      </w:pPr>
      <w:r w:rsidRPr="00BE4915">
        <w:rPr>
          <w:rFonts w:ascii="Arial" w:hAnsi="Arial" w:cs="Arial"/>
          <w:sz w:val="24"/>
          <w:szCs w:val="24"/>
          <w:u w:val="single"/>
          <w:lang w:val="en-US"/>
        </w:rPr>
        <w:t>(</w:t>
      </w:r>
      <w:proofErr w:type="spellStart"/>
      <w:r w:rsidRPr="00BE4915">
        <w:rPr>
          <w:rFonts w:ascii="Arial" w:hAnsi="Arial" w:cs="Arial"/>
          <w:sz w:val="24"/>
          <w:szCs w:val="24"/>
          <w:u w:val="single"/>
          <w:lang w:val="en-US"/>
        </w:rPr>
        <w:t>i</w:t>
      </w:r>
      <w:proofErr w:type="spellEnd"/>
      <w:r w:rsidRPr="00BE4915">
        <w:rPr>
          <w:rFonts w:ascii="Arial" w:hAnsi="Arial" w:cs="Arial"/>
          <w:sz w:val="24"/>
          <w:szCs w:val="24"/>
          <w:u w:val="single"/>
          <w:lang w:val="en-US"/>
        </w:rPr>
        <w:t>)</w:t>
      </w:r>
      <w:r w:rsidRPr="00BE4915">
        <w:rPr>
          <w:rFonts w:ascii="Arial" w:hAnsi="Arial" w:cs="Arial"/>
          <w:sz w:val="24"/>
          <w:szCs w:val="24"/>
          <w:u w:val="single"/>
          <w:lang w:val="en-US"/>
        </w:rPr>
        <w:tab/>
      </w:r>
      <w:proofErr w:type="gramStart"/>
      <w:r w:rsidRPr="00BE4915">
        <w:rPr>
          <w:rFonts w:ascii="Arial" w:hAnsi="Arial" w:cs="Arial"/>
          <w:sz w:val="24"/>
          <w:szCs w:val="24"/>
          <w:u w:val="single"/>
          <w:lang w:val="en-US"/>
        </w:rPr>
        <w:t>affidavits</w:t>
      </w:r>
      <w:proofErr w:type="gramEnd"/>
      <w:r w:rsidRPr="00BE4915">
        <w:rPr>
          <w:rFonts w:ascii="Arial" w:hAnsi="Arial" w:cs="Arial"/>
          <w:sz w:val="24"/>
          <w:szCs w:val="24"/>
          <w:u w:val="single"/>
          <w:lang w:val="en-US"/>
        </w:rPr>
        <w:t xml:space="preserve"> of persons who have knowledge of the matter concerned; or</w:t>
      </w:r>
    </w:p>
    <w:p w:rsidR="00BE4915" w:rsidRPr="00BE4915" w:rsidRDefault="00BE4915" w:rsidP="00BE4915">
      <w:pPr>
        <w:widowControl w:val="0"/>
        <w:autoSpaceDE w:val="0"/>
        <w:autoSpaceDN w:val="0"/>
        <w:adjustRightInd w:val="0"/>
        <w:spacing w:after="0" w:line="480" w:lineRule="auto"/>
        <w:ind w:left="1440"/>
        <w:jc w:val="both"/>
        <w:rPr>
          <w:rFonts w:ascii="Arial" w:hAnsi="Arial" w:cs="Arial"/>
          <w:i/>
          <w:sz w:val="24"/>
          <w:szCs w:val="24"/>
          <w:u w:val="single"/>
          <w:lang w:val="en-ZA" w:eastAsia="en-ZA"/>
        </w:rPr>
      </w:pPr>
      <w:r w:rsidRPr="00BE4915">
        <w:rPr>
          <w:rFonts w:ascii="Arial" w:hAnsi="Arial" w:cs="Arial"/>
          <w:sz w:val="24"/>
          <w:szCs w:val="24"/>
          <w:lang w:val="en-US"/>
        </w:rPr>
        <w:tab/>
      </w:r>
      <w:r w:rsidRPr="00BE4915">
        <w:rPr>
          <w:rFonts w:ascii="Arial" w:hAnsi="Arial" w:cs="Arial"/>
          <w:sz w:val="24"/>
          <w:szCs w:val="24"/>
          <w:u w:val="single"/>
          <w:lang w:val="en-US"/>
        </w:rPr>
        <w:t>(ii)</w:t>
      </w:r>
      <w:r w:rsidRPr="00BE4915">
        <w:rPr>
          <w:rFonts w:ascii="Arial" w:hAnsi="Arial" w:cs="Arial"/>
          <w:sz w:val="24"/>
          <w:szCs w:val="24"/>
          <w:u w:val="single"/>
          <w:lang w:val="en-US"/>
        </w:rPr>
        <w:tab/>
      </w:r>
      <w:proofErr w:type="gramStart"/>
      <w:r w:rsidRPr="00BE4915">
        <w:rPr>
          <w:rFonts w:ascii="Arial" w:hAnsi="Arial" w:cs="Arial"/>
          <w:sz w:val="24"/>
          <w:szCs w:val="24"/>
          <w:u w:val="single"/>
          <w:lang w:val="en-US"/>
        </w:rPr>
        <w:t>other</w:t>
      </w:r>
      <w:proofErr w:type="gramEnd"/>
      <w:r w:rsidRPr="00BE4915">
        <w:rPr>
          <w:rFonts w:ascii="Arial" w:hAnsi="Arial" w:cs="Arial"/>
          <w:sz w:val="24"/>
          <w:szCs w:val="24"/>
          <w:u w:val="single"/>
          <w:lang w:val="en-US"/>
        </w:rPr>
        <w:t xml:space="preserve"> information relevant to the application.</w:t>
      </w:r>
    </w:p>
    <w:p w:rsidR="00BE4915" w:rsidRPr="00BE4915" w:rsidRDefault="00BE4915" w:rsidP="00BE4915">
      <w:pPr>
        <w:spacing w:after="0" w:line="480" w:lineRule="auto"/>
        <w:ind w:left="1440"/>
        <w:contextualSpacing/>
        <w:jc w:val="both"/>
        <w:rPr>
          <w:rFonts w:ascii="Arial" w:hAnsi="Arial" w:cs="Arial"/>
          <w:sz w:val="24"/>
          <w:szCs w:val="24"/>
          <w:u w:val="single"/>
          <w:lang w:val="en-ZA" w:eastAsia="en-ZA"/>
        </w:rPr>
      </w:pPr>
      <w:r w:rsidRPr="00BE4915">
        <w:rPr>
          <w:rFonts w:ascii="Arial" w:hAnsi="Arial" w:cs="Arial"/>
          <w:sz w:val="24"/>
          <w:szCs w:val="24"/>
          <w:lang w:val="en-ZA" w:eastAsia="en-ZA"/>
        </w:rPr>
        <w:tab/>
      </w:r>
      <w:r w:rsidRPr="00BE4915">
        <w:rPr>
          <w:rFonts w:ascii="Arial" w:hAnsi="Arial" w:cs="Arial"/>
          <w:sz w:val="24"/>
          <w:szCs w:val="24"/>
          <w:lang w:val="en-ZA" w:eastAsia="en-ZA"/>
        </w:rPr>
        <w:tab/>
      </w:r>
      <w:r w:rsidRPr="00BE4915">
        <w:rPr>
          <w:rFonts w:ascii="Arial" w:hAnsi="Arial" w:cs="Arial"/>
          <w:sz w:val="24"/>
          <w:szCs w:val="24"/>
          <w:u w:val="single"/>
          <w:lang w:val="en-ZA" w:eastAsia="en-ZA"/>
        </w:rPr>
        <w:t>(3)</w:t>
      </w:r>
      <w:r w:rsidRPr="00BE4915">
        <w:rPr>
          <w:rFonts w:ascii="Arial" w:hAnsi="Arial" w:cs="Arial"/>
          <w:i/>
          <w:sz w:val="24"/>
          <w:szCs w:val="24"/>
          <w:u w:val="single"/>
          <w:lang w:val="en-ZA" w:eastAsia="en-ZA"/>
        </w:rPr>
        <w:tab/>
      </w:r>
      <w:r w:rsidRPr="00BE4915">
        <w:rPr>
          <w:rFonts w:ascii="Arial" w:hAnsi="Arial" w:cs="Arial"/>
          <w:sz w:val="24"/>
          <w:szCs w:val="24"/>
          <w:u w:val="single"/>
          <w:lang w:val="en-ZA" w:eastAsia="en-ZA"/>
        </w:rPr>
        <w:t>The High Court must, as soon as reasonably possible, consider an application submitted to it in terms of subsection (1) and may, for that purpose, consider any such additional evidence it deems ﬁt, including oral evidence or evidence by affidavit, which must form part of the record of proceedings.</w:t>
      </w:r>
    </w:p>
    <w:p w:rsidR="00BE4915" w:rsidRPr="00BE4915" w:rsidRDefault="00BE4915" w:rsidP="00BE4915">
      <w:pPr>
        <w:spacing w:after="0" w:line="480" w:lineRule="auto"/>
        <w:ind w:left="1440"/>
        <w:contextualSpacing/>
        <w:jc w:val="both"/>
        <w:rPr>
          <w:rFonts w:ascii="Arial" w:hAnsi="Arial" w:cs="Arial"/>
          <w:sz w:val="24"/>
          <w:szCs w:val="24"/>
          <w:u w:val="single"/>
          <w:lang w:val="en-ZA" w:eastAsia="en-ZA"/>
        </w:rPr>
      </w:pPr>
      <w:r w:rsidRPr="00BE4915">
        <w:rPr>
          <w:rFonts w:ascii="Arial" w:hAnsi="Arial" w:cs="Arial"/>
          <w:sz w:val="24"/>
          <w:szCs w:val="24"/>
          <w:lang w:val="en-ZA" w:eastAsia="en-ZA"/>
        </w:rPr>
        <w:tab/>
      </w:r>
      <w:r w:rsidRPr="00BE4915">
        <w:rPr>
          <w:rFonts w:ascii="Arial" w:hAnsi="Arial" w:cs="Arial"/>
          <w:sz w:val="24"/>
          <w:szCs w:val="24"/>
          <w:lang w:val="en-ZA" w:eastAsia="en-ZA"/>
        </w:rPr>
        <w:tab/>
      </w:r>
      <w:r w:rsidRPr="00BE4915">
        <w:rPr>
          <w:rFonts w:ascii="Arial" w:hAnsi="Arial" w:cs="Arial"/>
          <w:sz w:val="24"/>
          <w:szCs w:val="24"/>
          <w:u w:val="single"/>
          <w:lang w:val="en-ZA" w:eastAsia="en-ZA"/>
        </w:rPr>
        <w:t>(4)</w:t>
      </w:r>
      <w:r w:rsidRPr="00BE4915">
        <w:rPr>
          <w:rFonts w:ascii="Arial" w:hAnsi="Arial" w:cs="Arial"/>
          <w:sz w:val="24"/>
          <w:szCs w:val="24"/>
          <w:u w:val="single"/>
          <w:lang w:val="en-ZA" w:eastAsia="en-ZA"/>
        </w:rPr>
        <w:tab/>
        <w:t xml:space="preserve"> If the High Court is satisﬁed that </w:t>
      </w:r>
      <w:r w:rsidRPr="00BE4915">
        <w:rPr>
          <w:rFonts w:ascii="Arial" w:eastAsiaTheme="minorHAnsi" w:hAnsi="Arial" w:cs="Arial"/>
          <w:sz w:val="24"/>
          <w:szCs w:val="24"/>
          <w:u w:val="single"/>
          <w:lang w:val="en-US"/>
        </w:rPr>
        <w:t xml:space="preserve">the </w:t>
      </w:r>
      <w:r w:rsidRPr="00BE4915">
        <w:rPr>
          <w:rFonts w:ascii="Arial" w:hAnsi="Arial" w:cs="Arial"/>
          <w:sz w:val="24"/>
          <w:szCs w:val="24"/>
          <w:u w:val="single"/>
          <w:lang w:val="en-ZA" w:eastAsia="en-ZA"/>
        </w:rPr>
        <w:t xml:space="preserve">electronic communications service of the electronic communications service provider is used to host a terrorism publication, the court may, subject to such conditions as the court may deem fit to impose, issue the order applied for in terms of subsection (1). </w:t>
      </w:r>
    </w:p>
    <w:p w:rsidR="00BE4915" w:rsidRPr="00BE4915" w:rsidRDefault="00BE4915" w:rsidP="00BE4915">
      <w:pPr>
        <w:spacing w:after="0" w:line="480" w:lineRule="auto"/>
        <w:ind w:left="1440"/>
        <w:contextualSpacing/>
        <w:jc w:val="both"/>
        <w:rPr>
          <w:rFonts w:ascii="Arial" w:hAnsi="Arial" w:cs="Arial"/>
          <w:sz w:val="24"/>
          <w:szCs w:val="24"/>
          <w:u w:val="single"/>
          <w:lang w:val="en-ZA" w:eastAsia="en-ZA"/>
        </w:rPr>
      </w:pPr>
      <w:r w:rsidRPr="00BE4915">
        <w:rPr>
          <w:rFonts w:ascii="Arial" w:hAnsi="Arial" w:cs="Arial"/>
          <w:sz w:val="24"/>
          <w:szCs w:val="24"/>
          <w:lang w:val="en-ZA" w:eastAsia="en-ZA"/>
        </w:rPr>
        <w:lastRenderedPageBreak/>
        <w:tab/>
      </w:r>
      <w:r w:rsidRPr="00BE4915">
        <w:rPr>
          <w:rFonts w:ascii="Arial" w:hAnsi="Arial" w:cs="Arial"/>
          <w:sz w:val="24"/>
          <w:szCs w:val="24"/>
          <w:lang w:val="en-ZA" w:eastAsia="en-ZA"/>
        </w:rPr>
        <w:tab/>
      </w:r>
      <w:r w:rsidRPr="00BE4915">
        <w:rPr>
          <w:rFonts w:ascii="Arial" w:hAnsi="Arial" w:cs="Arial"/>
          <w:sz w:val="24"/>
          <w:szCs w:val="24"/>
          <w:u w:val="single"/>
          <w:lang w:val="en-ZA" w:eastAsia="en-ZA"/>
        </w:rPr>
        <w:t>(5)</w:t>
      </w:r>
      <w:r w:rsidRPr="00BE4915">
        <w:rPr>
          <w:rFonts w:ascii="Arial" w:hAnsi="Arial" w:cs="Arial"/>
          <w:sz w:val="24"/>
          <w:szCs w:val="24"/>
          <w:u w:val="single"/>
          <w:lang w:val="en-ZA" w:eastAsia="en-ZA"/>
        </w:rPr>
        <w:tab/>
        <w:t>An order issued under subsection (4) must—</w:t>
      </w:r>
    </w:p>
    <w:p w:rsidR="00BE4915" w:rsidRPr="00BE4915" w:rsidRDefault="00BE4915" w:rsidP="00BE4915">
      <w:pPr>
        <w:spacing w:after="0" w:line="480" w:lineRule="auto"/>
        <w:ind w:left="2160" w:hanging="720"/>
        <w:contextualSpacing/>
        <w:jc w:val="both"/>
        <w:rPr>
          <w:rFonts w:ascii="Arial" w:hAnsi="Arial" w:cs="Arial"/>
          <w:sz w:val="24"/>
          <w:szCs w:val="24"/>
          <w:u w:val="single"/>
          <w:lang w:val="en-ZA" w:eastAsia="en-ZA"/>
        </w:rPr>
      </w:pPr>
      <w:r w:rsidRPr="00BE4915">
        <w:rPr>
          <w:rFonts w:ascii="Arial" w:hAnsi="Arial" w:cs="Arial"/>
          <w:i/>
          <w:sz w:val="24"/>
          <w:szCs w:val="24"/>
          <w:u w:val="single"/>
          <w:lang w:val="en-ZA" w:eastAsia="en-ZA"/>
        </w:rPr>
        <w:t>(a)</w:t>
      </w:r>
      <w:r w:rsidRPr="00BE4915">
        <w:rPr>
          <w:rFonts w:ascii="Arial" w:hAnsi="Arial" w:cs="Arial"/>
          <w:sz w:val="24"/>
          <w:szCs w:val="24"/>
          <w:u w:val="single"/>
          <w:lang w:val="en-ZA" w:eastAsia="en-ZA"/>
        </w:rPr>
        <w:tab/>
      </w:r>
      <w:proofErr w:type="gramStart"/>
      <w:r w:rsidRPr="00BE4915">
        <w:rPr>
          <w:rFonts w:ascii="Arial" w:hAnsi="Arial" w:cs="Arial"/>
          <w:sz w:val="24"/>
          <w:szCs w:val="24"/>
          <w:u w:val="single"/>
          <w:lang w:val="en-ZA" w:eastAsia="en-ZA"/>
        </w:rPr>
        <w:t>identify</w:t>
      </w:r>
      <w:proofErr w:type="gramEnd"/>
      <w:r w:rsidRPr="00BE4915">
        <w:rPr>
          <w:rFonts w:ascii="Arial" w:hAnsi="Arial" w:cs="Arial"/>
          <w:sz w:val="24"/>
          <w:szCs w:val="24"/>
          <w:u w:val="single"/>
          <w:lang w:val="en-ZA" w:eastAsia="en-ZA"/>
        </w:rPr>
        <w:t xml:space="preserve"> the</w:t>
      </w:r>
      <w:r w:rsidRPr="00BE4915">
        <w:rPr>
          <w:rFonts w:asciiTheme="minorHAnsi" w:eastAsiaTheme="minorHAnsi" w:hAnsiTheme="minorHAnsi" w:cstheme="minorBidi"/>
          <w:lang w:val="en-US"/>
        </w:rPr>
        <w:t xml:space="preserve"> </w:t>
      </w:r>
      <w:r w:rsidRPr="00BE4915">
        <w:rPr>
          <w:rFonts w:ascii="Arial" w:hAnsi="Arial" w:cs="Arial"/>
          <w:sz w:val="24"/>
          <w:szCs w:val="24"/>
          <w:u w:val="single"/>
          <w:lang w:val="en-ZA" w:eastAsia="en-ZA"/>
        </w:rPr>
        <w:t xml:space="preserve">electronic communications service provider to whom the order must be addressed; </w:t>
      </w:r>
    </w:p>
    <w:p w:rsidR="00BE4915" w:rsidRPr="00BE4915" w:rsidRDefault="00BE4915" w:rsidP="00BE4915">
      <w:pPr>
        <w:spacing w:after="0" w:line="480" w:lineRule="auto"/>
        <w:ind w:left="1440"/>
        <w:contextualSpacing/>
        <w:jc w:val="both"/>
        <w:rPr>
          <w:rFonts w:ascii="Arial" w:hAnsi="Arial" w:cs="Arial"/>
          <w:sz w:val="24"/>
          <w:szCs w:val="24"/>
          <w:u w:val="single"/>
          <w:lang w:val="en-ZA" w:eastAsia="en-ZA"/>
        </w:rPr>
      </w:pPr>
      <w:r w:rsidRPr="00BE4915">
        <w:rPr>
          <w:rFonts w:ascii="Arial" w:hAnsi="Arial" w:cs="Arial"/>
          <w:i/>
          <w:sz w:val="24"/>
          <w:szCs w:val="24"/>
          <w:u w:val="single"/>
          <w:lang w:val="en-ZA" w:eastAsia="en-ZA"/>
        </w:rPr>
        <w:t>(b)</w:t>
      </w:r>
      <w:r w:rsidRPr="00BE4915">
        <w:rPr>
          <w:rFonts w:ascii="Arial" w:hAnsi="Arial" w:cs="Arial"/>
          <w:i/>
          <w:sz w:val="24"/>
          <w:szCs w:val="24"/>
          <w:u w:val="single"/>
          <w:lang w:val="en-ZA" w:eastAsia="en-ZA"/>
        </w:rPr>
        <w:tab/>
      </w:r>
      <w:proofErr w:type="gramStart"/>
      <w:r w:rsidRPr="00BE4915">
        <w:rPr>
          <w:rFonts w:ascii="Arial" w:hAnsi="Arial" w:cs="Arial"/>
          <w:sz w:val="24"/>
          <w:szCs w:val="24"/>
          <w:u w:val="single"/>
          <w:lang w:val="en-ZA" w:eastAsia="en-ZA"/>
        </w:rPr>
        <w:t>identify</w:t>
      </w:r>
      <w:proofErr w:type="gramEnd"/>
      <w:r w:rsidRPr="00BE4915">
        <w:rPr>
          <w:rFonts w:ascii="Arial" w:hAnsi="Arial" w:cs="Arial"/>
          <w:sz w:val="24"/>
          <w:szCs w:val="24"/>
          <w:u w:val="single"/>
          <w:lang w:val="en-ZA" w:eastAsia="en-ZA"/>
        </w:rPr>
        <w:t xml:space="preserve"> the applicant;</w:t>
      </w:r>
    </w:p>
    <w:p w:rsidR="00BE4915" w:rsidRPr="00BE4915" w:rsidRDefault="00BE4915" w:rsidP="00BE4915">
      <w:pPr>
        <w:spacing w:after="0" w:line="480" w:lineRule="auto"/>
        <w:ind w:left="1440"/>
        <w:contextualSpacing/>
        <w:jc w:val="both"/>
        <w:rPr>
          <w:rFonts w:ascii="Arial" w:hAnsi="Arial" w:cs="Arial"/>
          <w:sz w:val="24"/>
          <w:szCs w:val="24"/>
          <w:u w:val="single"/>
          <w:lang w:val="en-ZA" w:eastAsia="en-ZA"/>
        </w:rPr>
      </w:pPr>
      <w:r w:rsidRPr="00BE4915">
        <w:rPr>
          <w:rFonts w:ascii="Arial" w:hAnsi="Arial" w:cs="Arial"/>
          <w:i/>
          <w:sz w:val="24"/>
          <w:szCs w:val="24"/>
          <w:u w:val="single"/>
          <w:lang w:val="en-ZA" w:eastAsia="en-ZA"/>
        </w:rPr>
        <w:t>(c)</w:t>
      </w:r>
      <w:r w:rsidRPr="00BE4915">
        <w:rPr>
          <w:rFonts w:ascii="Arial" w:hAnsi="Arial" w:cs="Arial"/>
          <w:sz w:val="24"/>
          <w:szCs w:val="24"/>
          <w:u w:val="single"/>
          <w:lang w:val="en-ZA" w:eastAsia="en-ZA"/>
        </w:rPr>
        <w:tab/>
      </w:r>
      <w:proofErr w:type="gramStart"/>
      <w:r w:rsidRPr="00BE4915">
        <w:rPr>
          <w:rFonts w:ascii="Arial" w:hAnsi="Arial" w:cs="Arial"/>
          <w:sz w:val="24"/>
          <w:szCs w:val="24"/>
          <w:u w:val="single"/>
          <w:lang w:val="en-ZA" w:eastAsia="en-ZA"/>
        </w:rPr>
        <w:t>identify</w:t>
      </w:r>
      <w:proofErr w:type="gramEnd"/>
      <w:r w:rsidRPr="00BE4915">
        <w:rPr>
          <w:rFonts w:ascii="Arial" w:hAnsi="Arial" w:cs="Arial"/>
          <w:sz w:val="24"/>
          <w:szCs w:val="24"/>
          <w:u w:val="single"/>
          <w:lang w:val="en-ZA" w:eastAsia="en-ZA"/>
        </w:rPr>
        <w:t xml:space="preserve"> and describe the terrorism publication;</w:t>
      </w:r>
    </w:p>
    <w:p w:rsidR="00BE4915" w:rsidRPr="00BE4915" w:rsidRDefault="00BE4915" w:rsidP="00BE4915">
      <w:pPr>
        <w:spacing w:after="0" w:line="480" w:lineRule="auto"/>
        <w:ind w:left="2160" w:hanging="720"/>
        <w:contextualSpacing/>
        <w:jc w:val="both"/>
        <w:rPr>
          <w:rFonts w:ascii="Arial" w:hAnsi="Arial" w:cs="Arial"/>
          <w:sz w:val="24"/>
          <w:szCs w:val="24"/>
          <w:u w:val="single"/>
          <w:lang w:val="en-ZA" w:eastAsia="en-ZA"/>
        </w:rPr>
      </w:pPr>
      <w:r w:rsidRPr="00BE4915">
        <w:rPr>
          <w:rFonts w:ascii="Arial" w:hAnsi="Arial" w:cs="Arial"/>
          <w:i/>
          <w:sz w:val="24"/>
          <w:szCs w:val="24"/>
          <w:u w:val="single"/>
          <w:lang w:val="en-ZA" w:eastAsia="en-ZA"/>
        </w:rPr>
        <w:t>(d)</w:t>
      </w:r>
      <w:r w:rsidRPr="00BE4915">
        <w:rPr>
          <w:rFonts w:ascii="Arial" w:hAnsi="Arial" w:cs="Arial"/>
          <w:sz w:val="24"/>
          <w:szCs w:val="24"/>
          <w:u w:val="single"/>
          <w:lang w:val="en-ZA" w:eastAsia="en-ZA"/>
        </w:rPr>
        <w:tab/>
      </w:r>
      <w:proofErr w:type="gramStart"/>
      <w:r w:rsidRPr="00BE4915">
        <w:rPr>
          <w:rFonts w:ascii="Arial" w:hAnsi="Arial" w:cs="Arial"/>
          <w:sz w:val="24"/>
          <w:szCs w:val="24"/>
          <w:u w:val="single"/>
          <w:lang w:val="en-ZA" w:eastAsia="en-ZA"/>
        </w:rPr>
        <w:t>identify</w:t>
      </w:r>
      <w:proofErr w:type="gramEnd"/>
      <w:r w:rsidRPr="00BE4915">
        <w:rPr>
          <w:rFonts w:ascii="Arial" w:hAnsi="Arial" w:cs="Arial"/>
          <w:sz w:val="24"/>
          <w:szCs w:val="24"/>
          <w:u w:val="single"/>
          <w:lang w:val="en-ZA" w:eastAsia="en-ZA"/>
        </w:rPr>
        <w:t xml:space="preserve"> the electronic communications service of the electronic communications service provider that is used to host the terrorism publication;</w:t>
      </w:r>
    </w:p>
    <w:p w:rsidR="00BE4915" w:rsidRPr="00BE4915" w:rsidRDefault="00BE4915" w:rsidP="00BE4915">
      <w:pPr>
        <w:spacing w:after="0" w:line="480" w:lineRule="auto"/>
        <w:ind w:left="2160" w:hanging="720"/>
        <w:contextualSpacing/>
        <w:jc w:val="both"/>
        <w:rPr>
          <w:rFonts w:ascii="Arial" w:hAnsi="Arial" w:cs="Arial"/>
          <w:sz w:val="24"/>
          <w:szCs w:val="24"/>
          <w:u w:val="single"/>
          <w:lang w:val="en-ZA" w:eastAsia="en-ZA"/>
        </w:rPr>
      </w:pPr>
      <w:r w:rsidRPr="00BE4915">
        <w:rPr>
          <w:rFonts w:ascii="Arial" w:hAnsi="Arial" w:cs="Arial"/>
          <w:i/>
          <w:sz w:val="24"/>
          <w:szCs w:val="24"/>
          <w:u w:val="single"/>
          <w:lang w:val="en-ZA" w:eastAsia="en-ZA"/>
        </w:rPr>
        <w:t>(e)</w:t>
      </w:r>
      <w:r w:rsidRPr="00BE4915">
        <w:rPr>
          <w:rFonts w:ascii="Arial" w:hAnsi="Arial" w:cs="Arial"/>
          <w:i/>
          <w:sz w:val="24"/>
          <w:szCs w:val="24"/>
          <w:u w:val="single"/>
          <w:lang w:val="en-ZA" w:eastAsia="en-ZA"/>
        </w:rPr>
        <w:tab/>
      </w:r>
      <w:proofErr w:type="gramStart"/>
      <w:r w:rsidRPr="00BE4915">
        <w:rPr>
          <w:rFonts w:ascii="Arial" w:hAnsi="Arial" w:cs="Arial"/>
          <w:sz w:val="24"/>
          <w:szCs w:val="24"/>
          <w:u w:val="single"/>
          <w:lang w:val="en-ZA" w:eastAsia="en-ZA"/>
        </w:rPr>
        <w:t>give</w:t>
      </w:r>
      <w:proofErr w:type="gramEnd"/>
      <w:r w:rsidRPr="00BE4915">
        <w:rPr>
          <w:rFonts w:ascii="Arial" w:hAnsi="Arial" w:cs="Arial"/>
          <w:sz w:val="24"/>
          <w:szCs w:val="24"/>
          <w:u w:val="single"/>
          <w:lang w:val="en-ZA" w:eastAsia="en-ZA"/>
        </w:rPr>
        <w:t xml:space="preserve"> reasons for the decision or finding of the court that the publication is a terrorism publication;</w:t>
      </w:r>
    </w:p>
    <w:p w:rsidR="00BE4915" w:rsidRPr="00BE4915" w:rsidRDefault="00BE4915" w:rsidP="00BE4915">
      <w:pPr>
        <w:spacing w:after="0" w:line="480" w:lineRule="auto"/>
        <w:ind w:left="2160" w:hanging="720"/>
        <w:contextualSpacing/>
        <w:jc w:val="both"/>
        <w:rPr>
          <w:rFonts w:ascii="Arial" w:hAnsi="Arial" w:cs="Arial"/>
          <w:sz w:val="24"/>
          <w:szCs w:val="24"/>
          <w:u w:val="single"/>
          <w:lang w:val="en-ZA" w:eastAsia="en-ZA"/>
        </w:rPr>
      </w:pPr>
      <w:r w:rsidRPr="00BE4915">
        <w:rPr>
          <w:rFonts w:ascii="Arial" w:hAnsi="Arial" w:cs="Arial"/>
          <w:i/>
          <w:sz w:val="24"/>
          <w:szCs w:val="24"/>
          <w:u w:val="single"/>
          <w:lang w:val="en-ZA" w:eastAsia="en-ZA"/>
        </w:rPr>
        <w:t>(f)</w:t>
      </w:r>
      <w:r w:rsidRPr="00BE4915">
        <w:rPr>
          <w:rFonts w:ascii="Arial" w:hAnsi="Arial" w:cs="Arial"/>
          <w:sz w:val="24"/>
          <w:szCs w:val="24"/>
          <w:u w:val="single"/>
          <w:lang w:val="en-ZA" w:eastAsia="en-ZA"/>
        </w:rPr>
        <w:tab/>
        <w:t>order the electronic communications service provider to take-down or disable access to the terrorism publication</w:t>
      </w:r>
      <w:r w:rsidRPr="00BE4915">
        <w:rPr>
          <w:rFonts w:asciiTheme="minorHAnsi" w:eastAsiaTheme="minorHAnsi" w:hAnsiTheme="minorHAnsi" w:cstheme="minorBidi"/>
          <w:u w:val="single"/>
          <w:lang w:val="en-US"/>
        </w:rPr>
        <w:t xml:space="preserve"> </w:t>
      </w:r>
      <w:r w:rsidRPr="00BE4915">
        <w:rPr>
          <w:rFonts w:ascii="Arial" w:hAnsi="Arial" w:cs="Arial"/>
          <w:sz w:val="24"/>
          <w:szCs w:val="24"/>
          <w:u w:val="single"/>
          <w:lang w:val="en-ZA" w:eastAsia="en-ZA"/>
        </w:rPr>
        <w:t>within the period determined in the order from the date of service upon the electronic communications service provider; and</w:t>
      </w:r>
    </w:p>
    <w:p w:rsidR="00BE4915" w:rsidRPr="00BE4915" w:rsidRDefault="00BE4915" w:rsidP="00BE4915">
      <w:pPr>
        <w:spacing w:after="0" w:line="480" w:lineRule="auto"/>
        <w:ind w:left="1440"/>
        <w:contextualSpacing/>
        <w:jc w:val="both"/>
        <w:rPr>
          <w:rFonts w:ascii="Arial" w:hAnsi="Arial" w:cs="Arial"/>
          <w:sz w:val="24"/>
          <w:szCs w:val="24"/>
          <w:u w:val="single"/>
          <w:lang w:val="en-ZA" w:eastAsia="en-ZA"/>
        </w:rPr>
      </w:pPr>
      <w:r w:rsidRPr="00BE4915">
        <w:rPr>
          <w:rFonts w:ascii="Arial" w:hAnsi="Arial" w:cs="Arial"/>
          <w:i/>
          <w:sz w:val="24"/>
          <w:szCs w:val="24"/>
          <w:u w:val="single"/>
          <w:lang w:val="en-ZA" w:eastAsia="en-ZA"/>
        </w:rPr>
        <w:t>(g)</w:t>
      </w:r>
      <w:r w:rsidRPr="00BE4915">
        <w:rPr>
          <w:rFonts w:ascii="Arial" w:hAnsi="Arial" w:cs="Arial"/>
          <w:i/>
          <w:sz w:val="24"/>
          <w:szCs w:val="24"/>
          <w:u w:val="single"/>
          <w:lang w:val="en-ZA" w:eastAsia="en-ZA"/>
        </w:rPr>
        <w:tab/>
      </w:r>
      <w:proofErr w:type="gramStart"/>
      <w:r w:rsidRPr="00BE4915">
        <w:rPr>
          <w:rFonts w:ascii="Arial" w:hAnsi="Arial" w:cs="Arial"/>
          <w:sz w:val="24"/>
          <w:szCs w:val="24"/>
          <w:u w:val="single"/>
          <w:lang w:val="en-ZA" w:eastAsia="en-ZA"/>
        </w:rPr>
        <w:t>specify</w:t>
      </w:r>
      <w:proofErr w:type="gramEnd"/>
      <w:r w:rsidRPr="00BE4915">
        <w:rPr>
          <w:rFonts w:ascii="Arial" w:hAnsi="Arial" w:cs="Arial"/>
          <w:sz w:val="24"/>
          <w:szCs w:val="24"/>
          <w:u w:val="single"/>
          <w:lang w:val="en-ZA" w:eastAsia="en-ZA"/>
        </w:rPr>
        <w:t xml:space="preserve"> any condition </w:t>
      </w:r>
      <w:r w:rsidR="00BB211D">
        <w:rPr>
          <w:rFonts w:ascii="Arial" w:hAnsi="Arial" w:cs="Arial"/>
          <w:sz w:val="24"/>
          <w:szCs w:val="24"/>
          <w:u w:val="single"/>
          <w:lang w:val="en-ZA" w:eastAsia="en-ZA"/>
        </w:rPr>
        <w:t>imposed by the court</w:t>
      </w:r>
      <w:r w:rsidRPr="00BE4915">
        <w:rPr>
          <w:rFonts w:ascii="Arial" w:hAnsi="Arial" w:cs="Arial"/>
          <w:sz w:val="24"/>
          <w:szCs w:val="24"/>
          <w:u w:val="single"/>
          <w:lang w:val="en-ZA" w:eastAsia="en-ZA"/>
        </w:rPr>
        <w:t>.</w:t>
      </w:r>
    </w:p>
    <w:p w:rsidR="00BE4915" w:rsidRPr="00BE4915" w:rsidRDefault="00BE4915" w:rsidP="00BE4915">
      <w:pPr>
        <w:spacing w:after="0" w:line="480" w:lineRule="auto"/>
        <w:ind w:left="1440"/>
        <w:contextualSpacing/>
        <w:jc w:val="both"/>
        <w:rPr>
          <w:rFonts w:ascii="Arial" w:hAnsi="Arial" w:cs="Arial"/>
          <w:sz w:val="24"/>
          <w:szCs w:val="24"/>
          <w:u w:val="single"/>
          <w:lang w:val="en-ZA" w:eastAsia="en-ZA"/>
        </w:rPr>
      </w:pPr>
      <w:r w:rsidRPr="00BE4915">
        <w:rPr>
          <w:rFonts w:ascii="Arial" w:hAnsi="Arial" w:cs="Arial"/>
          <w:sz w:val="24"/>
          <w:szCs w:val="24"/>
          <w:lang w:val="en-ZA" w:eastAsia="en-ZA"/>
        </w:rPr>
        <w:tab/>
      </w:r>
      <w:r w:rsidRPr="00BE4915">
        <w:rPr>
          <w:rFonts w:ascii="Arial" w:hAnsi="Arial" w:cs="Arial"/>
          <w:sz w:val="24"/>
          <w:szCs w:val="24"/>
          <w:lang w:val="en-ZA" w:eastAsia="en-ZA"/>
        </w:rPr>
        <w:tab/>
      </w:r>
      <w:r w:rsidRPr="00BE4915">
        <w:rPr>
          <w:rFonts w:ascii="Arial" w:hAnsi="Arial" w:cs="Arial"/>
          <w:sz w:val="24"/>
          <w:szCs w:val="24"/>
          <w:u w:val="single"/>
          <w:lang w:val="en-ZA" w:eastAsia="en-ZA"/>
        </w:rPr>
        <w:t>(6)</w:t>
      </w:r>
      <w:r w:rsidRPr="00BE4915">
        <w:rPr>
          <w:rFonts w:ascii="Arial" w:hAnsi="Arial" w:cs="Arial"/>
          <w:sz w:val="24"/>
          <w:szCs w:val="24"/>
          <w:u w:val="single"/>
          <w:lang w:val="en-ZA" w:eastAsia="en-ZA"/>
        </w:rPr>
        <w:tab/>
      </w:r>
      <w:r w:rsidRPr="00BE4915">
        <w:rPr>
          <w:rFonts w:ascii="Arial" w:hAnsi="Arial" w:cs="Arial"/>
          <w:i/>
          <w:sz w:val="24"/>
          <w:szCs w:val="24"/>
          <w:u w:val="single"/>
          <w:lang w:val="en-ZA" w:eastAsia="en-ZA"/>
        </w:rPr>
        <w:t>(a)</w:t>
      </w:r>
      <w:r w:rsidRPr="00BE4915">
        <w:rPr>
          <w:rFonts w:ascii="Arial" w:hAnsi="Arial" w:cs="Arial"/>
          <w:sz w:val="24"/>
          <w:szCs w:val="24"/>
          <w:u w:val="single"/>
          <w:lang w:val="en-ZA" w:eastAsia="en-ZA"/>
        </w:rPr>
        <w:tab/>
        <w:t>Except in a case where the High Court determines otherwise, an order under subsection (1) and a copy of the application contemplated in subsection (1) must be served upon an electronic communications service provider by a peace officer, as defined in section 1 of the Criminal Procedure Act, in accordance with the applicable rules of court.</w:t>
      </w:r>
    </w:p>
    <w:p w:rsidR="00BE4915" w:rsidRPr="00BE4915" w:rsidRDefault="00BE4915" w:rsidP="00BE4915">
      <w:pPr>
        <w:spacing w:after="0" w:line="480" w:lineRule="auto"/>
        <w:ind w:left="1440"/>
        <w:contextualSpacing/>
        <w:jc w:val="both"/>
        <w:rPr>
          <w:rFonts w:ascii="Arial" w:hAnsi="Arial" w:cs="Arial"/>
          <w:sz w:val="24"/>
          <w:szCs w:val="24"/>
          <w:u w:val="single"/>
          <w:lang w:val="en-ZA" w:eastAsia="en-ZA"/>
        </w:rPr>
      </w:pPr>
      <w:r w:rsidRPr="00BE4915">
        <w:rPr>
          <w:rFonts w:ascii="Arial" w:hAnsi="Arial" w:cs="Arial"/>
          <w:i/>
          <w:sz w:val="24"/>
          <w:szCs w:val="24"/>
          <w:lang w:val="en-ZA" w:eastAsia="en-ZA"/>
        </w:rPr>
        <w:tab/>
      </w:r>
      <w:r w:rsidRPr="00BE4915">
        <w:rPr>
          <w:rFonts w:ascii="Arial" w:hAnsi="Arial" w:cs="Arial"/>
          <w:i/>
          <w:sz w:val="24"/>
          <w:szCs w:val="24"/>
          <w:lang w:val="en-ZA" w:eastAsia="en-ZA"/>
        </w:rPr>
        <w:tab/>
      </w:r>
      <w:r w:rsidRPr="00BE4915">
        <w:rPr>
          <w:rFonts w:ascii="Arial" w:hAnsi="Arial" w:cs="Arial"/>
          <w:i/>
          <w:sz w:val="24"/>
          <w:szCs w:val="24"/>
          <w:lang w:val="en-ZA" w:eastAsia="en-ZA"/>
        </w:rPr>
        <w:tab/>
      </w:r>
      <w:r w:rsidRPr="00BE4915">
        <w:rPr>
          <w:rFonts w:ascii="Arial" w:hAnsi="Arial" w:cs="Arial"/>
          <w:i/>
          <w:sz w:val="24"/>
          <w:szCs w:val="24"/>
          <w:u w:val="single"/>
          <w:lang w:val="en-ZA" w:eastAsia="en-ZA"/>
        </w:rPr>
        <w:t>(b)</w:t>
      </w:r>
      <w:r w:rsidRPr="00BE4915">
        <w:rPr>
          <w:rFonts w:ascii="Arial" w:hAnsi="Arial" w:cs="Arial"/>
          <w:sz w:val="24"/>
          <w:szCs w:val="24"/>
          <w:u w:val="single"/>
          <w:lang w:val="en-ZA" w:eastAsia="en-ZA"/>
        </w:rPr>
        <w:tab/>
        <w:t xml:space="preserve"> Where the High Court is satisfied that service cannot be effected in any manner referred to in paragraph </w:t>
      </w:r>
      <w:r w:rsidRPr="00BE4915">
        <w:rPr>
          <w:rFonts w:ascii="Arial" w:hAnsi="Arial" w:cs="Arial"/>
          <w:i/>
          <w:sz w:val="24"/>
          <w:szCs w:val="24"/>
          <w:u w:val="single"/>
          <w:lang w:val="en-ZA" w:eastAsia="en-ZA"/>
        </w:rPr>
        <w:t>(a)</w:t>
      </w:r>
      <w:r w:rsidRPr="00BE4915">
        <w:rPr>
          <w:rFonts w:ascii="Arial" w:hAnsi="Arial" w:cs="Arial"/>
          <w:sz w:val="24"/>
          <w:szCs w:val="24"/>
          <w:u w:val="single"/>
          <w:lang w:val="en-ZA" w:eastAsia="en-ZA"/>
        </w:rPr>
        <w:t xml:space="preserve">, the court may </w:t>
      </w:r>
      <w:r w:rsidRPr="00BE4915">
        <w:rPr>
          <w:rFonts w:ascii="Arial" w:hAnsi="Arial" w:cs="Arial"/>
          <w:sz w:val="24"/>
          <w:szCs w:val="24"/>
          <w:u w:val="single"/>
          <w:lang w:val="en-ZA" w:eastAsia="en-ZA"/>
        </w:rPr>
        <w:lastRenderedPageBreak/>
        <w:t>make an order allowing service to be effected in a manner specified in such order.</w:t>
      </w:r>
    </w:p>
    <w:p w:rsidR="00BE4915" w:rsidRPr="00BE4915" w:rsidRDefault="00BE4915" w:rsidP="00BE4915">
      <w:pPr>
        <w:spacing w:after="0" w:line="480" w:lineRule="auto"/>
        <w:ind w:left="1440"/>
        <w:contextualSpacing/>
        <w:jc w:val="both"/>
        <w:rPr>
          <w:rFonts w:ascii="Arial" w:hAnsi="Arial" w:cs="Arial"/>
          <w:sz w:val="24"/>
          <w:szCs w:val="24"/>
          <w:lang w:val="en-ZA" w:eastAsia="en-ZA"/>
        </w:rPr>
      </w:pPr>
      <w:r w:rsidRPr="00BE4915">
        <w:rPr>
          <w:rFonts w:ascii="Arial" w:hAnsi="Arial" w:cs="Arial"/>
          <w:sz w:val="24"/>
          <w:szCs w:val="24"/>
          <w:lang w:val="en-ZA" w:eastAsia="en-ZA"/>
        </w:rPr>
        <w:tab/>
      </w:r>
      <w:r w:rsidRPr="00BE4915">
        <w:rPr>
          <w:rFonts w:ascii="Arial" w:hAnsi="Arial" w:cs="Arial"/>
          <w:sz w:val="24"/>
          <w:szCs w:val="24"/>
          <w:lang w:val="en-ZA" w:eastAsia="en-ZA"/>
        </w:rPr>
        <w:tab/>
      </w:r>
      <w:r w:rsidRPr="00BE4915">
        <w:rPr>
          <w:rFonts w:ascii="Arial" w:hAnsi="Arial" w:cs="Arial"/>
          <w:sz w:val="24"/>
          <w:szCs w:val="24"/>
          <w:u w:val="single"/>
          <w:lang w:val="en-ZA" w:eastAsia="en-ZA"/>
        </w:rPr>
        <w:t xml:space="preserve">(7) </w:t>
      </w:r>
      <w:r w:rsidRPr="00BE4915">
        <w:rPr>
          <w:rFonts w:ascii="Arial" w:hAnsi="Arial" w:cs="Arial"/>
          <w:sz w:val="24"/>
          <w:szCs w:val="24"/>
          <w:u w:val="single"/>
          <w:lang w:val="en-ZA" w:eastAsia="en-ZA"/>
        </w:rPr>
        <w:tab/>
        <w:t>An electronic communications service provider may, within 14 calendar days after the order has been served, apply to the relevant High Court for the setting aside or amendment of the order referred to in subsection (4).</w:t>
      </w:r>
      <w:r w:rsidRPr="00BE4915">
        <w:rPr>
          <w:rFonts w:ascii="Arial" w:hAnsi="Arial" w:cs="Arial"/>
          <w:sz w:val="24"/>
          <w:szCs w:val="24"/>
          <w:lang w:val="en-ZA" w:eastAsia="en-ZA"/>
        </w:rPr>
        <w:t xml:space="preserve"> </w:t>
      </w:r>
      <w:r w:rsidRPr="00BE4915">
        <w:rPr>
          <w:rFonts w:ascii="Arial" w:hAnsi="Arial" w:cs="Arial"/>
          <w:sz w:val="24"/>
          <w:szCs w:val="24"/>
          <w:lang w:val="en-ZA" w:eastAsia="en-ZA"/>
        </w:rPr>
        <w:tab/>
      </w:r>
    </w:p>
    <w:p w:rsidR="00BE4915" w:rsidRPr="00BE4915" w:rsidRDefault="00BE4915" w:rsidP="00BE4915">
      <w:pPr>
        <w:spacing w:after="0" w:line="480" w:lineRule="auto"/>
        <w:ind w:left="1440"/>
        <w:contextualSpacing/>
        <w:jc w:val="both"/>
        <w:rPr>
          <w:rFonts w:ascii="Arial" w:hAnsi="Arial" w:cs="Arial"/>
          <w:sz w:val="24"/>
          <w:szCs w:val="24"/>
          <w:u w:val="single"/>
          <w:lang w:val="en-ZA" w:eastAsia="en-ZA"/>
        </w:rPr>
      </w:pPr>
      <w:r w:rsidRPr="00BE4915">
        <w:rPr>
          <w:rFonts w:ascii="Arial" w:hAnsi="Arial" w:cs="Arial"/>
          <w:sz w:val="24"/>
          <w:szCs w:val="24"/>
          <w:lang w:val="en-ZA" w:eastAsia="en-ZA"/>
        </w:rPr>
        <w:tab/>
      </w:r>
      <w:r w:rsidRPr="00BE4915">
        <w:rPr>
          <w:rFonts w:ascii="Arial" w:hAnsi="Arial" w:cs="Arial"/>
          <w:sz w:val="24"/>
          <w:szCs w:val="24"/>
          <w:lang w:val="en-ZA" w:eastAsia="en-ZA"/>
        </w:rPr>
        <w:tab/>
      </w:r>
      <w:r w:rsidRPr="00BE4915">
        <w:rPr>
          <w:rFonts w:ascii="Arial" w:hAnsi="Arial" w:cs="Arial"/>
          <w:sz w:val="24"/>
          <w:szCs w:val="24"/>
          <w:u w:val="single"/>
          <w:lang w:val="en-ZA" w:eastAsia="en-ZA"/>
        </w:rPr>
        <w:t>(8)</w:t>
      </w:r>
      <w:r w:rsidRPr="00BE4915">
        <w:rPr>
          <w:rFonts w:ascii="Arial" w:hAnsi="Arial" w:cs="Arial"/>
          <w:sz w:val="24"/>
          <w:szCs w:val="24"/>
          <w:u w:val="single"/>
          <w:lang w:val="en-ZA" w:eastAsia="en-ZA"/>
        </w:rPr>
        <w:tab/>
        <w:t xml:space="preserve">The High Court must, as soon as is reasonably possible, consider an application submitted to it in terms of subsection (7) and may, for that purpose, consider such additional evidence as it deems ﬁt, including oral evidence or evidence by affidavit, which shall form part of the record of the proceedings. </w:t>
      </w:r>
    </w:p>
    <w:p w:rsidR="00BE4915" w:rsidRPr="00BE4915" w:rsidRDefault="00BE4915" w:rsidP="00BE4915">
      <w:pPr>
        <w:spacing w:after="0" w:line="480" w:lineRule="auto"/>
        <w:ind w:left="1440"/>
        <w:contextualSpacing/>
        <w:jc w:val="both"/>
        <w:rPr>
          <w:rFonts w:ascii="Arial" w:hAnsi="Arial" w:cs="Arial"/>
          <w:sz w:val="24"/>
          <w:szCs w:val="24"/>
          <w:u w:val="single"/>
          <w:lang w:val="en-ZA" w:eastAsia="en-ZA"/>
        </w:rPr>
      </w:pPr>
      <w:r w:rsidRPr="00BE4915">
        <w:rPr>
          <w:rFonts w:ascii="Arial" w:hAnsi="Arial" w:cs="Arial"/>
          <w:sz w:val="24"/>
          <w:szCs w:val="24"/>
          <w:lang w:val="en-ZA" w:eastAsia="en-ZA"/>
        </w:rPr>
        <w:tab/>
      </w:r>
      <w:r w:rsidRPr="00BE4915">
        <w:rPr>
          <w:rFonts w:ascii="Arial" w:hAnsi="Arial" w:cs="Arial"/>
          <w:sz w:val="24"/>
          <w:szCs w:val="24"/>
          <w:lang w:val="en-ZA" w:eastAsia="en-ZA"/>
        </w:rPr>
        <w:tab/>
      </w:r>
      <w:r w:rsidRPr="00BE4915">
        <w:rPr>
          <w:rFonts w:ascii="Arial" w:hAnsi="Arial" w:cs="Arial"/>
          <w:sz w:val="24"/>
          <w:szCs w:val="24"/>
          <w:u w:val="single"/>
          <w:lang w:val="en-ZA" w:eastAsia="en-ZA"/>
        </w:rPr>
        <w:t xml:space="preserve">(9) </w:t>
      </w:r>
      <w:r w:rsidRPr="00BE4915">
        <w:rPr>
          <w:rFonts w:ascii="Arial" w:hAnsi="Arial" w:cs="Arial"/>
          <w:sz w:val="24"/>
          <w:szCs w:val="24"/>
          <w:u w:val="single"/>
          <w:lang w:val="en-ZA" w:eastAsia="en-ZA"/>
        </w:rPr>
        <w:tab/>
        <w:t xml:space="preserve">The High court may, for purposes of subsection (3) and (8), subpoena, or cause to be subpoenaed, any person as a witness at such proceedings, or to provide any book, document or object, if the evidence of that person, or book, document or object, appears to the court essential to the just decision of the case.  </w:t>
      </w:r>
    </w:p>
    <w:p w:rsidR="00BE4915" w:rsidRPr="00BE4915" w:rsidRDefault="00BE4915" w:rsidP="00BE4915">
      <w:pPr>
        <w:spacing w:after="0" w:line="480" w:lineRule="auto"/>
        <w:ind w:left="1440"/>
        <w:contextualSpacing/>
        <w:jc w:val="both"/>
        <w:rPr>
          <w:rFonts w:ascii="Arial" w:hAnsi="Arial" w:cs="Arial"/>
          <w:sz w:val="24"/>
          <w:szCs w:val="24"/>
          <w:u w:val="single"/>
          <w:lang w:val="en-ZA" w:eastAsia="en-ZA"/>
        </w:rPr>
      </w:pPr>
      <w:r w:rsidRPr="00BE4915">
        <w:rPr>
          <w:rFonts w:ascii="Arial" w:hAnsi="Arial" w:cs="Arial"/>
          <w:sz w:val="24"/>
          <w:szCs w:val="24"/>
          <w:lang w:val="en-ZA" w:eastAsia="en-ZA"/>
        </w:rPr>
        <w:tab/>
      </w:r>
      <w:r w:rsidRPr="00BE4915">
        <w:rPr>
          <w:rFonts w:ascii="Arial" w:hAnsi="Arial" w:cs="Arial"/>
          <w:sz w:val="24"/>
          <w:szCs w:val="24"/>
          <w:lang w:val="en-ZA" w:eastAsia="en-ZA"/>
        </w:rPr>
        <w:tab/>
      </w:r>
      <w:r w:rsidRPr="00BE4915">
        <w:rPr>
          <w:rFonts w:ascii="Arial" w:hAnsi="Arial" w:cs="Arial"/>
          <w:sz w:val="24"/>
          <w:szCs w:val="24"/>
          <w:u w:val="single"/>
          <w:lang w:val="en-ZA" w:eastAsia="en-ZA"/>
        </w:rPr>
        <w:t>(10)</w:t>
      </w:r>
      <w:r w:rsidRPr="00BE4915">
        <w:rPr>
          <w:rFonts w:ascii="Arial" w:hAnsi="Arial" w:cs="Arial"/>
          <w:sz w:val="24"/>
          <w:szCs w:val="24"/>
          <w:u w:val="single"/>
          <w:lang w:val="en-ZA" w:eastAsia="en-ZA"/>
        </w:rPr>
        <w:tab/>
        <w:t>Any person who is subpoenaed in terms of subsection (9) to attend proceedings and who fails to—</w:t>
      </w:r>
    </w:p>
    <w:p w:rsidR="00BE4915" w:rsidRPr="00BE4915" w:rsidRDefault="00BE4915" w:rsidP="00BE4915">
      <w:pPr>
        <w:spacing w:after="0" w:line="480" w:lineRule="auto"/>
        <w:ind w:left="1440"/>
        <w:contextualSpacing/>
        <w:jc w:val="both"/>
        <w:rPr>
          <w:rFonts w:ascii="Arial" w:hAnsi="Arial" w:cs="Arial"/>
          <w:sz w:val="24"/>
          <w:szCs w:val="24"/>
          <w:u w:val="single"/>
          <w:lang w:val="en-ZA" w:eastAsia="en-ZA"/>
        </w:rPr>
      </w:pPr>
      <w:r w:rsidRPr="00BE4915">
        <w:rPr>
          <w:rFonts w:ascii="Arial" w:hAnsi="Arial" w:cs="Arial"/>
          <w:i/>
          <w:sz w:val="24"/>
          <w:szCs w:val="24"/>
          <w:u w:val="single"/>
          <w:lang w:val="en-ZA" w:eastAsia="en-ZA"/>
        </w:rPr>
        <w:t>(a)</w:t>
      </w:r>
      <w:r w:rsidRPr="00BE4915">
        <w:rPr>
          <w:rFonts w:ascii="Arial" w:hAnsi="Arial" w:cs="Arial"/>
          <w:sz w:val="24"/>
          <w:szCs w:val="24"/>
          <w:u w:val="single"/>
          <w:lang w:val="en-ZA" w:eastAsia="en-ZA"/>
        </w:rPr>
        <w:t xml:space="preserve"> </w:t>
      </w:r>
      <w:r w:rsidRPr="00BE4915">
        <w:rPr>
          <w:rFonts w:ascii="Arial" w:hAnsi="Arial" w:cs="Arial"/>
          <w:sz w:val="24"/>
          <w:szCs w:val="24"/>
          <w:u w:val="single"/>
          <w:lang w:val="en-ZA" w:eastAsia="en-ZA"/>
        </w:rPr>
        <w:tab/>
      </w:r>
      <w:proofErr w:type="gramStart"/>
      <w:r w:rsidRPr="00BE4915">
        <w:rPr>
          <w:rFonts w:ascii="Arial" w:hAnsi="Arial" w:cs="Arial"/>
          <w:sz w:val="24"/>
          <w:szCs w:val="24"/>
          <w:u w:val="single"/>
          <w:lang w:val="en-ZA" w:eastAsia="en-ZA"/>
        </w:rPr>
        <w:t>attend</w:t>
      </w:r>
      <w:proofErr w:type="gramEnd"/>
      <w:r w:rsidRPr="00BE4915">
        <w:rPr>
          <w:rFonts w:ascii="Arial" w:hAnsi="Arial" w:cs="Arial"/>
          <w:sz w:val="24"/>
          <w:szCs w:val="24"/>
          <w:u w:val="single"/>
          <w:lang w:val="en-ZA" w:eastAsia="en-ZA"/>
        </w:rPr>
        <w:t xml:space="preserve"> or to remain in attendance; </w:t>
      </w:r>
    </w:p>
    <w:p w:rsidR="00BE4915" w:rsidRPr="00BE4915" w:rsidRDefault="00BE4915" w:rsidP="00BE4915">
      <w:pPr>
        <w:spacing w:after="0" w:line="480" w:lineRule="auto"/>
        <w:ind w:left="2160" w:hanging="720"/>
        <w:contextualSpacing/>
        <w:jc w:val="both"/>
        <w:rPr>
          <w:rFonts w:ascii="Arial" w:hAnsi="Arial" w:cs="Arial"/>
          <w:sz w:val="24"/>
          <w:szCs w:val="24"/>
          <w:u w:val="single"/>
          <w:lang w:val="en-ZA" w:eastAsia="en-ZA"/>
        </w:rPr>
      </w:pPr>
      <w:r w:rsidRPr="00BE4915">
        <w:rPr>
          <w:rFonts w:ascii="Arial" w:hAnsi="Arial" w:cs="Arial"/>
          <w:i/>
          <w:sz w:val="24"/>
          <w:szCs w:val="24"/>
          <w:u w:val="single"/>
          <w:lang w:val="en-ZA" w:eastAsia="en-ZA"/>
        </w:rPr>
        <w:t>(b)</w:t>
      </w:r>
      <w:r w:rsidRPr="00BE4915">
        <w:rPr>
          <w:rFonts w:ascii="Arial" w:hAnsi="Arial" w:cs="Arial"/>
          <w:sz w:val="24"/>
          <w:szCs w:val="24"/>
          <w:u w:val="single"/>
          <w:lang w:val="en-ZA" w:eastAsia="en-ZA"/>
        </w:rPr>
        <w:t xml:space="preserve"> </w:t>
      </w:r>
      <w:r w:rsidRPr="00BE4915">
        <w:rPr>
          <w:rFonts w:ascii="Arial" w:hAnsi="Arial" w:cs="Arial"/>
          <w:sz w:val="24"/>
          <w:szCs w:val="24"/>
          <w:u w:val="single"/>
          <w:lang w:val="en-ZA" w:eastAsia="en-ZA"/>
        </w:rPr>
        <w:tab/>
      </w:r>
      <w:proofErr w:type="gramStart"/>
      <w:r w:rsidRPr="00BE4915">
        <w:rPr>
          <w:rFonts w:ascii="Arial" w:hAnsi="Arial" w:cs="Arial"/>
          <w:sz w:val="24"/>
          <w:szCs w:val="24"/>
          <w:u w:val="single"/>
          <w:lang w:val="en-ZA" w:eastAsia="en-ZA"/>
        </w:rPr>
        <w:t>appear</w:t>
      </w:r>
      <w:proofErr w:type="gramEnd"/>
      <w:r w:rsidRPr="00BE4915">
        <w:rPr>
          <w:rFonts w:ascii="Arial" w:hAnsi="Arial" w:cs="Arial"/>
          <w:sz w:val="24"/>
          <w:szCs w:val="24"/>
          <w:u w:val="single"/>
          <w:lang w:val="en-ZA" w:eastAsia="en-ZA"/>
        </w:rPr>
        <w:t xml:space="preserve"> at the place and on the date and at the time to which the proceedings in question may be adjourned; </w:t>
      </w:r>
    </w:p>
    <w:p w:rsidR="00BE4915" w:rsidRPr="00BE4915" w:rsidRDefault="00BE4915" w:rsidP="00BE4915">
      <w:pPr>
        <w:spacing w:after="0" w:line="480" w:lineRule="auto"/>
        <w:ind w:left="1440"/>
        <w:contextualSpacing/>
        <w:jc w:val="both"/>
        <w:rPr>
          <w:rFonts w:ascii="Arial" w:hAnsi="Arial" w:cs="Arial"/>
          <w:sz w:val="24"/>
          <w:szCs w:val="24"/>
          <w:u w:val="single"/>
          <w:lang w:val="en-ZA" w:eastAsia="en-ZA"/>
        </w:rPr>
      </w:pPr>
      <w:r w:rsidRPr="00BE4915">
        <w:rPr>
          <w:rFonts w:ascii="Arial" w:hAnsi="Arial" w:cs="Arial"/>
          <w:i/>
          <w:sz w:val="24"/>
          <w:szCs w:val="24"/>
          <w:u w:val="single"/>
          <w:lang w:val="en-ZA" w:eastAsia="en-ZA"/>
        </w:rPr>
        <w:t>(c)</w:t>
      </w:r>
      <w:r w:rsidRPr="00BE4915">
        <w:rPr>
          <w:rFonts w:ascii="Arial" w:hAnsi="Arial" w:cs="Arial"/>
          <w:sz w:val="24"/>
          <w:szCs w:val="24"/>
          <w:u w:val="single"/>
          <w:lang w:val="en-ZA" w:eastAsia="en-ZA"/>
        </w:rPr>
        <w:t xml:space="preserve"> </w:t>
      </w:r>
      <w:r w:rsidRPr="00BE4915">
        <w:rPr>
          <w:rFonts w:ascii="Arial" w:hAnsi="Arial" w:cs="Arial"/>
          <w:sz w:val="24"/>
          <w:szCs w:val="24"/>
          <w:u w:val="single"/>
          <w:lang w:val="en-ZA" w:eastAsia="en-ZA"/>
        </w:rPr>
        <w:tab/>
      </w:r>
      <w:proofErr w:type="gramStart"/>
      <w:r w:rsidRPr="00BE4915">
        <w:rPr>
          <w:rFonts w:ascii="Arial" w:hAnsi="Arial" w:cs="Arial"/>
          <w:sz w:val="24"/>
          <w:szCs w:val="24"/>
          <w:u w:val="single"/>
          <w:lang w:val="en-ZA" w:eastAsia="en-ZA"/>
        </w:rPr>
        <w:t>remain</w:t>
      </w:r>
      <w:proofErr w:type="gramEnd"/>
      <w:r w:rsidRPr="00BE4915">
        <w:rPr>
          <w:rFonts w:ascii="Arial" w:hAnsi="Arial" w:cs="Arial"/>
          <w:sz w:val="24"/>
          <w:szCs w:val="24"/>
          <w:u w:val="single"/>
          <w:lang w:val="en-ZA" w:eastAsia="en-ZA"/>
        </w:rPr>
        <w:t xml:space="preserve"> in attendance at those proceedings as so adjourned; or</w:t>
      </w:r>
    </w:p>
    <w:p w:rsidR="00BE4915" w:rsidRPr="00BE4915" w:rsidRDefault="00BE4915" w:rsidP="00BE4915">
      <w:pPr>
        <w:spacing w:after="0" w:line="480" w:lineRule="auto"/>
        <w:ind w:left="1440"/>
        <w:contextualSpacing/>
        <w:jc w:val="both"/>
        <w:rPr>
          <w:rFonts w:ascii="Arial" w:hAnsi="Arial" w:cs="Arial"/>
          <w:sz w:val="24"/>
          <w:szCs w:val="24"/>
          <w:u w:val="single"/>
          <w:lang w:val="en-ZA" w:eastAsia="en-ZA"/>
        </w:rPr>
      </w:pPr>
      <w:r w:rsidRPr="00BE4915">
        <w:rPr>
          <w:rFonts w:ascii="Arial" w:hAnsi="Arial" w:cs="Arial"/>
          <w:i/>
          <w:sz w:val="24"/>
          <w:szCs w:val="24"/>
          <w:u w:val="single"/>
          <w:lang w:val="en-ZA" w:eastAsia="en-ZA"/>
        </w:rPr>
        <w:t>(d)</w:t>
      </w:r>
      <w:r w:rsidRPr="00BE4915">
        <w:rPr>
          <w:rFonts w:ascii="Arial" w:hAnsi="Arial" w:cs="Arial"/>
          <w:sz w:val="24"/>
          <w:szCs w:val="24"/>
          <w:u w:val="single"/>
          <w:lang w:val="en-ZA" w:eastAsia="en-ZA"/>
        </w:rPr>
        <w:t xml:space="preserve"> </w:t>
      </w:r>
      <w:r w:rsidRPr="00BE4915">
        <w:rPr>
          <w:rFonts w:ascii="Arial" w:hAnsi="Arial" w:cs="Arial"/>
          <w:sz w:val="24"/>
          <w:szCs w:val="24"/>
          <w:u w:val="single"/>
          <w:lang w:val="en-ZA" w:eastAsia="en-ZA"/>
        </w:rPr>
        <w:tab/>
      </w:r>
      <w:proofErr w:type="gramStart"/>
      <w:r w:rsidRPr="00BE4915">
        <w:rPr>
          <w:rFonts w:ascii="Arial" w:hAnsi="Arial" w:cs="Arial"/>
          <w:sz w:val="24"/>
          <w:szCs w:val="24"/>
          <w:u w:val="single"/>
          <w:lang w:val="en-ZA" w:eastAsia="en-ZA"/>
        </w:rPr>
        <w:t>produce</w:t>
      </w:r>
      <w:proofErr w:type="gramEnd"/>
      <w:r w:rsidRPr="00BE4915">
        <w:rPr>
          <w:rFonts w:ascii="Arial" w:hAnsi="Arial" w:cs="Arial"/>
          <w:sz w:val="24"/>
          <w:szCs w:val="24"/>
          <w:u w:val="single"/>
          <w:lang w:val="en-ZA" w:eastAsia="en-ZA"/>
        </w:rPr>
        <w:t xml:space="preserve"> any book, document or object speciﬁed in the subpoena, </w:t>
      </w:r>
    </w:p>
    <w:p w:rsidR="00BE4915" w:rsidRPr="00BE4915" w:rsidRDefault="00BE4915" w:rsidP="00BE4915">
      <w:pPr>
        <w:spacing w:after="0" w:line="480" w:lineRule="auto"/>
        <w:ind w:left="1440"/>
        <w:contextualSpacing/>
        <w:jc w:val="both"/>
        <w:rPr>
          <w:rFonts w:ascii="Arial" w:hAnsi="Arial" w:cs="Arial"/>
          <w:sz w:val="24"/>
          <w:szCs w:val="24"/>
          <w:lang w:val="en-ZA" w:eastAsia="en-ZA"/>
        </w:rPr>
      </w:pPr>
      <w:proofErr w:type="gramStart"/>
      <w:r w:rsidRPr="00BE4915">
        <w:rPr>
          <w:rFonts w:ascii="Arial" w:hAnsi="Arial" w:cs="Arial"/>
          <w:sz w:val="24"/>
          <w:szCs w:val="24"/>
          <w:u w:val="single"/>
          <w:lang w:val="en-ZA" w:eastAsia="en-ZA"/>
        </w:rPr>
        <w:lastRenderedPageBreak/>
        <w:t>is</w:t>
      </w:r>
      <w:proofErr w:type="gramEnd"/>
      <w:r w:rsidRPr="00BE4915">
        <w:rPr>
          <w:rFonts w:ascii="Arial" w:hAnsi="Arial" w:cs="Arial"/>
          <w:sz w:val="24"/>
          <w:szCs w:val="24"/>
          <w:u w:val="single"/>
          <w:lang w:val="en-ZA" w:eastAsia="en-ZA"/>
        </w:rPr>
        <w:t xml:space="preserve"> guilty of an offence.</w:t>
      </w:r>
      <w:r w:rsidRPr="00BE4915">
        <w:rPr>
          <w:rFonts w:ascii="Arial" w:hAnsi="Arial" w:cs="Arial"/>
          <w:sz w:val="24"/>
          <w:szCs w:val="24"/>
          <w:lang w:val="en-ZA" w:eastAsia="en-ZA"/>
        </w:rPr>
        <w:t xml:space="preserve"> </w:t>
      </w:r>
    </w:p>
    <w:p w:rsidR="00BE4915" w:rsidRPr="00BE4915" w:rsidRDefault="00BE4915" w:rsidP="00BE4915">
      <w:pPr>
        <w:spacing w:after="0" w:line="480" w:lineRule="auto"/>
        <w:ind w:left="1440"/>
        <w:contextualSpacing/>
        <w:jc w:val="both"/>
        <w:rPr>
          <w:rFonts w:ascii="Arial" w:hAnsi="Arial" w:cs="Arial"/>
          <w:sz w:val="24"/>
          <w:szCs w:val="24"/>
          <w:lang w:val="en-ZA" w:eastAsia="en-ZA"/>
        </w:rPr>
      </w:pPr>
      <w:r w:rsidRPr="00BE4915">
        <w:rPr>
          <w:rFonts w:ascii="Arial" w:hAnsi="Arial" w:cs="Arial"/>
          <w:sz w:val="24"/>
          <w:szCs w:val="24"/>
          <w:lang w:val="en-ZA" w:eastAsia="en-ZA"/>
        </w:rPr>
        <w:tab/>
      </w:r>
      <w:r w:rsidRPr="00BE4915">
        <w:rPr>
          <w:rFonts w:ascii="Arial" w:hAnsi="Arial" w:cs="Arial"/>
          <w:sz w:val="24"/>
          <w:szCs w:val="24"/>
          <w:lang w:val="en-ZA" w:eastAsia="en-ZA"/>
        </w:rPr>
        <w:tab/>
      </w:r>
      <w:r w:rsidRPr="00BE4915">
        <w:rPr>
          <w:rFonts w:ascii="Arial" w:hAnsi="Arial" w:cs="Arial"/>
          <w:sz w:val="24"/>
          <w:szCs w:val="24"/>
          <w:u w:val="single"/>
          <w:lang w:val="en-ZA" w:eastAsia="en-ZA"/>
        </w:rPr>
        <w:t>(11)</w:t>
      </w:r>
      <w:r w:rsidRPr="00BE4915">
        <w:rPr>
          <w:rFonts w:ascii="Arial" w:hAnsi="Arial" w:cs="Arial"/>
          <w:sz w:val="24"/>
          <w:szCs w:val="24"/>
          <w:u w:val="single"/>
          <w:lang w:val="en-ZA" w:eastAsia="en-ZA"/>
        </w:rPr>
        <w:tab/>
        <w:t>Any electronic communications service provider who fails to comply with an order referred to in subsection (1), is guilty of an offence.</w:t>
      </w:r>
    </w:p>
    <w:p w:rsidR="00BE4915" w:rsidRPr="00BE4915" w:rsidRDefault="00BE4915" w:rsidP="00BE4915">
      <w:pPr>
        <w:spacing w:after="0" w:line="480" w:lineRule="auto"/>
        <w:ind w:left="1440"/>
        <w:contextualSpacing/>
        <w:jc w:val="both"/>
        <w:rPr>
          <w:rFonts w:ascii="Arial" w:hAnsi="Arial" w:cs="Arial"/>
          <w:sz w:val="24"/>
          <w:szCs w:val="24"/>
          <w:u w:val="single"/>
          <w:lang w:val="en-ZA" w:eastAsia="en-ZA"/>
        </w:rPr>
      </w:pPr>
      <w:r w:rsidRPr="00BE4915">
        <w:rPr>
          <w:rFonts w:ascii="Arial" w:hAnsi="Arial" w:cs="Arial"/>
          <w:sz w:val="24"/>
          <w:szCs w:val="24"/>
          <w:lang w:val="en-ZA" w:eastAsia="en-ZA"/>
        </w:rPr>
        <w:tab/>
      </w:r>
      <w:r w:rsidRPr="00BE4915">
        <w:rPr>
          <w:rFonts w:ascii="Arial" w:hAnsi="Arial" w:cs="Arial"/>
          <w:sz w:val="24"/>
          <w:szCs w:val="24"/>
          <w:lang w:val="en-ZA" w:eastAsia="en-ZA"/>
        </w:rPr>
        <w:tab/>
      </w:r>
      <w:r w:rsidRPr="00BE4915">
        <w:rPr>
          <w:rFonts w:ascii="Arial" w:hAnsi="Arial" w:cs="Arial"/>
          <w:sz w:val="24"/>
          <w:szCs w:val="24"/>
          <w:u w:val="single"/>
          <w:lang w:val="en-ZA" w:eastAsia="en-ZA"/>
        </w:rPr>
        <w:t>(12)</w:t>
      </w:r>
      <w:r w:rsidRPr="00BE4915">
        <w:rPr>
          <w:rFonts w:ascii="Arial" w:hAnsi="Arial" w:cs="Arial"/>
          <w:sz w:val="24"/>
          <w:szCs w:val="24"/>
          <w:u w:val="single"/>
          <w:lang w:val="en-ZA" w:eastAsia="en-ZA"/>
        </w:rPr>
        <w:tab/>
        <w:t>The provisions in respect of appeal and review as provided for in the Superior Courts Act, 2013 (Act No. 10 of 2013), apply to proceedings in terms of this section.</w:t>
      </w:r>
    </w:p>
    <w:p w:rsidR="00BE4915" w:rsidRPr="00BE4915" w:rsidRDefault="00BE4915" w:rsidP="00BE4915">
      <w:pPr>
        <w:spacing w:after="0" w:line="480" w:lineRule="auto"/>
        <w:ind w:left="1440"/>
        <w:contextualSpacing/>
        <w:jc w:val="both"/>
        <w:rPr>
          <w:rFonts w:ascii="Arial" w:hAnsi="Arial" w:cs="Arial"/>
          <w:sz w:val="24"/>
          <w:szCs w:val="24"/>
          <w:u w:val="single"/>
          <w:lang w:val="en-ZA" w:eastAsia="en-ZA"/>
        </w:rPr>
      </w:pPr>
      <w:r w:rsidRPr="00BE4915">
        <w:rPr>
          <w:rFonts w:ascii="Arial" w:hAnsi="Arial" w:cs="Arial"/>
          <w:sz w:val="24"/>
          <w:szCs w:val="24"/>
          <w:lang w:val="en-ZA" w:eastAsia="en-ZA"/>
        </w:rPr>
        <w:tab/>
      </w:r>
      <w:r w:rsidRPr="00BE4915">
        <w:rPr>
          <w:rFonts w:ascii="Arial" w:hAnsi="Arial" w:cs="Arial"/>
          <w:sz w:val="24"/>
          <w:szCs w:val="24"/>
          <w:lang w:val="en-ZA" w:eastAsia="en-ZA"/>
        </w:rPr>
        <w:tab/>
      </w:r>
      <w:r w:rsidRPr="00BE4915">
        <w:rPr>
          <w:rFonts w:ascii="Arial" w:hAnsi="Arial" w:cs="Arial"/>
          <w:sz w:val="24"/>
          <w:szCs w:val="24"/>
          <w:u w:val="single"/>
          <w:lang w:val="en-ZA" w:eastAsia="en-ZA"/>
        </w:rPr>
        <w:t>(13)</w:t>
      </w:r>
      <w:r w:rsidRPr="00BE4915">
        <w:rPr>
          <w:rFonts w:ascii="Arial" w:hAnsi="Arial" w:cs="Arial"/>
          <w:sz w:val="24"/>
          <w:szCs w:val="24"/>
          <w:u w:val="single"/>
          <w:lang w:val="en-ZA" w:eastAsia="en-ZA"/>
        </w:rPr>
        <w:tab/>
        <w:t>For purposes of this section—</w:t>
      </w:r>
    </w:p>
    <w:p w:rsidR="00BE4915" w:rsidRPr="00BE4915" w:rsidRDefault="00BE4915" w:rsidP="00BE4915">
      <w:pPr>
        <w:spacing w:after="0" w:line="480" w:lineRule="auto"/>
        <w:ind w:left="1440"/>
        <w:contextualSpacing/>
        <w:jc w:val="both"/>
        <w:rPr>
          <w:rFonts w:ascii="Arial" w:hAnsi="Arial" w:cs="Arial"/>
          <w:sz w:val="24"/>
          <w:szCs w:val="24"/>
          <w:u w:val="single"/>
          <w:lang w:val="en-ZA" w:eastAsia="en-ZA"/>
        </w:rPr>
      </w:pPr>
      <w:r w:rsidRPr="00BE4915">
        <w:rPr>
          <w:rFonts w:ascii="Arial" w:hAnsi="Arial" w:cs="Arial"/>
          <w:i/>
          <w:sz w:val="24"/>
          <w:szCs w:val="24"/>
          <w:u w:val="single"/>
          <w:lang w:val="en-ZA" w:eastAsia="en-ZA"/>
        </w:rPr>
        <w:t>(a)</w:t>
      </w:r>
      <w:r w:rsidRPr="00BE4915">
        <w:rPr>
          <w:rFonts w:ascii="Arial" w:hAnsi="Arial" w:cs="Arial"/>
          <w:i/>
          <w:sz w:val="24"/>
          <w:szCs w:val="24"/>
          <w:u w:val="single"/>
          <w:lang w:val="en-ZA" w:eastAsia="en-ZA"/>
        </w:rPr>
        <w:tab/>
      </w:r>
      <w:r w:rsidRPr="00BE4915">
        <w:rPr>
          <w:rFonts w:ascii="Arial" w:eastAsiaTheme="minorHAnsi" w:hAnsi="Arial" w:cs="Arial"/>
          <w:b/>
          <w:sz w:val="24"/>
          <w:szCs w:val="24"/>
          <w:u w:val="single"/>
          <w:lang w:val="en-ZA" w:eastAsia="en-ZA"/>
        </w:rPr>
        <w:t>"</w:t>
      </w:r>
      <w:proofErr w:type="gramStart"/>
      <w:r w:rsidRPr="00BE4915">
        <w:rPr>
          <w:rFonts w:ascii="Arial" w:hAnsi="Arial" w:cs="Arial"/>
          <w:b/>
          <w:sz w:val="24"/>
          <w:szCs w:val="24"/>
          <w:u w:val="single"/>
          <w:lang w:val="en-ZA" w:eastAsia="en-ZA"/>
        </w:rPr>
        <w:t>host</w:t>
      </w:r>
      <w:proofErr w:type="gramEnd"/>
      <w:r w:rsidRPr="00BE4915">
        <w:rPr>
          <w:rFonts w:asciiTheme="minorHAnsi" w:eastAsiaTheme="minorHAnsi" w:hAnsiTheme="minorHAnsi" w:cstheme="minorBidi"/>
          <w:b/>
          <w:u w:val="single"/>
          <w:lang w:val="en-US"/>
        </w:rPr>
        <w:t xml:space="preserve"> </w:t>
      </w:r>
      <w:r w:rsidRPr="00BE4915">
        <w:rPr>
          <w:rFonts w:ascii="Arial" w:hAnsi="Arial" w:cs="Arial"/>
          <w:b/>
          <w:sz w:val="24"/>
          <w:szCs w:val="24"/>
          <w:u w:val="single"/>
          <w:lang w:val="en-ZA" w:eastAsia="en-ZA"/>
        </w:rPr>
        <w:t>a terrorism publication</w:t>
      </w:r>
      <w:r w:rsidRPr="00BE4915">
        <w:rPr>
          <w:rFonts w:ascii="Arial" w:eastAsiaTheme="minorHAnsi" w:hAnsi="Arial" w:cs="Arial"/>
          <w:b/>
          <w:sz w:val="24"/>
          <w:szCs w:val="24"/>
          <w:u w:val="single"/>
          <w:lang w:val="en-ZA" w:eastAsia="en-ZA"/>
        </w:rPr>
        <w:t>"</w:t>
      </w:r>
      <w:r w:rsidRPr="00BE4915">
        <w:rPr>
          <w:rFonts w:ascii="Arial" w:hAnsi="Arial" w:cs="Arial"/>
          <w:sz w:val="24"/>
          <w:szCs w:val="24"/>
          <w:u w:val="single"/>
          <w:lang w:val="en-ZA" w:eastAsia="en-ZA"/>
        </w:rPr>
        <w:t xml:space="preserve"> means—</w:t>
      </w:r>
    </w:p>
    <w:p w:rsidR="00BE4915" w:rsidRPr="00BE4915" w:rsidRDefault="00BE4915" w:rsidP="00BE4915">
      <w:pPr>
        <w:spacing w:after="0" w:line="480" w:lineRule="auto"/>
        <w:ind w:left="2880" w:hanging="720"/>
        <w:contextualSpacing/>
        <w:jc w:val="both"/>
        <w:rPr>
          <w:rFonts w:ascii="Arial" w:hAnsi="Arial" w:cs="Arial"/>
          <w:sz w:val="24"/>
          <w:szCs w:val="24"/>
          <w:u w:val="single"/>
          <w:lang w:val="en-ZA" w:eastAsia="en-ZA"/>
        </w:rPr>
      </w:pPr>
      <w:r w:rsidRPr="00BE4915">
        <w:rPr>
          <w:rFonts w:ascii="Arial" w:hAnsi="Arial" w:cs="Arial"/>
          <w:sz w:val="24"/>
          <w:szCs w:val="24"/>
          <w:u w:val="single"/>
          <w:lang w:val="en-ZA" w:eastAsia="en-ZA"/>
        </w:rPr>
        <w:t>(</w:t>
      </w:r>
      <w:proofErr w:type="spellStart"/>
      <w:r w:rsidRPr="00BE4915">
        <w:rPr>
          <w:rFonts w:ascii="Arial" w:hAnsi="Arial" w:cs="Arial"/>
          <w:sz w:val="24"/>
          <w:szCs w:val="24"/>
          <w:u w:val="single"/>
          <w:lang w:val="en-ZA" w:eastAsia="en-ZA"/>
        </w:rPr>
        <w:t>i</w:t>
      </w:r>
      <w:proofErr w:type="spellEnd"/>
      <w:r w:rsidRPr="00BE4915">
        <w:rPr>
          <w:rFonts w:ascii="Arial" w:hAnsi="Arial" w:cs="Arial"/>
          <w:sz w:val="24"/>
          <w:szCs w:val="24"/>
          <w:u w:val="single"/>
          <w:lang w:val="en-ZA" w:eastAsia="en-ZA"/>
        </w:rPr>
        <w:t>)</w:t>
      </w:r>
      <w:r w:rsidRPr="00BE4915">
        <w:rPr>
          <w:rFonts w:ascii="Arial" w:hAnsi="Arial" w:cs="Arial"/>
          <w:sz w:val="24"/>
          <w:szCs w:val="24"/>
          <w:u w:val="single"/>
          <w:lang w:val="en-ZA" w:eastAsia="en-ZA"/>
        </w:rPr>
        <w:tab/>
        <w:t>to store a terrorism publication on the electronic communications network of an electronic communications service provider as part of providing an electronic communications service</w:t>
      </w:r>
      <w:r w:rsidRPr="00BE4915">
        <w:rPr>
          <w:rFonts w:asciiTheme="minorHAnsi" w:eastAsiaTheme="minorHAnsi" w:hAnsiTheme="minorHAnsi" w:cstheme="minorBidi"/>
          <w:u w:val="single"/>
          <w:lang w:val="en-US"/>
        </w:rPr>
        <w:t xml:space="preserve"> </w:t>
      </w:r>
      <w:r w:rsidRPr="00BE4915">
        <w:rPr>
          <w:rFonts w:ascii="Arial" w:hAnsi="Arial" w:cs="Arial"/>
          <w:sz w:val="24"/>
          <w:szCs w:val="24"/>
          <w:u w:val="single"/>
          <w:lang w:val="en-ZA" w:eastAsia="en-ZA"/>
        </w:rPr>
        <w:t>where it can be viewed, listened to, copied or downloaded; or</w:t>
      </w:r>
    </w:p>
    <w:p w:rsidR="00BE4915" w:rsidRPr="00BE4915" w:rsidRDefault="00BE4915" w:rsidP="00BE4915">
      <w:pPr>
        <w:spacing w:after="0" w:line="480" w:lineRule="auto"/>
        <w:ind w:left="2880" w:hanging="720"/>
        <w:contextualSpacing/>
        <w:jc w:val="both"/>
        <w:rPr>
          <w:rFonts w:ascii="Arial" w:hAnsi="Arial" w:cs="Arial"/>
          <w:sz w:val="24"/>
          <w:szCs w:val="24"/>
          <w:u w:val="single"/>
          <w:lang w:val="en-ZA" w:eastAsia="en-ZA"/>
        </w:rPr>
      </w:pPr>
      <w:r w:rsidRPr="00BE4915">
        <w:rPr>
          <w:rFonts w:ascii="Arial" w:hAnsi="Arial" w:cs="Arial"/>
          <w:sz w:val="24"/>
          <w:szCs w:val="24"/>
          <w:u w:val="single"/>
          <w:lang w:val="en-ZA" w:eastAsia="en-ZA"/>
        </w:rPr>
        <w:t>(ii)</w:t>
      </w:r>
      <w:r w:rsidRPr="00BE4915">
        <w:rPr>
          <w:rFonts w:ascii="Arial" w:hAnsi="Arial" w:cs="Arial"/>
          <w:sz w:val="24"/>
          <w:szCs w:val="24"/>
          <w:u w:val="single"/>
          <w:lang w:val="en-ZA" w:eastAsia="en-ZA"/>
        </w:rPr>
        <w:tab/>
      </w:r>
      <w:proofErr w:type="gramStart"/>
      <w:r w:rsidRPr="00BE4915">
        <w:rPr>
          <w:rFonts w:ascii="Arial" w:hAnsi="Arial" w:cs="Arial"/>
          <w:sz w:val="24"/>
          <w:szCs w:val="24"/>
          <w:u w:val="single"/>
          <w:lang w:val="en-ZA" w:eastAsia="en-ZA"/>
        </w:rPr>
        <w:t>to</w:t>
      </w:r>
      <w:proofErr w:type="gramEnd"/>
      <w:r w:rsidRPr="00BE4915">
        <w:rPr>
          <w:rFonts w:ascii="Arial" w:hAnsi="Arial" w:cs="Arial"/>
          <w:sz w:val="24"/>
          <w:szCs w:val="24"/>
          <w:u w:val="single"/>
          <w:lang w:val="en-ZA" w:eastAsia="en-ZA"/>
        </w:rPr>
        <w:t xml:space="preserve"> provide a link to the terrorism publication that has been stored on an electronic communication network of an electronic communications service provider, where it can be viewed, copied or downloaded; </w:t>
      </w:r>
    </w:p>
    <w:p w:rsidR="00BE4915" w:rsidRPr="00BE4915" w:rsidRDefault="00BE4915" w:rsidP="00BE4915">
      <w:pPr>
        <w:spacing w:after="0" w:line="480" w:lineRule="auto"/>
        <w:ind w:left="2160" w:hanging="720"/>
        <w:contextualSpacing/>
        <w:jc w:val="both"/>
        <w:rPr>
          <w:rFonts w:ascii="Arial" w:hAnsi="Arial" w:cs="Arial"/>
          <w:sz w:val="24"/>
          <w:szCs w:val="24"/>
          <w:u w:val="single"/>
          <w:lang w:val="en-ZA" w:eastAsia="en-ZA"/>
        </w:rPr>
      </w:pPr>
      <w:r w:rsidRPr="00BE4915">
        <w:rPr>
          <w:rFonts w:ascii="Arial" w:hAnsi="Arial" w:cs="Arial"/>
          <w:i/>
          <w:sz w:val="24"/>
          <w:szCs w:val="24"/>
          <w:u w:val="single"/>
          <w:lang w:val="en-ZA" w:eastAsia="en-ZA"/>
        </w:rPr>
        <w:t>(b)</w:t>
      </w:r>
      <w:r w:rsidRPr="00BE4915">
        <w:rPr>
          <w:rFonts w:ascii="Arial" w:hAnsi="Arial" w:cs="Arial"/>
          <w:sz w:val="24"/>
          <w:szCs w:val="24"/>
          <w:u w:val="single"/>
          <w:lang w:val="en-ZA" w:eastAsia="en-ZA"/>
        </w:rPr>
        <w:tab/>
      </w:r>
      <w:r w:rsidRPr="00BE4915">
        <w:rPr>
          <w:rFonts w:ascii="Arial" w:eastAsiaTheme="minorHAnsi" w:hAnsi="Arial" w:cs="Arial"/>
          <w:b/>
          <w:sz w:val="24"/>
          <w:szCs w:val="24"/>
          <w:u w:val="single"/>
          <w:lang w:val="en-ZA" w:eastAsia="en-ZA"/>
        </w:rPr>
        <w:t>"</w:t>
      </w:r>
      <w:r w:rsidRPr="00BE4915">
        <w:rPr>
          <w:rFonts w:ascii="Arial" w:hAnsi="Arial" w:cs="Arial"/>
          <w:b/>
          <w:sz w:val="24"/>
          <w:szCs w:val="24"/>
          <w:u w:val="single"/>
          <w:lang w:val="en-ZA" w:eastAsia="en-ZA"/>
        </w:rPr>
        <w:t>take-down</w:t>
      </w:r>
      <w:r w:rsidRPr="00BE4915">
        <w:rPr>
          <w:rFonts w:ascii="Arial" w:eastAsiaTheme="minorHAnsi" w:hAnsi="Arial" w:cs="Arial"/>
          <w:b/>
          <w:sz w:val="24"/>
          <w:szCs w:val="24"/>
          <w:u w:val="single"/>
          <w:lang w:val="en-ZA" w:eastAsia="en-ZA"/>
        </w:rPr>
        <w:t>"</w:t>
      </w:r>
      <w:r w:rsidRPr="00BE4915">
        <w:rPr>
          <w:rFonts w:ascii="Arial" w:hAnsi="Arial" w:cs="Arial"/>
          <w:sz w:val="24"/>
          <w:szCs w:val="24"/>
          <w:u w:val="single"/>
          <w:lang w:val="en-ZA" w:eastAsia="en-ZA"/>
        </w:rPr>
        <w:t xml:space="preserve"> means to delete or otherwise remove a terrorism </w:t>
      </w:r>
      <w:proofErr w:type="gramStart"/>
      <w:r w:rsidRPr="00BE4915">
        <w:rPr>
          <w:rFonts w:ascii="Arial" w:hAnsi="Arial" w:cs="Arial"/>
          <w:sz w:val="24"/>
          <w:szCs w:val="24"/>
          <w:u w:val="single"/>
          <w:lang w:val="en-ZA" w:eastAsia="en-ZA"/>
        </w:rPr>
        <w:t>publication  stored</w:t>
      </w:r>
      <w:proofErr w:type="gramEnd"/>
      <w:r w:rsidRPr="00BE4915">
        <w:rPr>
          <w:rFonts w:ascii="Arial" w:hAnsi="Arial" w:cs="Arial"/>
          <w:sz w:val="24"/>
          <w:szCs w:val="24"/>
          <w:u w:val="single"/>
          <w:lang w:val="en-ZA" w:eastAsia="en-ZA"/>
        </w:rPr>
        <w:t xml:space="preserve"> on an electronic communications network; and</w:t>
      </w:r>
    </w:p>
    <w:p w:rsidR="00BE4915" w:rsidRPr="00BE4915" w:rsidRDefault="00BE4915" w:rsidP="00BE4915">
      <w:pPr>
        <w:spacing w:after="0" w:line="480" w:lineRule="auto"/>
        <w:ind w:left="2160" w:hanging="720"/>
        <w:contextualSpacing/>
        <w:jc w:val="both"/>
        <w:rPr>
          <w:rFonts w:ascii="Arial" w:hAnsi="Arial" w:cs="Arial"/>
          <w:sz w:val="24"/>
          <w:szCs w:val="24"/>
          <w:u w:val="single"/>
          <w:lang w:val="en-ZA" w:eastAsia="en-ZA"/>
        </w:rPr>
      </w:pPr>
      <w:r w:rsidRPr="00BE4915">
        <w:rPr>
          <w:rFonts w:ascii="Arial" w:hAnsi="Arial" w:cs="Arial"/>
          <w:i/>
          <w:sz w:val="24"/>
          <w:szCs w:val="24"/>
          <w:u w:val="single"/>
          <w:lang w:val="en-ZA" w:eastAsia="en-ZA"/>
        </w:rPr>
        <w:t>(c)</w:t>
      </w:r>
      <w:r w:rsidRPr="00BE4915">
        <w:rPr>
          <w:rFonts w:ascii="Arial" w:hAnsi="Arial" w:cs="Arial"/>
          <w:sz w:val="24"/>
          <w:szCs w:val="24"/>
          <w:u w:val="single"/>
          <w:lang w:val="en-ZA" w:eastAsia="en-ZA"/>
        </w:rPr>
        <w:tab/>
      </w:r>
      <w:r w:rsidRPr="00BE4915">
        <w:rPr>
          <w:rFonts w:ascii="Arial" w:eastAsiaTheme="minorHAnsi" w:hAnsi="Arial" w:cs="Arial"/>
          <w:b/>
          <w:sz w:val="24"/>
          <w:szCs w:val="24"/>
          <w:u w:val="single"/>
          <w:lang w:val="en-ZA" w:eastAsia="en-ZA"/>
        </w:rPr>
        <w:t>"</w:t>
      </w:r>
      <w:proofErr w:type="gramStart"/>
      <w:r w:rsidRPr="00BE4915">
        <w:rPr>
          <w:rFonts w:ascii="Arial" w:hAnsi="Arial" w:cs="Arial"/>
          <w:b/>
          <w:sz w:val="24"/>
          <w:szCs w:val="24"/>
          <w:u w:val="single"/>
          <w:lang w:val="en-ZA" w:eastAsia="en-ZA"/>
        </w:rPr>
        <w:t>terrorism</w:t>
      </w:r>
      <w:proofErr w:type="gramEnd"/>
      <w:r w:rsidRPr="00BE4915">
        <w:rPr>
          <w:rFonts w:ascii="Arial" w:hAnsi="Arial" w:cs="Arial"/>
          <w:b/>
          <w:sz w:val="24"/>
          <w:szCs w:val="24"/>
          <w:u w:val="single"/>
          <w:lang w:val="en-ZA" w:eastAsia="en-ZA"/>
        </w:rPr>
        <w:t xml:space="preserve"> publication</w:t>
      </w:r>
      <w:r w:rsidRPr="00BE4915">
        <w:rPr>
          <w:rFonts w:ascii="Arial" w:eastAsiaTheme="minorHAnsi" w:hAnsi="Arial" w:cs="Arial"/>
          <w:b/>
          <w:sz w:val="24"/>
          <w:szCs w:val="24"/>
          <w:u w:val="single"/>
          <w:lang w:val="en-ZA" w:eastAsia="en-ZA"/>
        </w:rPr>
        <w:t>"</w:t>
      </w:r>
      <w:r w:rsidRPr="00BE4915">
        <w:rPr>
          <w:rFonts w:ascii="Arial" w:hAnsi="Arial" w:cs="Arial"/>
          <w:sz w:val="24"/>
          <w:szCs w:val="24"/>
          <w:u w:val="single"/>
          <w:lang w:val="en-ZA" w:eastAsia="en-ZA"/>
        </w:rPr>
        <w:t xml:space="preserve"> means an electronic communication in the form of a speech,</w:t>
      </w:r>
      <w:r w:rsidRPr="00BE4915">
        <w:rPr>
          <w:rFonts w:asciiTheme="minorHAnsi" w:eastAsiaTheme="minorHAnsi" w:hAnsiTheme="minorHAnsi" w:cstheme="minorBidi"/>
          <w:u w:val="single"/>
          <w:lang w:val="en-US"/>
        </w:rPr>
        <w:t xml:space="preserve"> </w:t>
      </w:r>
      <w:r w:rsidRPr="00BE4915">
        <w:rPr>
          <w:rFonts w:ascii="Arial" w:hAnsi="Arial" w:cs="Arial"/>
          <w:sz w:val="24"/>
          <w:szCs w:val="24"/>
          <w:u w:val="single"/>
          <w:lang w:val="en-ZA" w:eastAsia="en-ZA"/>
        </w:rPr>
        <w:t>text, video or other visual representation that―</w:t>
      </w:r>
    </w:p>
    <w:p w:rsidR="00BE4915" w:rsidRPr="00BE4915" w:rsidRDefault="00BE4915" w:rsidP="00BE4915">
      <w:pPr>
        <w:spacing w:after="0" w:line="480" w:lineRule="auto"/>
        <w:ind w:left="2880" w:hanging="720"/>
        <w:contextualSpacing/>
        <w:jc w:val="both"/>
        <w:rPr>
          <w:rFonts w:ascii="Arial" w:eastAsiaTheme="minorHAnsi" w:hAnsi="Arial" w:cs="Arial"/>
          <w:sz w:val="24"/>
          <w:szCs w:val="24"/>
          <w:u w:val="single"/>
          <w:lang w:val="en-US"/>
        </w:rPr>
      </w:pPr>
      <w:r w:rsidRPr="00BE4915">
        <w:rPr>
          <w:rFonts w:ascii="Arial" w:eastAsiaTheme="minorHAnsi" w:hAnsi="Arial" w:cs="Arial"/>
          <w:sz w:val="24"/>
          <w:szCs w:val="24"/>
          <w:u w:val="single"/>
          <w:lang w:val="en-US"/>
        </w:rPr>
        <w:lastRenderedPageBreak/>
        <w:t>(</w:t>
      </w:r>
      <w:proofErr w:type="spellStart"/>
      <w:r w:rsidRPr="00BE4915">
        <w:rPr>
          <w:rFonts w:ascii="Arial" w:eastAsiaTheme="minorHAnsi" w:hAnsi="Arial" w:cs="Arial"/>
          <w:sz w:val="24"/>
          <w:szCs w:val="24"/>
          <w:u w:val="single"/>
          <w:lang w:val="en-US"/>
        </w:rPr>
        <w:t>i</w:t>
      </w:r>
      <w:proofErr w:type="spellEnd"/>
      <w:r w:rsidRPr="00BE4915">
        <w:rPr>
          <w:rFonts w:ascii="Arial" w:eastAsiaTheme="minorHAnsi" w:hAnsi="Arial" w:cs="Arial"/>
          <w:sz w:val="24"/>
          <w:szCs w:val="24"/>
          <w:u w:val="single"/>
          <w:lang w:val="en-US"/>
        </w:rPr>
        <w:t>)</w:t>
      </w:r>
      <w:r w:rsidRPr="00BE4915">
        <w:rPr>
          <w:rFonts w:ascii="Arial" w:eastAsiaTheme="minorHAnsi" w:hAnsi="Arial" w:cs="Arial"/>
          <w:sz w:val="24"/>
          <w:szCs w:val="24"/>
          <w:u w:val="single"/>
          <w:lang w:val="en-US"/>
        </w:rPr>
        <w:tab/>
      </w:r>
      <w:proofErr w:type="gramStart"/>
      <w:r w:rsidRPr="00BE4915">
        <w:rPr>
          <w:rFonts w:ascii="Arial" w:eastAsiaTheme="minorHAnsi" w:hAnsi="Arial" w:cs="Arial"/>
          <w:sz w:val="24"/>
          <w:szCs w:val="24"/>
          <w:u w:val="single"/>
          <w:lang w:val="en-US"/>
        </w:rPr>
        <w:t>threatens</w:t>
      </w:r>
      <w:proofErr w:type="gramEnd"/>
      <w:r w:rsidRPr="00BE4915">
        <w:rPr>
          <w:rFonts w:ascii="Arial" w:eastAsiaTheme="minorHAnsi" w:hAnsi="Arial" w:cs="Arial"/>
          <w:sz w:val="24"/>
          <w:szCs w:val="24"/>
          <w:u w:val="single"/>
          <w:lang w:val="en-US"/>
        </w:rPr>
        <w:t xml:space="preserve"> the public or segments of the public with the conduct in paragraph </w:t>
      </w:r>
      <w:r w:rsidRPr="00BE4915">
        <w:rPr>
          <w:rFonts w:ascii="Arial" w:eastAsiaTheme="minorHAnsi" w:hAnsi="Arial" w:cs="Arial"/>
          <w:i/>
          <w:sz w:val="24"/>
          <w:szCs w:val="24"/>
          <w:u w:val="single"/>
          <w:lang w:val="en-US"/>
        </w:rPr>
        <w:t>(a)</w:t>
      </w:r>
      <w:r w:rsidRPr="00BE4915">
        <w:rPr>
          <w:rFonts w:ascii="Arial" w:eastAsiaTheme="minorHAnsi" w:hAnsi="Arial" w:cs="Arial"/>
          <w:sz w:val="24"/>
          <w:szCs w:val="24"/>
          <w:u w:val="single"/>
          <w:lang w:val="en-US"/>
        </w:rPr>
        <w:t xml:space="preserve"> of the definition of </w:t>
      </w:r>
      <w:r w:rsidRPr="00BE4915">
        <w:rPr>
          <w:rFonts w:ascii="Arial" w:eastAsiaTheme="minorHAnsi" w:hAnsi="Arial" w:cs="Arial"/>
          <w:sz w:val="24"/>
          <w:szCs w:val="24"/>
          <w:u w:val="single"/>
          <w:lang w:val="en-ZA" w:eastAsia="en-ZA"/>
        </w:rPr>
        <w:t>"</w:t>
      </w:r>
      <w:r w:rsidRPr="00BE4915">
        <w:rPr>
          <w:rFonts w:ascii="Arial" w:eastAsiaTheme="minorHAnsi" w:hAnsi="Arial" w:cs="Arial"/>
          <w:sz w:val="24"/>
          <w:szCs w:val="24"/>
          <w:u w:val="single"/>
          <w:lang w:val="en-US"/>
        </w:rPr>
        <w:t>terrorist activity</w:t>
      </w:r>
      <w:r w:rsidRPr="00BE4915">
        <w:rPr>
          <w:rFonts w:ascii="Arial" w:eastAsiaTheme="minorHAnsi" w:hAnsi="Arial" w:cs="Arial"/>
          <w:sz w:val="24"/>
          <w:szCs w:val="24"/>
          <w:u w:val="single"/>
          <w:lang w:val="en-ZA" w:eastAsia="en-ZA"/>
        </w:rPr>
        <w:t>",</w:t>
      </w:r>
      <w:r w:rsidRPr="00BE4915">
        <w:rPr>
          <w:rFonts w:ascii="Arial" w:eastAsiaTheme="minorHAnsi" w:hAnsi="Arial" w:cs="Arial"/>
          <w:sz w:val="24"/>
          <w:szCs w:val="24"/>
          <w:u w:val="single"/>
          <w:lang w:val="en-US"/>
        </w:rPr>
        <w:t xml:space="preserve"> or threatens the commission of an offence in sections 5, 6, 7, 8, 9 or 10; or</w:t>
      </w:r>
    </w:p>
    <w:p w:rsidR="00BE4915" w:rsidRPr="00BE4915" w:rsidRDefault="00BE4915" w:rsidP="00B60166">
      <w:pPr>
        <w:spacing w:after="0" w:line="480" w:lineRule="auto"/>
        <w:ind w:left="2880" w:hanging="720"/>
        <w:jc w:val="both"/>
        <w:rPr>
          <w:rFonts w:asciiTheme="minorHAnsi" w:eastAsiaTheme="minorHAnsi" w:hAnsiTheme="minorHAnsi" w:cstheme="minorBidi"/>
          <w:lang w:val="en-US"/>
        </w:rPr>
      </w:pPr>
      <w:r w:rsidRPr="00BE4915">
        <w:rPr>
          <w:rFonts w:ascii="Arial" w:eastAsiaTheme="minorHAnsi" w:hAnsi="Arial" w:cs="Arial"/>
          <w:sz w:val="24"/>
          <w:szCs w:val="24"/>
          <w:u w:val="single"/>
          <w:lang w:val="en-US"/>
        </w:rPr>
        <w:t>(</w:t>
      </w:r>
      <w:proofErr w:type="gramStart"/>
      <w:r w:rsidRPr="00BE4915">
        <w:rPr>
          <w:rFonts w:ascii="Arial" w:eastAsiaTheme="minorHAnsi" w:hAnsi="Arial" w:cs="Arial"/>
          <w:sz w:val="24"/>
          <w:szCs w:val="24"/>
          <w:u w:val="single"/>
          <w:lang w:val="en-US"/>
        </w:rPr>
        <w:t>ii</w:t>
      </w:r>
      <w:proofErr w:type="gramEnd"/>
      <w:r w:rsidRPr="00BE4915">
        <w:rPr>
          <w:rFonts w:ascii="Arial" w:eastAsiaTheme="minorHAnsi" w:hAnsi="Arial" w:cs="Arial"/>
          <w:sz w:val="24"/>
          <w:szCs w:val="24"/>
          <w:u w:val="single"/>
          <w:lang w:val="en-US"/>
        </w:rPr>
        <w:t>)</w:t>
      </w:r>
      <w:r w:rsidRPr="00BE4915">
        <w:rPr>
          <w:rFonts w:ascii="Arial" w:eastAsiaTheme="minorHAnsi" w:hAnsi="Arial" w:cs="Arial"/>
          <w:sz w:val="24"/>
          <w:szCs w:val="24"/>
          <w:u w:val="single"/>
          <w:lang w:val="en-US"/>
        </w:rPr>
        <w:tab/>
        <w:t>incites others to commit the offences referred to in subparagraph (</w:t>
      </w:r>
      <w:proofErr w:type="spellStart"/>
      <w:r w:rsidRPr="00BE4915">
        <w:rPr>
          <w:rFonts w:ascii="Arial" w:eastAsiaTheme="minorHAnsi" w:hAnsi="Arial" w:cs="Arial"/>
          <w:sz w:val="24"/>
          <w:szCs w:val="24"/>
          <w:u w:val="single"/>
          <w:lang w:val="en-US"/>
        </w:rPr>
        <w:t>i</w:t>
      </w:r>
      <w:proofErr w:type="spellEnd"/>
      <w:r w:rsidRPr="00BE4915">
        <w:rPr>
          <w:rFonts w:ascii="Arial" w:eastAsiaTheme="minorHAnsi" w:hAnsi="Arial" w:cs="Arial"/>
          <w:sz w:val="24"/>
          <w:szCs w:val="24"/>
          <w:u w:val="single"/>
          <w:lang w:val="en-US"/>
        </w:rPr>
        <w:t>).</w:t>
      </w:r>
      <w:r w:rsidRPr="00F4094C">
        <w:rPr>
          <w:rFonts w:ascii="Arial" w:hAnsi="Arial" w:cs="Arial"/>
        </w:rPr>
        <w:t>"</w:t>
      </w:r>
      <w:r>
        <w:rPr>
          <w:rFonts w:ascii="Arial" w:hAnsi="Arial" w:cs="Arial"/>
        </w:rPr>
        <w:t>.</w:t>
      </w:r>
    </w:p>
    <w:p w:rsidR="009F5CEC" w:rsidRPr="00F4094C" w:rsidRDefault="009F5CEC" w:rsidP="00B60166">
      <w:pPr>
        <w:pStyle w:val="ListParagraph"/>
        <w:spacing w:line="480" w:lineRule="auto"/>
        <w:ind w:left="1077"/>
        <w:jc w:val="both"/>
        <w:rPr>
          <w:rFonts w:ascii="Arial" w:hAnsi="Arial" w:cs="Arial"/>
        </w:rPr>
      </w:pPr>
    </w:p>
    <w:p w:rsidR="00DA403C" w:rsidRDefault="00DA403C" w:rsidP="00DA403C">
      <w:pPr>
        <w:spacing w:after="0" w:line="480" w:lineRule="auto"/>
        <w:jc w:val="center"/>
        <w:rPr>
          <w:rFonts w:ascii="Arial" w:hAnsi="Arial" w:cs="Arial"/>
          <w:bCs/>
          <w:sz w:val="24"/>
          <w:szCs w:val="24"/>
        </w:rPr>
      </w:pPr>
      <w:r w:rsidRPr="00A2517C">
        <w:rPr>
          <w:rFonts w:ascii="Arial" w:hAnsi="Arial" w:cs="Arial"/>
          <w:b/>
          <w:bCs/>
          <w:sz w:val="24"/>
          <w:szCs w:val="24"/>
        </w:rPr>
        <w:t xml:space="preserve">CLAUSE </w:t>
      </w:r>
      <w:r>
        <w:rPr>
          <w:rFonts w:ascii="Arial" w:hAnsi="Arial" w:cs="Arial"/>
          <w:b/>
          <w:bCs/>
          <w:sz w:val="24"/>
          <w:szCs w:val="24"/>
        </w:rPr>
        <w:t>22</w:t>
      </w:r>
    </w:p>
    <w:p w:rsidR="00DA403C" w:rsidRDefault="00DA403C" w:rsidP="001D616C">
      <w:pPr>
        <w:spacing w:after="0" w:line="480" w:lineRule="auto"/>
        <w:ind w:left="720" w:hanging="720"/>
        <w:jc w:val="both"/>
        <w:rPr>
          <w:rFonts w:ascii="Arial" w:hAnsi="Arial" w:cs="Arial"/>
          <w:sz w:val="24"/>
          <w:szCs w:val="24"/>
        </w:rPr>
      </w:pPr>
    </w:p>
    <w:p w:rsidR="001D616C" w:rsidRDefault="002D15FE" w:rsidP="001D616C">
      <w:pPr>
        <w:spacing w:after="0" w:line="480" w:lineRule="auto"/>
        <w:ind w:left="720" w:hanging="720"/>
        <w:jc w:val="both"/>
        <w:rPr>
          <w:rFonts w:ascii="Arial" w:hAnsi="Arial" w:cs="Arial"/>
          <w:bCs/>
          <w:sz w:val="24"/>
          <w:szCs w:val="24"/>
        </w:rPr>
      </w:pPr>
      <w:r>
        <w:rPr>
          <w:rFonts w:ascii="Arial" w:hAnsi="Arial" w:cs="Arial"/>
          <w:bCs/>
          <w:sz w:val="24"/>
          <w:szCs w:val="24"/>
        </w:rPr>
        <w:t>1</w:t>
      </w:r>
      <w:r w:rsidR="00CA0971">
        <w:rPr>
          <w:rFonts w:ascii="Arial" w:hAnsi="Arial" w:cs="Arial"/>
          <w:bCs/>
          <w:sz w:val="24"/>
          <w:szCs w:val="24"/>
        </w:rPr>
        <w:t>.</w:t>
      </w:r>
      <w:r w:rsidR="00CA0971">
        <w:rPr>
          <w:rFonts w:ascii="Arial" w:hAnsi="Arial" w:cs="Arial"/>
          <w:bCs/>
          <w:sz w:val="24"/>
          <w:szCs w:val="24"/>
        </w:rPr>
        <w:tab/>
        <w:t xml:space="preserve">On page 19, from line 30, to omit </w:t>
      </w:r>
      <w:r w:rsidR="00CA0971" w:rsidRPr="00A2517C">
        <w:rPr>
          <w:rFonts w:ascii="Arial" w:hAnsi="Arial" w:cs="Arial"/>
          <w:sz w:val="24"/>
          <w:szCs w:val="24"/>
        </w:rPr>
        <w:t>"</w:t>
      </w:r>
      <w:r w:rsidR="00CA0971" w:rsidRPr="004166C0">
        <w:rPr>
          <w:rFonts w:ascii="Arial" w:hAnsi="Arial" w:cs="Arial"/>
          <w:sz w:val="24"/>
          <w:szCs w:val="24"/>
          <w:u w:val="single"/>
        </w:rPr>
        <w:t xml:space="preserve">announced </w:t>
      </w:r>
      <w:r w:rsidR="00CA0971" w:rsidRPr="004166C0">
        <w:rPr>
          <w:rFonts w:ascii="Arial" w:eastAsiaTheme="minorHAnsi" w:hAnsi="Arial" w:cs="Arial"/>
          <w:sz w:val="24"/>
          <w:szCs w:val="24"/>
          <w:u w:val="single"/>
          <w:lang w:val="en-ZA"/>
        </w:rPr>
        <w:t xml:space="preserve">by the Minister of Finance under section </w:t>
      </w:r>
      <w:proofErr w:type="gramStart"/>
      <w:r w:rsidR="00CA0971" w:rsidRPr="004166C0">
        <w:rPr>
          <w:rFonts w:ascii="Arial" w:eastAsiaTheme="minorHAnsi" w:hAnsi="Arial" w:cs="Arial"/>
          <w:sz w:val="24"/>
          <w:szCs w:val="24"/>
          <w:u w:val="single"/>
          <w:lang w:val="en-ZA"/>
        </w:rPr>
        <w:t>26A(</w:t>
      </w:r>
      <w:proofErr w:type="gramEnd"/>
      <w:r w:rsidR="00CA0971" w:rsidRPr="004166C0">
        <w:rPr>
          <w:rFonts w:ascii="Arial" w:eastAsiaTheme="minorHAnsi" w:hAnsi="Arial" w:cs="Arial"/>
          <w:sz w:val="24"/>
          <w:szCs w:val="24"/>
          <w:u w:val="single"/>
          <w:lang w:val="en-ZA"/>
        </w:rPr>
        <w:t>1) of the Financial Intelligence Centre Act, or</w:t>
      </w:r>
      <w:r w:rsidR="00DA403C" w:rsidRPr="004166C0">
        <w:rPr>
          <w:rFonts w:ascii="Arial" w:hAnsi="Arial" w:cs="Arial"/>
          <w:sz w:val="24"/>
          <w:szCs w:val="24"/>
          <w:u w:val="single"/>
        </w:rPr>
        <w:t xml:space="preserve"> in a notice</w:t>
      </w:r>
      <w:r w:rsidR="00CA0971" w:rsidRPr="004166C0">
        <w:rPr>
          <w:rFonts w:ascii="Arial" w:hAnsi="Arial" w:cs="Arial"/>
          <w:sz w:val="24"/>
          <w:szCs w:val="24"/>
          <w:u w:val="single"/>
          <w:lang w:val="en-ZA" w:eastAsia="en-GB"/>
        </w:rPr>
        <w:t xml:space="preserve"> </w:t>
      </w:r>
      <w:r w:rsidR="00CA0971" w:rsidRPr="004166C0">
        <w:rPr>
          <w:rFonts w:ascii="Arial" w:eastAsiaTheme="minorHAnsi" w:hAnsi="Arial" w:cs="Arial"/>
          <w:sz w:val="24"/>
          <w:szCs w:val="24"/>
          <w:u w:val="single"/>
          <w:lang w:val="en-ZA"/>
        </w:rPr>
        <w:t>given by the Director of the Financial Intelligence Centre under</w:t>
      </w:r>
      <w:r w:rsidR="00CA0971" w:rsidRPr="00A2517C">
        <w:rPr>
          <w:rFonts w:ascii="Arial" w:hAnsi="Arial" w:cs="Arial"/>
          <w:sz w:val="24"/>
          <w:szCs w:val="24"/>
        </w:rPr>
        <w:t>"</w:t>
      </w:r>
      <w:r w:rsidR="00CA0971">
        <w:rPr>
          <w:rFonts w:ascii="Arial" w:hAnsi="Arial" w:cs="Arial"/>
          <w:sz w:val="24"/>
          <w:szCs w:val="24"/>
        </w:rPr>
        <w:t xml:space="preserve"> and to substitute</w:t>
      </w:r>
      <w:r w:rsidR="00BB211D">
        <w:rPr>
          <w:rFonts w:ascii="Arial" w:hAnsi="Arial" w:cs="Arial"/>
          <w:sz w:val="24"/>
          <w:szCs w:val="24"/>
        </w:rPr>
        <w:t xml:space="preserve"> with</w:t>
      </w:r>
      <w:r w:rsidR="00CA0971">
        <w:rPr>
          <w:rFonts w:ascii="Arial" w:hAnsi="Arial" w:cs="Arial"/>
          <w:sz w:val="24"/>
          <w:szCs w:val="24"/>
        </w:rPr>
        <w:t xml:space="preserve"> </w:t>
      </w:r>
      <w:r w:rsidR="00CA0971" w:rsidRPr="00F9724B">
        <w:rPr>
          <w:rFonts w:ascii="Arial" w:hAnsi="Arial" w:cs="Arial"/>
          <w:sz w:val="24"/>
          <w:szCs w:val="24"/>
        </w:rPr>
        <w:t>"</w:t>
      </w:r>
      <w:r w:rsidR="00CA0971" w:rsidRPr="004166C0">
        <w:rPr>
          <w:rFonts w:ascii="Arial" w:hAnsi="Arial" w:cs="Arial"/>
          <w:sz w:val="24"/>
          <w:szCs w:val="24"/>
          <w:u w:val="single"/>
        </w:rPr>
        <w:t>referred to in</w:t>
      </w:r>
      <w:r w:rsidR="00CA0971" w:rsidRPr="00F9724B">
        <w:rPr>
          <w:rFonts w:ascii="Arial" w:hAnsi="Arial" w:cs="Arial"/>
          <w:sz w:val="24"/>
          <w:szCs w:val="24"/>
        </w:rPr>
        <w:t>"</w:t>
      </w:r>
      <w:r w:rsidR="00CA0971">
        <w:rPr>
          <w:rFonts w:ascii="Arial" w:hAnsi="Arial" w:cs="Arial"/>
          <w:sz w:val="24"/>
          <w:szCs w:val="24"/>
        </w:rPr>
        <w:t>.</w:t>
      </w:r>
    </w:p>
    <w:p w:rsidR="00207637" w:rsidRPr="006926F8" w:rsidRDefault="00207637" w:rsidP="006926F8">
      <w:pPr>
        <w:spacing w:after="0" w:line="480" w:lineRule="auto"/>
        <w:rPr>
          <w:rFonts w:ascii="Arial" w:hAnsi="Arial" w:cs="Arial"/>
          <w:bCs/>
          <w:sz w:val="24"/>
          <w:szCs w:val="24"/>
        </w:rPr>
      </w:pPr>
    </w:p>
    <w:p w:rsidR="00CA0971" w:rsidRPr="006926F8" w:rsidRDefault="006926F8" w:rsidP="006926F8">
      <w:pPr>
        <w:spacing w:after="0" w:line="480" w:lineRule="auto"/>
        <w:jc w:val="center"/>
        <w:rPr>
          <w:rFonts w:ascii="Arial" w:hAnsi="Arial" w:cs="Arial"/>
          <w:b/>
          <w:bCs/>
          <w:sz w:val="24"/>
          <w:szCs w:val="24"/>
        </w:rPr>
      </w:pPr>
      <w:r w:rsidRPr="006926F8">
        <w:rPr>
          <w:rFonts w:ascii="Arial" w:hAnsi="Arial" w:cs="Arial"/>
          <w:b/>
          <w:bCs/>
          <w:sz w:val="24"/>
          <w:szCs w:val="24"/>
        </w:rPr>
        <w:t>CLAUSE 24</w:t>
      </w:r>
    </w:p>
    <w:p w:rsidR="00CA0971" w:rsidRPr="006926F8" w:rsidRDefault="00CA0971" w:rsidP="006926F8">
      <w:pPr>
        <w:spacing w:after="0" w:line="480" w:lineRule="auto"/>
        <w:rPr>
          <w:rFonts w:ascii="Arial" w:hAnsi="Arial" w:cs="Arial"/>
          <w:bCs/>
          <w:sz w:val="24"/>
          <w:szCs w:val="24"/>
        </w:rPr>
      </w:pPr>
    </w:p>
    <w:p w:rsidR="00FC472C" w:rsidRDefault="006926F8" w:rsidP="006926F8">
      <w:pPr>
        <w:spacing w:after="0" w:line="480" w:lineRule="auto"/>
        <w:jc w:val="both"/>
        <w:rPr>
          <w:rFonts w:ascii="Arial" w:hAnsi="Arial" w:cs="Arial"/>
          <w:sz w:val="24"/>
          <w:szCs w:val="24"/>
          <w:lang w:val="en-US"/>
        </w:rPr>
      </w:pPr>
      <w:r w:rsidRPr="006926F8">
        <w:rPr>
          <w:rFonts w:ascii="Arial" w:hAnsi="Arial" w:cs="Arial"/>
          <w:sz w:val="24"/>
          <w:szCs w:val="24"/>
        </w:rPr>
        <w:t>1.</w:t>
      </w:r>
      <w:r w:rsidRPr="006926F8">
        <w:rPr>
          <w:rFonts w:ascii="Arial" w:hAnsi="Arial" w:cs="Arial"/>
          <w:sz w:val="24"/>
          <w:szCs w:val="24"/>
        </w:rPr>
        <w:tab/>
      </w:r>
      <w:proofErr w:type="gramStart"/>
      <w:r>
        <w:rPr>
          <w:rFonts w:ascii="Arial" w:hAnsi="Arial" w:cs="Arial"/>
          <w:sz w:val="24"/>
          <w:szCs w:val="24"/>
          <w:lang w:val="en-US"/>
        </w:rPr>
        <w:t>On</w:t>
      </w:r>
      <w:proofErr w:type="gramEnd"/>
      <w:r>
        <w:rPr>
          <w:rFonts w:ascii="Arial" w:hAnsi="Arial" w:cs="Arial"/>
          <w:sz w:val="24"/>
          <w:szCs w:val="24"/>
          <w:lang w:val="en-US"/>
        </w:rPr>
        <w:t xml:space="preserve"> page 20, from line 43</w:t>
      </w:r>
      <w:r w:rsidRPr="006926F8">
        <w:rPr>
          <w:rFonts w:ascii="Arial" w:hAnsi="Arial" w:cs="Arial"/>
          <w:sz w:val="24"/>
          <w:szCs w:val="24"/>
          <w:lang w:val="en-US"/>
        </w:rPr>
        <w:t>, to omit</w:t>
      </w:r>
      <w:r>
        <w:rPr>
          <w:rFonts w:ascii="Arial" w:hAnsi="Arial" w:cs="Arial"/>
          <w:sz w:val="24"/>
          <w:szCs w:val="24"/>
          <w:lang w:val="en-US"/>
        </w:rPr>
        <w:t xml:space="preserve"> paragraph </w:t>
      </w:r>
      <w:r w:rsidRPr="006926F8">
        <w:rPr>
          <w:rFonts w:ascii="Arial" w:hAnsi="Arial" w:cs="Arial"/>
          <w:i/>
          <w:sz w:val="24"/>
          <w:szCs w:val="24"/>
          <w:lang w:val="en-US"/>
        </w:rPr>
        <w:t>(a)</w:t>
      </w:r>
      <w:r>
        <w:rPr>
          <w:rFonts w:ascii="Arial" w:hAnsi="Arial" w:cs="Arial"/>
          <w:sz w:val="24"/>
          <w:szCs w:val="24"/>
          <w:lang w:val="en-US"/>
        </w:rPr>
        <w:t>.</w:t>
      </w:r>
      <w:r w:rsidRPr="006926F8">
        <w:rPr>
          <w:rFonts w:ascii="Arial" w:hAnsi="Arial" w:cs="Arial"/>
          <w:sz w:val="24"/>
          <w:szCs w:val="24"/>
          <w:lang w:val="en-US"/>
        </w:rPr>
        <w:t xml:space="preserve"> </w:t>
      </w:r>
    </w:p>
    <w:p w:rsidR="006926F8" w:rsidRDefault="006926F8" w:rsidP="006926F8">
      <w:pPr>
        <w:spacing w:after="0" w:line="480" w:lineRule="auto"/>
        <w:jc w:val="both"/>
        <w:rPr>
          <w:rFonts w:ascii="Arial" w:hAnsi="Arial" w:cs="Arial"/>
          <w:sz w:val="24"/>
          <w:szCs w:val="24"/>
        </w:rPr>
      </w:pPr>
    </w:p>
    <w:p w:rsidR="00D81C1C" w:rsidRDefault="006926F8" w:rsidP="006926F8">
      <w:pPr>
        <w:spacing w:after="0" w:line="480" w:lineRule="auto"/>
        <w:ind w:left="720" w:hanging="720"/>
        <w:jc w:val="both"/>
        <w:rPr>
          <w:rFonts w:ascii="Arial" w:eastAsiaTheme="minorHAnsi" w:hAnsi="Arial" w:cs="Arial"/>
          <w:sz w:val="24"/>
          <w:szCs w:val="24"/>
          <w:lang w:val="en-ZA"/>
        </w:rPr>
      </w:pPr>
      <w:r>
        <w:rPr>
          <w:rFonts w:ascii="Arial" w:hAnsi="Arial" w:cs="Arial"/>
          <w:sz w:val="24"/>
          <w:szCs w:val="24"/>
        </w:rPr>
        <w:t>2.</w:t>
      </w:r>
      <w:r>
        <w:rPr>
          <w:rFonts w:ascii="Arial" w:hAnsi="Arial" w:cs="Arial"/>
          <w:sz w:val="24"/>
          <w:szCs w:val="24"/>
        </w:rPr>
        <w:tab/>
      </w:r>
      <w:proofErr w:type="gramStart"/>
      <w:r>
        <w:rPr>
          <w:rFonts w:ascii="Arial" w:hAnsi="Arial" w:cs="Arial"/>
          <w:sz w:val="24"/>
          <w:szCs w:val="24"/>
          <w:lang w:val="en-US"/>
        </w:rPr>
        <w:t>On</w:t>
      </w:r>
      <w:proofErr w:type="gramEnd"/>
      <w:r>
        <w:rPr>
          <w:rFonts w:ascii="Arial" w:hAnsi="Arial" w:cs="Arial"/>
          <w:sz w:val="24"/>
          <w:szCs w:val="24"/>
          <w:lang w:val="en-US"/>
        </w:rPr>
        <w:t xml:space="preserve"> page 21, </w:t>
      </w:r>
      <w:r w:rsidR="00D81C1C">
        <w:rPr>
          <w:rFonts w:ascii="Arial" w:hAnsi="Arial" w:cs="Arial"/>
          <w:sz w:val="24"/>
          <w:szCs w:val="24"/>
          <w:lang w:val="en-US"/>
        </w:rPr>
        <w:t xml:space="preserve">in line 5 to omit </w:t>
      </w:r>
      <w:r w:rsidR="00D81C1C" w:rsidRPr="00A2517C">
        <w:rPr>
          <w:rFonts w:ascii="Arial" w:hAnsi="Arial" w:cs="Arial"/>
          <w:sz w:val="24"/>
          <w:szCs w:val="24"/>
        </w:rPr>
        <w:t>"</w:t>
      </w:r>
      <w:r w:rsidR="00D81C1C">
        <w:rPr>
          <w:rFonts w:ascii="Arial" w:eastAsiaTheme="minorHAnsi" w:hAnsi="Arial" w:cs="Arial"/>
          <w:sz w:val="24"/>
          <w:szCs w:val="24"/>
          <w:u w:val="single"/>
          <w:lang w:val="en-ZA"/>
        </w:rPr>
        <w:t>24A</w:t>
      </w:r>
      <w:r w:rsidR="00D81C1C" w:rsidRPr="006926F8">
        <w:rPr>
          <w:rFonts w:ascii="Arial" w:eastAsiaTheme="minorHAnsi" w:hAnsi="Arial" w:cs="Arial"/>
          <w:sz w:val="24"/>
          <w:szCs w:val="24"/>
          <w:u w:val="single"/>
          <w:lang w:val="en-ZA"/>
        </w:rPr>
        <w:t>.</w:t>
      </w:r>
      <w:r w:rsidR="00D81C1C">
        <w:rPr>
          <w:rFonts w:ascii="Arial" w:eastAsiaTheme="minorHAnsi" w:hAnsi="Arial" w:cs="Arial"/>
          <w:sz w:val="24"/>
          <w:szCs w:val="24"/>
          <w:u w:val="single"/>
          <w:lang w:val="en-ZA"/>
        </w:rPr>
        <w:t xml:space="preserve"> Application for decryption direction</w:t>
      </w:r>
      <w:r w:rsidR="00D81C1C" w:rsidRPr="00A2517C">
        <w:rPr>
          <w:rFonts w:ascii="Arial" w:hAnsi="Arial" w:cs="Arial"/>
          <w:sz w:val="24"/>
          <w:szCs w:val="24"/>
        </w:rPr>
        <w:t>"</w:t>
      </w:r>
      <w:r w:rsidR="00D81C1C">
        <w:rPr>
          <w:rFonts w:ascii="Arial" w:eastAsiaTheme="minorHAnsi" w:hAnsi="Arial" w:cs="Arial"/>
          <w:sz w:val="24"/>
          <w:szCs w:val="24"/>
          <w:lang w:val="en-ZA"/>
        </w:rPr>
        <w:t>.</w:t>
      </w:r>
    </w:p>
    <w:p w:rsidR="00D81C1C" w:rsidRPr="00D81C1C" w:rsidRDefault="00D81C1C" w:rsidP="006926F8">
      <w:pPr>
        <w:spacing w:after="0" w:line="480" w:lineRule="auto"/>
        <w:ind w:left="720" w:hanging="720"/>
        <w:jc w:val="both"/>
        <w:rPr>
          <w:rFonts w:ascii="Arial" w:hAnsi="Arial" w:cs="Arial"/>
          <w:sz w:val="24"/>
          <w:szCs w:val="24"/>
          <w:lang w:val="en-US"/>
        </w:rPr>
      </w:pPr>
    </w:p>
    <w:p w:rsidR="006926F8" w:rsidRDefault="00D81C1C" w:rsidP="006926F8">
      <w:pPr>
        <w:spacing w:after="0" w:line="480" w:lineRule="auto"/>
        <w:ind w:left="720" w:hanging="720"/>
        <w:jc w:val="both"/>
        <w:rPr>
          <w:rFonts w:ascii="Arial" w:hAnsi="Arial" w:cs="Arial"/>
          <w:sz w:val="24"/>
          <w:szCs w:val="24"/>
        </w:rPr>
      </w:pPr>
      <w:r>
        <w:rPr>
          <w:rFonts w:ascii="Arial" w:hAnsi="Arial" w:cs="Arial"/>
          <w:sz w:val="24"/>
          <w:szCs w:val="24"/>
          <w:lang w:val="en-US"/>
        </w:rPr>
        <w:t>3.</w:t>
      </w:r>
      <w:r>
        <w:rPr>
          <w:rFonts w:ascii="Arial" w:hAnsi="Arial" w:cs="Arial"/>
          <w:sz w:val="24"/>
          <w:szCs w:val="24"/>
          <w:lang w:val="en-US"/>
        </w:rPr>
        <w:tab/>
      </w:r>
      <w:proofErr w:type="gramStart"/>
      <w:r>
        <w:rPr>
          <w:rFonts w:ascii="Arial" w:hAnsi="Arial" w:cs="Arial"/>
          <w:sz w:val="24"/>
          <w:szCs w:val="24"/>
          <w:lang w:val="en-US"/>
        </w:rPr>
        <w:t>On</w:t>
      </w:r>
      <w:proofErr w:type="gramEnd"/>
      <w:r>
        <w:rPr>
          <w:rFonts w:ascii="Arial" w:hAnsi="Arial" w:cs="Arial"/>
          <w:sz w:val="24"/>
          <w:szCs w:val="24"/>
          <w:lang w:val="en-US"/>
        </w:rPr>
        <w:t xml:space="preserve"> page 21, </w:t>
      </w:r>
      <w:r w:rsidR="006926F8">
        <w:rPr>
          <w:rFonts w:ascii="Arial" w:hAnsi="Arial" w:cs="Arial"/>
          <w:sz w:val="24"/>
          <w:szCs w:val="24"/>
          <w:lang w:val="en-US"/>
        </w:rPr>
        <w:t>in line 6</w:t>
      </w:r>
      <w:r w:rsidR="006926F8" w:rsidRPr="006926F8">
        <w:rPr>
          <w:rFonts w:ascii="Arial" w:hAnsi="Arial" w:cs="Arial"/>
          <w:sz w:val="24"/>
          <w:szCs w:val="24"/>
          <w:lang w:val="en-US"/>
        </w:rPr>
        <w:t>, to omit</w:t>
      </w:r>
      <w:r w:rsidR="006926F8">
        <w:rPr>
          <w:rFonts w:ascii="Arial" w:hAnsi="Arial" w:cs="Arial"/>
          <w:sz w:val="24"/>
          <w:szCs w:val="24"/>
          <w:lang w:val="en-US"/>
        </w:rPr>
        <w:t xml:space="preserve"> </w:t>
      </w:r>
      <w:r w:rsidR="006926F8" w:rsidRPr="00A2517C">
        <w:rPr>
          <w:rFonts w:ascii="Arial" w:hAnsi="Arial" w:cs="Arial"/>
          <w:sz w:val="24"/>
          <w:szCs w:val="24"/>
        </w:rPr>
        <w:t>"</w:t>
      </w:r>
      <w:r w:rsidR="006926F8" w:rsidRPr="006926F8">
        <w:rPr>
          <w:rFonts w:ascii="Arial" w:eastAsiaTheme="minorHAnsi" w:hAnsi="Arial" w:cs="Arial"/>
          <w:sz w:val="24"/>
          <w:szCs w:val="24"/>
          <w:u w:val="single"/>
          <w:lang w:val="en-ZA"/>
        </w:rPr>
        <w:t>24B. Order to disable access to internet or social media site</w:t>
      </w:r>
      <w:r w:rsidR="006926F8" w:rsidRPr="00A2517C">
        <w:rPr>
          <w:rFonts w:ascii="Arial" w:hAnsi="Arial" w:cs="Arial"/>
          <w:sz w:val="24"/>
          <w:szCs w:val="24"/>
        </w:rPr>
        <w:t>"</w:t>
      </w:r>
      <w:r w:rsidR="006926F8">
        <w:rPr>
          <w:rFonts w:ascii="Arial" w:hAnsi="Arial" w:cs="Arial"/>
          <w:sz w:val="24"/>
          <w:szCs w:val="24"/>
        </w:rPr>
        <w:t xml:space="preserve"> and to substitute</w:t>
      </w:r>
      <w:r w:rsidR="00BB211D">
        <w:rPr>
          <w:rFonts w:ascii="Arial" w:hAnsi="Arial" w:cs="Arial"/>
          <w:sz w:val="24"/>
          <w:szCs w:val="24"/>
        </w:rPr>
        <w:t xml:space="preserve"> with</w:t>
      </w:r>
      <w:r w:rsidR="006926F8">
        <w:rPr>
          <w:rFonts w:ascii="Arial" w:hAnsi="Arial" w:cs="Arial"/>
          <w:sz w:val="24"/>
          <w:szCs w:val="24"/>
        </w:rPr>
        <w:t xml:space="preserve"> </w:t>
      </w:r>
      <w:r w:rsidR="006926F8" w:rsidRPr="00A2517C">
        <w:rPr>
          <w:rFonts w:ascii="Arial" w:hAnsi="Arial" w:cs="Arial"/>
          <w:sz w:val="24"/>
          <w:szCs w:val="24"/>
        </w:rPr>
        <w:t>"</w:t>
      </w:r>
      <w:r>
        <w:rPr>
          <w:rFonts w:ascii="Arial" w:hAnsi="Arial" w:cs="Arial"/>
          <w:sz w:val="24"/>
          <w:szCs w:val="24"/>
          <w:u w:val="single"/>
        </w:rPr>
        <w:t>24A</w:t>
      </w:r>
      <w:r w:rsidR="006926F8">
        <w:rPr>
          <w:rFonts w:ascii="Arial" w:hAnsi="Arial" w:cs="Arial"/>
          <w:sz w:val="24"/>
          <w:szCs w:val="24"/>
          <w:u w:val="single"/>
        </w:rPr>
        <w:t>. Order to take-down or disable access to terrorism publications</w:t>
      </w:r>
      <w:r w:rsidR="006926F8" w:rsidRPr="00A2517C">
        <w:rPr>
          <w:rFonts w:ascii="Arial" w:hAnsi="Arial" w:cs="Arial"/>
          <w:sz w:val="24"/>
          <w:szCs w:val="24"/>
        </w:rPr>
        <w:t>"</w:t>
      </w:r>
      <w:r w:rsidR="006926F8">
        <w:rPr>
          <w:rFonts w:ascii="Arial" w:hAnsi="Arial" w:cs="Arial"/>
          <w:sz w:val="24"/>
          <w:szCs w:val="24"/>
        </w:rPr>
        <w:t>.</w:t>
      </w:r>
    </w:p>
    <w:p w:rsidR="00191829" w:rsidRDefault="00191829" w:rsidP="00A61CD6">
      <w:pPr>
        <w:spacing w:after="0" w:line="480" w:lineRule="auto"/>
        <w:ind w:left="720" w:hanging="720"/>
        <w:jc w:val="center"/>
        <w:rPr>
          <w:rFonts w:ascii="Arial" w:hAnsi="Arial" w:cs="Arial"/>
          <w:b/>
          <w:sz w:val="24"/>
          <w:szCs w:val="24"/>
        </w:rPr>
      </w:pPr>
      <w:r>
        <w:rPr>
          <w:rFonts w:ascii="Arial" w:hAnsi="Arial" w:cs="Arial"/>
          <w:b/>
          <w:sz w:val="24"/>
          <w:szCs w:val="24"/>
        </w:rPr>
        <w:lastRenderedPageBreak/>
        <w:t>SCHEDULE</w:t>
      </w:r>
    </w:p>
    <w:p w:rsidR="00191829" w:rsidRPr="00A61CD6" w:rsidRDefault="00191829" w:rsidP="00A61CD6">
      <w:pPr>
        <w:spacing w:after="0" w:line="480" w:lineRule="auto"/>
        <w:ind w:left="720" w:hanging="720"/>
        <w:jc w:val="center"/>
        <w:rPr>
          <w:rFonts w:ascii="Arial" w:hAnsi="Arial" w:cs="Arial"/>
          <w:b/>
          <w:sz w:val="24"/>
          <w:szCs w:val="24"/>
        </w:rPr>
      </w:pPr>
    </w:p>
    <w:p w:rsidR="00191829" w:rsidRDefault="00191829" w:rsidP="00A61CD6">
      <w:pPr>
        <w:spacing w:after="0" w:line="480" w:lineRule="auto"/>
        <w:ind w:left="720" w:hanging="720"/>
        <w:rPr>
          <w:rFonts w:ascii="Arial" w:hAnsi="Arial" w:cs="Arial"/>
          <w:sz w:val="24"/>
          <w:szCs w:val="24"/>
        </w:rPr>
      </w:pPr>
      <w:r w:rsidRPr="00A61CD6">
        <w:rPr>
          <w:rFonts w:ascii="Arial" w:hAnsi="Arial" w:cs="Arial"/>
          <w:sz w:val="24"/>
          <w:szCs w:val="24"/>
          <w:lang w:val="en-US"/>
        </w:rPr>
        <w:t>1.</w:t>
      </w:r>
      <w:r w:rsidRPr="00A61CD6">
        <w:rPr>
          <w:rFonts w:ascii="Arial" w:hAnsi="Arial" w:cs="Arial"/>
          <w:sz w:val="24"/>
          <w:szCs w:val="24"/>
          <w:lang w:val="en-US"/>
        </w:rPr>
        <w:tab/>
      </w:r>
      <w:r w:rsidR="00A61CD6" w:rsidRPr="00A61CD6">
        <w:rPr>
          <w:rFonts w:ascii="Arial" w:hAnsi="Arial" w:cs="Arial"/>
          <w:sz w:val="24"/>
          <w:szCs w:val="24"/>
          <w:lang w:val="en-US"/>
        </w:rPr>
        <w:t>On page 22</w:t>
      </w:r>
      <w:r w:rsidR="00A61CD6">
        <w:rPr>
          <w:rFonts w:ascii="Arial" w:hAnsi="Arial" w:cs="Arial"/>
          <w:sz w:val="24"/>
          <w:szCs w:val="24"/>
          <w:lang w:val="en-US"/>
        </w:rPr>
        <w:t xml:space="preserve">, in line 39, to omit </w:t>
      </w:r>
      <w:r w:rsidR="00A61CD6" w:rsidRPr="00A2517C">
        <w:rPr>
          <w:rFonts w:ascii="Arial" w:hAnsi="Arial" w:cs="Arial"/>
          <w:sz w:val="24"/>
          <w:szCs w:val="24"/>
        </w:rPr>
        <w:t>"</w:t>
      </w:r>
      <w:r w:rsidR="00A61CD6" w:rsidRPr="00A61CD6">
        <w:rPr>
          <w:rFonts w:ascii="Arial" w:hAnsi="Arial" w:cs="Arial"/>
          <w:sz w:val="24"/>
          <w:szCs w:val="24"/>
          <w:u w:val="single"/>
        </w:rPr>
        <w:t>3A,</w:t>
      </w:r>
      <w:proofErr w:type="gramStart"/>
      <w:r w:rsidR="00A61CD6" w:rsidRPr="00A2517C">
        <w:rPr>
          <w:rFonts w:ascii="Arial" w:hAnsi="Arial" w:cs="Arial"/>
          <w:sz w:val="24"/>
          <w:szCs w:val="24"/>
        </w:rPr>
        <w:t>"</w:t>
      </w:r>
      <w:r w:rsidR="00A61CD6">
        <w:rPr>
          <w:rFonts w:ascii="Arial" w:hAnsi="Arial" w:cs="Arial"/>
          <w:sz w:val="24"/>
          <w:szCs w:val="24"/>
        </w:rPr>
        <w:t>.</w:t>
      </w:r>
      <w:proofErr w:type="gramEnd"/>
    </w:p>
    <w:p w:rsidR="00A61CD6" w:rsidRDefault="00A61CD6" w:rsidP="00A61CD6">
      <w:pPr>
        <w:spacing w:after="0" w:line="480" w:lineRule="auto"/>
        <w:ind w:left="720" w:hanging="720"/>
        <w:rPr>
          <w:rFonts w:ascii="Arial" w:hAnsi="Arial" w:cs="Arial"/>
          <w:sz w:val="24"/>
          <w:szCs w:val="24"/>
        </w:rPr>
      </w:pPr>
    </w:p>
    <w:p w:rsidR="00A61CD6" w:rsidRDefault="00A61CD6" w:rsidP="00A61CD6">
      <w:pPr>
        <w:spacing w:after="0" w:line="480" w:lineRule="auto"/>
        <w:ind w:left="720" w:hanging="720"/>
        <w:rPr>
          <w:rFonts w:ascii="Arial" w:hAnsi="Arial" w:cs="Arial"/>
          <w:sz w:val="24"/>
          <w:szCs w:val="24"/>
        </w:rPr>
      </w:pPr>
      <w:r>
        <w:rPr>
          <w:rFonts w:ascii="Arial" w:hAnsi="Arial" w:cs="Arial"/>
          <w:sz w:val="24"/>
          <w:szCs w:val="24"/>
          <w:lang w:val="en-US"/>
        </w:rPr>
        <w:t>2.</w:t>
      </w:r>
      <w:r>
        <w:rPr>
          <w:rFonts w:ascii="Arial" w:hAnsi="Arial" w:cs="Arial"/>
          <w:sz w:val="24"/>
          <w:szCs w:val="24"/>
          <w:lang w:val="en-US"/>
        </w:rPr>
        <w:tab/>
      </w:r>
      <w:proofErr w:type="gramStart"/>
      <w:r w:rsidRPr="00A61CD6">
        <w:rPr>
          <w:rFonts w:ascii="Arial" w:hAnsi="Arial" w:cs="Arial"/>
          <w:sz w:val="24"/>
          <w:szCs w:val="24"/>
          <w:lang w:val="en-US"/>
        </w:rPr>
        <w:t>On</w:t>
      </w:r>
      <w:proofErr w:type="gramEnd"/>
      <w:r w:rsidRPr="00A61CD6">
        <w:rPr>
          <w:rFonts w:ascii="Arial" w:hAnsi="Arial" w:cs="Arial"/>
          <w:sz w:val="24"/>
          <w:szCs w:val="24"/>
          <w:lang w:val="en-US"/>
        </w:rPr>
        <w:t xml:space="preserve"> </w:t>
      </w:r>
      <w:r>
        <w:rPr>
          <w:rFonts w:ascii="Arial" w:hAnsi="Arial" w:cs="Arial"/>
          <w:sz w:val="24"/>
          <w:szCs w:val="24"/>
          <w:lang w:val="en-US"/>
        </w:rPr>
        <w:t>page 23, from line 9,</w:t>
      </w:r>
      <w:r>
        <w:rPr>
          <w:rFonts w:ascii="Arial" w:hAnsi="Arial" w:cs="Arial"/>
          <w:sz w:val="24"/>
          <w:szCs w:val="24"/>
          <w:lang w:val="en-US"/>
        </w:rPr>
        <w:t xml:space="preserve"> </w:t>
      </w:r>
      <w:r>
        <w:rPr>
          <w:rFonts w:ascii="Arial" w:hAnsi="Arial" w:cs="Arial"/>
          <w:sz w:val="24"/>
          <w:szCs w:val="24"/>
          <w:lang w:val="en-US"/>
        </w:rPr>
        <w:t>to delete</w:t>
      </w:r>
      <w:r>
        <w:rPr>
          <w:rFonts w:ascii="Arial" w:hAnsi="Arial" w:cs="Arial"/>
          <w:sz w:val="24"/>
          <w:szCs w:val="24"/>
          <w:lang w:val="en-US"/>
        </w:rPr>
        <w:t xml:space="preserve"> </w:t>
      </w:r>
      <w:r>
        <w:rPr>
          <w:rFonts w:ascii="Arial" w:hAnsi="Arial" w:cs="Arial"/>
          <w:sz w:val="24"/>
          <w:szCs w:val="24"/>
        </w:rPr>
        <w:t xml:space="preserve">paragraph </w:t>
      </w:r>
      <w:r>
        <w:rPr>
          <w:rFonts w:ascii="Arial" w:hAnsi="Arial" w:cs="Arial"/>
          <w:i/>
          <w:sz w:val="24"/>
          <w:szCs w:val="24"/>
        </w:rPr>
        <w:t>(c)</w:t>
      </w:r>
      <w:r>
        <w:rPr>
          <w:rFonts w:ascii="Arial" w:hAnsi="Arial" w:cs="Arial"/>
          <w:sz w:val="24"/>
          <w:szCs w:val="24"/>
        </w:rPr>
        <w:t>.</w:t>
      </w:r>
    </w:p>
    <w:p w:rsidR="00A61CD6" w:rsidRDefault="00A61CD6" w:rsidP="00A61CD6">
      <w:pPr>
        <w:spacing w:after="0" w:line="480" w:lineRule="auto"/>
        <w:ind w:left="720" w:hanging="720"/>
        <w:rPr>
          <w:rFonts w:ascii="Arial" w:hAnsi="Arial" w:cs="Arial"/>
          <w:sz w:val="24"/>
          <w:szCs w:val="24"/>
        </w:rPr>
      </w:pPr>
    </w:p>
    <w:p w:rsidR="00A61CD6" w:rsidRDefault="00A61CD6" w:rsidP="00A61CD6">
      <w:pPr>
        <w:spacing w:after="0" w:line="480" w:lineRule="auto"/>
        <w:ind w:left="720" w:hanging="720"/>
        <w:rPr>
          <w:rFonts w:ascii="Arial" w:hAnsi="Arial" w:cs="Arial"/>
          <w:sz w:val="24"/>
          <w:szCs w:val="24"/>
        </w:rPr>
      </w:pPr>
      <w:r>
        <w:rPr>
          <w:rFonts w:ascii="Arial" w:hAnsi="Arial" w:cs="Arial"/>
          <w:sz w:val="24"/>
          <w:szCs w:val="24"/>
        </w:rPr>
        <w:t>3.</w:t>
      </w:r>
      <w:r>
        <w:rPr>
          <w:rFonts w:ascii="Arial" w:hAnsi="Arial" w:cs="Arial"/>
          <w:sz w:val="24"/>
          <w:szCs w:val="24"/>
        </w:rPr>
        <w:tab/>
        <w:t xml:space="preserve">On page 24, in line 4, to omit </w:t>
      </w:r>
      <w:r w:rsidRPr="00A2517C">
        <w:rPr>
          <w:rFonts w:ascii="Arial" w:hAnsi="Arial" w:cs="Arial"/>
          <w:sz w:val="24"/>
          <w:szCs w:val="24"/>
        </w:rPr>
        <w:t>"</w:t>
      </w:r>
      <w:r>
        <w:rPr>
          <w:rFonts w:ascii="Arial" w:hAnsi="Arial" w:cs="Arial"/>
          <w:sz w:val="24"/>
          <w:szCs w:val="24"/>
          <w:u w:val="single"/>
        </w:rPr>
        <w:t>or 3A</w:t>
      </w:r>
      <w:r w:rsidRPr="00A2517C">
        <w:rPr>
          <w:rFonts w:ascii="Arial" w:hAnsi="Arial" w:cs="Arial"/>
          <w:sz w:val="24"/>
          <w:szCs w:val="24"/>
        </w:rPr>
        <w:t>"</w:t>
      </w:r>
      <w:r>
        <w:rPr>
          <w:rFonts w:ascii="Arial" w:hAnsi="Arial" w:cs="Arial"/>
          <w:sz w:val="24"/>
          <w:szCs w:val="24"/>
        </w:rPr>
        <w:t>.</w:t>
      </w:r>
    </w:p>
    <w:p w:rsidR="00A61CD6" w:rsidRDefault="00A61CD6" w:rsidP="00A61CD6">
      <w:pPr>
        <w:spacing w:after="0" w:line="480" w:lineRule="auto"/>
        <w:ind w:left="720" w:hanging="720"/>
        <w:rPr>
          <w:rFonts w:ascii="Arial" w:hAnsi="Arial" w:cs="Arial"/>
          <w:sz w:val="24"/>
          <w:szCs w:val="24"/>
        </w:rPr>
      </w:pPr>
    </w:p>
    <w:p w:rsidR="00A61CD6" w:rsidRDefault="00A61CD6" w:rsidP="00A61CD6">
      <w:pPr>
        <w:spacing w:after="0" w:line="480" w:lineRule="auto"/>
        <w:ind w:left="720" w:hanging="720"/>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On page</w:t>
      </w:r>
      <w:r>
        <w:rPr>
          <w:rFonts w:ascii="Arial" w:hAnsi="Arial" w:cs="Arial"/>
          <w:sz w:val="24"/>
          <w:szCs w:val="24"/>
        </w:rPr>
        <w:t xml:space="preserve"> 24, in line 16</w:t>
      </w:r>
      <w:r>
        <w:rPr>
          <w:rFonts w:ascii="Arial" w:hAnsi="Arial" w:cs="Arial"/>
          <w:sz w:val="24"/>
          <w:szCs w:val="24"/>
        </w:rPr>
        <w:t xml:space="preserve">, to omit </w:t>
      </w:r>
      <w:r w:rsidRPr="00A2517C">
        <w:rPr>
          <w:rFonts w:ascii="Arial" w:hAnsi="Arial" w:cs="Arial"/>
          <w:sz w:val="24"/>
          <w:szCs w:val="24"/>
        </w:rPr>
        <w:t>"</w:t>
      </w:r>
      <w:r>
        <w:rPr>
          <w:rFonts w:ascii="Arial" w:hAnsi="Arial" w:cs="Arial"/>
          <w:sz w:val="24"/>
          <w:szCs w:val="24"/>
          <w:u w:val="single"/>
        </w:rPr>
        <w:t>3A</w:t>
      </w:r>
      <w:r>
        <w:rPr>
          <w:rFonts w:ascii="Arial" w:hAnsi="Arial" w:cs="Arial"/>
          <w:sz w:val="24"/>
          <w:szCs w:val="24"/>
          <w:u w:val="single"/>
        </w:rPr>
        <w:t>,</w:t>
      </w:r>
      <w:proofErr w:type="gramStart"/>
      <w:r w:rsidRPr="00A2517C">
        <w:rPr>
          <w:rFonts w:ascii="Arial" w:hAnsi="Arial" w:cs="Arial"/>
          <w:sz w:val="24"/>
          <w:szCs w:val="24"/>
        </w:rPr>
        <w:t>"</w:t>
      </w:r>
      <w:r>
        <w:rPr>
          <w:rFonts w:ascii="Arial" w:hAnsi="Arial" w:cs="Arial"/>
          <w:sz w:val="24"/>
          <w:szCs w:val="24"/>
        </w:rPr>
        <w:t>.</w:t>
      </w:r>
      <w:proofErr w:type="gramEnd"/>
    </w:p>
    <w:p w:rsidR="00A61CD6" w:rsidRDefault="00A61CD6" w:rsidP="00A61CD6">
      <w:pPr>
        <w:spacing w:after="0" w:line="480" w:lineRule="auto"/>
        <w:ind w:left="720" w:hanging="720"/>
        <w:rPr>
          <w:rFonts w:ascii="Arial" w:hAnsi="Arial" w:cs="Arial"/>
          <w:sz w:val="24"/>
          <w:szCs w:val="24"/>
        </w:rPr>
      </w:pPr>
    </w:p>
    <w:p w:rsidR="009B5B07" w:rsidRDefault="00A61CD6" w:rsidP="009B5B07">
      <w:pPr>
        <w:spacing w:after="0" w:line="480" w:lineRule="auto"/>
        <w:ind w:left="720" w:hanging="720"/>
        <w:rPr>
          <w:rFonts w:ascii="Arial" w:hAnsi="Arial" w:cs="Arial"/>
          <w:sz w:val="24"/>
          <w:szCs w:val="24"/>
        </w:rPr>
      </w:pPr>
      <w:r>
        <w:rPr>
          <w:rFonts w:ascii="Arial" w:hAnsi="Arial" w:cs="Arial"/>
          <w:sz w:val="24"/>
          <w:szCs w:val="24"/>
        </w:rPr>
        <w:t>5.</w:t>
      </w:r>
      <w:r>
        <w:rPr>
          <w:rFonts w:ascii="Arial" w:hAnsi="Arial" w:cs="Arial"/>
          <w:sz w:val="24"/>
          <w:szCs w:val="24"/>
        </w:rPr>
        <w:tab/>
      </w:r>
      <w:r w:rsidR="009B5B07">
        <w:rPr>
          <w:rFonts w:ascii="Arial" w:hAnsi="Arial" w:cs="Arial"/>
          <w:sz w:val="24"/>
          <w:szCs w:val="24"/>
        </w:rPr>
        <w:t>On page 24</w:t>
      </w:r>
      <w:r w:rsidR="009B5B07">
        <w:rPr>
          <w:rFonts w:ascii="Arial" w:hAnsi="Arial" w:cs="Arial"/>
          <w:sz w:val="24"/>
          <w:szCs w:val="24"/>
        </w:rPr>
        <w:t>, in line 2</w:t>
      </w:r>
      <w:r w:rsidR="009B5B07">
        <w:rPr>
          <w:rFonts w:ascii="Arial" w:hAnsi="Arial" w:cs="Arial"/>
          <w:sz w:val="24"/>
          <w:szCs w:val="24"/>
        </w:rPr>
        <w:t xml:space="preserve">6, to omit </w:t>
      </w:r>
      <w:r w:rsidR="009B5B07" w:rsidRPr="00A2517C">
        <w:rPr>
          <w:rFonts w:ascii="Arial" w:hAnsi="Arial" w:cs="Arial"/>
          <w:sz w:val="24"/>
          <w:szCs w:val="24"/>
        </w:rPr>
        <w:t>"</w:t>
      </w:r>
      <w:r w:rsidR="009B5B07">
        <w:rPr>
          <w:rFonts w:ascii="Arial" w:hAnsi="Arial" w:cs="Arial"/>
          <w:sz w:val="24"/>
          <w:szCs w:val="24"/>
          <w:u w:val="single"/>
        </w:rPr>
        <w:t>3A,</w:t>
      </w:r>
      <w:proofErr w:type="gramStart"/>
      <w:r w:rsidR="009B5B07" w:rsidRPr="00A2517C">
        <w:rPr>
          <w:rFonts w:ascii="Arial" w:hAnsi="Arial" w:cs="Arial"/>
          <w:sz w:val="24"/>
          <w:szCs w:val="24"/>
        </w:rPr>
        <w:t>"</w:t>
      </w:r>
      <w:r w:rsidR="009B5B07">
        <w:rPr>
          <w:rFonts w:ascii="Arial" w:hAnsi="Arial" w:cs="Arial"/>
          <w:sz w:val="24"/>
          <w:szCs w:val="24"/>
        </w:rPr>
        <w:t>.</w:t>
      </w:r>
      <w:proofErr w:type="gramEnd"/>
    </w:p>
    <w:p w:rsidR="00A61CD6" w:rsidRPr="00A61CD6" w:rsidRDefault="00A61CD6" w:rsidP="00A61CD6">
      <w:pPr>
        <w:spacing w:after="0" w:line="480" w:lineRule="auto"/>
        <w:ind w:left="720" w:hanging="720"/>
        <w:rPr>
          <w:rFonts w:ascii="Arial" w:hAnsi="Arial" w:cs="Arial"/>
          <w:sz w:val="24"/>
          <w:szCs w:val="24"/>
        </w:rPr>
      </w:pPr>
    </w:p>
    <w:p w:rsidR="009B5B07" w:rsidRDefault="009B5B07" w:rsidP="009B5B07">
      <w:pPr>
        <w:spacing w:after="0" w:line="480" w:lineRule="auto"/>
        <w:ind w:left="720" w:hanging="720"/>
        <w:rPr>
          <w:rFonts w:ascii="Arial" w:hAnsi="Arial" w:cs="Arial"/>
          <w:sz w:val="24"/>
          <w:szCs w:val="24"/>
        </w:rPr>
      </w:pPr>
      <w:r>
        <w:rPr>
          <w:rFonts w:ascii="Arial" w:hAnsi="Arial" w:cs="Arial"/>
          <w:sz w:val="24"/>
          <w:szCs w:val="24"/>
          <w:lang w:val="en-US"/>
        </w:rPr>
        <w:t>6.</w:t>
      </w:r>
      <w:r>
        <w:rPr>
          <w:rFonts w:ascii="Arial" w:hAnsi="Arial" w:cs="Arial"/>
          <w:sz w:val="24"/>
          <w:szCs w:val="24"/>
          <w:lang w:val="en-US"/>
        </w:rPr>
        <w:tab/>
      </w:r>
      <w:r>
        <w:rPr>
          <w:rFonts w:ascii="Arial" w:hAnsi="Arial" w:cs="Arial"/>
          <w:sz w:val="24"/>
          <w:szCs w:val="24"/>
        </w:rPr>
        <w:t>On page</w:t>
      </w:r>
      <w:r>
        <w:rPr>
          <w:rFonts w:ascii="Arial" w:hAnsi="Arial" w:cs="Arial"/>
          <w:sz w:val="24"/>
          <w:szCs w:val="24"/>
        </w:rPr>
        <w:t xml:space="preserve"> 25, in line 14</w:t>
      </w:r>
      <w:r>
        <w:rPr>
          <w:rFonts w:ascii="Arial" w:hAnsi="Arial" w:cs="Arial"/>
          <w:sz w:val="24"/>
          <w:szCs w:val="24"/>
        </w:rPr>
        <w:t xml:space="preserve">, to omit </w:t>
      </w:r>
      <w:r w:rsidRPr="00A2517C">
        <w:rPr>
          <w:rFonts w:ascii="Arial" w:hAnsi="Arial" w:cs="Arial"/>
          <w:sz w:val="24"/>
          <w:szCs w:val="24"/>
        </w:rPr>
        <w:t>"</w:t>
      </w:r>
      <w:r w:rsidRPr="009B5B07">
        <w:rPr>
          <w:rFonts w:ascii="Arial" w:hAnsi="Arial" w:cs="Arial"/>
          <w:sz w:val="24"/>
          <w:szCs w:val="24"/>
          <w:u w:val="single"/>
        </w:rPr>
        <w:t xml:space="preserve">or </w:t>
      </w:r>
      <w:r>
        <w:rPr>
          <w:rFonts w:ascii="Arial" w:hAnsi="Arial" w:cs="Arial"/>
          <w:sz w:val="24"/>
          <w:szCs w:val="24"/>
          <w:u w:val="single"/>
        </w:rPr>
        <w:t>3A</w:t>
      </w:r>
      <w:r w:rsidRPr="00A2517C">
        <w:rPr>
          <w:rFonts w:ascii="Arial" w:hAnsi="Arial" w:cs="Arial"/>
          <w:sz w:val="24"/>
          <w:szCs w:val="24"/>
        </w:rPr>
        <w:t>"</w:t>
      </w:r>
      <w:r>
        <w:rPr>
          <w:rFonts w:ascii="Arial" w:hAnsi="Arial" w:cs="Arial"/>
          <w:sz w:val="24"/>
          <w:szCs w:val="24"/>
        </w:rPr>
        <w:t>.</w:t>
      </w:r>
    </w:p>
    <w:p w:rsidR="00A61CD6" w:rsidRPr="00A61CD6" w:rsidRDefault="00A61CD6" w:rsidP="00A61CD6">
      <w:pPr>
        <w:spacing w:after="0" w:line="480" w:lineRule="auto"/>
        <w:ind w:left="720" w:hanging="720"/>
        <w:rPr>
          <w:rFonts w:ascii="Arial" w:hAnsi="Arial" w:cs="Arial"/>
          <w:sz w:val="24"/>
          <w:szCs w:val="24"/>
          <w:lang w:val="en-US"/>
        </w:rPr>
      </w:pPr>
    </w:p>
    <w:sectPr w:rsidR="00A61CD6" w:rsidRPr="00A61CD6" w:rsidSect="00DC3510">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8DF" w:rsidRDefault="00A058DF">
      <w:pPr>
        <w:spacing w:after="0" w:line="240" w:lineRule="auto"/>
      </w:pPr>
      <w:r>
        <w:separator/>
      </w:r>
    </w:p>
  </w:endnote>
  <w:endnote w:type="continuationSeparator" w:id="0">
    <w:p w:rsidR="00A058DF" w:rsidRDefault="00A05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8DF" w:rsidRDefault="00A058DF">
      <w:pPr>
        <w:spacing w:after="0" w:line="240" w:lineRule="auto"/>
      </w:pPr>
      <w:r>
        <w:separator/>
      </w:r>
    </w:p>
  </w:footnote>
  <w:footnote w:type="continuationSeparator" w:id="0">
    <w:p w:rsidR="00A058DF" w:rsidRDefault="00A05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992876"/>
      <w:docPartObj>
        <w:docPartGallery w:val="Page Numbers (Top of Page)"/>
        <w:docPartUnique/>
      </w:docPartObj>
    </w:sdtPr>
    <w:sdtEndPr/>
    <w:sdtContent>
      <w:p w:rsidR="00EE0F81" w:rsidRDefault="00EE0F81">
        <w:pPr>
          <w:pStyle w:val="Header"/>
          <w:jc w:val="center"/>
        </w:pPr>
        <w:r>
          <w:fldChar w:fldCharType="begin"/>
        </w:r>
        <w:r>
          <w:instrText xml:space="preserve"> PAGE   \* MERGEFORMAT </w:instrText>
        </w:r>
        <w:r>
          <w:fldChar w:fldCharType="separate"/>
        </w:r>
        <w:r w:rsidR="00BB211D">
          <w:rPr>
            <w:noProof/>
          </w:rPr>
          <w:t>12</w:t>
        </w:r>
        <w:r>
          <w:rPr>
            <w:noProof/>
          </w:rPr>
          <w:fldChar w:fldCharType="end"/>
        </w:r>
      </w:p>
    </w:sdtContent>
  </w:sdt>
  <w:p w:rsidR="00EE0F81" w:rsidRDefault="00EE0F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07E5"/>
    <w:multiLevelType w:val="hybridMultilevel"/>
    <w:tmpl w:val="30A6E0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ED7C71"/>
    <w:multiLevelType w:val="hybridMultilevel"/>
    <w:tmpl w:val="B9AEFD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8223513"/>
    <w:multiLevelType w:val="hybridMultilevel"/>
    <w:tmpl w:val="AB22E51A"/>
    <w:lvl w:ilvl="0" w:tplc="0112581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2DC2F8A"/>
    <w:multiLevelType w:val="hybridMultilevel"/>
    <w:tmpl w:val="888CEBEA"/>
    <w:lvl w:ilvl="0" w:tplc="F7A08024">
      <w:start w:val="1"/>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16E04FC5"/>
    <w:multiLevelType w:val="hybridMultilevel"/>
    <w:tmpl w:val="34643CBE"/>
    <w:lvl w:ilvl="0" w:tplc="E1087D2C">
      <w:start w:val="1"/>
      <w:numFmt w:val="lowerLetter"/>
      <w:lvlText w:val="(%1)"/>
      <w:lvlJc w:val="left"/>
      <w:pPr>
        <w:ind w:left="1080" w:hanging="72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B473372"/>
    <w:multiLevelType w:val="hybridMultilevel"/>
    <w:tmpl w:val="FF2274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EB91329"/>
    <w:multiLevelType w:val="hybridMultilevel"/>
    <w:tmpl w:val="97C4A146"/>
    <w:lvl w:ilvl="0" w:tplc="A886B62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41743505"/>
    <w:multiLevelType w:val="hybridMultilevel"/>
    <w:tmpl w:val="D01C5388"/>
    <w:lvl w:ilvl="0" w:tplc="1AD271B2">
      <w:start w:val="1"/>
      <w:numFmt w:val="lowerLetter"/>
      <w:lvlText w:val="(%1)"/>
      <w:lvlJc w:val="left"/>
      <w:pPr>
        <w:ind w:left="1440" w:hanging="72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E6967FC"/>
    <w:multiLevelType w:val="hybridMultilevel"/>
    <w:tmpl w:val="ABECEFC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1BD0E4B"/>
    <w:multiLevelType w:val="hybridMultilevel"/>
    <w:tmpl w:val="DB9C8014"/>
    <w:lvl w:ilvl="0" w:tplc="EAB4C2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F047569"/>
    <w:multiLevelType w:val="hybridMultilevel"/>
    <w:tmpl w:val="802C77E4"/>
    <w:lvl w:ilvl="0" w:tplc="0AACD0A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6782435A"/>
    <w:multiLevelType w:val="hybridMultilevel"/>
    <w:tmpl w:val="D82809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AB73AD7"/>
    <w:multiLevelType w:val="hybridMultilevel"/>
    <w:tmpl w:val="EB248626"/>
    <w:lvl w:ilvl="0" w:tplc="E4AE96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C2E7FE7"/>
    <w:multiLevelType w:val="hybridMultilevel"/>
    <w:tmpl w:val="064019A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C30169F"/>
    <w:multiLevelType w:val="hybridMultilevel"/>
    <w:tmpl w:val="05784E84"/>
    <w:lvl w:ilvl="0" w:tplc="BFFA5450">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4"/>
  </w:num>
  <w:num w:numId="2">
    <w:abstractNumId w:val="14"/>
  </w:num>
  <w:num w:numId="3">
    <w:abstractNumId w:val="7"/>
  </w:num>
  <w:num w:numId="4">
    <w:abstractNumId w:val="1"/>
  </w:num>
  <w:num w:numId="5">
    <w:abstractNumId w:val="6"/>
  </w:num>
  <w:num w:numId="6">
    <w:abstractNumId w:val="10"/>
  </w:num>
  <w:num w:numId="7">
    <w:abstractNumId w:val="8"/>
  </w:num>
  <w:num w:numId="8">
    <w:abstractNumId w:val="12"/>
  </w:num>
  <w:num w:numId="9">
    <w:abstractNumId w:val="3"/>
  </w:num>
  <w:num w:numId="10">
    <w:abstractNumId w:val="9"/>
  </w:num>
  <w:num w:numId="11">
    <w:abstractNumId w:val="13"/>
  </w:num>
  <w:num w:numId="12">
    <w:abstractNumId w:val="11"/>
  </w:num>
  <w:num w:numId="13">
    <w:abstractNumId w:val="5"/>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510"/>
    <w:rsid w:val="00085198"/>
    <w:rsid w:val="000C26F5"/>
    <w:rsid w:val="00191829"/>
    <w:rsid w:val="001C1F89"/>
    <w:rsid w:val="001D616C"/>
    <w:rsid w:val="00207637"/>
    <w:rsid w:val="002739EF"/>
    <w:rsid w:val="00293426"/>
    <w:rsid w:val="002C1616"/>
    <w:rsid w:val="002C59BE"/>
    <w:rsid w:val="002D15FE"/>
    <w:rsid w:val="003852CD"/>
    <w:rsid w:val="00400960"/>
    <w:rsid w:val="004166C0"/>
    <w:rsid w:val="00495533"/>
    <w:rsid w:val="006741FA"/>
    <w:rsid w:val="006926F8"/>
    <w:rsid w:val="0075707E"/>
    <w:rsid w:val="00872606"/>
    <w:rsid w:val="008A45D9"/>
    <w:rsid w:val="008A6062"/>
    <w:rsid w:val="008E23E8"/>
    <w:rsid w:val="009123A2"/>
    <w:rsid w:val="00955C4C"/>
    <w:rsid w:val="00974390"/>
    <w:rsid w:val="009837B5"/>
    <w:rsid w:val="009B4FB1"/>
    <w:rsid w:val="009B5B07"/>
    <w:rsid w:val="009E53E9"/>
    <w:rsid w:val="009F5CEC"/>
    <w:rsid w:val="00A058DF"/>
    <w:rsid w:val="00A61CD6"/>
    <w:rsid w:val="00AB6965"/>
    <w:rsid w:val="00B60166"/>
    <w:rsid w:val="00BB211D"/>
    <w:rsid w:val="00BE4915"/>
    <w:rsid w:val="00C741CF"/>
    <w:rsid w:val="00CA0971"/>
    <w:rsid w:val="00D242D6"/>
    <w:rsid w:val="00D81C1C"/>
    <w:rsid w:val="00DA403C"/>
    <w:rsid w:val="00DC3510"/>
    <w:rsid w:val="00EA54F6"/>
    <w:rsid w:val="00EE0F81"/>
    <w:rsid w:val="00F4094C"/>
    <w:rsid w:val="00F9478C"/>
    <w:rsid w:val="00FC1C0D"/>
    <w:rsid w:val="00FC47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D0768"/>
  <w15:chartTrackingRefBased/>
  <w15:docId w15:val="{B6C743AD-BA7D-485A-8EA6-7E6F77B6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510"/>
    <w:pPr>
      <w:spacing w:after="200" w:line="276" w:lineRule="auto"/>
    </w:pPr>
    <w:rPr>
      <w:rFonts w:ascii="Calibri" w:eastAsia="Times New Roman"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35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510"/>
    <w:rPr>
      <w:rFonts w:ascii="Calibri" w:eastAsia="Times New Roman" w:hAnsi="Calibri" w:cs="Calibri"/>
      <w:lang w:val="en-GB"/>
    </w:rPr>
  </w:style>
  <w:style w:type="paragraph" w:styleId="ListParagraph">
    <w:name w:val="List Paragraph"/>
    <w:basedOn w:val="Normal"/>
    <w:uiPriority w:val="34"/>
    <w:qFormat/>
    <w:rsid w:val="00DC3510"/>
    <w:pPr>
      <w:spacing w:after="0" w:line="240" w:lineRule="auto"/>
      <w:ind w:left="720"/>
      <w:contextualSpacing/>
    </w:pPr>
    <w:rPr>
      <w:rFonts w:asciiTheme="minorHAnsi" w:eastAsiaTheme="minorHAnsi" w:hAnsiTheme="minorHAnsi" w:cstheme="minorBidi"/>
      <w:sz w:val="24"/>
      <w:szCs w:val="24"/>
    </w:rPr>
  </w:style>
  <w:style w:type="character" w:customStyle="1" w:styleId="CommentTextChar">
    <w:name w:val="Comment Text Char"/>
    <w:basedOn w:val="DefaultParagraphFont"/>
    <w:link w:val="CommentText"/>
    <w:uiPriority w:val="99"/>
    <w:semiHidden/>
    <w:rsid w:val="00DC3510"/>
    <w:rPr>
      <w:rFonts w:ascii="Calibri" w:eastAsia="Times New Roman" w:hAnsi="Calibri" w:cs="Calibri"/>
      <w:sz w:val="20"/>
      <w:szCs w:val="20"/>
      <w:lang w:val="en-GB"/>
    </w:rPr>
  </w:style>
  <w:style w:type="paragraph" w:styleId="CommentText">
    <w:name w:val="annotation text"/>
    <w:basedOn w:val="Normal"/>
    <w:link w:val="CommentTextChar"/>
    <w:uiPriority w:val="99"/>
    <w:semiHidden/>
    <w:unhideWhenUsed/>
    <w:rsid w:val="00DC3510"/>
    <w:pPr>
      <w:spacing w:line="240" w:lineRule="auto"/>
    </w:pPr>
    <w:rPr>
      <w:sz w:val="20"/>
      <w:szCs w:val="20"/>
    </w:rPr>
  </w:style>
  <w:style w:type="character" w:customStyle="1" w:styleId="CommentSubjectChar">
    <w:name w:val="Comment Subject Char"/>
    <w:basedOn w:val="CommentTextChar"/>
    <w:link w:val="CommentSubject"/>
    <w:uiPriority w:val="99"/>
    <w:semiHidden/>
    <w:rsid w:val="00DC3510"/>
    <w:rPr>
      <w:rFonts w:ascii="Calibri" w:eastAsia="Times New Roman" w:hAnsi="Calibri" w:cs="Calibri"/>
      <w:b/>
      <w:bCs/>
      <w:sz w:val="20"/>
      <w:szCs w:val="20"/>
      <w:lang w:val="en-GB"/>
    </w:rPr>
  </w:style>
  <w:style w:type="paragraph" w:styleId="CommentSubject">
    <w:name w:val="annotation subject"/>
    <w:basedOn w:val="CommentText"/>
    <w:next w:val="CommentText"/>
    <w:link w:val="CommentSubjectChar"/>
    <w:uiPriority w:val="99"/>
    <w:semiHidden/>
    <w:unhideWhenUsed/>
    <w:rsid w:val="00DC3510"/>
    <w:rPr>
      <w:b/>
      <w:bCs/>
    </w:rPr>
  </w:style>
  <w:style w:type="character" w:customStyle="1" w:styleId="BalloonTextChar">
    <w:name w:val="Balloon Text Char"/>
    <w:basedOn w:val="DefaultParagraphFont"/>
    <w:link w:val="BalloonText"/>
    <w:uiPriority w:val="99"/>
    <w:semiHidden/>
    <w:rsid w:val="00DC3510"/>
    <w:rPr>
      <w:rFonts w:ascii="Tahoma" w:eastAsia="Times New Roman" w:hAnsi="Tahoma" w:cs="Tahoma"/>
      <w:sz w:val="16"/>
      <w:szCs w:val="16"/>
      <w:lang w:val="en-GB"/>
    </w:rPr>
  </w:style>
  <w:style w:type="paragraph" w:styleId="BalloonText">
    <w:name w:val="Balloon Text"/>
    <w:basedOn w:val="Normal"/>
    <w:link w:val="BalloonTextChar"/>
    <w:uiPriority w:val="99"/>
    <w:semiHidden/>
    <w:unhideWhenUsed/>
    <w:rsid w:val="00DC3510"/>
    <w:pPr>
      <w:spacing w:after="0" w:line="240" w:lineRule="auto"/>
    </w:pPr>
    <w:rPr>
      <w:rFonts w:ascii="Tahoma" w:hAnsi="Tahoma" w:cs="Tahoma"/>
      <w:sz w:val="16"/>
      <w:szCs w:val="16"/>
    </w:rPr>
  </w:style>
  <w:style w:type="paragraph" w:styleId="PlainText">
    <w:name w:val="Plain Text"/>
    <w:basedOn w:val="Normal"/>
    <w:link w:val="PlainTextChar"/>
    <w:uiPriority w:val="99"/>
    <w:unhideWhenUsed/>
    <w:rsid w:val="00DC3510"/>
    <w:pPr>
      <w:spacing w:after="0" w:line="240" w:lineRule="auto"/>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DC3510"/>
    <w:rPr>
      <w:rFonts w:ascii="Consolas" w:hAnsi="Consolas"/>
      <w:sz w:val="21"/>
      <w:szCs w:val="21"/>
      <w:lang w:val="en-US"/>
    </w:rPr>
  </w:style>
  <w:style w:type="paragraph" w:styleId="FootnoteText">
    <w:name w:val="footnote text"/>
    <w:basedOn w:val="Normal"/>
    <w:link w:val="FootnoteTextChar"/>
    <w:uiPriority w:val="99"/>
    <w:semiHidden/>
    <w:unhideWhenUsed/>
    <w:rsid w:val="00DC35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3510"/>
    <w:rPr>
      <w:rFonts w:ascii="Calibri" w:eastAsia="Times New Roman" w:hAnsi="Calibri" w:cs="Calibr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12</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Breda Shaun</dc:creator>
  <cp:keywords/>
  <dc:description/>
  <cp:lastModifiedBy>Van Breda Shaun</cp:lastModifiedBy>
  <cp:revision>9</cp:revision>
  <dcterms:created xsi:type="dcterms:W3CDTF">2022-11-09T11:47:00Z</dcterms:created>
  <dcterms:modified xsi:type="dcterms:W3CDTF">2022-11-15T14:57:00Z</dcterms:modified>
</cp:coreProperties>
</file>