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C6" w:rsidRPr="00DC4049" w:rsidRDefault="001405C7" w:rsidP="002B22FB">
      <w:pPr>
        <w:pStyle w:val="NoSpacing"/>
        <w:spacing w:line="360" w:lineRule="auto"/>
        <w:jc w:val="both"/>
        <w:rPr>
          <w:rFonts w:ascii="Arial" w:hAnsi="Arial" w:cs="Arial"/>
          <w:b/>
        </w:rPr>
      </w:pPr>
      <w:bookmarkStart w:id="0" w:name="_GoBack"/>
      <w:bookmarkEnd w:id="0"/>
      <w:r>
        <w:rPr>
          <w:rFonts w:ascii="Arial" w:hAnsi="Arial" w:cs="Arial"/>
          <w:b/>
          <w:u w:val="single"/>
        </w:rPr>
        <w:t>TO NOTE</w:t>
      </w:r>
      <w:r w:rsidR="004B50C6" w:rsidRPr="001405C7">
        <w:rPr>
          <w:rFonts w:ascii="Arial" w:hAnsi="Arial" w:cs="Arial"/>
          <w:b/>
          <w:u w:val="single"/>
        </w:rPr>
        <w:t>:</w:t>
      </w:r>
      <w:r w:rsidR="00513A7F" w:rsidRPr="00DC4049">
        <w:rPr>
          <w:rFonts w:ascii="Arial" w:hAnsi="Arial" w:cs="Arial"/>
          <w:b/>
        </w:rPr>
        <w:t xml:space="preserve"> I</w:t>
      </w:r>
      <w:r w:rsidR="004B50C6" w:rsidRPr="00DC4049">
        <w:rPr>
          <w:rFonts w:ascii="Arial" w:hAnsi="Arial" w:cs="Arial"/>
          <w:b/>
        </w:rPr>
        <w:t>n the annexures underlined text refers to additions to the rules/guidelines, whereas text in bold brackets relates to removed text.</w:t>
      </w:r>
    </w:p>
    <w:p w:rsidR="004B50C6" w:rsidRPr="00DC4049" w:rsidRDefault="004B50C6" w:rsidP="002B22FB">
      <w:pPr>
        <w:pStyle w:val="NoSpacing"/>
        <w:spacing w:line="360" w:lineRule="auto"/>
        <w:jc w:val="both"/>
        <w:rPr>
          <w:rFonts w:ascii="Arial" w:hAnsi="Arial" w:cs="Arial"/>
          <w:b/>
        </w:rPr>
      </w:pPr>
    </w:p>
    <w:p w:rsidR="00233E66" w:rsidRPr="00DC4049" w:rsidRDefault="00233E66" w:rsidP="002B22FB">
      <w:pPr>
        <w:pStyle w:val="NoSpacing"/>
        <w:spacing w:line="360" w:lineRule="auto"/>
        <w:jc w:val="both"/>
        <w:rPr>
          <w:rFonts w:ascii="Arial" w:hAnsi="Arial" w:cs="Arial"/>
          <w:b/>
        </w:rPr>
      </w:pPr>
      <w:r w:rsidRPr="00DC4049">
        <w:rPr>
          <w:rFonts w:ascii="Arial" w:hAnsi="Arial" w:cs="Arial"/>
          <w:b/>
        </w:rPr>
        <w:t>ANNEXURE A</w:t>
      </w:r>
      <w:r w:rsidR="00DE2E13" w:rsidRPr="00DC4049">
        <w:rPr>
          <w:rFonts w:ascii="Arial" w:hAnsi="Arial" w:cs="Arial"/>
          <w:b/>
        </w:rPr>
        <w:t xml:space="preserve"> - </w:t>
      </w:r>
      <w:r w:rsidRPr="00DC4049">
        <w:rPr>
          <w:rFonts w:ascii="Arial" w:hAnsi="Arial" w:cs="Arial"/>
          <w:b/>
          <w:bCs/>
        </w:rPr>
        <w:t xml:space="preserve">RULE ON VIRTUAL </w:t>
      </w:r>
      <w:r w:rsidRPr="00DC4049">
        <w:rPr>
          <w:rFonts w:ascii="Arial" w:hAnsi="Arial" w:cs="Arial"/>
          <w:b/>
          <w:bCs/>
          <w:u w:val="single"/>
        </w:rPr>
        <w:t xml:space="preserve">AND HYBRID </w:t>
      </w:r>
      <w:r w:rsidRPr="00DC4049">
        <w:rPr>
          <w:rFonts w:ascii="Arial" w:hAnsi="Arial" w:cs="Arial"/>
          <w:b/>
          <w:bCs/>
        </w:rPr>
        <w:t xml:space="preserve">MEETINGS </w:t>
      </w:r>
    </w:p>
    <w:p w:rsidR="00DE2E13" w:rsidRPr="00DC4049" w:rsidRDefault="00DE2E13" w:rsidP="002B22FB">
      <w:pPr>
        <w:pStyle w:val="NoSpacing"/>
        <w:spacing w:line="360" w:lineRule="auto"/>
        <w:jc w:val="both"/>
        <w:rPr>
          <w:rFonts w:ascii="Arial" w:hAnsi="Arial" w:cs="Arial"/>
        </w:rPr>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Part A – Purpose </w:t>
      </w:r>
    </w:p>
    <w:p w:rsidR="00233E66" w:rsidRPr="00DC4049" w:rsidRDefault="00233E66" w:rsidP="002B22FB">
      <w:pPr>
        <w:autoSpaceDE w:val="0"/>
        <w:autoSpaceDN w:val="0"/>
        <w:adjustRightInd w:val="0"/>
        <w:spacing w:after="0" w:line="360" w:lineRule="auto"/>
        <w:jc w:val="both"/>
        <w:rPr>
          <w:rFonts w:ascii="Arial" w:hAnsi="Arial" w:cs="Arial"/>
        </w:rPr>
      </w:pPr>
      <w:r w:rsidRPr="00DC4049">
        <w:rPr>
          <w:rFonts w:ascii="Arial" w:hAnsi="Arial" w:cs="Arial"/>
        </w:rPr>
        <w:t xml:space="preserve">The purpose of this rule is to enable the National Assembly and its committees to hold compliant virtual </w:t>
      </w:r>
      <w:r w:rsidRPr="00DC4049">
        <w:rPr>
          <w:rFonts w:ascii="Arial" w:hAnsi="Arial" w:cs="Arial"/>
          <w:u w:val="single"/>
        </w:rPr>
        <w:t>and hybrid</w:t>
      </w:r>
      <w:r w:rsidRPr="00DC4049">
        <w:rPr>
          <w:rFonts w:ascii="Arial" w:hAnsi="Arial" w:cs="Arial"/>
        </w:rPr>
        <w:t xml:space="preserve"> meetings using technological platforms. </w:t>
      </w:r>
    </w:p>
    <w:p w:rsidR="00233E66" w:rsidRPr="00DC4049" w:rsidRDefault="00233E66" w:rsidP="002B22FB">
      <w:pPr>
        <w:autoSpaceDE w:val="0"/>
        <w:autoSpaceDN w:val="0"/>
        <w:adjustRightInd w:val="0"/>
        <w:spacing w:after="0" w:line="360" w:lineRule="auto"/>
        <w:jc w:val="both"/>
        <w:rPr>
          <w:rFonts w:ascii="Arial" w:hAnsi="Arial" w:cs="Arial"/>
        </w:rPr>
      </w:pPr>
    </w:p>
    <w:p w:rsidR="00233E66" w:rsidRPr="00DC4049" w:rsidRDefault="00233E66" w:rsidP="002B22FB">
      <w:pPr>
        <w:autoSpaceDE w:val="0"/>
        <w:autoSpaceDN w:val="0"/>
        <w:adjustRightInd w:val="0"/>
        <w:spacing w:after="0" w:line="360" w:lineRule="auto"/>
        <w:jc w:val="both"/>
        <w:rPr>
          <w:rFonts w:ascii="Arial" w:hAnsi="Arial" w:cs="Arial"/>
        </w:rPr>
      </w:pPr>
      <w:r w:rsidRPr="00DC4049">
        <w:rPr>
          <w:rFonts w:ascii="Arial" w:hAnsi="Arial" w:cs="Arial"/>
        </w:rPr>
        <w:t xml:space="preserve">Rule 6 of the National Assembly Rules provides that the Speaker may give a ruling or frame a rule in respect of any eventuality for which the rules or orders of the House do not provide, having due regard to the procedures, precedents, practices and conventions developed by the House and on the basis of constitutional values and principles underpinning an open, accountable and democratic society. A rule framed by the Speaker remains in force until the House, based on a recommendation of the Rules Committee, has decided thereon. </w:t>
      </w:r>
    </w:p>
    <w:p w:rsidR="00233E66" w:rsidRPr="00DC4049" w:rsidRDefault="00233E66" w:rsidP="002B22FB">
      <w:pPr>
        <w:pStyle w:val="NoSpacing"/>
        <w:jc w:val="both"/>
      </w:pPr>
    </w:p>
    <w:p w:rsidR="00233E66" w:rsidRPr="00DC4049" w:rsidRDefault="00233E66" w:rsidP="002B22FB">
      <w:pPr>
        <w:pStyle w:val="NoSpacing"/>
        <w:spacing w:line="360" w:lineRule="auto"/>
        <w:jc w:val="both"/>
        <w:rPr>
          <w:rFonts w:ascii="Arial" w:hAnsi="Arial" w:cs="Arial"/>
        </w:rPr>
      </w:pPr>
      <w:r w:rsidRPr="00DC4049">
        <w:rPr>
          <w:rFonts w:ascii="Arial" w:hAnsi="Arial" w:cs="Arial"/>
        </w:rPr>
        <w:t xml:space="preserve">The Rules of the National Assembly remain in operation and are supplemented by this rule </w:t>
      </w:r>
      <w:r w:rsidRPr="00DC4049">
        <w:rPr>
          <w:rFonts w:ascii="Arial" w:hAnsi="Arial" w:cs="Arial"/>
          <w:b/>
        </w:rPr>
        <w:t>[in order to provide for virtual meetings]</w:t>
      </w:r>
      <w:r w:rsidRPr="00DC4049">
        <w:rPr>
          <w:rFonts w:ascii="Arial" w:hAnsi="Arial" w:cs="Arial"/>
        </w:rPr>
        <w:t>.</w:t>
      </w:r>
    </w:p>
    <w:p w:rsidR="00233E66" w:rsidRPr="00DC4049" w:rsidRDefault="00233E66"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Part B - Application of rule </w:t>
      </w:r>
    </w:p>
    <w:p w:rsidR="00233E66" w:rsidRPr="00DC4049" w:rsidRDefault="00233E66" w:rsidP="002B22FB">
      <w:pPr>
        <w:spacing w:line="360" w:lineRule="auto"/>
        <w:jc w:val="both"/>
        <w:rPr>
          <w:rFonts w:ascii="Arial" w:hAnsi="Arial" w:cs="Arial"/>
        </w:rPr>
      </w:pPr>
      <w:r w:rsidRPr="00DC4049">
        <w:rPr>
          <w:rFonts w:ascii="Arial" w:hAnsi="Arial" w:cs="Arial"/>
        </w:rPr>
        <w:t xml:space="preserve">This rule applies to –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(a) </w:t>
      </w:r>
      <w:r w:rsidRPr="00DC4049">
        <w:rPr>
          <w:rFonts w:ascii="Arial" w:hAnsi="Arial" w:cs="Arial"/>
        </w:rPr>
        <w:tab/>
        <w:t xml:space="preserve">sittings of the National Assembly in the event a </w:t>
      </w:r>
      <w:r w:rsidRPr="00DC4049">
        <w:rPr>
          <w:rFonts w:ascii="Arial" w:hAnsi="Arial" w:cs="Arial"/>
          <w:b/>
        </w:rPr>
        <w:t>[physical]</w:t>
      </w:r>
      <w:r w:rsidRPr="00DC4049">
        <w:rPr>
          <w:rFonts w:ascii="Arial" w:hAnsi="Arial" w:cs="Arial"/>
        </w:rPr>
        <w:t xml:space="preserve"> sitting is not possible </w:t>
      </w:r>
      <w:r w:rsidRPr="00DC4049">
        <w:rPr>
          <w:rFonts w:ascii="Arial" w:hAnsi="Arial" w:cs="Arial"/>
          <w:u w:val="single"/>
        </w:rPr>
        <w:t>without the use of technological platforms,</w:t>
      </w:r>
      <w:r w:rsidRPr="00DC4049">
        <w:rPr>
          <w:rFonts w:ascii="Arial" w:hAnsi="Arial" w:cs="Arial"/>
        </w:rPr>
        <w:t xml:space="preserve"> as determined by the Speaker;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(b)</w:t>
      </w:r>
      <w:r w:rsidRPr="00DC4049">
        <w:rPr>
          <w:rFonts w:ascii="Arial" w:hAnsi="Arial" w:cs="Arial"/>
        </w:rPr>
        <w:tab/>
        <w:t xml:space="preserve"> meetings of committees in the event a </w:t>
      </w:r>
      <w:r w:rsidRPr="00DC4049">
        <w:rPr>
          <w:rFonts w:ascii="Arial" w:hAnsi="Arial" w:cs="Arial"/>
          <w:b/>
        </w:rPr>
        <w:t>[physical]</w:t>
      </w:r>
      <w:r w:rsidRPr="00DC4049">
        <w:rPr>
          <w:rFonts w:ascii="Arial" w:hAnsi="Arial" w:cs="Arial"/>
        </w:rPr>
        <w:t xml:space="preserve"> meeting is not possible </w:t>
      </w:r>
      <w:r w:rsidRPr="00DC4049">
        <w:rPr>
          <w:rFonts w:ascii="Arial" w:hAnsi="Arial" w:cs="Arial"/>
          <w:u w:val="single"/>
        </w:rPr>
        <w:t>without the use of technological platforms,</w:t>
      </w:r>
      <w:r w:rsidRPr="00DC4049">
        <w:rPr>
          <w:rFonts w:ascii="Arial" w:hAnsi="Arial" w:cs="Arial"/>
        </w:rPr>
        <w:t xml:space="preserve"> as determined by the chairperson. </w:t>
      </w:r>
    </w:p>
    <w:p w:rsidR="00233E66" w:rsidRPr="00DC4049" w:rsidRDefault="00233E66"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Part C - Notice and venue of meeting </w:t>
      </w:r>
    </w:p>
    <w:p w:rsidR="00233E66" w:rsidRPr="00DC4049" w:rsidRDefault="00233E66" w:rsidP="002B22FB">
      <w:pPr>
        <w:spacing w:line="360" w:lineRule="auto"/>
        <w:jc w:val="both"/>
        <w:rPr>
          <w:rFonts w:ascii="Arial" w:hAnsi="Arial" w:cs="Arial"/>
        </w:rPr>
      </w:pPr>
      <w:r w:rsidRPr="00DC4049">
        <w:rPr>
          <w:rFonts w:ascii="Arial" w:hAnsi="Arial" w:cs="Arial"/>
        </w:rPr>
        <w:t xml:space="preserve">In terms of this rule –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(a) </w:t>
      </w:r>
      <w:r w:rsidRPr="00DC4049">
        <w:rPr>
          <w:rFonts w:ascii="Arial" w:hAnsi="Arial" w:cs="Arial"/>
        </w:rPr>
        <w:tab/>
        <w:t xml:space="preserve">the Speaker or chairperson of a committee shall issue a notice and agenda for a virtual </w:t>
      </w:r>
      <w:r w:rsidRPr="00DC4049">
        <w:rPr>
          <w:rFonts w:ascii="Arial" w:hAnsi="Arial" w:cs="Arial"/>
          <w:u w:val="single"/>
        </w:rPr>
        <w:t>or hybrid</w:t>
      </w:r>
      <w:r w:rsidRPr="00DC4049">
        <w:rPr>
          <w:rFonts w:ascii="Arial" w:hAnsi="Arial" w:cs="Arial"/>
        </w:rPr>
        <w:t xml:space="preserve"> meeting, which must include the date and time of the meeting;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lastRenderedPageBreak/>
        <w:t xml:space="preserve">(b) </w:t>
      </w:r>
      <w:r w:rsidRPr="00DC4049">
        <w:rPr>
          <w:rFonts w:ascii="Arial" w:hAnsi="Arial" w:cs="Arial"/>
        </w:rPr>
        <w:tab/>
        <w:t xml:space="preserve">all documents of the meeting shall be distributed by electronic means to which Members have access; and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(c) </w:t>
      </w:r>
      <w:r w:rsidRPr="00DC4049">
        <w:rPr>
          <w:rFonts w:ascii="Arial" w:hAnsi="Arial" w:cs="Arial"/>
        </w:rPr>
        <w:tab/>
        <w:t xml:space="preserve">the venue of a virtual </w:t>
      </w:r>
      <w:r w:rsidRPr="00DC4049">
        <w:rPr>
          <w:rFonts w:ascii="Arial" w:hAnsi="Arial" w:cs="Arial"/>
          <w:u w:val="single"/>
        </w:rPr>
        <w:t>or hybrid</w:t>
      </w:r>
      <w:r w:rsidRPr="00DC4049">
        <w:rPr>
          <w:rFonts w:ascii="Arial" w:hAnsi="Arial" w:cs="Arial"/>
        </w:rPr>
        <w:t xml:space="preserve"> meeting shall be deemed to be Cape Town as the seat of Parliament. </w:t>
      </w:r>
    </w:p>
    <w:p w:rsidR="00513A7F" w:rsidRPr="00DC4049" w:rsidRDefault="00513A7F"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Part D - Privilege and order in meetings </w:t>
      </w:r>
    </w:p>
    <w:p w:rsidR="00233E66" w:rsidRPr="00DC4049" w:rsidRDefault="00233E66" w:rsidP="002B22FB">
      <w:pPr>
        <w:spacing w:line="360" w:lineRule="auto"/>
        <w:jc w:val="both"/>
        <w:rPr>
          <w:rFonts w:ascii="Arial" w:hAnsi="Arial" w:cs="Arial"/>
        </w:rPr>
      </w:pPr>
      <w:r w:rsidRPr="00DC4049">
        <w:rPr>
          <w:rFonts w:ascii="Arial" w:hAnsi="Arial" w:cs="Arial"/>
        </w:rPr>
        <w:t xml:space="preserve">In a virtual </w:t>
      </w:r>
      <w:r w:rsidRPr="00DC4049">
        <w:rPr>
          <w:rFonts w:ascii="Arial" w:hAnsi="Arial" w:cs="Arial"/>
          <w:u w:val="single"/>
        </w:rPr>
        <w:t>or hybrid</w:t>
      </w:r>
      <w:r w:rsidRPr="00DC4049">
        <w:rPr>
          <w:rFonts w:ascii="Arial" w:hAnsi="Arial" w:cs="Arial"/>
        </w:rPr>
        <w:t xml:space="preserve"> meeting –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(a) </w:t>
      </w:r>
      <w:r w:rsidRPr="00DC4049">
        <w:rPr>
          <w:rFonts w:ascii="Arial" w:hAnsi="Arial" w:cs="Arial"/>
        </w:rPr>
        <w:tab/>
        <w:t xml:space="preserve">members shall have the same powers, privileges and immunities which they ordinarily enjoy in parliamentary proceedings; and </w:t>
      </w:r>
    </w:p>
    <w:p w:rsidR="00233E66" w:rsidRPr="00DC4049" w:rsidRDefault="00233E66" w:rsidP="002B22FB">
      <w:pPr>
        <w:spacing w:line="360" w:lineRule="auto"/>
        <w:jc w:val="both"/>
        <w:rPr>
          <w:rFonts w:ascii="Arial" w:hAnsi="Arial" w:cs="Arial"/>
        </w:rPr>
      </w:pPr>
      <w:r w:rsidRPr="00DC4049">
        <w:rPr>
          <w:rFonts w:ascii="Arial" w:hAnsi="Arial" w:cs="Arial"/>
        </w:rPr>
        <w:t xml:space="preserve">(b) </w:t>
      </w:r>
      <w:r w:rsidRPr="00DC4049">
        <w:rPr>
          <w:rFonts w:ascii="Arial" w:hAnsi="Arial" w:cs="Arial"/>
        </w:rPr>
        <w:tab/>
        <w:t xml:space="preserve">where relevant, current rules on order in public meetings and order in debate shall apply. </w:t>
      </w:r>
    </w:p>
    <w:p w:rsidR="00233E66" w:rsidRPr="00DC4049" w:rsidRDefault="00233E66"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Part E - Presiding Officers </w:t>
      </w:r>
    </w:p>
    <w:p w:rsidR="00233E66" w:rsidRPr="00DC4049" w:rsidRDefault="00233E66" w:rsidP="002B22FB">
      <w:pPr>
        <w:spacing w:line="360" w:lineRule="auto"/>
        <w:jc w:val="both"/>
        <w:rPr>
          <w:rFonts w:ascii="Arial" w:hAnsi="Arial" w:cs="Arial"/>
        </w:rPr>
      </w:pPr>
      <w:r w:rsidRPr="00DC4049">
        <w:rPr>
          <w:rFonts w:ascii="Arial" w:hAnsi="Arial" w:cs="Arial"/>
        </w:rPr>
        <w:t xml:space="preserve">In a virtual </w:t>
      </w:r>
      <w:r w:rsidRPr="00DC4049">
        <w:rPr>
          <w:rFonts w:ascii="Arial" w:hAnsi="Arial" w:cs="Arial"/>
          <w:u w:val="single"/>
        </w:rPr>
        <w:t>or hybrid</w:t>
      </w:r>
      <w:r w:rsidRPr="00DC4049">
        <w:rPr>
          <w:rFonts w:ascii="Arial" w:hAnsi="Arial" w:cs="Arial"/>
        </w:rPr>
        <w:t xml:space="preserve"> meeting the Presiding Officer or Chairperson of a committee shall have all the powers as provided for in the current Rules. </w:t>
      </w:r>
    </w:p>
    <w:p w:rsidR="00233E66" w:rsidRPr="00DC4049" w:rsidRDefault="00233E66"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Part F - Quorum </w:t>
      </w:r>
    </w:p>
    <w:p w:rsidR="00233E66" w:rsidRPr="00DC4049" w:rsidRDefault="00233E66" w:rsidP="002B22FB">
      <w:pPr>
        <w:spacing w:line="360" w:lineRule="auto"/>
        <w:jc w:val="both"/>
        <w:rPr>
          <w:rFonts w:ascii="Arial" w:hAnsi="Arial" w:cs="Arial"/>
        </w:rPr>
      </w:pPr>
      <w:r w:rsidRPr="00DC4049">
        <w:rPr>
          <w:rFonts w:ascii="Arial" w:hAnsi="Arial" w:cs="Arial"/>
        </w:rPr>
        <w:t xml:space="preserve">In a virtual </w:t>
      </w:r>
      <w:r w:rsidRPr="00DC4049">
        <w:rPr>
          <w:rFonts w:ascii="Arial" w:hAnsi="Arial" w:cs="Arial"/>
          <w:u w:val="single"/>
        </w:rPr>
        <w:t>or hybrid</w:t>
      </w:r>
      <w:r w:rsidRPr="00DC4049">
        <w:rPr>
          <w:rFonts w:ascii="Arial" w:hAnsi="Arial" w:cs="Arial"/>
        </w:rPr>
        <w:t xml:space="preserve"> meeting –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(a)</w:t>
      </w:r>
      <w:r w:rsidRPr="00DC4049">
        <w:rPr>
          <w:rFonts w:ascii="Arial" w:hAnsi="Arial" w:cs="Arial"/>
        </w:rPr>
        <w:tab/>
        <w:t xml:space="preserve"> the quorum requirements shall be those as determined by the Constitution and the Rules; and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(b) </w:t>
      </w:r>
      <w:r w:rsidRPr="00DC4049">
        <w:rPr>
          <w:rFonts w:ascii="Arial" w:hAnsi="Arial" w:cs="Arial"/>
        </w:rPr>
        <w:tab/>
        <w:t xml:space="preserve">members who have accessed the meeting via the secure link sent to their email address shall be deemed present for the purposes of establishing a quorum, taking a decision or voting on a matter. </w:t>
      </w:r>
    </w:p>
    <w:p w:rsidR="00233E66" w:rsidRPr="00DC4049" w:rsidRDefault="00233E66"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Part G - Voting </w:t>
      </w:r>
    </w:p>
    <w:p w:rsidR="00233E66" w:rsidRPr="00DC4049" w:rsidRDefault="00233E66" w:rsidP="002B22FB">
      <w:pPr>
        <w:spacing w:line="360" w:lineRule="auto"/>
        <w:jc w:val="both"/>
        <w:rPr>
          <w:rFonts w:ascii="Arial" w:hAnsi="Arial" w:cs="Arial"/>
        </w:rPr>
      </w:pPr>
      <w:r w:rsidRPr="00DC4049">
        <w:rPr>
          <w:rFonts w:ascii="Arial" w:hAnsi="Arial" w:cs="Arial"/>
        </w:rPr>
        <w:t xml:space="preserve">In a virtual </w:t>
      </w:r>
      <w:r w:rsidRPr="00DC4049">
        <w:rPr>
          <w:rFonts w:ascii="Arial" w:hAnsi="Arial" w:cs="Arial"/>
          <w:u w:val="single"/>
        </w:rPr>
        <w:t>or hybrid</w:t>
      </w:r>
      <w:r w:rsidRPr="00DC4049">
        <w:rPr>
          <w:rFonts w:ascii="Arial" w:hAnsi="Arial" w:cs="Arial"/>
        </w:rPr>
        <w:t xml:space="preserve"> meeting –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(a)</w:t>
      </w:r>
      <w:r w:rsidRPr="00DC4049">
        <w:rPr>
          <w:rFonts w:ascii="Arial" w:hAnsi="Arial" w:cs="Arial"/>
        </w:rPr>
        <w:tab/>
        <w:t xml:space="preserve">members shall be entitled to cast their votes either electronically, by voice or by having their vote recorded by their respective whips;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(b)</w:t>
      </w:r>
      <w:r w:rsidRPr="00DC4049">
        <w:rPr>
          <w:rFonts w:ascii="Arial" w:hAnsi="Arial" w:cs="Arial"/>
        </w:rPr>
        <w:tab/>
        <w:t xml:space="preserve">the procedure to be followed is predetermined by the Speaker and directives are announced in the meeting by the Presiding Officer or Chairperson of a committee; </w:t>
      </w:r>
    </w:p>
    <w:p w:rsidR="00233E66" w:rsidRPr="00DC4049" w:rsidRDefault="00233E66" w:rsidP="002B22FB">
      <w:pPr>
        <w:spacing w:line="360" w:lineRule="auto"/>
        <w:jc w:val="both"/>
        <w:rPr>
          <w:rFonts w:ascii="Arial" w:hAnsi="Arial" w:cs="Arial"/>
        </w:rPr>
      </w:pPr>
      <w:r w:rsidRPr="00DC4049">
        <w:rPr>
          <w:rFonts w:ascii="Arial" w:hAnsi="Arial" w:cs="Arial"/>
        </w:rPr>
        <w:lastRenderedPageBreak/>
        <w:t xml:space="preserve">(c) </w:t>
      </w:r>
      <w:r w:rsidRPr="00DC4049">
        <w:rPr>
          <w:rFonts w:ascii="Arial" w:hAnsi="Arial" w:cs="Arial"/>
        </w:rPr>
        <w:tab/>
        <w:t xml:space="preserve">only members who are present when a vote is called shall be permitted to vote;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(d) </w:t>
      </w:r>
      <w:r w:rsidRPr="00DC4049">
        <w:rPr>
          <w:rFonts w:ascii="Arial" w:hAnsi="Arial" w:cs="Arial"/>
        </w:rPr>
        <w:tab/>
        <w:t xml:space="preserve">the results of a vote are announced and, where possible, the names of members and how they voted are recorded in the Minutes of Proceedings; and </w:t>
      </w:r>
    </w:p>
    <w:p w:rsidR="00233E66" w:rsidRPr="00DC4049" w:rsidRDefault="00233E66" w:rsidP="002B22FB">
      <w:pPr>
        <w:spacing w:line="360" w:lineRule="auto"/>
        <w:jc w:val="both"/>
        <w:rPr>
          <w:rFonts w:ascii="Arial" w:hAnsi="Arial" w:cs="Arial"/>
        </w:rPr>
      </w:pPr>
      <w:r w:rsidRPr="00DC4049">
        <w:rPr>
          <w:rFonts w:ascii="Arial" w:hAnsi="Arial" w:cs="Arial"/>
        </w:rPr>
        <w:t xml:space="preserve">(e) </w:t>
      </w:r>
      <w:r w:rsidRPr="00DC4049">
        <w:rPr>
          <w:rFonts w:ascii="Arial" w:hAnsi="Arial" w:cs="Arial"/>
        </w:rPr>
        <w:tab/>
        <w:t xml:space="preserve">members must ensure that their votes are correctly recorded. </w:t>
      </w:r>
    </w:p>
    <w:p w:rsidR="00233E66" w:rsidRPr="00DC4049" w:rsidRDefault="00233E66"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Part H</w:t>
      </w:r>
      <w:r w:rsidR="004B7FD2">
        <w:rPr>
          <w:rFonts w:ascii="Arial" w:hAnsi="Arial" w:cs="Arial"/>
          <w:b/>
          <w:bCs/>
        </w:rPr>
        <w:t xml:space="preserve"> </w:t>
      </w:r>
      <w:r w:rsidRPr="00DC4049">
        <w:rPr>
          <w:rFonts w:ascii="Arial" w:hAnsi="Arial" w:cs="Arial"/>
          <w:b/>
          <w:bCs/>
        </w:rPr>
        <w:t xml:space="preserve">– Public involvement </w:t>
      </w:r>
    </w:p>
    <w:p w:rsidR="00233E66" w:rsidRPr="00DC4049" w:rsidRDefault="00233E66" w:rsidP="002B22FB">
      <w:pPr>
        <w:spacing w:line="360" w:lineRule="auto"/>
        <w:jc w:val="both"/>
        <w:rPr>
          <w:rFonts w:ascii="Arial" w:hAnsi="Arial" w:cs="Arial"/>
        </w:rPr>
      </w:pPr>
      <w:r w:rsidRPr="00DC4049">
        <w:rPr>
          <w:rFonts w:ascii="Arial" w:hAnsi="Arial" w:cs="Arial"/>
        </w:rPr>
        <w:t xml:space="preserve">Access to proceedings must be facilitated in a manner consistent with participatory and representative democracy and wherever possible a virtual </w:t>
      </w:r>
      <w:r w:rsidRPr="00DC4049">
        <w:rPr>
          <w:rFonts w:ascii="Arial" w:hAnsi="Arial" w:cs="Arial"/>
          <w:u w:val="single"/>
        </w:rPr>
        <w:t>or hybrid</w:t>
      </w:r>
      <w:r w:rsidRPr="00DC4049">
        <w:rPr>
          <w:rFonts w:ascii="Arial" w:hAnsi="Arial" w:cs="Arial"/>
        </w:rPr>
        <w:t xml:space="preserve"> meeting must be livestreamed. </w:t>
      </w:r>
    </w:p>
    <w:p w:rsidR="00233E66" w:rsidRPr="00DC4049" w:rsidRDefault="00233E66" w:rsidP="002B22FB">
      <w:pPr>
        <w:pStyle w:val="NoSpacing"/>
        <w:jc w:val="both"/>
      </w:pPr>
    </w:p>
    <w:p w:rsidR="00233E66" w:rsidRPr="00DC4049" w:rsidRDefault="00233E66" w:rsidP="002B22FB">
      <w:pPr>
        <w:spacing w:line="360" w:lineRule="auto"/>
        <w:jc w:val="both"/>
        <w:rPr>
          <w:rFonts w:ascii="Arial" w:hAnsi="Arial" w:cs="Arial"/>
        </w:rPr>
      </w:pPr>
      <w:r w:rsidRPr="00DC4049">
        <w:rPr>
          <w:rFonts w:ascii="Arial" w:hAnsi="Arial" w:cs="Arial"/>
          <w:b/>
          <w:bCs/>
        </w:rPr>
        <w:t xml:space="preserve">Addendum: Process Guidelines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1. </w:t>
      </w:r>
      <w:r w:rsidR="002B22FB" w:rsidRPr="00DC4049">
        <w:rPr>
          <w:rFonts w:ascii="Arial" w:hAnsi="Arial" w:cs="Arial"/>
        </w:rPr>
        <w:tab/>
      </w:r>
      <w:r w:rsidRPr="00DC4049">
        <w:rPr>
          <w:rFonts w:ascii="Arial" w:hAnsi="Arial" w:cs="Arial"/>
        </w:rPr>
        <w:t xml:space="preserve">The Secretary to Parliament together with authorized officials and technical teams are responsible for technical support to facilitate virtual </w:t>
      </w:r>
      <w:r w:rsidRPr="00DC4049">
        <w:rPr>
          <w:rFonts w:ascii="Arial" w:hAnsi="Arial" w:cs="Arial"/>
          <w:u w:val="single"/>
        </w:rPr>
        <w:t>or hybrid</w:t>
      </w:r>
      <w:r w:rsidRPr="00DC4049">
        <w:rPr>
          <w:rFonts w:ascii="Arial" w:hAnsi="Arial" w:cs="Arial"/>
        </w:rPr>
        <w:t xml:space="preserve"> meetings. </w:t>
      </w:r>
    </w:p>
    <w:p w:rsidR="00233E66" w:rsidRPr="00DC4049" w:rsidRDefault="00233E66" w:rsidP="002B22FB">
      <w:pPr>
        <w:spacing w:line="360" w:lineRule="auto"/>
        <w:jc w:val="both"/>
        <w:rPr>
          <w:rFonts w:ascii="Arial" w:hAnsi="Arial" w:cs="Arial"/>
        </w:rPr>
      </w:pPr>
      <w:r w:rsidRPr="00DC4049">
        <w:rPr>
          <w:rFonts w:ascii="Arial" w:hAnsi="Arial" w:cs="Arial"/>
        </w:rPr>
        <w:t xml:space="preserve">2. </w:t>
      </w:r>
      <w:r w:rsidR="002B22FB" w:rsidRPr="00DC4049">
        <w:rPr>
          <w:rFonts w:ascii="Arial" w:hAnsi="Arial" w:cs="Arial"/>
        </w:rPr>
        <w:tab/>
      </w:r>
      <w:r w:rsidRPr="00DC4049">
        <w:rPr>
          <w:rFonts w:ascii="Arial" w:hAnsi="Arial" w:cs="Arial"/>
        </w:rPr>
        <w:t xml:space="preserve">The Secretariat must be given at least 3 days’ notice of a meeting. </w:t>
      </w:r>
    </w:p>
    <w:p w:rsidR="00233E66" w:rsidRPr="00DC4049" w:rsidRDefault="00233E66" w:rsidP="002B22FB">
      <w:pPr>
        <w:spacing w:line="360" w:lineRule="auto"/>
        <w:jc w:val="both"/>
        <w:rPr>
          <w:rFonts w:ascii="Arial" w:hAnsi="Arial" w:cs="Arial"/>
        </w:rPr>
      </w:pPr>
      <w:r w:rsidRPr="00DC4049">
        <w:rPr>
          <w:rFonts w:ascii="Arial" w:hAnsi="Arial" w:cs="Arial"/>
        </w:rPr>
        <w:t xml:space="preserve">3. </w:t>
      </w:r>
      <w:r w:rsidR="002B22FB" w:rsidRPr="00DC4049">
        <w:rPr>
          <w:rFonts w:ascii="Arial" w:hAnsi="Arial" w:cs="Arial"/>
        </w:rPr>
        <w:tab/>
      </w:r>
      <w:r w:rsidRPr="00DC4049">
        <w:rPr>
          <w:rFonts w:ascii="Arial" w:hAnsi="Arial" w:cs="Arial"/>
        </w:rPr>
        <w:t xml:space="preserve">Pre-conference testing must take place at least a day before the meeting. </w:t>
      </w:r>
    </w:p>
    <w:p w:rsidR="00233E66" w:rsidRPr="00DC4049" w:rsidRDefault="00233E66" w:rsidP="002B22FB">
      <w:pPr>
        <w:spacing w:line="360" w:lineRule="auto"/>
        <w:jc w:val="both"/>
        <w:rPr>
          <w:rFonts w:ascii="Arial" w:hAnsi="Arial" w:cs="Arial"/>
        </w:rPr>
      </w:pPr>
      <w:r w:rsidRPr="00DC4049">
        <w:rPr>
          <w:rFonts w:ascii="Arial" w:hAnsi="Arial" w:cs="Arial"/>
        </w:rPr>
        <w:t xml:space="preserve">4. </w:t>
      </w:r>
      <w:r w:rsidR="002B22FB" w:rsidRPr="00DC4049">
        <w:rPr>
          <w:rFonts w:ascii="Arial" w:hAnsi="Arial" w:cs="Arial"/>
        </w:rPr>
        <w:tab/>
      </w:r>
      <w:r w:rsidRPr="00DC4049">
        <w:rPr>
          <w:rFonts w:ascii="Arial" w:hAnsi="Arial" w:cs="Arial"/>
        </w:rPr>
        <w:t xml:space="preserve">Technical support must be available during a virtual </w:t>
      </w:r>
      <w:r w:rsidRPr="00DC4049">
        <w:rPr>
          <w:rFonts w:ascii="Arial" w:hAnsi="Arial" w:cs="Arial"/>
          <w:u w:val="single"/>
        </w:rPr>
        <w:t>or hybrid</w:t>
      </w:r>
      <w:r w:rsidRPr="00DC4049">
        <w:rPr>
          <w:rFonts w:ascii="Arial" w:hAnsi="Arial" w:cs="Arial"/>
        </w:rPr>
        <w:t xml:space="preserve"> meeting. </w:t>
      </w:r>
    </w:p>
    <w:p w:rsidR="00233E66" w:rsidRPr="00DC4049" w:rsidRDefault="00233E66" w:rsidP="002B22FB">
      <w:pPr>
        <w:spacing w:line="360" w:lineRule="auto"/>
        <w:jc w:val="both"/>
        <w:rPr>
          <w:rFonts w:ascii="Arial" w:hAnsi="Arial" w:cs="Arial"/>
        </w:rPr>
      </w:pPr>
      <w:r w:rsidRPr="00DC4049">
        <w:rPr>
          <w:rFonts w:ascii="Arial" w:hAnsi="Arial" w:cs="Arial"/>
        </w:rPr>
        <w:t xml:space="preserve">5. </w:t>
      </w:r>
      <w:r w:rsidR="002B22FB" w:rsidRPr="00DC4049">
        <w:rPr>
          <w:rFonts w:ascii="Arial" w:hAnsi="Arial" w:cs="Arial"/>
        </w:rPr>
        <w:tab/>
      </w:r>
      <w:r w:rsidRPr="00DC4049">
        <w:rPr>
          <w:rFonts w:ascii="Arial" w:hAnsi="Arial" w:cs="Arial"/>
        </w:rPr>
        <w:t xml:space="preserve">The Secretariat must maintain the minutes and records of the proceedings.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6. </w:t>
      </w:r>
      <w:r w:rsidR="002B22FB" w:rsidRPr="00DC4049">
        <w:rPr>
          <w:rFonts w:ascii="Arial" w:hAnsi="Arial" w:cs="Arial"/>
        </w:rPr>
        <w:tab/>
      </w:r>
      <w:r w:rsidRPr="00DC4049">
        <w:rPr>
          <w:rFonts w:ascii="Arial" w:hAnsi="Arial" w:cs="Arial"/>
        </w:rPr>
        <w:t xml:space="preserve">The Secretariat must maintain a system that is capable of verifying the votes cast either electronically or manually. </w:t>
      </w:r>
    </w:p>
    <w:p w:rsidR="00233E66" w:rsidRPr="00DC4049" w:rsidRDefault="00233E66" w:rsidP="002B22FB">
      <w:pPr>
        <w:spacing w:line="360" w:lineRule="auto"/>
        <w:ind w:left="720" w:hanging="720"/>
        <w:jc w:val="both"/>
        <w:rPr>
          <w:rFonts w:ascii="Arial" w:hAnsi="Arial" w:cs="Arial"/>
        </w:rPr>
      </w:pPr>
      <w:r w:rsidRPr="00DC4049">
        <w:rPr>
          <w:rFonts w:ascii="Arial" w:hAnsi="Arial" w:cs="Arial"/>
        </w:rPr>
        <w:t xml:space="preserve">7. </w:t>
      </w:r>
      <w:r w:rsidR="002B22FB" w:rsidRPr="00DC4049">
        <w:rPr>
          <w:rFonts w:ascii="Arial" w:hAnsi="Arial" w:cs="Arial"/>
        </w:rPr>
        <w:tab/>
      </w:r>
      <w:r w:rsidRPr="00DC4049">
        <w:rPr>
          <w:rFonts w:ascii="Arial" w:hAnsi="Arial" w:cs="Arial"/>
        </w:rPr>
        <w:t xml:space="preserve">Political parties must provide a signed copy of the votes cast for or against a question by their members, to the Secretariat within an agreed timeframe to ensure verification of results. This record may be submitted electronically. </w:t>
      </w:r>
    </w:p>
    <w:p w:rsidR="00233E66" w:rsidRPr="00DC4049" w:rsidRDefault="00233E66" w:rsidP="002B22FB">
      <w:pPr>
        <w:spacing w:line="360" w:lineRule="auto"/>
        <w:jc w:val="both"/>
        <w:rPr>
          <w:rFonts w:ascii="Arial" w:hAnsi="Arial" w:cs="Arial"/>
        </w:rPr>
      </w:pPr>
      <w:r w:rsidRPr="00DC4049">
        <w:rPr>
          <w:rFonts w:ascii="Arial" w:hAnsi="Arial" w:cs="Arial"/>
        </w:rPr>
        <w:t xml:space="preserve"> </w:t>
      </w:r>
    </w:p>
    <w:p w:rsidR="00584AC7" w:rsidRPr="00DC4049" w:rsidRDefault="00584AC7" w:rsidP="002B22FB">
      <w:pPr>
        <w:spacing w:line="360" w:lineRule="auto"/>
        <w:jc w:val="both"/>
        <w:rPr>
          <w:rFonts w:ascii="Arial" w:hAnsi="Arial" w:cs="Arial"/>
        </w:rPr>
      </w:pPr>
    </w:p>
    <w:p w:rsidR="00584AC7" w:rsidRPr="00DC4049" w:rsidRDefault="00584AC7" w:rsidP="002B22FB">
      <w:pPr>
        <w:spacing w:line="360" w:lineRule="auto"/>
        <w:jc w:val="both"/>
        <w:rPr>
          <w:rFonts w:ascii="Arial" w:hAnsi="Arial" w:cs="Arial"/>
        </w:rPr>
      </w:pPr>
    </w:p>
    <w:p w:rsidR="00584AC7" w:rsidRPr="00DC4049" w:rsidRDefault="00584AC7" w:rsidP="002B22FB">
      <w:pPr>
        <w:spacing w:line="360" w:lineRule="auto"/>
        <w:jc w:val="both"/>
        <w:rPr>
          <w:rFonts w:ascii="Arial" w:hAnsi="Arial" w:cs="Arial"/>
        </w:rPr>
      </w:pPr>
    </w:p>
    <w:p w:rsidR="00584AC7" w:rsidRPr="00DC4049" w:rsidRDefault="00584AC7" w:rsidP="002B22FB">
      <w:pPr>
        <w:spacing w:line="360" w:lineRule="auto"/>
        <w:jc w:val="both"/>
        <w:rPr>
          <w:rFonts w:ascii="Arial" w:hAnsi="Arial" w:cs="Arial"/>
        </w:rPr>
      </w:pPr>
    </w:p>
    <w:p w:rsidR="00DE2E13" w:rsidRPr="00DC4049" w:rsidRDefault="00233E66" w:rsidP="002B22FB">
      <w:pPr>
        <w:spacing w:line="360" w:lineRule="auto"/>
        <w:jc w:val="both"/>
        <w:rPr>
          <w:rFonts w:ascii="Arial" w:hAnsi="Arial" w:cs="Arial"/>
          <w:b/>
        </w:rPr>
      </w:pPr>
      <w:r w:rsidRPr="00DC4049">
        <w:rPr>
          <w:rFonts w:ascii="Arial" w:hAnsi="Arial" w:cs="Arial"/>
          <w:b/>
        </w:rPr>
        <w:lastRenderedPageBreak/>
        <w:t>ANNEXURE B</w:t>
      </w:r>
      <w:r w:rsidR="00DE2E13" w:rsidRPr="00DC4049">
        <w:rPr>
          <w:rFonts w:ascii="Arial" w:hAnsi="Arial" w:cs="Arial"/>
          <w:b/>
        </w:rPr>
        <w:t xml:space="preserve"> – AMENDMENT TO NA RULE 64(</w:t>
      </w:r>
      <w:r w:rsidR="004B50C6" w:rsidRPr="00DC4049">
        <w:rPr>
          <w:rFonts w:ascii="Arial" w:hAnsi="Arial" w:cs="Arial"/>
          <w:b/>
        </w:rPr>
        <w:t>e</w:t>
      </w:r>
      <w:r w:rsidR="00DE2E13" w:rsidRPr="00DC4049">
        <w:rPr>
          <w:rFonts w:ascii="Arial" w:hAnsi="Arial" w:cs="Arial"/>
          <w:b/>
        </w:rPr>
        <w:t>)</w:t>
      </w:r>
    </w:p>
    <w:p w:rsidR="00584AC7" w:rsidRPr="00DC4049" w:rsidRDefault="00584AC7" w:rsidP="00584AC7">
      <w:pPr>
        <w:spacing w:line="360" w:lineRule="auto"/>
        <w:contextualSpacing/>
        <w:jc w:val="both"/>
        <w:rPr>
          <w:rFonts w:ascii="Arial" w:hAnsi="Arial" w:cs="Arial"/>
        </w:rPr>
      </w:pPr>
    </w:p>
    <w:p w:rsidR="00B64F91" w:rsidRDefault="00584AC7" w:rsidP="00584AC7">
      <w:pPr>
        <w:spacing w:line="360" w:lineRule="auto"/>
        <w:contextualSpacing/>
        <w:jc w:val="both"/>
        <w:rPr>
          <w:rFonts w:ascii="Arial" w:hAnsi="Arial" w:cs="Arial"/>
        </w:rPr>
      </w:pPr>
      <w:r w:rsidRPr="00DC4049">
        <w:rPr>
          <w:rFonts w:ascii="Arial" w:hAnsi="Arial" w:cs="Arial"/>
        </w:rPr>
        <w:t xml:space="preserve">Rule 64(e) - </w:t>
      </w:r>
      <w:r w:rsidR="00DE2E13" w:rsidRPr="00DE2E13">
        <w:rPr>
          <w:rFonts w:ascii="Arial" w:hAnsi="Arial" w:cs="Arial"/>
        </w:rPr>
        <w:t>Members must at all times accord the presiding officers of the National Assembly and members due respect and conduct themselves with dignity and in accordance with the decorum of the Hou</w:t>
      </w:r>
      <w:r w:rsidR="00977D30" w:rsidRPr="00DC4049">
        <w:rPr>
          <w:rFonts w:ascii="Arial" w:hAnsi="Arial" w:cs="Arial"/>
        </w:rPr>
        <w:t>se and are required ….</w:t>
      </w:r>
      <w:r w:rsidR="00DE2E13" w:rsidRPr="00DE2E13">
        <w:rPr>
          <w:rFonts w:ascii="Arial" w:hAnsi="Arial" w:cs="Arial"/>
        </w:rPr>
        <w:t xml:space="preserve"> – </w:t>
      </w:r>
      <w:r w:rsidR="00B64F91">
        <w:rPr>
          <w:rFonts w:ascii="Arial" w:hAnsi="Arial" w:cs="Arial"/>
        </w:rPr>
        <w:t>n</w:t>
      </w:r>
      <w:r w:rsidR="00DC4049" w:rsidRPr="00DC4049">
        <w:rPr>
          <w:rFonts w:ascii="Arial" w:hAnsi="Arial" w:cs="Arial"/>
        </w:rPr>
        <w:t>ot</w:t>
      </w:r>
      <w:r w:rsidR="00DE2E13" w:rsidRPr="00DE2E13">
        <w:rPr>
          <w:rFonts w:ascii="Arial" w:hAnsi="Arial" w:cs="Arial"/>
        </w:rPr>
        <w:t xml:space="preserve"> to</w:t>
      </w:r>
      <w:r w:rsidR="00B64F91">
        <w:rPr>
          <w:rFonts w:ascii="Arial" w:hAnsi="Arial" w:cs="Arial"/>
        </w:rPr>
        <w:t xml:space="preserve"> bring -  </w:t>
      </w:r>
      <w:r w:rsidR="00DE2E13" w:rsidRPr="00DE2E13">
        <w:rPr>
          <w:rFonts w:ascii="Arial" w:hAnsi="Arial" w:cs="Arial"/>
        </w:rPr>
        <w:t xml:space="preserve"> </w:t>
      </w:r>
    </w:p>
    <w:p w:rsidR="00B64F91" w:rsidRPr="00B64F91" w:rsidRDefault="00B64F91" w:rsidP="00B64F91">
      <w:pPr>
        <w:pStyle w:val="NoSpacing"/>
      </w:pPr>
    </w:p>
    <w:p w:rsidR="00B64F91" w:rsidRDefault="00DE2E13" w:rsidP="00B64F91">
      <w:pPr>
        <w:pStyle w:val="ListParagraph"/>
        <w:numPr>
          <w:ilvl w:val="0"/>
          <w:numId w:val="5"/>
        </w:numPr>
        <w:spacing w:line="360" w:lineRule="auto"/>
        <w:jc w:val="both"/>
        <w:rPr>
          <w:rFonts w:ascii="Arial" w:hAnsi="Arial" w:cs="Arial"/>
        </w:rPr>
      </w:pPr>
      <w:r w:rsidRPr="00B64F91">
        <w:rPr>
          <w:rFonts w:ascii="Arial" w:hAnsi="Arial" w:cs="Arial"/>
        </w:rPr>
        <w:t>weapons of any kind</w:t>
      </w:r>
      <w:r w:rsidR="004812F2">
        <w:rPr>
          <w:rFonts w:ascii="Arial" w:hAnsi="Arial" w:cs="Arial"/>
          <w:u w:val="single"/>
        </w:rPr>
        <w:t>, nor dangerous or threating objects or articles, nor replicas of such</w:t>
      </w:r>
      <w:r w:rsidR="004812F2" w:rsidRPr="004812F2">
        <w:rPr>
          <w:rFonts w:ascii="Arial" w:hAnsi="Arial" w:cs="Arial"/>
          <w:u w:val="single"/>
        </w:rPr>
        <w:t xml:space="preserve"> </w:t>
      </w:r>
      <w:r w:rsidR="004812F2" w:rsidRPr="00B64F91">
        <w:rPr>
          <w:rFonts w:ascii="Arial" w:hAnsi="Arial" w:cs="Arial"/>
          <w:u w:val="single"/>
        </w:rPr>
        <w:t>into the Chamber</w:t>
      </w:r>
      <w:r w:rsidR="004812F2">
        <w:rPr>
          <w:rFonts w:ascii="Arial" w:hAnsi="Arial" w:cs="Arial"/>
          <w:u w:val="single"/>
        </w:rPr>
        <w:t>;</w:t>
      </w:r>
    </w:p>
    <w:p w:rsidR="00DE2E13" w:rsidRPr="00B64F91" w:rsidRDefault="004B7FD2" w:rsidP="00B64F91">
      <w:pPr>
        <w:pStyle w:val="ListParagraph"/>
        <w:numPr>
          <w:ilvl w:val="0"/>
          <w:numId w:val="5"/>
        </w:numPr>
        <w:spacing w:line="360" w:lineRule="auto"/>
        <w:jc w:val="both"/>
        <w:rPr>
          <w:rFonts w:ascii="Arial" w:hAnsi="Arial" w:cs="Arial"/>
        </w:rPr>
      </w:pPr>
      <w:r>
        <w:rPr>
          <w:rFonts w:ascii="Arial" w:hAnsi="Arial" w:cs="Arial"/>
          <w:u w:val="single"/>
        </w:rPr>
        <w:t>non-dangerous</w:t>
      </w:r>
      <w:r w:rsidR="008E69B5">
        <w:rPr>
          <w:rFonts w:ascii="Arial" w:hAnsi="Arial" w:cs="Arial"/>
          <w:u w:val="single"/>
        </w:rPr>
        <w:t xml:space="preserve"> or threatening </w:t>
      </w:r>
      <w:r w:rsidR="004812F2">
        <w:rPr>
          <w:rFonts w:ascii="Arial" w:hAnsi="Arial" w:cs="Arial"/>
          <w:u w:val="single"/>
        </w:rPr>
        <w:t>objects</w:t>
      </w:r>
      <w:r w:rsidR="00F15DEC">
        <w:rPr>
          <w:rFonts w:ascii="Arial" w:hAnsi="Arial" w:cs="Arial"/>
          <w:u w:val="single"/>
        </w:rPr>
        <w:t>, articles</w:t>
      </w:r>
      <w:r w:rsidR="00DC4049" w:rsidRPr="00B64F91">
        <w:rPr>
          <w:rFonts w:ascii="Arial" w:hAnsi="Arial" w:cs="Arial"/>
          <w:u w:val="single"/>
        </w:rPr>
        <w:t xml:space="preserve"> or placards,</w:t>
      </w:r>
      <w:r w:rsidR="00DC4049" w:rsidRPr="00B64F91">
        <w:rPr>
          <w:rFonts w:ascii="Arial" w:hAnsi="Arial" w:cs="Arial"/>
        </w:rPr>
        <w:t xml:space="preserve"> </w:t>
      </w:r>
      <w:r w:rsidR="00DC4049" w:rsidRPr="004812F2">
        <w:rPr>
          <w:rFonts w:ascii="Arial" w:hAnsi="Arial" w:cs="Arial"/>
          <w:b/>
        </w:rPr>
        <w:t xml:space="preserve">[nor </w:t>
      </w:r>
      <w:r w:rsidR="00DE2E13" w:rsidRPr="004812F2">
        <w:rPr>
          <w:rFonts w:ascii="Arial" w:hAnsi="Arial" w:cs="Arial"/>
          <w:b/>
        </w:rPr>
        <w:t>dangerous or threatening articles or objects nor replicas of any such articles or objects</w:t>
      </w:r>
      <w:r w:rsidR="00DC4049" w:rsidRPr="004812F2">
        <w:rPr>
          <w:rFonts w:ascii="Arial" w:hAnsi="Arial" w:cs="Arial"/>
          <w:b/>
        </w:rPr>
        <w:t>]</w:t>
      </w:r>
      <w:r w:rsidR="00DE2E13" w:rsidRPr="00B64F91">
        <w:rPr>
          <w:rFonts w:ascii="Arial" w:hAnsi="Arial" w:cs="Arial"/>
          <w:b/>
        </w:rPr>
        <w:t xml:space="preserve"> </w:t>
      </w:r>
      <w:r w:rsidR="00DE2E13" w:rsidRPr="00B64F91">
        <w:rPr>
          <w:rFonts w:ascii="Arial" w:hAnsi="Arial" w:cs="Arial"/>
        </w:rPr>
        <w:t>into the Chamber,</w:t>
      </w:r>
      <w:r w:rsidR="00DE2E13" w:rsidRPr="00B64F91">
        <w:rPr>
          <w:rFonts w:ascii="Arial" w:hAnsi="Arial" w:cs="Arial"/>
          <w:b/>
        </w:rPr>
        <w:t xml:space="preserve"> </w:t>
      </w:r>
      <w:r w:rsidR="00DC4049" w:rsidRPr="00B64F91">
        <w:rPr>
          <w:rFonts w:ascii="Arial" w:hAnsi="Arial" w:cs="Arial"/>
          <w:b/>
        </w:rPr>
        <w:t>[</w:t>
      </w:r>
      <w:r w:rsidR="00DE2E13" w:rsidRPr="00B64F91">
        <w:rPr>
          <w:rFonts w:ascii="Arial" w:hAnsi="Arial" w:cs="Arial"/>
          <w:b/>
        </w:rPr>
        <w:t>excluding cultural objects</w:t>
      </w:r>
      <w:r w:rsidR="00DC4049" w:rsidRPr="00B64F91">
        <w:rPr>
          <w:rFonts w:ascii="Arial" w:hAnsi="Arial" w:cs="Arial"/>
          <w:b/>
        </w:rPr>
        <w:t>],</w:t>
      </w:r>
      <w:r w:rsidR="00DC4049" w:rsidRPr="00B64F91">
        <w:rPr>
          <w:rFonts w:ascii="Arial" w:hAnsi="Arial" w:cs="Arial"/>
        </w:rPr>
        <w:t xml:space="preserve"> </w:t>
      </w:r>
      <w:r w:rsidR="00DC4049" w:rsidRPr="00B64F91">
        <w:rPr>
          <w:rFonts w:ascii="Arial" w:hAnsi="Arial" w:cs="Arial"/>
          <w:u w:val="single"/>
        </w:rPr>
        <w:t>except</w:t>
      </w:r>
      <w:r w:rsidR="00DE2E13" w:rsidRPr="00B64F91">
        <w:rPr>
          <w:rFonts w:ascii="Arial" w:hAnsi="Arial" w:cs="Arial"/>
        </w:rPr>
        <w:t xml:space="preserve"> with the </w:t>
      </w:r>
      <w:r w:rsidR="00584AC7" w:rsidRPr="00B64F91">
        <w:rPr>
          <w:rFonts w:ascii="Arial" w:hAnsi="Arial" w:cs="Arial"/>
        </w:rPr>
        <w:t>prior approval of the Speaker.</w:t>
      </w:r>
    </w:p>
    <w:p w:rsidR="00DE2E13" w:rsidRPr="00DE2E13" w:rsidRDefault="00DE2E13" w:rsidP="002B22FB">
      <w:pPr>
        <w:spacing w:line="360" w:lineRule="auto"/>
        <w:contextualSpacing/>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rPr>
      </w:pPr>
    </w:p>
    <w:p w:rsidR="00DE2E13" w:rsidRDefault="00DE2E13" w:rsidP="002B22FB">
      <w:pPr>
        <w:spacing w:line="360" w:lineRule="auto"/>
        <w:jc w:val="both"/>
        <w:rPr>
          <w:rFonts w:ascii="Arial" w:hAnsi="Arial" w:cs="Arial"/>
        </w:rPr>
      </w:pPr>
    </w:p>
    <w:p w:rsidR="00DC4049" w:rsidRDefault="00DC4049" w:rsidP="002B22FB">
      <w:pPr>
        <w:spacing w:line="360" w:lineRule="auto"/>
        <w:jc w:val="both"/>
        <w:rPr>
          <w:rFonts w:ascii="Arial" w:hAnsi="Arial" w:cs="Arial"/>
        </w:rPr>
      </w:pPr>
    </w:p>
    <w:p w:rsidR="00DC4049" w:rsidRDefault="00DC4049" w:rsidP="002B22FB">
      <w:pPr>
        <w:spacing w:line="360" w:lineRule="auto"/>
        <w:jc w:val="both"/>
        <w:rPr>
          <w:rFonts w:ascii="Arial" w:hAnsi="Arial" w:cs="Arial"/>
        </w:rPr>
      </w:pPr>
    </w:p>
    <w:p w:rsidR="00DE2E13" w:rsidRPr="00DC4049" w:rsidRDefault="00DE2E13" w:rsidP="002B22FB">
      <w:pPr>
        <w:spacing w:line="360" w:lineRule="auto"/>
        <w:jc w:val="both"/>
        <w:rPr>
          <w:rFonts w:ascii="Arial" w:hAnsi="Arial" w:cs="Arial"/>
          <w:b/>
        </w:rPr>
      </w:pPr>
      <w:r w:rsidRPr="00DC4049">
        <w:rPr>
          <w:rFonts w:ascii="Arial" w:hAnsi="Arial" w:cs="Arial"/>
          <w:b/>
        </w:rPr>
        <w:lastRenderedPageBreak/>
        <w:t>ANNEXURE C – GUIDELINES FOR THE USE OF BACKGROUNDS ON THE VIRTUAL PLATFORM</w:t>
      </w:r>
    </w:p>
    <w:p w:rsidR="00DE2E13" w:rsidRPr="00DC4049" w:rsidRDefault="00DE2E13" w:rsidP="00635AC4">
      <w:pPr>
        <w:pStyle w:val="NoSpacing"/>
      </w:pPr>
    </w:p>
    <w:p w:rsidR="00DE2E13" w:rsidRPr="00DE2E13" w:rsidRDefault="00DE2E13" w:rsidP="002B22FB">
      <w:pPr>
        <w:numPr>
          <w:ilvl w:val="0"/>
          <w:numId w:val="1"/>
        </w:numPr>
        <w:spacing w:line="360" w:lineRule="auto"/>
        <w:ind w:left="720" w:hanging="720"/>
        <w:contextualSpacing/>
        <w:jc w:val="both"/>
        <w:rPr>
          <w:rFonts w:ascii="Arial" w:hAnsi="Arial" w:cs="Arial"/>
          <w:lang w:val="en-ZA"/>
        </w:rPr>
      </w:pPr>
      <w:r w:rsidRPr="00DE2E13">
        <w:rPr>
          <w:rFonts w:ascii="Arial" w:hAnsi="Arial" w:cs="Arial"/>
        </w:rPr>
        <w:t xml:space="preserve">In terms of the rules for virtual sittings of the House, as adopted by the Assembly on 9 June 2020, the current rules on order in public meetings and order in debate are applicable in a virtual or hybrid meeting; </w:t>
      </w:r>
    </w:p>
    <w:p w:rsidR="005077B9" w:rsidRPr="00DC4049" w:rsidRDefault="00DE2E13" w:rsidP="002B22FB">
      <w:pPr>
        <w:numPr>
          <w:ilvl w:val="0"/>
          <w:numId w:val="1"/>
        </w:numPr>
        <w:spacing w:line="360" w:lineRule="auto"/>
        <w:ind w:left="720" w:hanging="720"/>
        <w:contextualSpacing/>
        <w:jc w:val="both"/>
        <w:rPr>
          <w:rFonts w:ascii="Arial" w:hAnsi="Arial" w:cs="Arial"/>
          <w:lang w:val="en-ZA"/>
        </w:rPr>
      </w:pPr>
      <w:r w:rsidRPr="00DE2E13">
        <w:rPr>
          <w:rFonts w:ascii="Arial" w:hAnsi="Arial" w:cs="Arial"/>
        </w:rPr>
        <w:t>Members on the virtual platform are therefore required to conduct themselves as if they were physically present in the House; and</w:t>
      </w:r>
    </w:p>
    <w:p w:rsidR="00DE2E13" w:rsidRPr="00DC4049" w:rsidRDefault="00DE2E13" w:rsidP="002B22FB">
      <w:pPr>
        <w:numPr>
          <w:ilvl w:val="0"/>
          <w:numId w:val="1"/>
        </w:numPr>
        <w:spacing w:line="360" w:lineRule="auto"/>
        <w:ind w:left="720" w:hanging="720"/>
        <w:contextualSpacing/>
        <w:jc w:val="both"/>
        <w:rPr>
          <w:rFonts w:ascii="Arial" w:hAnsi="Arial" w:cs="Arial"/>
          <w:lang w:val="en-ZA"/>
        </w:rPr>
      </w:pPr>
      <w:r w:rsidRPr="00DC4049">
        <w:rPr>
          <w:rFonts w:ascii="Arial" w:hAnsi="Arial" w:cs="Arial"/>
          <w:lang w:val="en-ZA"/>
        </w:rPr>
        <w:t>Members must use the current parliamentary background, or a blank background, or a blurred background, or a static picture of a member without party symbols or statements</w:t>
      </w:r>
      <w:r w:rsidR="004B50C6" w:rsidRPr="00DC4049">
        <w:rPr>
          <w:rFonts w:ascii="Arial" w:hAnsi="Arial" w:cs="Arial"/>
          <w:lang w:val="en-ZA"/>
        </w:rPr>
        <w:t>.</w:t>
      </w: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Default="004B50C6" w:rsidP="002B22FB">
      <w:pPr>
        <w:spacing w:line="360" w:lineRule="auto"/>
        <w:contextualSpacing/>
        <w:jc w:val="both"/>
        <w:rPr>
          <w:rFonts w:ascii="Arial" w:hAnsi="Arial" w:cs="Arial"/>
          <w:lang w:val="en-ZA"/>
        </w:rPr>
      </w:pPr>
    </w:p>
    <w:p w:rsidR="00635AC4" w:rsidRPr="00DC4049" w:rsidRDefault="00635AC4"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p>
    <w:p w:rsidR="004B50C6" w:rsidRPr="00DC4049" w:rsidRDefault="004B50C6" w:rsidP="002B22FB">
      <w:pPr>
        <w:spacing w:line="360" w:lineRule="auto"/>
        <w:contextualSpacing/>
        <w:jc w:val="both"/>
        <w:rPr>
          <w:rFonts w:ascii="Arial" w:hAnsi="Arial" w:cs="Arial"/>
          <w:lang w:val="en-ZA"/>
        </w:rPr>
      </w:pPr>
      <w:r w:rsidRPr="00DC4049">
        <w:rPr>
          <w:rFonts w:ascii="Arial" w:hAnsi="Arial" w:cs="Arial"/>
          <w:b/>
          <w:lang w:val="en-ZA"/>
        </w:rPr>
        <w:lastRenderedPageBreak/>
        <w:t>ANNEXURE D –</w:t>
      </w:r>
      <w:r w:rsidRPr="00DC4049">
        <w:rPr>
          <w:rFonts w:ascii="Arial" w:hAnsi="Arial" w:cs="Arial"/>
          <w:lang w:val="en-ZA"/>
        </w:rPr>
        <w:t xml:space="preserve"> </w:t>
      </w:r>
      <w:r w:rsidRPr="00DC4049">
        <w:rPr>
          <w:rFonts w:ascii="Arial" w:hAnsi="Arial" w:cs="Arial"/>
          <w:b/>
        </w:rPr>
        <w:t xml:space="preserve">AMENDMENT TO NA RULE </w:t>
      </w:r>
      <w:r w:rsidRPr="00635AC4">
        <w:rPr>
          <w:rFonts w:ascii="Arial" w:hAnsi="Arial" w:cs="Arial"/>
          <w:b/>
        </w:rPr>
        <w:t>(</w:t>
      </w:r>
      <w:proofErr w:type="gramStart"/>
      <w:r w:rsidR="00AF573B" w:rsidRPr="00635AC4">
        <w:rPr>
          <w:rFonts w:ascii="Arial" w:hAnsi="Arial" w:cs="Arial"/>
          <w:b/>
        </w:rPr>
        <w:t>138</w:t>
      </w:r>
      <w:r w:rsidRPr="00635AC4">
        <w:rPr>
          <w:rFonts w:ascii="Arial" w:hAnsi="Arial" w:cs="Arial"/>
          <w:b/>
        </w:rPr>
        <w:t>)</w:t>
      </w:r>
      <w:r w:rsidR="00AF573B" w:rsidRPr="00635AC4">
        <w:rPr>
          <w:rFonts w:ascii="Arial" w:hAnsi="Arial" w:cs="Arial"/>
          <w:b/>
        </w:rPr>
        <w:t>(</w:t>
      </w:r>
      <w:proofErr w:type="gramEnd"/>
      <w:r w:rsidR="00AF573B" w:rsidRPr="00635AC4">
        <w:rPr>
          <w:rFonts w:ascii="Arial" w:hAnsi="Arial" w:cs="Arial"/>
          <w:b/>
        </w:rPr>
        <w:t>7)</w:t>
      </w:r>
    </w:p>
    <w:p w:rsidR="004B50C6" w:rsidRPr="00DC4049" w:rsidRDefault="004B50C6" w:rsidP="002B22FB">
      <w:pPr>
        <w:spacing w:line="360" w:lineRule="auto"/>
        <w:contextualSpacing/>
        <w:jc w:val="both"/>
        <w:rPr>
          <w:rFonts w:ascii="Arial" w:hAnsi="Arial" w:cs="Arial"/>
          <w:lang w:val="en-ZA"/>
        </w:rPr>
      </w:pPr>
    </w:p>
    <w:p w:rsidR="004B50C6" w:rsidRPr="00DC4049" w:rsidRDefault="00B05DC4" w:rsidP="002B22FB">
      <w:pPr>
        <w:spacing w:line="360" w:lineRule="auto"/>
        <w:contextualSpacing/>
        <w:jc w:val="both"/>
        <w:rPr>
          <w:rFonts w:ascii="Arial" w:hAnsi="Arial" w:cs="Arial"/>
          <w:color w:val="000000"/>
        </w:rPr>
      </w:pPr>
      <w:r w:rsidRPr="00DC4049">
        <w:rPr>
          <w:rFonts w:ascii="Arial" w:hAnsi="Arial" w:cs="Arial"/>
          <w:color w:val="000000"/>
        </w:rPr>
        <w:t xml:space="preserve">138(7) - The number of questions to a Minister is limited to </w:t>
      </w:r>
      <w:r w:rsidRPr="00237DF5">
        <w:rPr>
          <w:rFonts w:ascii="Arial" w:hAnsi="Arial" w:cs="Arial"/>
          <w:b/>
          <w:color w:val="000000"/>
        </w:rPr>
        <w:t xml:space="preserve">[10] </w:t>
      </w:r>
      <w:r w:rsidRPr="00DC4049">
        <w:rPr>
          <w:rFonts w:ascii="Arial" w:hAnsi="Arial" w:cs="Arial"/>
          <w:color w:val="000000"/>
          <w:u w:val="single"/>
        </w:rPr>
        <w:t>4</w:t>
      </w:r>
      <w:r w:rsidRPr="00DC4049">
        <w:rPr>
          <w:rFonts w:ascii="Arial" w:hAnsi="Arial" w:cs="Arial"/>
          <w:color w:val="000000"/>
        </w:rPr>
        <w:t xml:space="preserve"> questions per question day in respect of any one department of state.</w:t>
      </w:r>
    </w:p>
    <w:p w:rsidR="00DE2E13" w:rsidRPr="00DC4049" w:rsidRDefault="00DE2E13"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B05DC4" w:rsidRPr="00DC4049" w:rsidRDefault="00B05DC4" w:rsidP="002B22FB">
      <w:pPr>
        <w:spacing w:line="360" w:lineRule="auto"/>
        <w:jc w:val="both"/>
        <w:rPr>
          <w:rFonts w:ascii="Arial" w:hAnsi="Arial" w:cs="Arial"/>
          <w:lang w:val="en-ZA"/>
        </w:rPr>
      </w:pPr>
    </w:p>
    <w:p w:rsidR="0074744D" w:rsidRPr="00DC4049" w:rsidRDefault="00B05DC4" w:rsidP="002B22FB">
      <w:pPr>
        <w:pStyle w:val="NoSpacing"/>
        <w:tabs>
          <w:tab w:val="left" w:pos="0"/>
        </w:tabs>
        <w:spacing w:line="360" w:lineRule="auto"/>
        <w:jc w:val="both"/>
        <w:rPr>
          <w:rFonts w:ascii="Arial" w:hAnsi="Arial" w:cs="Arial"/>
          <w:b/>
        </w:rPr>
      </w:pPr>
      <w:r w:rsidRPr="00DC4049">
        <w:rPr>
          <w:rFonts w:ascii="Arial" w:hAnsi="Arial" w:cs="Arial"/>
          <w:b/>
          <w:lang w:val="en-ZA"/>
        </w:rPr>
        <w:lastRenderedPageBreak/>
        <w:t>ANNEXURE E -</w:t>
      </w:r>
      <w:r w:rsidR="00DA03E6">
        <w:rPr>
          <w:rFonts w:ascii="Arial" w:hAnsi="Arial" w:cs="Arial"/>
          <w:b/>
          <w:lang w:val="en-ZA"/>
        </w:rPr>
        <w:t xml:space="preserve"> </w:t>
      </w:r>
      <w:r w:rsidR="0074744D" w:rsidRPr="00DC4049">
        <w:rPr>
          <w:rFonts w:ascii="Arial" w:hAnsi="Arial" w:cs="Arial"/>
          <w:b/>
        </w:rPr>
        <w:t>GUIDELINES RELATING TO THE REMOVAL OF MEMBERS FROM THE HOUSE</w:t>
      </w:r>
    </w:p>
    <w:p w:rsidR="00993D33" w:rsidRPr="00DC4049" w:rsidRDefault="00993D33" w:rsidP="002B22FB">
      <w:pPr>
        <w:pStyle w:val="NoSpacing"/>
        <w:tabs>
          <w:tab w:val="left" w:pos="0"/>
        </w:tabs>
        <w:spacing w:line="360" w:lineRule="auto"/>
        <w:jc w:val="both"/>
        <w:rPr>
          <w:rFonts w:ascii="Arial" w:hAnsi="Arial" w:cs="Arial"/>
          <w:b/>
        </w:rPr>
      </w:pPr>
    </w:p>
    <w:p w:rsidR="00993D33" w:rsidRPr="00993D33" w:rsidRDefault="00993D33" w:rsidP="002B22FB">
      <w:pPr>
        <w:spacing w:after="0" w:line="360" w:lineRule="auto"/>
        <w:jc w:val="both"/>
        <w:rPr>
          <w:rFonts w:ascii="Arial" w:eastAsia="Times New Roman" w:hAnsi="Arial" w:cs="Arial"/>
        </w:rPr>
      </w:pPr>
      <w:r w:rsidRPr="00993D33">
        <w:rPr>
          <w:rFonts w:ascii="Arial" w:eastAsia="Times New Roman" w:hAnsi="Arial" w:cs="Arial"/>
          <w:bCs/>
        </w:rPr>
        <w:t xml:space="preserve">Rule 73(13): </w:t>
      </w:r>
      <w:r w:rsidRPr="00993D33">
        <w:rPr>
          <w:rFonts w:ascii="Arial" w:eastAsia="Times New Roman" w:hAnsi="Arial" w:cs="Arial"/>
        </w:rPr>
        <w:t xml:space="preserve">The </w:t>
      </w:r>
      <w:r w:rsidRPr="00993D33">
        <w:rPr>
          <w:rFonts w:ascii="Arial" w:eastAsia="Times New Roman" w:hAnsi="Arial" w:cs="Arial"/>
          <w:b/>
        </w:rPr>
        <w:t xml:space="preserve">[House] </w:t>
      </w:r>
      <w:r w:rsidRPr="00993D33">
        <w:rPr>
          <w:rFonts w:ascii="Arial" w:eastAsia="Times New Roman" w:hAnsi="Arial" w:cs="Arial"/>
          <w:u w:val="single"/>
        </w:rPr>
        <w:t>Rules Committee</w:t>
      </w:r>
      <w:r w:rsidRPr="00993D33">
        <w:rPr>
          <w:rFonts w:ascii="Arial" w:eastAsia="Times New Roman" w:hAnsi="Arial" w:cs="Arial"/>
        </w:rPr>
        <w:t xml:space="preserve"> may approve [</w:t>
      </w:r>
      <w:r w:rsidRPr="00993D33">
        <w:rPr>
          <w:rFonts w:ascii="Arial" w:eastAsia="Times New Roman" w:hAnsi="Arial" w:cs="Arial"/>
          <w:b/>
        </w:rPr>
        <w:t xml:space="preserve">standard operating procedures] </w:t>
      </w:r>
      <w:r w:rsidRPr="00993D33">
        <w:rPr>
          <w:rFonts w:ascii="Arial" w:eastAsia="Times New Roman" w:hAnsi="Arial" w:cs="Arial"/>
          <w:u w:val="single"/>
        </w:rPr>
        <w:t>directives and guidelines</w:t>
      </w:r>
      <w:r w:rsidRPr="00993D33">
        <w:rPr>
          <w:rFonts w:ascii="Arial" w:eastAsia="Times New Roman" w:hAnsi="Arial" w:cs="Arial"/>
        </w:rPr>
        <w:t xml:space="preserve">, </w:t>
      </w:r>
      <w:r w:rsidRPr="00993D33">
        <w:rPr>
          <w:rFonts w:ascii="Arial" w:eastAsia="Times New Roman" w:hAnsi="Arial" w:cs="Arial"/>
          <w:b/>
        </w:rPr>
        <w:t>[recommended by the Rules Committee],</w:t>
      </w:r>
      <w:r w:rsidRPr="00993D33">
        <w:rPr>
          <w:rFonts w:ascii="Arial" w:eastAsia="Times New Roman" w:hAnsi="Arial" w:cs="Arial"/>
        </w:rPr>
        <w:t xml:space="preserve"> for the exercise of this function, in particular in relation to the use of the Parliamentary Protection Services and members of the security services.</w:t>
      </w:r>
    </w:p>
    <w:p w:rsidR="00993D33" w:rsidRPr="00993D33" w:rsidRDefault="00993D33" w:rsidP="002B22FB">
      <w:pPr>
        <w:spacing w:after="0" w:line="240" w:lineRule="auto"/>
        <w:jc w:val="both"/>
        <w:rPr>
          <w:rFonts w:ascii="Times New Roman" w:eastAsia="Times New Roman" w:hAnsi="Times New Roman" w:cs="Times New Roman"/>
        </w:rPr>
      </w:pPr>
    </w:p>
    <w:p w:rsidR="00993D33" w:rsidRPr="00993D33" w:rsidRDefault="00993D33" w:rsidP="002B22FB">
      <w:pPr>
        <w:spacing w:after="0" w:line="360" w:lineRule="auto"/>
        <w:jc w:val="both"/>
        <w:rPr>
          <w:rFonts w:ascii="Arial" w:eastAsia="Times New Roman" w:hAnsi="Arial" w:cs="Arial"/>
          <w:b/>
        </w:rPr>
      </w:pPr>
      <w:r w:rsidRPr="00993D33">
        <w:rPr>
          <w:rFonts w:ascii="Arial" w:eastAsia="Times New Roman" w:hAnsi="Arial" w:cs="Arial"/>
          <w:b/>
        </w:rPr>
        <w:t xml:space="preserve">[Annexure C: Standard Operating Procedures] </w:t>
      </w:r>
      <w:r w:rsidRPr="00993D33">
        <w:rPr>
          <w:rFonts w:ascii="Arial" w:eastAsia="Times New Roman" w:hAnsi="Arial" w:cs="Arial"/>
          <w:u w:val="single"/>
        </w:rPr>
        <w:t xml:space="preserve">Guidelines: </w:t>
      </w:r>
      <w:r w:rsidRPr="00993D33">
        <w:rPr>
          <w:rFonts w:ascii="Arial" w:eastAsia="Times New Roman" w:hAnsi="Arial" w:cs="Arial"/>
        </w:rPr>
        <w:t>Removal of Member from Chamber and Precinct</w:t>
      </w:r>
      <w:r w:rsidR="00DA03E6">
        <w:rPr>
          <w:rFonts w:ascii="Arial" w:eastAsia="Times New Roman" w:hAnsi="Arial" w:cs="Arial"/>
        </w:rPr>
        <w:t>s</w:t>
      </w:r>
      <w:r w:rsidRPr="00993D33">
        <w:rPr>
          <w:rFonts w:ascii="Arial" w:eastAsia="Times New Roman" w:hAnsi="Arial" w:cs="Arial"/>
          <w:b/>
        </w:rPr>
        <w:t xml:space="preserve"> </w:t>
      </w:r>
    </w:p>
    <w:p w:rsidR="00993D33" w:rsidRPr="00993D33" w:rsidRDefault="00993D33" w:rsidP="002B22FB">
      <w:pPr>
        <w:spacing w:after="0" w:line="240" w:lineRule="auto"/>
        <w:jc w:val="both"/>
        <w:rPr>
          <w:rFonts w:ascii="Times New Roman" w:eastAsia="Times New Roman" w:hAnsi="Times New Roman" w:cs="Times New Roman"/>
        </w:rPr>
      </w:pPr>
    </w:p>
    <w:p w:rsidR="00993D33" w:rsidRPr="00DC4049" w:rsidRDefault="00993D33" w:rsidP="002B22FB">
      <w:pPr>
        <w:pStyle w:val="ListParagraph"/>
        <w:numPr>
          <w:ilvl w:val="0"/>
          <w:numId w:val="3"/>
        </w:numPr>
        <w:spacing w:after="0" w:line="360" w:lineRule="auto"/>
        <w:ind w:left="900" w:hanging="900"/>
        <w:jc w:val="both"/>
        <w:rPr>
          <w:rFonts w:ascii="Arial" w:eastAsia="Times New Roman" w:hAnsi="Arial" w:cs="Arial"/>
        </w:rPr>
      </w:pPr>
      <w:r w:rsidRPr="00DC4049">
        <w:rPr>
          <w:rFonts w:ascii="Arial" w:eastAsia="Times New Roman" w:hAnsi="Arial" w:cs="Arial"/>
        </w:rPr>
        <w:t xml:space="preserve">If a member refuses to leave the Chamber, the presiding officer asks the </w:t>
      </w:r>
      <w:proofErr w:type="spellStart"/>
      <w:r w:rsidRPr="00DC4049">
        <w:rPr>
          <w:rFonts w:ascii="Arial" w:eastAsia="Times New Roman" w:hAnsi="Arial" w:cs="Arial"/>
        </w:rPr>
        <w:t>Serjeant</w:t>
      </w:r>
      <w:proofErr w:type="spellEnd"/>
      <w:r w:rsidRPr="00DC4049">
        <w:rPr>
          <w:rFonts w:ascii="Arial" w:eastAsia="Times New Roman" w:hAnsi="Arial" w:cs="Arial"/>
        </w:rPr>
        <w:t>-at-Arms to remove the member from the Chamber.</w:t>
      </w:r>
    </w:p>
    <w:p w:rsidR="00993D33" w:rsidRPr="00993D33" w:rsidRDefault="00993D33" w:rsidP="002B22FB">
      <w:pPr>
        <w:numPr>
          <w:ilvl w:val="0"/>
          <w:numId w:val="3"/>
        </w:numPr>
        <w:spacing w:after="0" w:line="360" w:lineRule="auto"/>
        <w:ind w:left="900" w:hanging="900"/>
        <w:jc w:val="both"/>
        <w:rPr>
          <w:rFonts w:ascii="Arial" w:eastAsia="Times New Roman" w:hAnsi="Arial" w:cs="Arial"/>
        </w:rPr>
      </w:pPr>
      <w:r w:rsidRPr="00993D33">
        <w:rPr>
          <w:rFonts w:ascii="Arial" w:eastAsia="Times New Roman" w:hAnsi="Arial" w:cs="Arial"/>
        </w:rPr>
        <w:t xml:space="preserve">The </w:t>
      </w:r>
      <w:proofErr w:type="spellStart"/>
      <w:r w:rsidRPr="00993D33">
        <w:rPr>
          <w:rFonts w:ascii="Arial" w:eastAsia="Times New Roman" w:hAnsi="Arial" w:cs="Arial"/>
        </w:rPr>
        <w:t>Serjeant</w:t>
      </w:r>
      <w:proofErr w:type="spellEnd"/>
      <w:r w:rsidRPr="00993D33">
        <w:rPr>
          <w:rFonts w:ascii="Arial" w:eastAsia="Times New Roman" w:hAnsi="Arial" w:cs="Arial"/>
        </w:rPr>
        <w:t>-at-Arms approaches the member to explain in a respectful manner that the instruction of the presiding officer must be complied with and that failure to do so can constitute a grave offence and have serious implications, including that the member may need to be physically removed from the Chamber.</w:t>
      </w:r>
    </w:p>
    <w:p w:rsidR="00993D33" w:rsidRPr="00993D33" w:rsidRDefault="00993D33" w:rsidP="002B22FB">
      <w:pPr>
        <w:numPr>
          <w:ilvl w:val="0"/>
          <w:numId w:val="3"/>
        </w:numPr>
        <w:spacing w:after="0" w:line="360" w:lineRule="auto"/>
        <w:ind w:left="900" w:hanging="900"/>
        <w:jc w:val="both"/>
        <w:rPr>
          <w:rFonts w:ascii="Arial" w:eastAsia="Times New Roman" w:hAnsi="Arial" w:cs="Arial"/>
        </w:rPr>
      </w:pPr>
      <w:r w:rsidRPr="00993D33">
        <w:rPr>
          <w:rFonts w:ascii="Arial" w:eastAsia="Times New Roman" w:hAnsi="Arial" w:cs="Arial"/>
        </w:rPr>
        <w:t xml:space="preserve">If the member still refuses to leave, the </w:t>
      </w:r>
      <w:proofErr w:type="spellStart"/>
      <w:r w:rsidRPr="00993D33">
        <w:rPr>
          <w:rFonts w:ascii="Arial" w:eastAsia="Times New Roman" w:hAnsi="Arial" w:cs="Arial"/>
        </w:rPr>
        <w:t>Serjeant</w:t>
      </w:r>
      <w:proofErr w:type="spellEnd"/>
      <w:r w:rsidRPr="00993D33">
        <w:rPr>
          <w:rFonts w:ascii="Arial" w:eastAsia="Times New Roman" w:hAnsi="Arial" w:cs="Arial"/>
        </w:rPr>
        <w:t>-at-Arms indicates to the presiding officer that the member refuses to comply, whereupon the presiding officer informs the House that the Parliamentary Protection Services are to be called upon to assist.</w:t>
      </w:r>
    </w:p>
    <w:p w:rsidR="00993D33" w:rsidRPr="00993D33" w:rsidRDefault="00993D33" w:rsidP="002B22FB">
      <w:pPr>
        <w:numPr>
          <w:ilvl w:val="0"/>
          <w:numId w:val="3"/>
        </w:numPr>
        <w:spacing w:after="0" w:line="360" w:lineRule="auto"/>
        <w:ind w:left="900" w:hanging="900"/>
        <w:jc w:val="both"/>
        <w:rPr>
          <w:rFonts w:ascii="Arial" w:eastAsia="Times New Roman" w:hAnsi="Arial" w:cs="Arial"/>
        </w:rPr>
      </w:pPr>
      <w:r w:rsidRPr="00993D33">
        <w:rPr>
          <w:rFonts w:ascii="Arial" w:eastAsia="Times New Roman" w:hAnsi="Arial" w:cs="Arial"/>
        </w:rPr>
        <w:t xml:space="preserve">The Parliamentary Protection Services personnel enter the Chamber upon the instruction of the presiding officer, and proceed to remove the member under the direction of the </w:t>
      </w:r>
      <w:proofErr w:type="spellStart"/>
      <w:r w:rsidRPr="00993D33">
        <w:rPr>
          <w:rFonts w:ascii="Arial" w:eastAsia="Times New Roman" w:hAnsi="Arial" w:cs="Arial"/>
        </w:rPr>
        <w:t>Serjeant</w:t>
      </w:r>
      <w:proofErr w:type="spellEnd"/>
      <w:r w:rsidRPr="00993D33">
        <w:rPr>
          <w:rFonts w:ascii="Arial" w:eastAsia="Times New Roman" w:hAnsi="Arial" w:cs="Arial"/>
        </w:rPr>
        <w:t xml:space="preserve">-at-Arms, </w:t>
      </w:r>
      <w:r w:rsidRPr="00993D33">
        <w:rPr>
          <w:rFonts w:ascii="Arial" w:eastAsia="Times New Roman" w:hAnsi="Arial" w:cs="Arial"/>
          <w:u w:val="single"/>
        </w:rPr>
        <w:t>provided that -</w:t>
      </w:r>
      <w:r w:rsidRPr="00993D33">
        <w:rPr>
          <w:rFonts w:ascii="Arial" w:eastAsia="Times New Roman" w:hAnsi="Arial" w:cs="Arial"/>
        </w:rPr>
        <w:t xml:space="preserve">  </w:t>
      </w:r>
    </w:p>
    <w:p w:rsidR="00993D33" w:rsidRPr="00993D33" w:rsidRDefault="00993D33" w:rsidP="002B22FB">
      <w:pPr>
        <w:spacing w:after="0" w:line="240" w:lineRule="auto"/>
        <w:ind w:hanging="1440"/>
        <w:jc w:val="both"/>
        <w:rPr>
          <w:rFonts w:ascii="Arial" w:eastAsia="Times New Roman" w:hAnsi="Arial" w:cs="Arial"/>
        </w:rPr>
      </w:pPr>
    </w:p>
    <w:p w:rsidR="00993D33" w:rsidRPr="00993D33" w:rsidRDefault="00993D33" w:rsidP="002B22FB">
      <w:pPr>
        <w:numPr>
          <w:ilvl w:val="0"/>
          <w:numId w:val="2"/>
        </w:numPr>
        <w:spacing w:after="0" w:line="360" w:lineRule="auto"/>
        <w:ind w:left="1710" w:hanging="810"/>
        <w:jc w:val="both"/>
        <w:rPr>
          <w:rFonts w:ascii="Arial" w:eastAsia="Times New Roman" w:hAnsi="Arial" w:cs="Arial"/>
          <w:u w:val="single"/>
        </w:rPr>
      </w:pPr>
      <w:r w:rsidRPr="00993D33">
        <w:rPr>
          <w:rFonts w:ascii="Arial" w:eastAsia="Times New Roman" w:hAnsi="Arial" w:cs="Arial"/>
          <w:u w:val="single"/>
        </w:rPr>
        <w:t>Parliamentary Protection Services personnel of one gender may not touch a member of another gender; and</w:t>
      </w:r>
    </w:p>
    <w:p w:rsidR="00993D33" w:rsidRPr="00DC4049" w:rsidRDefault="00993D33" w:rsidP="002B22FB">
      <w:pPr>
        <w:numPr>
          <w:ilvl w:val="0"/>
          <w:numId w:val="2"/>
        </w:numPr>
        <w:spacing w:after="0" w:line="360" w:lineRule="auto"/>
        <w:ind w:left="1710" w:hanging="810"/>
        <w:jc w:val="both"/>
        <w:rPr>
          <w:rFonts w:ascii="Arial" w:eastAsia="Times New Roman" w:hAnsi="Arial" w:cs="Arial"/>
          <w:u w:val="single"/>
        </w:rPr>
      </w:pPr>
      <w:r w:rsidRPr="00993D33">
        <w:rPr>
          <w:rFonts w:ascii="Arial" w:eastAsia="Times New Roman" w:hAnsi="Arial" w:cs="Arial"/>
          <w:u w:val="single"/>
        </w:rPr>
        <w:t xml:space="preserve">Members of one gender may not touch a Parliamentary Protection </w:t>
      </w:r>
      <w:r w:rsidR="00E75CE6">
        <w:rPr>
          <w:rFonts w:ascii="Arial" w:eastAsia="Times New Roman" w:hAnsi="Arial" w:cs="Arial"/>
          <w:u w:val="single"/>
        </w:rPr>
        <w:t>O</w:t>
      </w:r>
      <w:r w:rsidRPr="00993D33">
        <w:rPr>
          <w:rFonts w:ascii="Arial" w:eastAsia="Times New Roman" w:hAnsi="Arial" w:cs="Arial"/>
          <w:u w:val="single"/>
        </w:rPr>
        <w:t>fficer of another gender.</w:t>
      </w:r>
    </w:p>
    <w:p w:rsidR="00F15EA0" w:rsidRPr="00DC4049" w:rsidRDefault="00F15EA0" w:rsidP="002B22FB">
      <w:pPr>
        <w:pStyle w:val="NoSpacing"/>
        <w:jc w:val="both"/>
      </w:pPr>
    </w:p>
    <w:p w:rsidR="00993D33" w:rsidRPr="00DC4049" w:rsidRDefault="00F15EA0" w:rsidP="002B22FB">
      <w:pPr>
        <w:pStyle w:val="NoSpacing"/>
        <w:tabs>
          <w:tab w:val="left" w:pos="0"/>
        </w:tabs>
        <w:spacing w:line="360" w:lineRule="auto"/>
        <w:ind w:left="720" w:hanging="720"/>
        <w:jc w:val="both"/>
        <w:rPr>
          <w:rFonts w:ascii="Arial" w:hAnsi="Arial" w:cs="Arial"/>
          <w:b/>
        </w:rPr>
      </w:pPr>
      <w:r w:rsidRPr="00DC4049">
        <w:rPr>
          <w:rFonts w:ascii="Arial" w:hAnsi="Arial" w:cs="Arial"/>
          <w:color w:val="000000"/>
        </w:rPr>
        <w:t>(v)</w:t>
      </w:r>
      <w:r w:rsidRPr="00DC4049">
        <w:rPr>
          <w:rFonts w:ascii="Arial" w:hAnsi="Arial" w:cs="Arial"/>
          <w:color w:val="000000"/>
        </w:rPr>
        <w:tab/>
        <w:t xml:space="preserve">Members of the public in the gallery who participate in disorderly conduct will be removed </w:t>
      </w:r>
      <w:r w:rsidR="00E75CE6">
        <w:rPr>
          <w:rFonts w:ascii="Arial" w:hAnsi="Arial" w:cs="Arial"/>
          <w:color w:val="000000"/>
        </w:rPr>
        <w:t xml:space="preserve">   </w:t>
      </w:r>
      <w:r w:rsidRPr="00DC4049">
        <w:rPr>
          <w:rFonts w:ascii="Arial" w:hAnsi="Arial" w:cs="Arial"/>
          <w:color w:val="000000"/>
        </w:rPr>
        <w:t>by the security services.</w:t>
      </w:r>
    </w:p>
    <w:p w:rsidR="0074744D" w:rsidRPr="00635AC4" w:rsidRDefault="0074744D" w:rsidP="00635AC4">
      <w:pPr>
        <w:pStyle w:val="NoSpacing"/>
      </w:pPr>
    </w:p>
    <w:p w:rsidR="0041217D" w:rsidRPr="0041217D" w:rsidRDefault="0041217D" w:rsidP="002B22FB">
      <w:pPr>
        <w:pStyle w:val="NoSpacing"/>
        <w:tabs>
          <w:tab w:val="left" w:pos="0"/>
        </w:tabs>
        <w:spacing w:line="360" w:lineRule="auto"/>
        <w:jc w:val="both"/>
        <w:rPr>
          <w:rFonts w:ascii="Arial" w:hAnsi="Arial" w:cs="Arial"/>
        </w:rPr>
      </w:pPr>
      <w:r w:rsidRPr="00DC4049">
        <w:rPr>
          <w:rFonts w:ascii="Arial" w:hAnsi="Arial" w:cs="Arial"/>
        </w:rPr>
        <w:t>Rule 203</w:t>
      </w:r>
      <w:r w:rsidR="00513A7F" w:rsidRPr="00DC4049">
        <w:rPr>
          <w:rFonts w:ascii="Arial" w:hAnsi="Arial" w:cs="Arial"/>
        </w:rPr>
        <w:t xml:space="preserve">(1): </w:t>
      </w:r>
      <w:r w:rsidRPr="0041217D">
        <w:rPr>
          <w:rFonts w:ascii="Arial" w:eastAsia="Times New Roman" w:hAnsi="Arial" w:cs="Arial"/>
        </w:rPr>
        <w:t xml:space="preserve">The Subcommittee must consider the circumstances of the physical removal of a member from the Chamber as reported to it by the Speaker in terms of Rule 73(12), taking into account all the relevant aspects including - </w:t>
      </w:r>
    </w:p>
    <w:p w:rsidR="0041217D" w:rsidRPr="0041217D" w:rsidRDefault="0041217D" w:rsidP="002B22FB">
      <w:pPr>
        <w:spacing w:after="0" w:line="360" w:lineRule="auto"/>
        <w:jc w:val="both"/>
        <w:rPr>
          <w:rFonts w:ascii="Arial" w:eastAsia="Times New Roman" w:hAnsi="Arial" w:cs="Arial"/>
        </w:rPr>
      </w:pPr>
    </w:p>
    <w:p w:rsidR="0041217D" w:rsidRPr="0041217D" w:rsidRDefault="0041217D" w:rsidP="002B22FB">
      <w:pPr>
        <w:numPr>
          <w:ilvl w:val="0"/>
          <w:numId w:val="4"/>
        </w:numPr>
        <w:spacing w:after="0" w:line="360" w:lineRule="auto"/>
        <w:ind w:left="1710" w:hanging="810"/>
        <w:jc w:val="both"/>
        <w:rPr>
          <w:rFonts w:ascii="Arial" w:eastAsia="Times New Roman" w:hAnsi="Arial" w:cs="Arial"/>
          <w:u w:val="single"/>
        </w:rPr>
      </w:pPr>
      <w:r w:rsidRPr="0041217D">
        <w:rPr>
          <w:rFonts w:ascii="Arial" w:eastAsia="Times New Roman" w:hAnsi="Arial" w:cs="Arial"/>
        </w:rPr>
        <w:lastRenderedPageBreak/>
        <w:t xml:space="preserve">the conduct of the member concerned, </w:t>
      </w:r>
      <w:r w:rsidRPr="0041217D">
        <w:rPr>
          <w:rFonts w:ascii="Arial" w:eastAsia="Times New Roman" w:hAnsi="Arial" w:cs="Arial"/>
          <w:u w:val="single"/>
        </w:rPr>
        <w:t>specifically in relation to the rules and statutes concerning the rights and conduct of members;</w:t>
      </w:r>
    </w:p>
    <w:p w:rsidR="0041217D" w:rsidRPr="0041217D" w:rsidRDefault="0041217D" w:rsidP="002B22FB">
      <w:pPr>
        <w:numPr>
          <w:ilvl w:val="0"/>
          <w:numId w:val="4"/>
        </w:numPr>
        <w:spacing w:after="0" w:line="360" w:lineRule="auto"/>
        <w:ind w:left="1710" w:hanging="810"/>
        <w:jc w:val="both"/>
        <w:rPr>
          <w:rFonts w:ascii="Arial" w:eastAsia="Times New Roman" w:hAnsi="Arial" w:cs="Arial"/>
        </w:rPr>
      </w:pPr>
      <w:r w:rsidRPr="0041217D">
        <w:rPr>
          <w:rFonts w:ascii="Arial" w:eastAsia="Times New Roman" w:hAnsi="Arial" w:cs="Arial"/>
        </w:rPr>
        <w:t xml:space="preserve">the ruling by the relevant presiding officer; and </w:t>
      </w:r>
    </w:p>
    <w:p w:rsidR="0041217D" w:rsidRPr="0041217D" w:rsidRDefault="0041217D" w:rsidP="002B22FB">
      <w:pPr>
        <w:numPr>
          <w:ilvl w:val="0"/>
          <w:numId w:val="4"/>
        </w:numPr>
        <w:spacing w:after="0" w:line="360" w:lineRule="auto"/>
        <w:ind w:left="1710" w:hanging="810"/>
        <w:jc w:val="both"/>
        <w:rPr>
          <w:rFonts w:ascii="Arial" w:eastAsia="Times New Roman" w:hAnsi="Arial" w:cs="Arial"/>
        </w:rPr>
      </w:pPr>
      <w:r w:rsidRPr="0041217D">
        <w:rPr>
          <w:rFonts w:ascii="Arial" w:eastAsia="Times New Roman" w:hAnsi="Arial" w:cs="Arial"/>
        </w:rPr>
        <w:t>the manner in which the member was removed.</w:t>
      </w:r>
    </w:p>
    <w:p w:rsidR="0041217D" w:rsidRPr="0041217D" w:rsidRDefault="0041217D" w:rsidP="002B22FB">
      <w:pPr>
        <w:pBdr>
          <w:bottom w:val="single" w:sz="12" w:space="1" w:color="auto"/>
        </w:pBdr>
        <w:spacing w:after="0" w:line="360" w:lineRule="auto"/>
        <w:jc w:val="both"/>
        <w:rPr>
          <w:rFonts w:ascii="Arial" w:eastAsia="Times New Roman" w:hAnsi="Arial" w:cs="Arial"/>
        </w:rPr>
      </w:pPr>
    </w:p>
    <w:p w:rsidR="00233E66" w:rsidRPr="00DC4049" w:rsidRDefault="00233E66" w:rsidP="002B22FB">
      <w:pPr>
        <w:spacing w:line="360" w:lineRule="auto"/>
        <w:jc w:val="both"/>
        <w:rPr>
          <w:rFonts w:ascii="Arial" w:hAnsi="Arial" w:cs="Arial"/>
        </w:rPr>
      </w:pPr>
    </w:p>
    <w:sectPr w:rsidR="00233E66" w:rsidRPr="00DC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80C"/>
    <w:multiLevelType w:val="hybridMultilevel"/>
    <w:tmpl w:val="1E2ABBBA"/>
    <w:lvl w:ilvl="0" w:tplc="B78E42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942919"/>
    <w:multiLevelType w:val="hybridMultilevel"/>
    <w:tmpl w:val="E8FCC8D0"/>
    <w:lvl w:ilvl="0" w:tplc="8FF2C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A65E4"/>
    <w:multiLevelType w:val="hybridMultilevel"/>
    <w:tmpl w:val="19FC5B5E"/>
    <w:lvl w:ilvl="0" w:tplc="6C36CAF8">
      <w:start w:val="1"/>
      <w:numFmt w:val="lowerLetter"/>
      <w:lvlText w:val="(%1)"/>
      <w:lvlJc w:val="left"/>
      <w:pPr>
        <w:ind w:left="1350" w:hanging="63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27C7D0B"/>
    <w:multiLevelType w:val="hybridMultilevel"/>
    <w:tmpl w:val="DFC66DF0"/>
    <w:lvl w:ilvl="0" w:tplc="E2EE7BF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E683C"/>
    <w:multiLevelType w:val="hybridMultilevel"/>
    <w:tmpl w:val="A74CBE1A"/>
    <w:lvl w:ilvl="0" w:tplc="8252E3BE">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0B"/>
    <w:rsid w:val="00076ED9"/>
    <w:rsid w:val="001405C7"/>
    <w:rsid w:val="00233E66"/>
    <w:rsid w:val="00237DF5"/>
    <w:rsid w:val="002B22FB"/>
    <w:rsid w:val="0041217D"/>
    <w:rsid w:val="004654C4"/>
    <w:rsid w:val="00470837"/>
    <w:rsid w:val="004812F2"/>
    <w:rsid w:val="004B50C6"/>
    <w:rsid w:val="004B7FD2"/>
    <w:rsid w:val="005077B9"/>
    <w:rsid w:val="00513A7F"/>
    <w:rsid w:val="00584AC7"/>
    <w:rsid w:val="005C03D7"/>
    <w:rsid w:val="00635AC4"/>
    <w:rsid w:val="0074744D"/>
    <w:rsid w:val="007A450B"/>
    <w:rsid w:val="008E69B5"/>
    <w:rsid w:val="00977D30"/>
    <w:rsid w:val="00993D33"/>
    <w:rsid w:val="00AF573B"/>
    <w:rsid w:val="00B05DC4"/>
    <w:rsid w:val="00B64F91"/>
    <w:rsid w:val="00DA03E6"/>
    <w:rsid w:val="00DC4049"/>
    <w:rsid w:val="00DE2E13"/>
    <w:rsid w:val="00E75CE6"/>
    <w:rsid w:val="00F15DEC"/>
    <w:rsid w:val="00F15EA0"/>
    <w:rsid w:val="00F9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52232-793B-4D45-ABF5-64FA346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E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E66"/>
    <w:pPr>
      <w:spacing w:after="0" w:line="240" w:lineRule="auto"/>
    </w:pPr>
  </w:style>
  <w:style w:type="paragraph" w:styleId="ListParagraph">
    <w:name w:val="List Paragraph"/>
    <w:basedOn w:val="Normal"/>
    <w:uiPriority w:val="34"/>
    <w:qFormat/>
    <w:rsid w:val="00F1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Hahndiek</dc:creator>
  <cp:keywords/>
  <dc:description/>
  <cp:lastModifiedBy>Francois Basson</cp:lastModifiedBy>
  <cp:revision>2</cp:revision>
  <dcterms:created xsi:type="dcterms:W3CDTF">2022-11-01T15:54:00Z</dcterms:created>
  <dcterms:modified xsi:type="dcterms:W3CDTF">2022-11-01T15:54:00Z</dcterms:modified>
</cp:coreProperties>
</file>