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
        <w:gridCol w:w="1363"/>
        <w:gridCol w:w="6874"/>
      </w:tblGrid>
      <w:tr w:rsidR="009769DA" w:rsidRPr="004E4950" w14:paraId="02B5D345" w14:textId="77777777" w:rsidTr="00F25FD6">
        <w:tc>
          <w:tcPr>
            <w:tcW w:w="1629" w:type="dxa"/>
          </w:tcPr>
          <w:p w14:paraId="784CD093" w14:textId="77777777" w:rsidR="009769DA" w:rsidRPr="004E4950" w:rsidRDefault="009769DA" w:rsidP="00F25FD6">
            <w:pPr>
              <w:spacing w:line="360" w:lineRule="auto"/>
              <w:jc w:val="both"/>
              <w:rPr>
                <w:rFonts w:ascii="Arial" w:hAnsi="Arial" w:cs="Arial"/>
                <w:b/>
                <w:bCs/>
              </w:rPr>
            </w:pPr>
            <w:r w:rsidRPr="004E4950">
              <w:rPr>
                <w:rFonts w:ascii="Arial" w:hAnsi="Arial" w:cs="Arial"/>
              </w:rPr>
              <w:t>To:</w:t>
            </w:r>
          </w:p>
        </w:tc>
        <w:tc>
          <w:tcPr>
            <w:tcW w:w="7387" w:type="dxa"/>
            <w:gridSpan w:val="2"/>
          </w:tcPr>
          <w:p w14:paraId="35EA907D" w14:textId="77777777" w:rsidR="009769DA" w:rsidRPr="004E4950" w:rsidRDefault="009769DA" w:rsidP="00F25FD6">
            <w:pPr>
              <w:spacing w:line="360" w:lineRule="auto"/>
              <w:jc w:val="both"/>
              <w:rPr>
                <w:rFonts w:ascii="Arial" w:hAnsi="Arial" w:cs="Arial"/>
                <w:b/>
              </w:rPr>
            </w:pPr>
            <w:r w:rsidRPr="004E4950">
              <w:rPr>
                <w:rFonts w:ascii="Arial" w:hAnsi="Arial" w:cs="Arial"/>
              </w:rPr>
              <w:t>The Standing Committee on Finance</w:t>
            </w:r>
          </w:p>
        </w:tc>
      </w:tr>
      <w:tr w:rsidR="009769DA" w:rsidRPr="004E4950" w14:paraId="5B099C30" w14:textId="77777777" w:rsidTr="00F25FD6">
        <w:tc>
          <w:tcPr>
            <w:tcW w:w="1629" w:type="dxa"/>
          </w:tcPr>
          <w:p w14:paraId="1476B8F7" w14:textId="77777777" w:rsidR="009769DA" w:rsidRPr="004E4950" w:rsidRDefault="009769DA" w:rsidP="00F25FD6">
            <w:pPr>
              <w:spacing w:line="360" w:lineRule="auto"/>
              <w:jc w:val="both"/>
              <w:rPr>
                <w:rFonts w:ascii="Arial" w:hAnsi="Arial" w:cs="Arial"/>
                <w:b/>
                <w:bCs/>
              </w:rPr>
            </w:pPr>
            <w:r w:rsidRPr="004E4950">
              <w:rPr>
                <w:rFonts w:ascii="Arial" w:hAnsi="Arial" w:cs="Arial"/>
              </w:rPr>
              <w:t>For attention:</w:t>
            </w:r>
          </w:p>
        </w:tc>
        <w:tc>
          <w:tcPr>
            <w:tcW w:w="7387" w:type="dxa"/>
            <w:gridSpan w:val="2"/>
          </w:tcPr>
          <w:p w14:paraId="29A2865E" w14:textId="77777777" w:rsidR="009769DA" w:rsidRPr="004E4950" w:rsidRDefault="009769DA" w:rsidP="00F25FD6">
            <w:pPr>
              <w:spacing w:line="360" w:lineRule="auto"/>
              <w:jc w:val="both"/>
              <w:rPr>
                <w:rFonts w:ascii="Arial" w:hAnsi="Arial" w:cs="Arial"/>
              </w:rPr>
            </w:pPr>
            <w:r w:rsidRPr="004E4950">
              <w:rPr>
                <w:rFonts w:ascii="Arial" w:hAnsi="Arial" w:cs="Arial"/>
              </w:rPr>
              <w:t>Mr Allen Wicomb and Ms Teboho Sepanya</w:t>
            </w:r>
          </w:p>
        </w:tc>
      </w:tr>
      <w:tr w:rsidR="009769DA" w:rsidRPr="004E4950" w14:paraId="652A74AC" w14:textId="77777777" w:rsidTr="00F25FD6">
        <w:tc>
          <w:tcPr>
            <w:tcW w:w="1629" w:type="dxa"/>
          </w:tcPr>
          <w:p w14:paraId="1AB9C7B0" w14:textId="77777777" w:rsidR="009769DA" w:rsidRPr="004E4950" w:rsidRDefault="009769DA" w:rsidP="00F25FD6">
            <w:pPr>
              <w:spacing w:line="360" w:lineRule="auto"/>
              <w:jc w:val="both"/>
              <w:rPr>
                <w:rFonts w:ascii="Arial" w:hAnsi="Arial" w:cs="Arial"/>
              </w:rPr>
            </w:pPr>
            <w:r w:rsidRPr="004E4950">
              <w:rPr>
                <w:rFonts w:ascii="Arial" w:hAnsi="Arial" w:cs="Arial"/>
              </w:rPr>
              <w:t>Per email:</w:t>
            </w:r>
          </w:p>
        </w:tc>
        <w:tc>
          <w:tcPr>
            <w:tcW w:w="7387" w:type="dxa"/>
            <w:gridSpan w:val="2"/>
          </w:tcPr>
          <w:p w14:paraId="642E7424" w14:textId="77777777" w:rsidR="009769DA" w:rsidRPr="004E4950" w:rsidRDefault="00000000" w:rsidP="00F25FD6">
            <w:pPr>
              <w:spacing w:line="360" w:lineRule="auto"/>
              <w:jc w:val="both"/>
              <w:rPr>
                <w:rFonts w:ascii="Arial" w:hAnsi="Arial" w:cs="Arial"/>
                <w:shd w:val="clear" w:color="auto" w:fill="FFFFFF"/>
              </w:rPr>
            </w:pPr>
            <w:hyperlink r:id="rId11" w:history="1">
              <w:r w:rsidR="009769DA" w:rsidRPr="004E4950">
                <w:rPr>
                  <w:rStyle w:val="Hyperlink"/>
                  <w:rFonts w:ascii="Arial" w:hAnsi="Arial" w:cs="Arial"/>
                </w:rPr>
                <w:t>awicomb@parliament.gov.za</w:t>
              </w:r>
            </w:hyperlink>
            <w:r w:rsidR="009769DA" w:rsidRPr="004E4950">
              <w:rPr>
                <w:rFonts w:ascii="Arial" w:hAnsi="Arial" w:cs="Arial"/>
              </w:rPr>
              <w:t xml:space="preserve">; </w:t>
            </w:r>
            <w:hyperlink r:id="rId12" w:history="1">
              <w:r w:rsidR="009769DA" w:rsidRPr="004E4950">
                <w:rPr>
                  <w:rStyle w:val="Hyperlink"/>
                  <w:rFonts w:ascii="Arial" w:hAnsi="Arial" w:cs="Arial"/>
                </w:rPr>
                <w:t>tsepanya@parliament.gov.za</w:t>
              </w:r>
            </w:hyperlink>
            <w:r w:rsidR="009769DA" w:rsidRPr="004E4950">
              <w:rPr>
                <w:rFonts w:ascii="Arial" w:hAnsi="Arial" w:cs="Arial"/>
              </w:rPr>
              <w:t xml:space="preserve"> </w:t>
            </w:r>
          </w:p>
        </w:tc>
      </w:tr>
      <w:tr w:rsidR="009769DA" w:rsidRPr="004E4950" w14:paraId="06A00240" w14:textId="77777777" w:rsidTr="00F25FD6">
        <w:tc>
          <w:tcPr>
            <w:tcW w:w="1629" w:type="dxa"/>
          </w:tcPr>
          <w:p w14:paraId="28CAE465" w14:textId="77777777" w:rsidR="009769DA" w:rsidRPr="004E4950" w:rsidRDefault="009769DA" w:rsidP="00F25FD6">
            <w:pPr>
              <w:spacing w:line="360" w:lineRule="auto"/>
              <w:jc w:val="both"/>
              <w:rPr>
                <w:rFonts w:ascii="Arial" w:hAnsi="Arial" w:cs="Arial"/>
              </w:rPr>
            </w:pPr>
            <w:r w:rsidRPr="004E4950">
              <w:rPr>
                <w:rFonts w:ascii="Arial" w:hAnsi="Arial" w:cs="Arial"/>
                <w:b/>
              </w:rPr>
              <w:t xml:space="preserve">Re: </w:t>
            </w:r>
            <w:r w:rsidRPr="004E4950">
              <w:rPr>
                <w:rFonts w:ascii="Arial" w:hAnsi="Arial" w:cs="Arial"/>
              </w:rPr>
              <w:t xml:space="preserve"> </w:t>
            </w:r>
          </w:p>
        </w:tc>
        <w:tc>
          <w:tcPr>
            <w:tcW w:w="7387" w:type="dxa"/>
            <w:gridSpan w:val="2"/>
          </w:tcPr>
          <w:p w14:paraId="0AA8BE7A" w14:textId="77777777" w:rsidR="009769DA" w:rsidRPr="004E4950" w:rsidRDefault="009769DA" w:rsidP="00F25FD6">
            <w:pPr>
              <w:spacing w:line="360" w:lineRule="auto"/>
              <w:jc w:val="both"/>
              <w:rPr>
                <w:rFonts w:ascii="Arial" w:hAnsi="Arial" w:cs="Arial"/>
              </w:rPr>
            </w:pPr>
            <w:r w:rsidRPr="004E4950">
              <w:rPr>
                <w:rFonts w:ascii="Arial" w:hAnsi="Arial" w:cs="Arial"/>
                <w:b/>
                <w:bCs/>
                <w:u w:val="single"/>
              </w:rPr>
              <w:t>General Laws (Anti-Money Laundering and Combating Terrorism Financing) Amendment Bill</w:t>
            </w:r>
            <w:r w:rsidRPr="004E4950">
              <w:rPr>
                <w:rFonts w:ascii="Arial" w:hAnsi="Arial" w:cs="Arial"/>
                <w:b/>
                <w:bCs/>
              </w:rPr>
              <w:t xml:space="preserve"> [B18-2022]</w:t>
            </w:r>
          </w:p>
        </w:tc>
      </w:tr>
      <w:tr w:rsidR="009769DA" w:rsidRPr="004E4950" w14:paraId="34617618" w14:textId="77777777" w:rsidTr="00F25FD6">
        <w:tc>
          <w:tcPr>
            <w:tcW w:w="1629" w:type="dxa"/>
          </w:tcPr>
          <w:p w14:paraId="43830001" w14:textId="77777777" w:rsidR="009769DA" w:rsidRPr="004E4950" w:rsidRDefault="009769DA" w:rsidP="00F25FD6">
            <w:pPr>
              <w:spacing w:line="360" w:lineRule="auto"/>
              <w:jc w:val="both"/>
              <w:rPr>
                <w:rFonts w:ascii="Arial" w:hAnsi="Arial" w:cs="Arial"/>
                <w:b/>
              </w:rPr>
            </w:pPr>
            <w:r w:rsidRPr="004E4950">
              <w:rPr>
                <w:rFonts w:ascii="Arial" w:hAnsi="Arial" w:cs="Arial"/>
                <w:b/>
              </w:rPr>
              <w:t>From:</w:t>
            </w:r>
          </w:p>
        </w:tc>
        <w:tc>
          <w:tcPr>
            <w:tcW w:w="1915" w:type="dxa"/>
          </w:tcPr>
          <w:p w14:paraId="13A40D65"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Organisation: </w:t>
            </w:r>
          </w:p>
          <w:p w14:paraId="17A285CE" w14:textId="77777777" w:rsidR="009769DA" w:rsidRPr="004E4950" w:rsidRDefault="009769DA" w:rsidP="00F25FD6">
            <w:pPr>
              <w:spacing w:line="360" w:lineRule="auto"/>
              <w:jc w:val="both"/>
              <w:rPr>
                <w:rFonts w:ascii="Arial" w:hAnsi="Arial" w:cs="Arial"/>
              </w:rPr>
            </w:pPr>
          </w:p>
        </w:tc>
        <w:tc>
          <w:tcPr>
            <w:tcW w:w="5472" w:type="dxa"/>
          </w:tcPr>
          <w:p w14:paraId="50F3E675" w14:textId="77777777" w:rsidR="009769DA" w:rsidRPr="004E4950" w:rsidRDefault="001233D6" w:rsidP="00F25FD6">
            <w:pPr>
              <w:spacing w:line="360" w:lineRule="auto"/>
              <w:jc w:val="both"/>
              <w:rPr>
                <w:rFonts w:ascii="Arial" w:hAnsi="Arial" w:cs="Arial"/>
              </w:rPr>
            </w:pPr>
            <w:r>
              <w:rPr>
                <w:rFonts w:ascii="Arial" w:hAnsi="Arial" w:cs="Arial"/>
              </w:rPr>
              <w:t xml:space="preserve">Alliance of Pentecostal and Charismatic Churches in South Africa </w:t>
            </w:r>
          </w:p>
          <w:p w14:paraId="37DD004E" w14:textId="77777777" w:rsidR="009769DA" w:rsidRPr="004E4950" w:rsidRDefault="009769DA" w:rsidP="00F25FD6">
            <w:pPr>
              <w:spacing w:line="360" w:lineRule="auto"/>
              <w:jc w:val="both"/>
              <w:rPr>
                <w:rFonts w:ascii="Arial" w:hAnsi="Arial" w:cs="Arial"/>
              </w:rPr>
            </w:pPr>
            <w:r w:rsidRPr="004E4950">
              <w:rPr>
                <w:rFonts w:ascii="Arial" w:hAnsi="Arial" w:cs="Arial"/>
              </w:rPr>
              <w:t>________________________________________</w:t>
            </w:r>
          </w:p>
        </w:tc>
      </w:tr>
      <w:tr w:rsidR="009769DA" w:rsidRPr="004E4950" w14:paraId="576DD46A" w14:textId="77777777" w:rsidTr="00F25FD6">
        <w:tc>
          <w:tcPr>
            <w:tcW w:w="1629" w:type="dxa"/>
          </w:tcPr>
          <w:p w14:paraId="19FC54AE" w14:textId="77777777" w:rsidR="009769DA" w:rsidRPr="004E4950" w:rsidRDefault="009769DA" w:rsidP="00F25FD6">
            <w:pPr>
              <w:spacing w:line="360" w:lineRule="auto"/>
              <w:jc w:val="both"/>
              <w:rPr>
                <w:rFonts w:ascii="Arial" w:hAnsi="Arial" w:cs="Arial"/>
                <w:b/>
              </w:rPr>
            </w:pPr>
          </w:p>
        </w:tc>
        <w:tc>
          <w:tcPr>
            <w:tcW w:w="1915" w:type="dxa"/>
          </w:tcPr>
          <w:p w14:paraId="00496883" w14:textId="77777777" w:rsidR="009769DA" w:rsidRPr="004E4950" w:rsidRDefault="009769DA" w:rsidP="00F25FD6">
            <w:pPr>
              <w:spacing w:line="360" w:lineRule="auto"/>
              <w:jc w:val="both"/>
              <w:rPr>
                <w:rFonts w:ascii="Arial" w:hAnsi="Arial" w:cs="Arial"/>
              </w:rPr>
            </w:pPr>
            <w:r w:rsidRPr="004E4950">
              <w:rPr>
                <w:rFonts w:ascii="Arial" w:hAnsi="Arial" w:cs="Arial"/>
              </w:rPr>
              <w:t>Name / Surname:</w:t>
            </w:r>
          </w:p>
          <w:p w14:paraId="1B3B2024"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 </w:t>
            </w:r>
          </w:p>
        </w:tc>
        <w:tc>
          <w:tcPr>
            <w:tcW w:w="5472" w:type="dxa"/>
          </w:tcPr>
          <w:p w14:paraId="464CC18C" w14:textId="77777777" w:rsidR="009769DA" w:rsidRPr="004E4950" w:rsidRDefault="003C2B1E" w:rsidP="00F25FD6">
            <w:pPr>
              <w:spacing w:line="360" w:lineRule="auto"/>
              <w:jc w:val="both"/>
              <w:rPr>
                <w:rFonts w:ascii="Arial" w:hAnsi="Arial" w:cs="Arial"/>
              </w:rPr>
            </w:pPr>
            <w:r>
              <w:rPr>
                <w:rFonts w:ascii="Arial" w:hAnsi="Arial" w:cs="Arial"/>
              </w:rPr>
              <w:t>Bishop SP Ndlovu</w:t>
            </w:r>
          </w:p>
          <w:p w14:paraId="09A9F021" w14:textId="77777777" w:rsidR="009769DA" w:rsidRPr="004E4950" w:rsidRDefault="009769DA" w:rsidP="00F25FD6">
            <w:pPr>
              <w:spacing w:line="360" w:lineRule="auto"/>
              <w:jc w:val="both"/>
              <w:rPr>
                <w:rFonts w:ascii="Arial" w:hAnsi="Arial" w:cs="Arial"/>
              </w:rPr>
            </w:pPr>
            <w:r w:rsidRPr="004E4950">
              <w:rPr>
                <w:rFonts w:ascii="Arial" w:hAnsi="Arial" w:cs="Arial"/>
              </w:rPr>
              <w:t>________________________________________</w:t>
            </w:r>
          </w:p>
        </w:tc>
      </w:tr>
      <w:tr w:rsidR="009769DA" w:rsidRPr="004E4950" w14:paraId="4F184F7B" w14:textId="77777777" w:rsidTr="00F25FD6">
        <w:tc>
          <w:tcPr>
            <w:tcW w:w="1629" w:type="dxa"/>
          </w:tcPr>
          <w:p w14:paraId="2B7AC9B7" w14:textId="77777777" w:rsidR="009769DA" w:rsidRPr="004E4950" w:rsidRDefault="009769DA" w:rsidP="00F25FD6">
            <w:pPr>
              <w:spacing w:line="360" w:lineRule="auto"/>
              <w:jc w:val="both"/>
              <w:rPr>
                <w:rFonts w:ascii="Arial" w:hAnsi="Arial" w:cs="Arial"/>
                <w:b/>
              </w:rPr>
            </w:pPr>
          </w:p>
        </w:tc>
        <w:tc>
          <w:tcPr>
            <w:tcW w:w="1915" w:type="dxa"/>
          </w:tcPr>
          <w:p w14:paraId="209937D7" w14:textId="77777777" w:rsidR="009769DA" w:rsidRPr="004E4950" w:rsidRDefault="009769DA" w:rsidP="00F25FD6">
            <w:pPr>
              <w:spacing w:line="360" w:lineRule="auto"/>
              <w:jc w:val="both"/>
              <w:rPr>
                <w:rFonts w:ascii="Arial" w:hAnsi="Arial" w:cs="Arial"/>
              </w:rPr>
            </w:pPr>
            <w:r w:rsidRPr="004E4950">
              <w:rPr>
                <w:rFonts w:ascii="Arial" w:hAnsi="Arial" w:cs="Arial"/>
              </w:rPr>
              <w:t xml:space="preserve">Capacity: </w:t>
            </w:r>
          </w:p>
          <w:p w14:paraId="30FFFC16" w14:textId="77777777" w:rsidR="009769DA" w:rsidRPr="004E4950" w:rsidRDefault="009769DA" w:rsidP="00F25FD6">
            <w:pPr>
              <w:spacing w:line="360" w:lineRule="auto"/>
              <w:jc w:val="both"/>
              <w:rPr>
                <w:rFonts w:ascii="Arial" w:hAnsi="Arial" w:cs="Arial"/>
              </w:rPr>
            </w:pPr>
          </w:p>
        </w:tc>
        <w:tc>
          <w:tcPr>
            <w:tcW w:w="5472" w:type="dxa"/>
          </w:tcPr>
          <w:p w14:paraId="6776AEAF" w14:textId="77777777" w:rsidR="009769DA" w:rsidRPr="004E4950" w:rsidRDefault="0042611D" w:rsidP="00F25FD6">
            <w:pPr>
              <w:spacing w:line="360" w:lineRule="auto"/>
              <w:jc w:val="both"/>
              <w:rPr>
                <w:rFonts w:ascii="Arial" w:hAnsi="Arial" w:cs="Arial"/>
              </w:rPr>
            </w:pPr>
            <w:r>
              <w:rPr>
                <w:rFonts w:ascii="Arial" w:hAnsi="Arial" w:cs="Arial"/>
              </w:rPr>
              <w:t>Na</w:t>
            </w:r>
            <w:r w:rsidR="003C2B1E">
              <w:rPr>
                <w:rFonts w:ascii="Arial" w:hAnsi="Arial" w:cs="Arial"/>
              </w:rPr>
              <w:t>tional Spokesperson</w:t>
            </w:r>
            <w:r w:rsidR="009769DA" w:rsidRPr="004E4950">
              <w:rPr>
                <w:rFonts w:ascii="Arial" w:hAnsi="Arial" w:cs="Arial"/>
              </w:rPr>
              <w:t>__________________________________</w:t>
            </w:r>
          </w:p>
        </w:tc>
      </w:tr>
      <w:tr w:rsidR="009769DA" w:rsidRPr="004E4950" w14:paraId="3513C084" w14:textId="77777777" w:rsidTr="00F25FD6">
        <w:tc>
          <w:tcPr>
            <w:tcW w:w="1629" w:type="dxa"/>
          </w:tcPr>
          <w:p w14:paraId="72AE0EB4" w14:textId="77777777" w:rsidR="009769DA" w:rsidRPr="004E4950" w:rsidRDefault="009769DA" w:rsidP="00F25FD6">
            <w:pPr>
              <w:spacing w:line="360" w:lineRule="auto"/>
              <w:jc w:val="both"/>
              <w:rPr>
                <w:rFonts w:ascii="Arial" w:hAnsi="Arial" w:cs="Arial"/>
                <w:b/>
              </w:rPr>
            </w:pPr>
          </w:p>
        </w:tc>
        <w:tc>
          <w:tcPr>
            <w:tcW w:w="1915" w:type="dxa"/>
          </w:tcPr>
          <w:p w14:paraId="1A76F43F" w14:textId="77777777" w:rsidR="009769DA" w:rsidRPr="00B95F3F" w:rsidRDefault="009769DA" w:rsidP="00F25FD6">
            <w:pPr>
              <w:autoSpaceDE w:val="0"/>
              <w:autoSpaceDN w:val="0"/>
              <w:adjustRightInd w:val="0"/>
              <w:spacing w:line="360" w:lineRule="auto"/>
              <w:jc w:val="both"/>
              <w:rPr>
                <w:rFonts w:ascii="Arial" w:hAnsi="Arial" w:cs="Arial"/>
                <w:highlight w:val="black"/>
              </w:rPr>
            </w:pPr>
            <w:r w:rsidRPr="00B95F3F">
              <w:rPr>
                <w:rFonts w:ascii="Arial" w:hAnsi="Arial" w:cs="Arial"/>
                <w:highlight w:val="black"/>
              </w:rPr>
              <w:t xml:space="preserve">Tel: </w:t>
            </w:r>
          </w:p>
          <w:p w14:paraId="6084DB3E" w14:textId="77777777" w:rsidR="009769DA" w:rsidRPr="00B95F3F" w:rsidRDefault="009769DA" w:rsidP="00F25FD6">
            <w:pPr>
              <w:spacing w:line="360" w:lineRule="auto"/>
              <w:jc w:val="both"/>
              <w:rPr>
                <w:rFonts w:ascii="Arial" w:hAnsi="Arial" w:cs="Arial"/>
                <w:highlight w:val="black"/>
              </w:rPr>
            </w:pPr>
          </w:p>
        </w:tc>
        <w:tc>
          <w:tcPr>
            <w:tcW w:w="5472" w:type="dxa"/>
          </w:tcPr>
          <w:p w14:paraId="63DBC8DD" w14:textId="77777777" w:rsidR="009769DA" w:rsidRPr="00B95F3F" w:rsidRDefault="009769DA" w:rsidP="00F25FD6">
            <w:pPr>
              <w:spacing w:line="360" w:lineRule="auto"/>
              <w:jc w:val="both"/>
              <w:rPr>
                <w:rFonts w:ascii="Arial" w:hAnsi="Arial" w:cs="Arial"/>
                <w:highlight w:val="black"/>
              </w:rPr>
            </w:pPr>
          </w:p>
          <w:p w14:paraId="01B5C358" w14:textId="77777777" w:rsidR="009769DA" w:rsidRPr="00B95F3F" w:rsidRDefault="009769DA" w:rsidP="00F25FD6">
            <w:pPr>
              <w:spacing w:line="360" w:lineRule="auto"/>
              <w:jc w:val="both"/>
              <w:rPr>
                <w:rFonts w:ascii="Arial" w:hAnsi="Arial" w:cs="Arial"/>
                <w:highlight w:val="black"/>
              </w:rPr>
            </w:pPr>
            <w:r w:rsidRPr="00B95F3F">
              <w:rPr>
                <w:rFonts w:ascii="Arial" w:hAnsi="Arial" w:cs="Arial"/>
                <w:highlight w:val="black"/>
              </w:rPr>
              <w:t>____</w:t>
            </w:r>
            <w:r w:rsidR="003C2B1E" w:rsidRPr="00B95F3F">
              <w:rPr>
                <w:rFonts w:ascii="Arial" w:hAnsi="Arial" w:cs="Arial"/>
                <w:highlight w:val="black"/>
              </w:rPr>
              <w:t>0725881076</w:t>
            </w:r>
            <w:r w:rsidRPr="00B95F3F">
              <w:rPr>
                <w:rFonts w:ascii="Arial" w:hAnsi="Arial" w:cs="Arial"/>
                <w:highlight w:val="black"/>
              </w:rPr>
              <w:t>____________________________________</w:t>
            </w:r>
          </w:p>
        </w:tc>
      </w:tr>
      <w:tr w:rsidR="009769DA" w:rsidRPr="004E4950" w14:paraId="7BE9F051" w14:textId="77777777" w:rsidTr="00F25FD6">
        <w:tc>
          <w:tcPr>
            <w:tcW w:w="1629" w:type="dxa"/>
          </w:tcPr>
          <w:p w14:paraId="51CD4E9D" w14:textId="77777777" w:rsidR="009769DA" w:rsidRPr="004E4950" w:rsidRDefault="009769DA" w:rsidP="00F25FD6">
            <w:pPr>
              <w:spacing w:line="360" w:lineRule="auto"/>
              <w:jc w:val="both"/>
              <w:rPr>
                <w:rFonts w:ascii="Arial" w:hAnsi="Arial" w:cs="Arial"/>
                <w:b/>
              </w:rPr>
            </w:pPr>
          </w:p>
        </w:tc>
        <w:tc>
          <w:tcPr>
            <w:tcW w:w="1915" w:type="dxa"/>
          </w:tcPr>
          <w:p w14:paraId="4C4DB287" w14:textId="77777777" w:rsidR="009769DA" w:rsidRPr="00B95F3F" w:rsidRDefault="009769DA" w:rsidP="00F25FD6">
            <w:pPr>
              <w:spacing w:line="360" w:lineRule="auto"/>
              <w:jc w:val="both"/>
              <w:rPr>
                <w:rFonts w:ascii="Arial" w:hAnsi="Arial" w:cs="Arial"/>
                <w:highlight w:val="black"/>
              </w:rPr>
            </w:pPr>
            <w:r w:rsidRPr="00B95F3F">
              <w:rPr>
                <w:rFonts w:ascii="Arial" w:hAnsi="Arial" w:cs="Arial"/>
                <w:highlight w:val="black"/>
              </w:rPr>
              <w:t xml:space="preserve">E-mail: </w:t>
            </w:r>
          </w:p>
          <w:p w14:paraId="5BC6C88C" w14:textId="77777777" w:rsidR="009769DA" w:rsidRPr="00B95F3F" w:rsidRDefault="009769DA" w:rsidP="00F25FD6">
            <w:pPr>
              <w:spacing w:line="360" w:lineRule="auto"/>
              <w:jc w:val="both"/>
              <w:rPr>
                <w:rFonts w:ascii="Arial" w:hAnsi="Arial" w:cs="Arial"/>
                <w:highlight w:val="black"/>
              </w:rPr>
            </w:pPr>
          </w:p>
        </w:tc>
        <w:tc>
          <w:tcPr>
            <w:tcW w:w="5472" w:type="dxa"/>
          </w:tcPr>
          <w:p w14:paraId="74088516" w14:textId="77777777" w:rsidR="009769DA" w:rsidRPr="00B95F3F" w:rsidRDefault="009769DA" w:rsidP="00F25FD6">
            <w:pPr>
              <w:spacing w:line="360" w:lineRule="auto"/>
              <w:jc w:val="both"/>
              <w:rPr>
                <w:rFonts w:ascii="Arial" w:hAnsi="Arial" w:cs="Arial"/>
                <w:highlight w:val="black"/>
              </w:rPr>
            </w:pPr>
          </w:p>
          <w:p w14:paraId="05E6A238" w14:textId="77777777" w:rsidR="009769DA" w:rsidRPr="00B95F3F" w:rsidRDefault="009769DA" w:rsidP="00F25FD6">
            <w:pPr>
              <w:spacing w:line="360" w:lineRule="auto"/>
              <w:jc w:val="both"/>
              <w:rPr>
                <w:rFonts w:ascii="Arial" w:hAnsi="Arial" w:cs="Arial"/>
                <w:highlight w:val="black"/>
              </w:rPr>
            </w:pPr>
            <w:r w:rsidRPr="00B95F3F">
              <w:rPr>
                <w:rFonts w:ascii="Arial" w:hAnsi="Arial" w:cs="Arial"/>
                <w:highlight w:val="black"/>
              </w:rPr>
              <w:t>____</w:t>
            </w:r>
            <w:r w:rsidR="00195BFA" w:rsidRPr="00B95F3F">
              <w:rPr>
                <w:rFonts w:ascii="Arial" w:hAnsi="Arial" w:cs="Arial"/>
                <w:highlight w:val="black"/>
              </w:rPr>
              <w:t>ndlovusamuel2@gmail.com</w:t>
            </w:r>
            <w:r w:rsidRPr="00B95F3F">
              <w:rPr>
                <w:rFonts w:ascii="Arial" w:hAnsi="Arial" w:cs="Arial"/>
                <w:highlight w:val="black"/>
              </w:rPr>
              <w:t>____________________________________</w:t>
            </w:r>
          </w:p>
        </w:tc>
      </w:tr>
    </w:tbl>
    <w:p w14:paraId="58B5598C" w14:textId="77777777" w:rsidR="009769DA" w:rsidRPr="004E4950" w:rsidRDefault="009769DA" w:rsidP="009769DA">
      <w:pPr>
        <w:spacing w:line="360" w:lineRule="auto"/>
        <w:jc w:val="both"/>
        <w:rPr>
          <w:rFonts w:ascii="Arial" w:hAnsi="Arial" w:cs="Arial"/>
          <w:b/>
        </w:rPr>
      </w:pPr>
    </w:p>
    <w:p w14:paraId="40392F18" w14:textId="77777777" w:rsidR="009769DA" w:rsidRPr="004E4950" w:rsidRDefault="009769DA" w:rsidP="009769DA">
      <w:pPr>
        <w:spacing w:line="360" w:lineRule="auto"/>
        <w:ind w:left="720" w:hanging="720"/>
        <w:jc w:val="both"/>
        <w:rPr>
          <w:rFonts w:ascii="Arial" w:hAnsi="Arial" w:cs="Arial"/>
        </w:rPr>
      </w:pPr>
      <w:r w:rsidRPr="004E4950">
        <w:rPr>
          <w:rFonts w:ascii="Arial" w:hAnsi="Arial" w:cs="Arial"/>
          <w:b/>
        </w:rPr>
        <w:t>Date:</w:t>
      </w:r>
      <w:r w:rsidRPr="004E4950">
        <w:rPr>
          <w:rFonts w:ascii="Arial" w:hAnsi="Arial" w:cs="Arial"/>
        </w:rPr>
        <w:tab/>
      </w:r>
      <w:r w:rsidRPr="004E4950">
        <w:rPr>
          <w:rFonts w:ascii="Arial" w:hAnsi="Arial" w:cs="Arial"/>
        </w:rPr>
        <w:tab/>
        <w:t xml:space="preserve">   </w:t>
      </w:r>
      <w:r w:rsidR="00E061DD">
        <w:rPr>
          <w:rFonts w:ascii="Arial" w:hAnsi="Arial" w:cs="Arial"/>
          <w:b/>
          <w:color w:val="A6A6A6" w:themeColor="background1" w:themeShade="A6"/>
        </w:rPr>
        <w:t>07</w:t>
      </w:r>
      <w:r w:rsidRPr="004E4950">
        <w:rPr>
          <w:rFonts w:ascii="Arial" w:hAnsi="Arial" w:cs="Arial"/>
          <w:b/>
          <w:color w:val="A6A6A6" w:themeColor="background1" w:themeShade="A6"/>
        </w:rPr>
        <w:t xml:space="preserve">/ </w:t>
      </w:r>
      <w:r w:rsidR="00E061DD">
        <w:rPr>
          <w:rFonts w:ascii="Arial" w:hAnsi="Arial" w:cs="Arial"/>
          <w:b/>
          <w:color w:val="A6A6A6" w:themeColor="background1" w:themeShade="A6"/>
        </w:rPr>
        <w:t>October</w:t>
      </w:r>
      <w:r w:rsidRPr="004E4950">
        <w:rPr>
          <w:rFonts w:ascii="Arial" w:hAnsi="Arial" w:cs="Arial"/>
          <w:b/>
          <w:color w:val="A6A6A6" w:themeColor="background1" w:themeShade="A6"/>
        </w:rPr>
        <w:t xml:space="preserve"> / </w:t>
      </w:r>
      <w:r w:rsidR="00E061DD">
        <w:rPr>
          <w:rFonts w:ascii="Arial" w:hAnsi="Arial" w:cs="Arial"/>
          <w:b/>
          <w:color w:val="A6A6A6" w:themeColor="background1" w:themeShade="A6"/>
        </w:rPr>
        <w:t>2022</w:t>
      </w:r>
      <w:r w:rsidRPr="004E4950">
        <w:rPr>
          <w:rFonts w:ascii="Arial" w:hAnsi="Arial" w:cs="Arial"/>
          <w:b/>
          <w:color w:val="A6A6A6" w:themeColor="background1" w:themeShade="A6"/>
        </w:rPr>
        <w:t xml:space="preserve"> </w:t>
      </w:r>
      <w:r w:rsidRPr="004E4950">
        <w:rPr>
          <w:rFonts w:ascii="Arial" w:hAnsi="Arial" w:cs="Arial"/>
          <w:b/>
          <w:u w:val="single"/>
        </w:rPr>
        <w:t>(Deadline for comments:  10 October 2022)</w:t>
      </w:r>
    </w:p>
    <w:p w14:paraId="6CD08063" w14:textId="77777777" w:rsidR="009769DA" w:rsidRPr="004E4950" w:rsidRDefault="009769DA" w:rsidP="009769DA">
      <w:pPr>
        <w:pBdr>
          <w:bottom w:val="single" w:sz="12" w:space="1" w:color="auto"/>
        </w:pBdr>
        <w:spacing w:line="360" w:lineRule="auto"/>
        <w:jc w:val="both"/>
        <w:rPr>
          <w:rFonts w:ascii="Arial" w:hAnsi="Arial" w:cs="Arial"/>
        </w:rPr>
      </w:pPr>
    </w:p>
    <w:p w14:paraId="15DA398C" w14:textId="77777777" w:rsidR="009769DA" w:rsidRPr="004E4950" w:rsidRDefault="009769DA" w:rsidP="009769DA">
      <w:pPr>
        <w:spacing w:line="360" w:lineRule="auto"/>
        <w:jc w:val="both"/>
        <w:rPr>
          <w:rFonts w:ascii="Arial" w:hAnsi="Arial" w:cs="Arial"/>
        </w:rPr>
      </w:pPr>
    </w:p>
    <w:p w14:paraId="6FDE72C5" w14:textId="77777777" w:rsidR="009769DA" w:rsidRPr="004E4950" w:rsidRDefault="00C43C04" w:rsidP="009769DA">
      <w:pPr>
        <w:pStyle w:val="ListParagraph"/>
        <w:numPr>
          <w:ilvl w:val="0"/>
          <w:numId w:val="1"/>
        </w:numPr>
        <w:spacing w:line="360" w:lineRule="auto"/>
        <w:ind w:left="567" w:hanging="567"/>
        <w:jc w:val="both"/>
        <w:rPr>
          <w:rFonts w:ascii="Arial" w:hAnsi="Arial" w:cs="Arial"/>
        </w:rPr>
      </w:pPr>
      <w:r>
        <w:rPr>
          <w:rFonts w:ascii="Arial" w:hAnsi="Arial" w:cs="Arial"/>
        </w:rPr>
        <w:t xml:space="preserve">The Alliance </w:t>
      </w:r>
      <w:r w:rsidR="00446B1D">
        <w:rPr>
          <w:rFonts w:ascii="Arial" w:hAnsi="Arial" w:cs="Arial"/>
        </w:rPr>
        <w:t xml:space="preserve">of Pentecostal and Charismatic Churches in South Africa </w:t>
      </w:r>
      <w:r w:rsidR="009769DA" w:rsidRPr="004E4950">
        <w:rPr>
          <w:rFonts w:ascii="Arial" w:hAnsi="Arial" w:cs="Arial"/>
        </w:rPr>
        <w:t xml:space="preserve">is </w:t>
      </w:r>
      <w:r w:rsidR="008B2EDE">
        <w:rPr>
          <w:rFonts w:ascii="Arial" w:hAnsi="Arial" w:cs="Arial"/>
        </w:rPr>
        <w:t xml:space="preserve">a national </w:t>
      </w:r>
      <w:r w:rsidR="004C14E4">
        <w:rPr>
          <w:rFonts w:ascii="Arial" w:hAnsi="Arial" w:cs="Arial"/>
        </w:rPr>
        <w:t xml:space="preserve">organisation comprising of </w:t>
      </w:r>
      <w:proofErr w:type="spellStart"/>
      <w:r w:rsidR="004C14E4">
        <w:rPr>
          <w:rFonts w:ascii="Arial" w:hAnsi="Arial" w:cs="Arial"/>
        </w:rPr>
        <w:t>pentecostal</w:t>
      </w:r>
      <w:proofErr w:type="spellEnd"/>
      <w:r w:rsidR="004C14E4">
        <w:rPr>
          <w:rFonts w:ascii="Arial" w:hAnsi="Arial" w:cs="Arial"/>
        </w:rPr>
        <w:t xml:space="preserve">, charismatic and evangelistic churches in South Africa with a membership of </w:t>
      </w:r>
      <w:r w:rsidR="00324E4B">
        <w:rPr>
          <w:rFonts w:ascii="Arial" w:hAnsi="Arial" w:cs="Arial"/>
        </w:rPr>
        <w:t xml:space="preserve">780 churches across South Africa. </w:t>
      </w:r>
    </w:p>
    <w:p w14:paraId="43E5D146" w14:textId="77777777" w:rsidR="009769DA" w:rsidRPr="004E4950" w:rsidRDefault="009769DA" w:rsidP="009769DA">
      <w:pPr>
        <w:pStyle w:val="ListParagraph"/>
        <w:spacing w:line="360" w:lineRule="auto"/>
        <w:ind w:left="567" w:hanging="567"/>
        <w:jc w:val="both"/>
        <w:rPr>
          <w:rFonts w:ascii="Arial" w:hAnsi="Arial" w:cs="Arial"/>
        </w:rPr>
      </w:pPr>
    </w:p>
    <w:p w14:paraId="629A3EDF" w14:textId="77777777" w:rsidR="009769DA" w:rsidRDefault="009769DA" w:rsidP="009769DA">
      <w:pPr>
        <w:pStyle w:val="ListParagraph"/>
        <w:numPr>
          <w:ilvl w:val="0"/>
          <w:numId w:val="1"/>
        </w:numPr>
        <w:spacing w:line="360" w:lineRule="auto"/>
        <w:ind w:left="567" w:hanging="567"/>
        <w:jc w:val="both"/>
        <w:rPr>
          <w:rFonts w:ascii="Arial" w:hAnsi="Arial" w:cs="Arial"/>
        </w:rPr>
      </w:pPr>
      <w:r w:rsidRPr="004E4950">
        <w:rPr>
          <w:rFonts w:ascii="Arial" w:hAnsi="Arial" w:cs="Arial"/>
          <w:color w:val="000000"/>
        </w:rPr>
        <w:t xml:space="preserve">As a faith-based institution, we are </w:t>
      </w:r>
      <w:r w:rsidRPr="004E4950">
        <w:rPr>
          <w:rFonts w:ascii="Arial" w:hAnsi="Arial" w:cs="Arial"/>
        </w:rPr>
        <w:t xml:space="preserve">concerned that the General Laws (Anti-Money Laundering and Combating Terrorism Financing) Amendment Bill [B18-2022] (“the Bill”) </w:t>
      </w:r>
      <w:r w:rsidRPr="004E4950">
        <w:rPr>
          <w:rFonts w:ascii="Arial" w:hAnsi="Arial" w:cs="Arial"/>
          <w:b/>
          <w:bCs/>
        </w:rPr>
        <w:t xml:space="preserve">violates our constitutional rights </w:t>
      </w:r>
      <w:r w:rsidRPr="004E4950">
        <w:rPr>
          <w:rFonts w:ascii="Arial" w:hAnsi="Arial" w:cs="Arial"/>
        </w:rPr>
        <w:t>as religious persons / a religious organisation</w:t>
      </w:r>
      <w:r w:rsidRPr="004E4950">
        <w:rPr>
          <w:rFonts w:ascii="Arial" w:hAnsi="Arial" w:cs="Arial"/>
          <w:b/>
          <w:bCs/>
        </w:rPr>
        <w:t xml:space="preserve"> to religious freedom</w:t>
      </w:r>
      <w:r w:rsidRPr="004E4950">
        <w:rPr>
          <w:rFonts w:ascii="Arial" w:hAnsi="Arial" w:cs="Arial"/>
        </w:rPr>
        <w:t xml:space="preserve">, which includes the right to manifest religious belief without fear of without fear of hindrance or reprisal, (section 15), </w:t>
      </w:r>
      <w:r w:rsidRPr="004E4950">
        <w:rPr>
          <w:rFonts w:ascii="Arial" w:hAnsi="Arial" w:cs="Arial"/>
          <w:b/>
          <w:bCs/>
        </w:rPr>
        <w:t>freedom of association</w:t>
      </w:r>
      <w:r w:rsidRPr="004E4950">
        <w:rPr>
          <w:rFonts w:ascii="Arial" w:hAnsi="Arial" w:cs="Arial"/>
        </w:rPr>
        <w:t xml:space="preserve"> (section 18) and </w:t>
      </w:r>
      <w:r w:rsidRPr="004E4950">
        <w:rPr>
          <w:rFonts w:ascii="Arial" w:hAnsi="Arial" w:cs="Arial"/>
          <w:b/>
          <w:bCs/>
        </w:rPr>
        <w:t>as a</w:t>
      </w:r>
      <w:r w:rsidRPr="004E4950">
        <w:rPr>
          <w:rFonts w:ascii="Arial" w:hAnsi="Arial" w:cs="Arial"/>
        </w:rPr>
        <w:t xml:space="preserve"> </w:t>
      </w:r>
      <w:r w:rsidRPr="004E4950">
        <w:rPr>
          <w:rFonts w:ascii="Arial" w:hAnsi="Arial" w:cs="Arial"/>
          <w:b/>
          <w:bCs/>
        </w:rPr>
        <w:t>religious community</w:t>
      </w:r>
      <w:r w:rsidRPr="004E4950">
        <w:rPr>
          <w:rFonts w:ascii="Arial" w:hAnsi="Arial" w:cs="Arial"/>
        </w:rPr>
        <w:t xml:space="preserve"> </w:t>
      </w:r>
      <w:r w:rsidRPr="004E4950">
        <w:rPr>
          <w:rFonts w:ascii="Arial" w:hAnsi="Arial" w:cs="Arial"/>
          <w:b/>
          <w:bCs/>
        </w:rPr>
        <w:t xml:space="preserve">to practise our religion together </w:t>
      </w:r>
      <w:r w:rsidRPr="004E4950">
        <w:rPr>
          <w:rFonts w:ascii="Arial" w:hAnsi="Arial" w:cs="Arial"/>
        </w:rPr>
        <w:t>(section 31).</w:t>
      </w:r>
    </w:p>
    <w:p w14:paraId="526AE60D" w14:textId="77777777" w:rsidR="008E5D1F" w:rsidRPr="006E6C78" w:rsidRDefault="008E5D1F" w:rsidP="006E6C78">
      <w:pPr>
        <w:pStyle w:val="ListParagraph"/>
        <w:rPr>
          <w:rFonts w:ascii="Arial" w:hAnsi="Arial" w:cs="Arial"/>
        </w:rPr>
      </w:pPr>
    </w:p>
    <w:p w14:paraId="6A084FEB" w14:textId="77777777" w:rsidR="00710FE2" w:rsidRDefault="008E5D1F" w:rsidP="006E6C78">
      <w:pPr>
        <w:pStyle w:val="ListParagraph"/>
        <w:numPr>
          <w:ilvl w:val="0"/>
          <w:numId w:val="1"/>
        </w:numPr>
        <w:spacing w:line="360" w:lineRule="auto"/>
        <w:jc w:val="both"/>
        <w:rPr>
          <w:rFonts w:ascii="Arial" w:hAnsi="Arial" w:cs="Arial"/>
        </w:rPr>
      </w:pPr>
      <w:r>
        <w:rPr>
          <w:rFonts w:ascii="Arial" w:hAnsi="Arial" w:cs="Arial"/>
        </w:rPr>
        <w:lastRenderedPageBreak/>
        <w:t>We hereby lodge our objection to the unreasonably brief time frame given by Parliament for public comments on the Bill.  The prescribed period (</w:t>
      </w:r>
      <w:r w:rsidRPr="008E5D1F">
        <w:rPr>
          <w:rFonts w:ascii="Arial" w:hAnsi="Arial" w:cs="Arial"/>
        </w:rPr>
        <w:t xml:space="preserve">from 27 September 2022 until 12h00 noon on 10 October 2022 </w:t>
      </w:r>
      <w:r>
        <w:rPr>
          <w:rFonts w:ascii="Arial" w:hAnsi="Arial" w:cs="Arial"/>
        </w:rPr>
        <w:t xml:space="preserve">- </w:t>
      </w:r>
      <w:r w:rsidRPr="008E5D1F">
        <w:rPr>
          <w:rFonts w:ascii="Arial" w:hAnsi="Arial" w:cs="Arial"/>
        </w:rPr>
        <w:t>a mere 9,5 days</w:t>
      </w:r>
      <w:r>
        <w:rPr>
          <w:rFonts w:ascii="Arial" w:hAnsi="Arial" w:cs="Arial"/>
        </w:rPr>
        <w:t>) is totally inadequate for this purpose, given the significant amendments proposed by the Bill, including a jail sentence for non-compliance.</w:t>
      </w:r>
    </w:p>
    <w:p w14:paraId="5BEEEA59" w14:textId="77777777" w:rsidR="006E6C78" w:rsidRPr="006E6C78" w:rsidRDefault="006E6C78" w:rsidP="006E6C78">
      <w:pPr>
        <w:spacing w:line="360" w:lineRule="auto"/>
        <w:jc w:val="both"/>
        <w:rPr>
          <w:rFonts w:ascii="Arial" w:hAnsi="Arial" w:cs="Arial"/>
        </w:rPr>
      </w:pPr>
    </w:p>
    <w:p w14:paraId="77A13B76" w14:textId="77777777" w:rsidR="008E5D1F" w:rsidRPr="006E6C78" w:rsidRDefault="008E5D1F" w:rsidP="006E6C78">
      <w:pPr>
        <w:pStyle w:val="ListParagraph"/>
        <w:numPr>
          <w:ilvl w:val="0"/>
          <w:numId w:val="1"/>
        </w:numPr>
        <w:spacing w:line="360" w:lineRule="auto"/>
        <w:jc w:val="both"/>
        <w:rPr>
          <w:rFonts w:ascii="Arial" w:hAnsi="Arial" w:cs="Arial"/>
        </w:rPr>
      </w:pPr>
      <w:r w:rsidRPr="008E5D1F">
        <w:rPr>
          <w:rFonts w:ascii="Arial" w:hAnsi="Arial" w:cs="Arial"/>
        </w:rPr>
        <w:t>It is insufficient to say that because a second public participation process will occur in front of Parliament’s second house, the National Council of Provinces (“NCOP”), the above process followed by the Committee was reasonable and allowed effective public participation as required by law.</w:t>
      </w:r>
    </w:p>
    <w:p w14:paraId="7F73039E" w14:textId="77777777" w:rsidR="009769DA" w:rsidRPr="004E4950" w:rsidRDefault="009769DA" w:rsidP="009769DA">
      <w:pPr>
        <w:spacing w:line="360" w:lineRule="auto"/>
        <w:jc w:val="both"/>
        <w:rPr>
          <w:rFonts w:ascii="Arial" w:hAnsi="Arial" w:cs="Arial"/>
        </w:rPr>
      </w:pPr>
    </w:p>
    <w:p w14:paraId="7A5EB802" w14:textId="77777777" w:rsidR="009769DA" w:rsidRPr="004E4950" w:rsidRDefault="009769DA" w:rsidP="009769DA">
      <w:pPr>
        <w:pStyle w:val="ListParagraph"/>
        <w:numPr>
          <w:ilvl w:val="0"/>
          <w:numId w:val="1"/>
        </w:numPr>
        <w:spacing w:line="360" w:lineRule="auto"/>
        <w:ind w:left="567" w:hanging="567"/>
        <w:jc w:val="both"/>
        <w:rPr>
          <w:rFonts w:ascii="Arial" w:hAnsi="Arial" w:cs="Arial"/>
        </w:rPr>
      </w:pPr>
      <w:r w:rsidRPr="004E4950">
        <w:rPr>
          <w:rFonts w:ascii="Arial" w:hAnsi="Arial" w:cs="Arial"/>
        </w:rPr>
        <w:t>We specifically oppose:</w:t>
      </w:r>
    </w:p>
    <w:p w14:paraId="1EC62F6C" w14:textId="77777777" w:rsidR="009769DA" w:rsidRPr="004E4950" w:rsidRDefault="009769DA" w:rsidP="009769DA">
      <w:pPr>
        <w:pStyle w:val="ListParagraph"/>
        <w:numPr>
          <w:ilvl w:val="1"/>
          <w:numId w:val="1"/>
        </w:numPr>
        <w:spacing w:line="360" w:lineRule="auto"/>
        <w:ind w:left="1134" w:hanging="567"/>
        <w:contextualSpacing w:val="0"/>
        <w:jc w:val="both"/>
        <w:rPr>
          <w:rFonts w:ascii="Arial" w:hAnsi="Arial" w:cs="Arial"/>
        </w:rPr>
      </w:pPr>
      <w:r w:rsidRPr="004E4950">
        <w:rPr>
          <w:rFonts w:ascii="Arial" w:hAnsi="Arial" w:cs="Arial"/>
        </w:rPr>
        <w:t>Clause 10 of the Bill that proposes making registration as a Nonprofit Organisation (“NPO”) compulsory; and</w:t>
      </w:r>
    </w:p>
    <w:p w14:paraId="3415FE1A" w14:textId="77777777" w:rsidR="009769DA" w:rsidRDefault="009769DA" w:rsidP="009769DA">
      <w:pPr>
        <w:pStyle w:val="ListParagraph"/>
        <w:numPr>
          <w:ilvl w:val="1"/>
          <w:numId w:val="1"/>
        </w:numPr>
        <w:spacing w:line="360" w:lineRule="auto"/>
        <w:ind w:left="1134" w:hanging="567"/>
        <w:jc w:val="both"/>
        <w:rPr>
          <w:rFonts w:ascii="Arial" w:hAnsi="Arial" w:cs="Arial"/>
        </w:rPr>
      </w:pPr>
      <w:r w:rsidRPr="004E4950">
        <w:rPr>
          <w:rFonts w:ascii="Arial" w:hAnsi="Arial" w:cs="Arial"/>
        </w:rPr>
        <w:t>Clause 14 of the Bill (read with section 30 of the NPO Act, 1997), which will make failure to comply with these provisions is a criminal offence with a sanction of an unspecified fine and/or jail sentence.</w:t>
      </w:r>
    </w:p>
    <w:p w14:paraId="4AC20A4E" w14:textId="77777777" w:rsidR="00710FE2" w:rsidRPr="004E4950" w:rsidRDefault="00710FE2" w:rsidP="006E6C78">
      <w:pPr>
        <w:pStyle w:val="ListParagraph"/>
        <w:spacing w:line="360" w:lineRule="auto"/>
        <w:ind w:left="1134"/>
        <w:jc w:val="both"/>
        <w:rPr>
          <w:rFonts w:ascii="Arial" w:hAnsi="Arial" w:cs="Arial"/>
        </w:rPr>
      </w:pPr>
    </w:p>
    <w:p w14:paraId="11122A88" w14:textId="77777777" w:rsidR="009769DA" w:rsidRPr="004E4950" w:rsidRDefault="009769DA" w:rsidP="009769DA">
      <w:pPr>
        <w:pStyle w:val="ListParagraph"/>
        <w:numPr>
          <w:ilvl w:val="0"/>
          <w:numId w:val="1"/>
        </w:numPr>
        <w:autoSpaceDE w:val="0"/>
        <w:autoSpaceDN w:val="0"/>
        <w:adjustRightInd w:val="0"/>
        <w:spacing w:line="360" w:lineRule="auto"/>
        <w:ind w:left="567" w:hanging="567"/>
        <w:jc w:val="both"/>
        <w:rPr>
          <w:rFonts w:ascii="Arial" w:hAnsi="Arial" w:cs="Arial"/>
          <w:color w:val="000000"/>
        </w:rPr>
      </w:pPr>
      <w:r w:rsidRPr="004E4950">
        <w:rPr>
          <w:rFonts w:ascii="Arial" w:hAnsi="Arial" w:cs="Arial"/>
          <w:color w:val="000000"/>
        </w:rPr>
        <w:t>We call for:</w:t>
      </w:r>
    </w:p>
    <w:p w14:paraId="00F64EDE"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color w:val="000000"/>
        </w:rPr>
      </w:pPr>
      <w:r w:rsidRPr="004E4950">
        <w:rPr>
          <w:rFonts w:ascii="Arial" w:hAnsi="Arial" w:cs="Arial"/>
          <w:color w:val="000000"/>
        </w:rPr>
        <w:t>NPO registration remain voluntary, given the duplication of registration / reporting / compliance duties considering most NPOs already being registered with other state institutions</w:t>
      </w:r>
      <w:r w:rsidRPr="004E4950">
        <w:rPr>
          <w:rStyle w:val="FootnoteReference"/>
          <w:rFonts w:ascii="Arial" w:hAnsi="Arial" w:cs="Arial"/>
          <w:color w:val="000000"/>
        </w:rPr>
        <w:footnoteReference w:id="2"/>
      </w:r>
      <w:r w:rsidRPr="004E4950">
        <w:rPr>
          <w:rFonts w:ascii="Arial" w:hAnsi="Arial" w:cs="Arial"/>
          <w:color w:val="000000"/>
        </w:rPr>
        <w:t xml:space="preserve"> and already having to comply with various tax reporting requirements imposed by SARS.</w:t>
      </w:r>
    </w:p>
    <w:p w14:paraId="043C5B9E"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1A935C06" w14:textId="77777777" w:rsidR="009769DA" w:rsidRPr="004E4950" w:rsidRDefault="009769DA" w:rsidP="009769DA">
      <w:pPr>
        <w:autoSpaceDE w:val="0"/>
        <w:autoSpaceDN w:val="0"/>
        <w:adjustRightInd w:val="0"/>
        <w:spacing w:line="360" w:lineRule="auto"/>
        <w:jc w:val="both"/>
        <w:rPr>
          <w:rFonts w:ascii="Arial" w:hAnsi="Arial" w:cs="Arial"/>
          <w:i/>
          <w:iCs/>
          <w:color w:val="000000"/>
        </w:rPr>
      </w:pPr>
      <w:r w:rsidRPr="004E4950">
        <w:rPr>
          <w:rFonts w:ascii="Arial" w:hAnsi="Arial" w:cs="Arial"/>
          <w:i/>
          <w:iCs/>
          <w:color w:val="000000"/>
        </w:rPr>
        <w:t>Alternatively, that:</w:t>
      </w:r>
    </w:p>
    <w:p w14:paraId="223E03D1"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402534E2"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b/>
          <w:bCs/>
          <w:i/>
          <w:iCs/>
          <w:color w:val="000000"/>
          <w:u w:val="single"/>
        </w:rPr>
      </w:pPr>
      <w:r w:rsidRPr="004E4950">
        <w:rPr>
          <w:rFonts w:ascii="Arial" w:hAnsi="Arial" w:cs="Arial"/>
          <w:color w:val="000000"/>
        </w:rPr>
        <w:t xml:space="preserve">Section 12(3) of the NPO Act be amended to specify that DSD cannot require changes to religious organisations’ founding document that would interfere with the religious organisations’ doctrines / tenets / beliefs; </w:t>
      </w:r>
      <w:r w:rsidRPr="004E4950">
        <w:rPr>
          <w:rFonts w:ascii="Arial" w:hAnsi="Arial" w:cs="Arial"/>
          <w:b/>
          <w:bCs/>
          <w:i/>
          <w:iCs/>
          <w:color w:val="000000"/>
          <w:u w:val="single"/>
        </w:rPr>
        <w:t>and that</w:t>
      </w:r>
    </w:p>
    <w:p w14:paraId="6E6AAAD9"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0D29447D" w14:textId="77777777" w:rsidR="009769DA" w:rsidRPr="004E4950" w:rsidRDefault="009769DA" w:rsidP="009769DA">
      <w:pPr>
        <w:pStyle w:val="ListParagraph"/>
        <w:numPr>
          <w:ilvl w:val="1"/>
          <w:numId w:val="1"/>
        </w:numPr>
        <w:autoSpaceDE w:val="0"/>
        <w:autoSpaceDN w:val="0"/>
        <w:adjustRightInd w:val="0"/>
        <w:spacing w:line="360" w:lineRule="auto"/>
        <w:jc w:val="both"/>
        <w:rPr>
          <w:rFonts w:ascii="Arial" w:hAnsi="Arial" w:cs="Arial"/>
          <w:color w:val="000000"/>
        </w:rPr>
      </w:pPr>
      <w:r w:rsidRPr="004E4950">
        <w:rPr>
          <w:rFonts w:ascii="Arial" w:hAnsi="Arial" w:cs="Arial"/>
          <w:color w:val="000000"/>
        </w:rPr>
        <w:t>Section 30 of the NPO Act be amended to remove the threat of imprisonment and/or a limitless fine.</w:t>
      </w:r>
    </w:p>
    <w:p w14:paraId="03353A6B" w14:textId="77777777" w:rsidR="009769DA" w:rsidRPr="004E4950" w:rsidRDefault="009769DA" w:rsidP="009769DA">
      <w:pPr>
        <w:autoSpaceDE w:val="0"/>
        <w:autoSpaceDN w:val="0"/>
        <w:adjustRightInd w:val="0"/>
        <w:spacing w:line="360" w:lineRule="auto"/>
        <w:jc w:val="both"/>
        <w:rPr>
          <w:rFonts w:ascii="Arial" w:hAnsi="Arial" w:cs="Arial"/>
          <w:color w:val="000000"/>
        </w:rPr>
      </w:pPr>
    </w:p>
    <w:p w14:paraId="2C0EC788" w14:textId="77777777" w:rsidR="009769DA" w:rsidRPr="004E4950" w:rsidRDefault="009769DA" w:rsidP="009769DA">
      <w:pPr>
        <w:autoSpaceDE w:val="0"/>
        <w:autoSpaceDN w:val="0"/>
        <w:adjustRightInd w:val="0"/>
        <w:spacing w:line="360" w:lineRule="auto"/>
        <w:jc w:val="both"/>
        <w:rPr>
          <w:rFonts w:ascii="Arial" w:hAnsi="Arial" w:cs="Arial"/>
          <w:color w:val="000000"/>
        </w:rPr>
      </w:pPr>
      <w:r w:rsidRPr="004E4950">
        <w:rPr>
          <w:rFonts w:ascii="Arial" w:hAnsi="Arial" w:cs="Arial"/>
          <w:color w:val="000000"/>
        </w:rPr>
        <w:t>Yours faithfully,</w:t>
      </w:r>
    </w:p>
    <w:tbl>
      <w:tblPr>
        <w:tblStyle w:val="TableGrid"/>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9769DA" w:rsidRPr="004E4950" w14:paraId="5A2BB8B4" w14:textId="77777777" w:rsidTr="00F25FD6">
        <w:tc>
          <w:tcPr>
            <w:tcW w:w="9567" w:type="dxa"/>
          </w:tcPr>
          <w:p w14:paraId="4E0969C6" w14:textId="77777777" w:rsidR="009769DA" w:rsidRPr="004E4950" w:rsidRDefault="004C6D26" w:rsidP="00F25FD6">
            <w:pPr>
              <w:autoSpaceDE w:val="0"/>
              <w:autoSpaceDN w:val="0"/>
              <w:adjustRightInd w:val="0"/>
              <w:spacing w:line="360" w:lineRule="auto"/>
              <w:jc w:val="both"/>
              <w:rPr>
                <w:rFonts w:ascii="Arial" w:hAnsi="Arial" w:cs="Arial"/>
              </w:rPr>
            </w:pPr>
            <w:r>
              <w:rPr>
                <w:rFonts w:ascii="Arial" w:hAnsi="Arial" w:cs="Arial"/>
              </w:rPr>
              <w:t>Bishop SP Ndlovu</w:t>
            </w:r>
          </w:p>
        </w:tc>
      </w:tr>
      <w:tr w:rsidR="009769DA" w:rsidRPr="004E4950" w14:paraId="40550237" w14:textId="77777777" w:rsidTr="00F25FD6">
        <w:tc>
          <w:tcPr>
            <w:tcW w:w="9567" w:type="dxa"/>
          </w:tcPr>
          <w:p w14:paraId="5A59C12F" w14:textId="77777777" w:rsidR="009769DA" w:rsidRPr="004E4950" w:rsidRDefault="009769DA" w:rsidP="00F25FD6">
            <w:pPr>
              <w:autoSpaceDE w:val="0"/>
              <w:autoSpaceDN w:val="0"/>
              <w:adjustRightInd w:val="0"/>
              <w:spacing w:line="360" w:lineRule="auto"/>
              <w:jc w:val="both"/>
              <w:rPr>
                <w:rFonts w:ascii="Arial" w:hAnsi="Arial" w:cs="Arial"/>
              </w:rPr>
            </w:pPr>
            <w:r w:rsidRPr="004E4950">
              <w:rPr>
                <w:rFonts w:ascii="Arial" w:hAnsi="Arial" w:cs="Arial"/>
              </w:rPr>
              <w:t>Position:</w:t>
            </w:r>
            <w:r w:rsidR="004C6D26">
              <w:rPr>
                <w:rFonts w:ascii="Arial" w:hAnsi="Arial" w:cs="Arial"/>
              </w:rPr>
              <w:t xml:space="preserve"> National Spokesperson</w:t>
            </w:r>
          </w:p>
        </w:tc>
      </w:tr>
    </w:tbl>
    <w:p w14:paraId="1842BF2A" w14:textId="77777777" w:rsidR="009769DA" w:rsidRPr="004E4950" w:rsidRDefault="009769DA" w:rsidP="009769DA">
      <w:pPr>
        <w:spacing w:line="360" w:lineRule="auto"/>
        <w:jc w:val="both"/>
        <w:rPr>
          <w:rFonts w:ascii="Arial" w:hAnsi="Arial" w:cs="Arial"/>
        </w:rPr>
      </w:pPr>
    </w:p>
    <w:p w14:paraId="53AC772A" w14:textId="77777777" w:rsidR="00AA39C8" w:rsidRPr="004E4950" w:rsidRDefault="00AA39C8" w:rsidP="009769DA">
      <w:pPr>
        <w:rPr>
          <w:rFonts w:ascii="Arial" w:hAnsi="Arial" w:cs="Arial"/>
        </w:rPr>
      </w:pPr>
    </w:p>
    <w:sectPr w:rsidR="00AA39C8" w:rsidRPr="004E4950" w:rsidSect="00CD256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3811" w14:textId="77777777" w:rsidR="004E723C" w:rsidRDefault="004E723C" w:rsidP="00AA39C8">
      <w:r>
        <w:separator/>
      </w:r>
    </w:p>
  </w:endnote>
  <w:endnote w:type="continuationSeparator" w:id="0">
    <w:p w14:paraId="026F9989" w14:textId="77777777" w:rsidR="004E723C" w:rsidRDefault="004E723C" w:rsidP="00AA39C8">
      <w:r>
        <w:continuationSeparator/>
      </w:r>
    </w:p>
  </w:endnote>
  <w:endnote w:type="continuationNotice" w:id="1">
    <w:p w14:paraId="5956945F" w14:textId="77777777" w:rsidR="004E723C" w:rsidRDefault="004E7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3117" w14:textId="77777777" w:rsidR="004E723C" w:rsidRDefault="004E723C" w:rsidP="00AA39C8">
      <w:r>
        <w:separator/>
      </w:r>
    </w:p>
  </w:footnote>
  <w:footnote w:type="continuationSeparator" w:id="0">
    <w:p w14:paraId="03178B3C" w14:textId="77777777" w:rsidR="004E723C" w:rsidRDefault="004E723C" w:rsidP="00AA39C8">
      <w:r>
        <w:continuationSeparator/>
      </w:r>
    </w:p>
  </w:footnote>
  <w:footnote w:type="continuationNotice" w:id="1">
    <w:p w14:paraId="2CBBD1BA" w14:textId="77777777" w:rsidR="004E723C" w:rsidRDefault="004E723C"/>
  </w:footnote>
  <w:footnote w:id="2">
    <w:p w14:paraId="4D2B0430" w14:textId="77777777" w:rsidR="009769DA" w:rsidRPr="00980F6D" w:rsidRDefault="009769DA" w:rsidP="009769DA">
      <w:pPr>
        <w:spacing w:line="360" w:lineRule="auto"/>
        <w:jc w:val="both"/>
        <w:rPr>
          <w:rFonts w:ascii="Arial" w:hAnsi="Arial" w:cs="Arial"/>
          <w:color w:val="000000"/>
          <w:sz w:val="20"/>
          <w:szCs w:val="20"/>
        </w:rPr>
      </w:pPr>
      <w:r w:rsidRPr="00980F6D">
        <w:rPr>
          <w:rStyle w:val="FootnoteReference"/>
          <w:rFonts w:ascii="Arial" w:hAnsi="Arial" w:cs="Arial"/>
          <w:sz w:val="20"/>
          <w:szCs w:val="20"/>
        </w:rPr>
        <w:footnoteRef/>
      </w:r>
      <w:r w:rsidRPr="00980F6D">
        <w:rPr>
          <w:rFonts w:ascii="Arial" w:hAnsi="Arial" w:cs="Arial"/>
          <w:sz w:val="20"/>
          <w:szCs w:val="20"/>
        </w:rPr>
        <w:t xml:space="preserve"> E.g. </w:t>
      </w:r>
      <w:r w:rsidRPr="00980F6D">
        <w:rPr>
          <w:rFonts w:ascii="Arial" w:hAnsi="Arial" w:cs="Arial"/>
          <w:bCs/>
          <w:sz w:val="20"/>
          <w:szCs w:val="20"/>
        </w:rPr>
        <w:t xml:space="preserve">as nonprofit companies </w:t>
      </w:r>
      <w:r w:rsidRPr="00980F6D">
        <w:rPr>
          <w:rFonts w:ascii="Arial" w:hAnsi="Arial" w:cs="Arial"/>
          <w:color w:val="000000"/>
          <w:sz w:val="20"/>
          <w:szCs w:val="20"/>
        </w:rPr>
        <w:t xml:space="preserve">with the </w:t>
      </w:r>
      <w:r w:rsidRPr="00980F6D">
        <w:rPr>
          <w:rFonts w:ascii="Arial" w:hAnsi="Arial" w:cs="Arial"/>
          <w:bCs/>
          <w:sz w:val="20"/>
          <w:szCs w:val="20"/>
        </w:rPr>
        <w:t>Companies and Intellectual Property Commission (“CIPC”)</w:t>
      </w:r>
      <w:r w:rsidRPr="00980F6D">
        <w:rPr>
          <w:rFonts w:ascii="Arial" w:hAnsi="Arial" w:cs="Arial"/>
          <w:color w:val="000000"/>
          <w:sz w:val="20"/>
          <w:szCs w:val="20"/>
        </w:rPr>
        <w:t xml:space="preserve">, trusts with the Master’s Office and </w:t>
      </w:r>
      <w:r w:rsidR="003F310A">
        <w:rPr>
          <w:rFonts w:ascii="Arial" w:hAnsi="Arial" w:cs="Arial"/>
          <w:color w:val="000000"/>
          <w:sz w:val="20"/>
          <w:szCs w:val="20"/>
        </w:rPr>
        <w:t xml:space="preserve">with </w:t>
      </w:r>
      <w:r w:rsidRPr="00980F6D">
        <w:rPr>
          <w:rFonts w:ascii="Arial" w:hAnsi="Arial" w:cs="Arial"/>
          <w:color w:val="000000"/>
          <w:sz w:val="20"/>
          <w:szCs w:val="20"/>
        </w:rPr>
        <w:t>SARS for trusts, NPCs and voluntary associations.</w:t>
      </w:r>
    </w:p>
    <w:p w14:paraId="064C8D5E" w14:textId="77777777" w:rsidR="009769DA" w:rsidRPr="00980F6D" w:rsidRDefault="009769DA" w:rsidP="009769DA">
      <w:pPr>
        <w:pStyle w:val="ListParagraph"/>
        <w:autoSpaceDE w:val="0"/>
        <w:autoSpaceDN w:val="0"/>
        <w:adjustRightInd w:val="0"/>
        <w:spacing w:line="360" w:lineRule="auto"/>
        <w:ind w:left="0"/>
        <w:jc w:val="both"/>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493" w14:textId="77777777" w:rsidR="00AA39C8" w:rsidRPr="00CB3FBA" w:rsidRDefault="00AA39C8" w:rsidP="00AA39C8">
    <w:pPr>
      <w:jc w:val="center"/>
      <w:rPr>
        <w:rFonts w:ascii="Arial" w:hAnsi="Arial" w:cs="Arial"/>
        <w:b/>
        <w:color w:val="FF0000"/>
        <w:u w:val="single"/>
      </w:rPr>
    </w:pPr>
    <w:r w:rsidRPr="00CB3FBA">
      <w:rPr>
        <w:rFonts w:ascii="Arial" w:hAnsi="Arial" w:cs="Arial"/>
        <w:b/>
        <w:color w:val="FF0000"/>
        <w:u w:val="single"/>
      </w:rPr>
      <w:t>DRAFT LETTER TO BE PLACED ON ORGANISATION’S LETTERHEAD</w:t>
    </w:r>
  </w:p>
  <w:p w14:paraId="62A2C4A4" w14:textId="77777777" w:rsidR="00AA39C8" w:rsidRDefault="00AA3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C0C"/>
    <w:multiLevelType w:val="hybridMultilevel"/>
    <w:tmpl w:val="BDA03A9A"/>
    <w:lvl w:ilvl="0" w:tplc="03B4563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54F2122B"/>
    <w:multiLevelType w:val="hybridMultilevel"/>
    <w:tmpl w:val="40F2E988"/>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 w15:restartNumberingAfterBreak="0">
    <w:nsid w:val="65EA1ED5"/>
    <w:multiLevelType w:val="multilevel"/>
    <w:tmpl w:val="B464F474"/>
    <w:lvl w:ilvl="0">
      <w:start w:val="1"/>
      <w:numFmt w:val="decimal"/>
      <w:lvlText w:val="%1."/>
      <w:lvlJc w:val="left"/>
      <w:pPr>
        <w:ind w:left="360" w:hanging="360"/>
      </w:pPr>
      <w:rPr>
        <w:b w:val="0"/>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76778808">
    <w:abstractNumId w:val="2"/>
  </w:num>
  <w:num w:numId="2" w16cid:durableId="1184323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5909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sDQyNTU2MDI1MjE1MjBT0lEKTi0uzszPAykwrAUAlczPhCwAAAA="/>
  </w:docVars>
  <w:rsids>
    <w:rsidRoot w:val="00AA39C8"/>
    <w:rsid w:val="000204B2"/>
    <w:rsid w:val="000316B7"/>
    <w:rsid w:val="000329CE"/>
    <w:rsid w:val="00050046"/>
    <w:rsid w:val="00051B71"/>
    <w:rsid w:val="000577FE"/>
    <w:rsid w:val="00066B95"/>
    <w:rsid w:val="000716AD"/>
    <w:rsid w:val="00084075"/>
    <w:rsid w:val="00094191"/>
    <w:rsid w:val="000B2F20"/>
    <w:rsid w:val="000B53B7"/>
    <w:rsid w:val="000B5FC1"/>
    <w:rsid w:val="000C1B15"/>
    <w:rsid w:val="000D16A7"/>
    <w:rsid w:val="000D59E0"/>
    <w:rsid w:val="000E2430"/>
    <w:rsid w:val="000E2DF7"/>
    <w:rsid w:val="000F521C"/>
    <w:rsid w:val="000F71EE"/>
    <w:rsid w:val="001017BD"/>
    <w:rsid w:val="001032CD"/>
    <w:rsid w:val="00103726"/>
    <w:rsid w:val="00105A5C"/>
    <w:rsid w:val="0011002A"/>
    <w:rsid w:val="00110D5D"/>
    <w:rsid w:val="001214F0"/>
    <w:rsid w:val="001233D6"/>
    <w:rsid w:val="00123A07"/>
    <w:rsid w:val="001243F8"/>
    <w:rsid w:val="00131B04"/>
    <w:rsid w:val="00135A16"/>
    <w:rsid w:val="00147C32"/>
    <w:rsid w:val="001522A8"/>
    <w:rsid w:val="001534F1"/>
    <w:rsid w:val="001702D0"/>
    <w:rsid w:val="00173486"/>
    <w:rsid w:val="00174DE0"/>
    <w:rsid w:val="001809C4"/>
    <w:rsid w:val="0018462F"/>
    <w:rsid w:val="00186A2A"/>
    <w:rsid w:val="00191E5D"/>
    <w:rsid w:val="00195BFA"/>
    <w:rsid w:val="001A1ACB"/>
    <w:rsid w:val="001A61C4"/>
    <w:rsid w:val="001B7B68"/>
    <w:rsid w:val="001D281B"/>
    <w:rsid w:val="001D3FCB"/>
    <w:rsid w:val="001D5847"/>
    <w:rsid w:val="001E3022"/>
    <w:rsid w:val="001E35F0"/>
    <w:rsid w:val="002046BB"/>
    <w:rsid w:val="00216542"/>
    <w:rsid w:val="00222D4F"/>
    <w:rsid w:val="00227AED"/>
    <w:rsid w:val="002319F1"/>
    <w:rsid w:val="002368EC"/>
    <w:rsid w:val="00237AFF"/>
    <w:rsid w:val="002400CE"/>
    <w:rsid w:val="002636E2"/>
    <w:rsid w:val="00270114"/>
    <w:rsid w:val="002841CF"/>
    <w:rsid w:val="00286EC6"/>
    <w:rsid w:val="00287717"/>
    <w:rsid w:val="00294634"/>
    <w:rsid w:val="002964FF"/>
    <w:rsid w:val="002B196A"/>
    <w:rsid w:val="002B4423"/>
    <w:rsid w:val="002C0094"/>
    <w:rsid w:val="002C0C09"/>
    <w:rsid w:val="002C20B3"/>
    <w:rsid w:val="002C5502"/>
    <w:rsid w:val="002E2FEE"/>
    <w:rsid w:val="002F17DC"/>
    <w:rsid w:val="002F3163"/>
    <w:rsid w:val="002F4440"/>
    <w:rsid w:val="002F6B36"/>
    <w:rsid w:val="002F78BC"/>
    <w:rsid w:val="003003E2"/>
    <w:rsid w:val="003108E2"/>
    <w:rsid w:val="0031346D"/>
    <w:rsid w:val="00322B38"/>
    <w:rsid w:val="00324E4B"/>
    <w:rsid w:val="00330FE3"/>
    <w:rsid w:val="003321D1"/>
    <w:rsid w:val="003325C4"/>
    <w:rsid w:val="003328C6"/>
    <w:rsid w:val="003476A3"/>
    <w:rsid w:val="0035484B"/>
    <w:rsid w:val="00360BA3"/>
    <w:rsid w:val="0036133A"/>
    <w:rsid w:val="00362839"/>
    <w:rsid w:val="00372FB0"/>
    <w:rsid w:val="00375AA9"/>
    <w:rsid w:val="00375B6F"/>
    <w:rsid w:val="00376C45"/>
    <w:rsid w:val="00392E9E"/>
    <w:rsid w:val="00395C8E"/>
    <w:rsid w:val="003A2D63"/>
    <w:rsid w:val="003A329D"/>
    <w:rsid w:val="003B488E"/>
    <w:rsid w:val="003B5B79"/>
    <w:rsid w:val="003C2B1E"/>
    <w:rsid w:val="003C3055"/>
    <w:rsid w:val="003D0ED4"/>
    <w:rsid w:val="003E167E"/>
    <w:rsid w:val="003E3761"/>
    <w:rsid w:val="003E6353"/>
    <w:rsid w:val="003E785C"/>
    <w:rsid w:val="003E7F93"/>
    <w:rsid w:val="003F310A"/>
    <w:rsid w:val="003F46E1"/>
    <w:rsid w:val="003F4BDA"/>
    <w:rsid w:val="003F5A95"/>
    <w:rsid w:val="00410A0C"/>
    <w:rsid w:val="00411962"/>
    <w:rsid w:val="00415792"/>
    <w:rsid w:val="004158EA"/>
    <w:rsid w:val="004169D3"/>
    <w:rsid w:val="00425592"/>
    <w:rsid w:val="0042611D"/>
    <w:rsid w:val="00427D78"/>
    <w:rsid w:val="0043738F"/>
    <w:rsid w:val="00440BA7"/>
    <w:rsid w:val="00446B1D"/>
    <w:rsid w:val="00462134"/>
    <w:rsid w:val="00462CC8"/>
    <w:rsid w:val="0046594E"/>
    <w:rsid w:val="00473759"/>
    <w:rsid w:val="00476D23"/>
    <w:rsid w:val="00480325"/>
    <w:rsid w:val="004941A0"/>
    <w:rsid w:val="004A2C02"/>
    <w:rsid w:val="004A393F"/>
    <w:rsid w:val="004A685C"/>
    <w:rsid w:val="004B1803"/>
    <w:rsid w:val="004C0706"/>
    <w:rsid w:val="004C14E4"/>
    <w:rsid w:val="004C297F"/>
    <w:rsid w:val="004C2FFD"/>
    <w:rsid w:val="004C469C"/>
    <w:rsid w:val="004C6D26"/>
    <w:rsid w:val="004E0F43"/>
    <w:rsid w:val="004E143C"/>
    <w:rsid w:val="004E4950"/>
    <w:rsid w:val="004E723C"/>
    <w:rsid w:val="004F0759"/>
    <w:rsid w:val="00504A20"/>
    <w:rsid w:val="00504E2A"/>
    <w:rsid w:val="00524BE2"/>
    <w:rsid w:val="00525279"/>
    <w:rsid w:val="00530B31"/>
    <w:rsid w:val="00530C88"/>
    <w:rsid w:val="00531F7E"/>
    <w:rsid w:val="00532E5E"/>
    <w:rsid w:val="00534653"/>
    <w:rsid w:val="00537CCF"/>
    <w:rsid w:val="00542D67"/>
    <w:rsid w:val="0054383A"/>
    <w:rsid w:val="00544517"/>
    <w:rsid w:val="00553CC6"/>
    <w:rsid w:val="00556A29"/>
    <w:rsid w:val="005716F9"/>
    <w:rsid w:val="00572D4A"/>
    <w:rsid w:val="00576F43"/>
    <w:rsid w:val="0059560D"/>
    <w:rsid w:val="005A4E91"/>
    <w:rsid w:val="005C0B0B"/>
    <w:rsid w:val="005C26BD"/>
    <w:rsid w:val="005C389A"/>
    <w:rsid w:val="005C3E1F"/>
    <w:rsid w:val="005C45EF"/>
    <w:rsid w:val="005C7857"/>
    <w:rsid w:val="005D36B4"/>
    <w:rsid w:val="005D7B9C"/>
    <w:rsid w:val="005E2138"/>
    <w:rsid w:val="005E2FC7"/>
    <w:rsid w:val="005E6B67"/>
    <w:rsid w:val="005F73E0"/>
    <w:rsid w:val="00602EF7"/>
    <w:rsid w:val="00613A20"/>
    <w:rsid w:val="00616068"/>
    <w:rsid w:val="00616BF8"/>
    <w:rsid w:val="00632A42"/>
    <w:rsid w:val="0064042D"/>
    <w:rsid w:val="00643660"/>
    <w:rsid w:val="00646BB4"/>
    <w:rsid w:val="00670E48"/>
    <w:rsid w:val="006756FF"/>
    <w:rsid w:val="00676678"/>
    <w:rsid w:val="0068635F"/>
    <w:rsid w:val="00695C4A"/>
    <w:rsid w:val="00697CF1"/>
    <w:rsid w:val="006A1DD2"/>
    <w:rsid w:val="006A4276"/>
    <w:rsid w:val="006C344E"/>
    <w:rsid w:val="006D41C2"/>
    <w:rsid w:val="006D6E90"/>
    <w:rsid w:val="006E207B"/>
    <w:rsid w:val="006E3281"/>
    <w:rsid w:val="006E6C78"/>
    <w:rsid w:val="006F1BA6"/>
    <w:rsid w:val="006F520C"/>
    <w:rsid w:val="0070149B"/>
    <w:rsid w:val="00710287"/>
    <w:rsid w:val="00710FE2"/>
    <w:rsid w:val="00723F99"/>
    <w:rsid w:val="007240E8"/>
    <w:rsid w:val="00737070"/>
    <w:rsid w:val="0073780F"/>
    <w:rsid w:val="00744AD7"/>
    <w:rsid w:val="00745829"/>
    <w:rsid w:val="00747CF1"/>
    <w:rsid w:val="0075461C"/>
    <w:rsid w:val="00762947"/>
    <w:rsid w:val="00766D87"/>
    <w:rsid w:val="007701B2"/>
    <w:rsid w:val="00777943"/>
    <w:rsid w:val="0078781E"/>
    <w:rsid w:val="00793D98"/>
    <w:rsid w:val="007970C5"/>
    <w:rsid w:val="007A31AA"/>
    <w:rsid w:val="007A7838"/>
    <w:rsid w:val="007D374D"/>
    <w:rsid w:val="007D5473"/>
    <w:rsid w:val="007E6C31"/>
    <w:rsid w:val="007F2C66"/>
    <w:rsid w:val="00802587"/>
    <w:rsid w:val="008062A7"/>
    <w:rsid w:val="008078ED"/>
    <w:rsid w:val="00811288"/>
    <w:rsid w:val="00811881"/>
    <w:rsid w:val="00814CCD"/>
    <w:rsid w:val="00815F34"/>
    <w:rsid w:val="0082438C"/>
    <w:rsid w:val="0082545E"/>
    <w:rsid w:val="0084084F"/>
    <w:rsid w:val="00843639"/>
    <w:rsid w:val="008436CD"/>
    <w:rsid w:val="008479F9"/>
    <w:rsid w:val="0085000F"/>
    <w:rsid w:val="00850220"/>
    <w:rsid w:val="00855490"/>
    <w:rsid w:val="00880E76"/>
    <w:rsid w:val="00881C6B"/>
    <w:rsid w:val="00883784"/>
    <w:rsid w:val="008A0790"/>
    <w:rsid w:val="008A2860"/>
    <w:rsid w:val="008A3051"/>
    <w:rsid w:val="008A3C27"/>
    <w:rsid w:val="008B2EDE"/>
    <w:rsid w:val="008C7EAC"/>
    <w:rsid w:val="008D2C0E"/>
    <w:rsid w:val="008D4892"/>
    <w:rsid w:val="008D6336"/>
    <w:rsid w:val="008E187A"/>
    <w:rsid w:val="008E5D1F"/>
    <w:rsid w:val="008F0887"/>
    <w:rsid w:val="008F7DCB"/>
    <w:rsid w:val="00902AA3"/>
    <w:rsid w:val="00911768"/>
    <w:rsid w:val="00926FDA"/>
    <w:rsid w:val="00941912"/>
    <w:rsid w:val="00956C45"/>
    <w:rsid w:val="009612EF"/>
    <w:rsid w:val="00965BC8"/>
    <w:rsid w:val="00976353"/>
    <w:rsid w:val="009769DA"/>
    <w:rsid w:val="00980F6D"/>
    <w:rsid w:val="00983968"/>
    <w:rsid w:val="00984EEC"/>
    <w:rsid w:val="00986355"/>
    <w:rsid w:val="009870C3"/>
    <w:rsid w:val="009903FE"/>
    <w:rsid w:val="009A1F8D"/>
    <w:rsid w:val="009A4DBF"/>
    <w:rsid w:val="009A5471"/>
    <w:rsid w:val="009B2A20"/>
    <w:rsid w:val="009B6DE8"/>
    <w:rsid w:val="009C5208"/>
    <w:rsid w:val="009D316A"/>
    <w:rsid w:val="009D49EF"/>
    <w:rsid w:val="009F1AEF"/>
    <w:rsid w:val="009F33F4"/>
    <w:rsid w:val="00A038A4"/>
    <w:rsid w:val="00A03EE1"/>
    <w:rsid w:val="00A049B5"/>
    <w:rsid w:val="00A06DD1"/>
    <w:rsid w:val="00A168FC"/>
    <w:rsid w:val="00A247E6"/>
    <w:rsid w:val="00A2700A"/>
    <w:rsid w:val="00A36507"/>
    <w:rsid w:val="00A44BD1"/>
    <w:rsid w:val="00A54140"/>
    <w:rsid w:val="00A70D46"/>
    <w:rsid w:val="00A73CB4"/>
    <w:rsid w:val="00A84A42"/>
    <w:rsid w:val="00A901A2"/>
    <w:rsid w:val="00A92251"/>
    <w:rsid w:val="00A929A3"/>
    <w:rsid w:val="00AA18C5"/>
    <w:rsid w:val="00AA39C8"/>
    <w:rsid w:val="00AA75F3"/>
    <w:rsid w:val="00AA7DD7"/>
    <w:rsid w:val="00AB17E3"/>
    <w:rsid w:val="00AB1BF5"/>
    <w:rsid w:val="00AB75A5"/>
    <w:rsid w:val="00AC466F"/>
    <w:rsid w:val="00AE0506"/>
    <w:rsid w:val="00AE78D6"/>
    <w:rsid w:val="00AF125F"/>
    <w:rsid w:val="00B0725B"/>
    <w:rsid w:val="00B11B6B"/>
    <w:rsid w:val="00B172AD"/>
    <w:rsid w:val="00B201B8"/>
    <w:rsid w:val="00B230CF"/>
    <w:rsid w:val="00B23C9D"/>
    <w:rsid w:val="00B312E4"/>
    <w:rsid w:val="00B31C38"/>
    <w:rsid w:val="00B33F9A"/>
    <w:rsid w:val="00B35AB3"/>
    <w:rsid w:val="00B469B7"/>
    <w:rsid w:val="00B50C02"/>
    <w:rsid w:val="00B61121"/>
    <w:rsid w:val="00B61E8B"/>
    <w:rsid w:val="00B73066"/>
    <w:rsid w:val="00B85D62"/>
    <w:rsid w:val="00B87432"/>
    <w:rsid w:val="00B91414"/>
    <w:rsid w:val="00B94FE8"/>
    <w:rsid w:val="00B95F3F"/>
    <w:rsid w:val="00BA1FC5"/>
    <w:rsid w:val="00BB068C"/>
    <w:rsid w:val="00BB1278"/>
    <w:rsid w:val="00BD0A45"/>
    <w:rsid w:val="00BD2A79"/>
    <w:rsid w:val="00BD2DCD"/>
    <w:rsid w:val="00BD3C83"/>
    <w:rsid w:val="00BE73EE"/>
    <w:rsid w:val="00BE79E6"/>
    <w:rsid w:val="00BF41EA"/>
    <w:rsid w:val="00C029AB"/>
    <w:rsid w:val="00C05A1E"/>
    <w:rsid w:val="00C13AE3"/>
    <w:rsid w:val="00C14BB8"/>
    <w:rsid w:val="00C2009A"/>
    <w:rsid w:val="00C21206"/>
    <w:rsid w:val="00C22BD9"/>
    <w:rsid w:val="00C43C04"/>
    <w:rsid w:val="00C467EC"/>
    <w:rsid w:val="00C60B03"/>
    <w:rsid w:val="00C61705"/>
    <w:rsid w:val="00C62F3E"/>
    <w:rsid w:val="00C64F9B"/>
    <w:rsid w:val="00C71470"/>
    <w:rsid w:val="00C72C6E"/>
    <w:rsid w:val="00C732DC"/>
    <w:rsid w:val="00C74C06"/>
    <w:rsid w:val="00C75B5B"/>
    <w:rsid w:val="00C83677"/>
    <w:rsid w:val="00C95206"/>
    <w:rsid w:val="00C97FB4"/>
    <w:rsid w:val="00CA3B75"/>
    <w:rsid w:val="00CA6261"/>
    <w:rsid w:val="00CB18C2"/>
    <w:rsid w:val="00CC0588"/>
    <w:rsid w:val="00CC5CFC"/>
    <w:rsid w:val="00CD256C"/>
    <w:rsid w:val="00CD2CBE"/>
    <w:rsid w:val="00CD49BC"/>
    <w:rsid w:val="00CD6BDE"/>
    <w:rsid w:val="00CE0375"/>
    <w:rsid w:val="00CF2578"/>
    <w:rsid w:val="00D0530B"/>
    <w:rsid w:val="00D124D8"/>
    <w:rsid w:val="00D30494"/>
    <w:rsid w:val="00D35583"/>
    <w:rsid w:val="00D37127"/>
    <w:rsid w:val="00D550B8"/>
    <w:rsid w:val="00D62B31"/>
    <w:rsid w:val="00D641DB"/>
    <w:rsid w:val="00D65595"/>
    <w:rsid w:val="00D70CEB"/>
    <w:rsid w:val="00D72F15"/>
    <w:rsid w:val="00D73DBD"/>
    <w:rsid w:val="00D82019"/>
    <w:rsid w:val="00D90B68"/>
    <w:rsid w:val="00DA07AA"/>
    <w:rsid w:val="00DA6CAE"/>
    <w:rsid w:val="00DC39C1"/>
    <w:rsid w:val="00DD00D1"/>
    <w:rsid w:val="00DD1D0A"/>
    <w:rsid w:val="00DD1EE1"/>
    <w:rsid w:val="00DD3FA6"/>
    <w:rsid w:val="00DD50C7"/>
    <w:rsid w:val="00DE24A2"/>
    <w:rsid w:val="00DE41DA"/>
    <w:rsid w:val="00DE455B"/>
    <w:rsid w:val="00DE6074"/>
    <w:rsid w:val="00DE6B84"/>
    <w:rsid w:val="00DF43AC"/>
    <w:rsid w:val="00DF607B"/>
    <w:rsid w:val="00E061DD"/>
    <w:rsid w:val="00E12043"/>
    <w:rsid w:val="00E261CA"/>
    <w:rsid w:val="00E2704C"/>
    <w:rsid w:val="00E27F48"/>
    <w:rsid w:val="00E331D8"/>
    <w:rsid w:val="00E35C75"/>
    <w:rsid w:val="00E368F7"/>
    <w:rsid w:val="00E50A41"/>
    <w:rsid w:val="00E527C1"/>
    <w:rsid w:val="00E53404"/>
    <w:rsid w:val="00E5345D"/>
    <w:rsid w:val="00E554F7"/>
    <w:rsid w:val="00E621D4"/>
    <w:rsid w:val="00E63765"/>
    <w:rsid w:val="00E64D66"/>
    <w:rsid w:val="00E67F45"/>
    <w:rsid w:val="00E762A8"/>
    <w:rsid w:val="00E87D4B"/>
    <w:rsid w:val="00E96079"/>
    <w:rsid w:val="00EA1151"/>
    <w:rsid w:val="00EA2EB8"/>
    <w:rsid w:val="00EA42FB"/>
    <w:rsid w:val="00EB73AA"/>
    <w:rsid w:val="00EC10C4"/>
    <w:rsid w:val="00ED174D"/>
    <w:rsid w:val="00EE15A9"/>
    <w:rsid w:val="00EE72D5"/>
    <w:rsid w:val="00EF5BC8"/>
    <w:rsid w:val="00F00CA7"/>
    <w:rsid w:val="00F01964"/>
    <w:rsid w:val="00F062B7"/>
    <w:rsid w:val="00F07787"/>
    <w:rsid w:val="00F07FCD"/>
    <w:rsid w:val="00F1360B"/>
    <w:rsid w:val="00F22425"/>
    <w:rsid w:val="00F23424"/>
    <w:rsid w:val="00F23FC7"/>
    <w:rsid w:val="00F26355"/>
    <w:rsid w:val="00F33302"/>
    <w:rsid w:val="00F35709"/>
    <w:rsid w:val="00F40C51"/>
    <w:rsid w:val="00F46BE4"/>
    <w:rsid w:val="00F50896"/>
    <w:rsid w:val="00F51FE5"/>
    <w:rsid w:val="00F55651"/>
    <w:rsid w:val="00F64DE7"/>
    <w:rsid w:val="00F6713E"/>
    <w:rsid w:val="00F83C19"/>
    <w:rsid w:val="00FB0507"/>
    <w:rsid w:val="00FB096B"/>
    <w:rsid w:val="00FB50AE"/>
    <w:rsid w:val="00FB582C"/>
    <w:rsid w:val="00FB6BD7"/>
    <w:rsid w:val="00FD6F33"/>
    <w:rsid w:val="00FD7C07"/>
    <w:rsid w:val="00FF34EA"/>
    <w:rsid w:val="00FF66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161B"/>
  <w15:docId w15:val="{394D2877-8CFF-4DD7-A59A-763272BF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9C8"/>
    <w:pPr>
      <w:spacing w:after="0" w:line="240" w:lineRule="auto"/>
    </w:pPr>
    <w:rPr>
      <w:rFonts w:ascii="Segoe UI" w:hAnsi="Segoe UI" w:cs="Segoe U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C8"/>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9C8"/>
    <w:pPr>
      <w:tabs>
        <w:tab w:val="center" w:pos="4513"/>
        <w:tab w:val="right" w:pos="9026"/>
      </w:tabs>
    </w:pPr>
  </w:style>
  <w:style w:type="character" w:customStyle="1" w:styleId="HeaderChar">
    <w:name w:val="Header Char"/>
    <w:basedOn w:val="DefaultParagraphFont"/>
    <w:link w:val="Header"/>
    <w:uiPriority w:val="99"/>
    <w:rsid w:val="00AA39C8"/>
    <w:rPr>
      <w:rFonts w:ascii="Segoe UI" w:hAnsi="Segoe UI" w:cs="Segoe UI"/>
      <w:lang w:val="en-US"/>
    </w:rPr>
  </w:style>
  <w:style w:type="paragraph" w:styleId="Footer">
    <w:name w:val="footer"/>
    <w:basedOn w:val="Normal"/>
    <w:link w:val="FooterChar"/>
    <w:uiPriority w:val="99"/>
    <w:unhideWhenUsed/>
    <w:rsid w:val="00AA39C8"/>
    <w:pPr>
      <w:tabs>
        <w:tab w:val="center" w:pos="4513"/>
        <w:tab w:val="right" w:pos="9026"/>
      </w:tabs>
    </w:pPr>
  </w:style>
  <w:style w:type="character" w:customStyle="1" w:styleId="FooterChar">
    <w:name w:val="Footer Char"/>
    <w:basedOn w:val="DefaultParagraphFont"/>
    <w:link w:val="Footer"/>
    <w:uiPriority w:val="99"/>
    <w:rsid w:val="00AA39C8"/>
    <w:rPr>
      <w:rFonts w:ascii="Segoe UI" w:hAnsi="Segoe UI" w:cs="Segoe UI"/>
      <w:lang w:val="en-US"/>
    </w:rPr>
  </w:style>
  <w:style w:type="character" w:styleId="Hyperlink">
    <w:name w:val="Hyperlink"/>
    <w:basedOn w:val="DefaultParagraphFont"/>
    <w:uiPriority w:val="99"/>
    <w:unhideWhenUsed/>
    <w:rsid w:val="00AA39C8"/>
    <w:rPr>
      <w:color w:val="0000FF"/>
      <w:u w:val="single"/>
    </w:rPr>
  </w:style>
  <w:style w:type="paragraph" w:styleId="ListParagraph">
    <w:name w:val="List Paragraph"/>
    <w:basedOn w:val="Normal"/>
    <w:link w:val="ListParagraphChar"/>
    <w:uiPriority w:val="34"/>
    <w:qFormat/>
    <w:rsid w:val="00AA39C8"/>
    <w:pPr>
      <w:ind w:left="720"/>
      <w:contextualSpacing/>
    </w:pPr>
  </w:style>
  <w:style w:type="character" w:customStyle="1" w:styleId="UnresolvedMention1">
    <w:name w:val="Unresolved Mention1"/>
    <w:basedOn w:val="DefaultParagraphFont"/>
    <w:uiPriority w:val="99"/>
    <w:semiHidden/>
    <w:unhideWhenUsed/>
    <w:rsid w:val="005716F9"/>
    <w:rPr>
      <w:color w:val="605E5C"/>
      <w:shd w:val="clear" w:color="auto" w:fill="E1DFDD"/>
    </w:rPr>
  </w:style>
  <w:style w:type="character" w:styleId="FollowedHyperlink">
    <w:name w:val="FollowedHyperlink"/>
    <w:basedOn w:val="DefaultParagraphFont"/>
    <w:uiPriority w:val="99"/>
    <w:semiHidden/>
    <w:unhideWhenUsed/>
    <w:rsid w:val="00745829"/>
    <w:rPr>
      <w:color w:val="954F72" w:themeColor="followedHyperlink"/>
      <w:u w:val="single"/>
    </w:rPr>
  </w:style>
  <w:style w:type="character" w:customStyle="1" w:styleId="ListParagraphChar">
    <w:name w:val="List Paragraph Char"/>
    <w:basedOn w:val="DefaultParagraphFont"/>
    <w:link w:val="ListParagraph"/>
    <w:uiPriority w:val="34"/>
    <w:rsid w:val="00DD1EE1"/>
    <w:rPr>
      <w:rFonts w:ascii="Segoe UI" w:hAnsi="Segoe UI" w:cs="Segoe UI"/>
      <w:lang w:val="en-GB"/>
    </w:rPr>
  </w:style>
  <w:style w:type="character" w:styleId="CommentReference">
    <w:name w:val="annotation reference"/>
    <w:basedOn w:val="DefaultParagraphFont"/>
    <w:uiPriority w:val="99"/>
    <w:semiHidden/>
    <w:unhideWhenUsed/>
    <w:rsid w:val="00DE41DA"/>
    <w:rPr>
      <w:sz w:val="16"/>
      <w:szCs w:val="16"/>
    </w:rPr>
  </w:style>
  <w:style w:type="paragraph" w:styleId="CommentText">
    <w:name w:val="annotation text"/>
    <w:basedOn w:val="Normal"/>
    <w:link w:val="CommentTextChar"/>
    <w:uiPriority w:val="99"/>
    <w:semiHidden/>
    <w:unhideWhenUsed/>
    <w:rsid w:val="00DE41DA"/>
    <w:rPr>
      <w:sz w:val="20"/>
      <w:szCs w:val="20"/>
    </w:rPr>
  </w:style>
  <w:style w:type="character" w:customStyle="1" w:styleId="CommentTextChar">
    <w:name w:val="Comment Text Char"/>
    <w:basedOn w:val="DefaultParagraphFont"/>
    <w:link w:val="CommentText"/>
    <w:uiPriority w:val="99"/>
    <w:semiHidden/>
    <w:rsid w:val="00DE41DA"/>
    <w:rPr>
      <w:rFonts w:ascii="Segoe UI" w:hAnsi="Segoe UI" w:cs="Segoe UI"/>
      <w:sz w:val="20"/>
      <w:szCs w:val="20"/>
      <w:lang w:val="en-GB"/>
    </w:rPr>
  </w:style>
  <w:style w:type="paragraph" w:styleId="CommentSubject">
    <w:name w:val="annotation subject"/>
    <w:basedOn w:val="CommentText"/>
    <w:next w:val="CommentText"/>
    <w:link w:val="CommentSubjectChar"/>
    <w:uiPriority w:val="99"/>
    <w:semiHidden/>
    <w:unhideWhenUsed/>
    <w:rsid w:val="00DE41DA"/>
    <w:rPr>
      <w:b/>
      <w:bCs/>
    </w:rPr>
  </w:style>
  <w:style w:type="character" w:customStyle="1" w:styleId="CommentSubjectChar">
    <w:name w:val="Comment Subject Char"/>
    <w:basedOn w:val="CommentTextChar"/>
    <w:link w:val="CommentSubject"/>
    <w:uiPriority w:val="99"/>
    <w:semiHidden/>
    <w:rsid w:val="00DE41DA"/>
    <w:rPr>
      <w:rFonts w:ascii="Segoe UI" w:hAnsi="Segoe UI" w:cs="Segoe UI"/>
      <w:b/>
      <w:bCs/>
      <w:sz w:val="20"/>
      <w:szCs w:val="20"/>
      <w:lang w:val="en-GB"/>
    </w:rPr>
  </w:style>
  <w:style w:type="paragraph" w:styleId="Revision">
    <w:name w:val="Revision"/>
    <w:hidden/>
    <w:uiPriority w:val="99"/>
    <w:semiHidden/>
    <w:rsid w:val="00462CC8"/>
    <w:pPr>
      <w:spacing w:after="0" w:line="240" w:lineRule="auto"/>
    </w:pPr>
    <w:rPr>
      <w:rFonts w:ascii="Segoe UI" w:hAnsi="Segoe UI" w:cs="Segoe UI"/>
      <w:lang w:val="en-GB"/>
    </w:rPr>
  </w:style>
  <w:style w:type="paragraph" w:styleId="FootnoteText">
    <w:name w:val="footnote text"/>
    <w:basedOn w:val="Normal"/>
    <w:link w:val="FootnoteTextChar"/>
    <w:uiPriority w:val="99"/>
    <w:semiHidden/>
    <w:unhideWhenUsed/>
    <w:rsid w:val="006F1BA6"/>
    <w:rPr>
      <w:sz w:val="20"/>
      <w:szCs w:val="20"/>
    </w:rPr>
  </w:style>
  <w:style w:type="character" w:customStyle="1" w:styleId="FootnoteTextChar">
    <w:name w:val="Footnote Text Char"/>
    <w:basedOn w:val="DefaultParagraphFont"/>
    <w:link w:val="FootnoteText"/>
    <w:uiPriority w:val="99"/>
    <w:semiHidden/>
    <w:rsid w:val="006F1BA6"/>
    <w:rPr>
      <w:rFonts w:ascii="Segoe UI" w:hAnsi="Segoe UI" w:cs="Segoe UI"/>
      <w:sz w:val="20"/>
      <w:szCs w:val="20"/>
      <w:lang w:val="en-GB"/>
    </w:rPr>
  </w:style>
  <w:style w:type="character" w:styleId="FootnoteReference">
    <w:name w:val="footnote reference"/>
    <w:basedOn w:val="DefaultParagraphFont"/>
    <w:uiPriority w:val="99"/>
    <w:semiHidden/>
    <w:unhideWhenUsed/>
    <w:rsid w:val="006F1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9305">
      <w:bodyDiv w:val="1"/>
      <w:marLeft w:val="0"/>
      <w:marRight w:val="0"/>
      <w:marTop w:val="0"/>
      <w:marBottom w:val="0"/>
      <w:divBdr>
        <w:top w:val="none" w:sz="0" w:space="0" w:color="auto"/>
        <w:left w:val="none" w:sz="0" w:space="0" w:color="auto"/>
        <w:bottom w:val="none" w:sz="0" w:space="0" w:color="auto"/>
        <w:right w:val="none" w:sz="0" w:space="0" w:color="auto"/>
      </w:divBdr>
    </w:div>
    <w:div w:id="852691980">
      <w:bodyDiv w:val="1"/>
      <w:marLeft w:val="0"/>
      <w:marRight w:val="0"/>
      <w:marTop w:val="0"/>
      <w:marBottom w:val="0"/>
      <w:divBdr>
        <w:top w:val="none" w:sz="0" w:space="0" w:color="auto"/>
        <w:left w:val="none" w:sz="0" w:space="0" w:color="auto"/>
        <w:bottom w:val="none" w:sz="0" w:space="0" w:color="auto"/>
        <w:right w:val="none" w:sz="0" w:space="0" w:color="auto"/>
      </w:divBdr>
    </w:div>
    <w:div w:id="21345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epanya@parliament.gov.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icomb@parliament.gov.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E8BF64BF6DC4D90C40CDE1944256E" ma:contentTypeVersion="14" ma:contentTypeDescription="Create a new document." ma:contentTypeScope="" ma:versionID="df3d64afd4489b74d1cf8ff205b85e5e">
  <xsd:schema xmlns:xsd="http://www.w3.org/2001/XMLSchema" xmlns:xs="http://www.w3.org/2001/XMLSchema" xmlns:p="http://schemas.microsoft.com/office/2006/metadata/properties" xmlns:ns2="2ee58e76-7c74-4e25-b702-2c4247c33cef" xmlns:ns3="415d67a4-8d0c-4519-8d15-30518d86b3a8" targetNamespace="http://schemas.microsoft.com/office/2006/metadata/properties" ma:root="true" ma:fieldsID="8bd5532ff621e9c7bfe4f80c08b81426" ns2:_="" ns3:_="">
    <xsd:import namespace="2ee58e76-7c74-4e25-b702-2c4247c33cef"/>
    <xsd:import namespace="415d67a4-8d0c-4519-8d15-30518d86b3a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58e76-7c74-4e25-b702-2c4247c33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4c1bf2-29cf-4f2b-9ade-26d08ee45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d67a4-8d0c-4519-8d15-30518d86b3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47f773-7dcb-4dda-9ad5-0e9ae4722103}" ma:internalName="TaxCatchAll" ma:showField="CatchAllData" ma:web="415d67a4-8d0c-4519-8d15-30518d86b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5d67a4-8d0c-4519-8d15-30518d86b3a8" xsi:nil="true"/>
    <lcf76f155ced4ddcb4097134ff3c332f xmlns="2ee58e76-7c74-4e25-b702-2c4247c33c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C675-7F68-4C3B-AF7F-B5CD17F07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58e76-7c74-4e25-b702-2c4247c33cef"/>
    <ds:schemaRef ds:uri="415d67a4-8d0c-4519-8d15-30518d86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0F286D-CFB3-49E6-8AF9-D887C6625E24}">
  <ds:schemaRefs>
    <ds:schemaRef ds:uri="http://schemas.microsoft.com/office/2006/metadata/properties"/>
    <ds:schemaRef ds:uri="http://schemas.microsoft.com/office/infopath/2007/PartnerControls"/>
    <ds:schemaRef ds:uri="415d67a4-8d0c-4519-8d15-30518d86b3a8"/>
    <ds:schemaRef ds:uri="2ee58e76-7c74-4e25-b702-2c4247c33cef"/>
  </ds:schemaRefs>
</ds:datastoreItem>
</file>

<file path=customXml/itemProps3.xml><?xml version="1.0" encoding="utf-8"?>
<ds:datastoreItem xmlns:ds="http://schemas.openxmlformats.org/officeDocument/2006/customXml" ds:itemID="{0474ADDC-1A2A-4361-B9D6-8D7F972B556F}">
  <ds:schemaRefs>
    <ds:schemaRef ds:uri="http://schemas.microsoft.com/sharepoint/v3/contenttype/forms"/>
  </ds:schemaRefs>
</ds:datastoreItem>
</file>

<file path=customXml/itemProps4.xml><?xml version="1.0" encoding="utf-8"?>
<ds:datastoreItem xmlns:ds="http://schemas.openxmlformats.org/officeDocument/2006/customXml" ds:itemID="{DB63ECB1-3D1D-471A-BEF8-8A9EDE47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Ellerbeck</dc:creator>
  <cp:lastModifiedBy>Sandile</cp:lastModifiedBy>
  <cp:revision>3</cp:revision>
  <cp:lastPrinted>2021-04-28T13:04:00Z</cp:lastPrinted>
  <dcterms:created xsi:type="dcterms:W3CDTF">2022-10-11T11:36:00Z</dcterms:created>
  <dcterms:modified xsi:type="dcterms:W3CDTF">2022-10-11T11:59:00Z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0x010100F52E8BF64BF6DC4D90C40CDE1944256E</vt:lpwstr>
  </property>
  <property fmtid="{D5CDD505-2E9C-101B-9397-08002B2CF9AE}" pid="3" name="MediaServiceImageTags">
    <vt:lpwstr/>
  </property>
</Properties>
</file>