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ED" w:rsidRPr="008340AE" w:rsidRDefault="00284BED" w:rsidP="008340AE">
      <w:pPr>
        <w:spacing w:after="0" w:line="240" w:lineRule="auto"/>
        <w:ind w:left="-360"/>
        <w:rPr>
          <w:rFonts w:ascii="Arial" w:eastAsia="Times New Roman" w:hAnsi="Arial" w:cs="Arial"/>
          <w:b/>
          <w:sz w:val="20"/>
          <w:szCs w:val="20"/>
        </w:rPr>
      </w:pPr>
      <w:r w:rsidRPr="008340AE">
        <w:rPr>
          <w:rFonts w:ascii="Arial" w:eastAsia="Times New Roman" w:hAnsi="Arial" w:cs="Arial"/>
          <w:b/>
          <w:sz w:val="20"/>
          <w:szCs w:val="20"/>
        </w:rPr>
        <w:t xml:space="preserve">Report of the Portfolio Committee on Transport on the </w:t>
      </w:r>
      <w:r w:rsidR="00685DBF" w:rsidRPr="008340AE">
        <w:rPr>
          <w:rFonts w:ascii="Arial" w:eastAsia="Times New Roman" w:hAnsi="Arial" w:cs="Arial"/>
          <w:b/>
          <w:sz w:val="20"/>
          <w:szCs w:val="20"/>
        </w:rPr>
        <w:t xml:space="preserve">President’s reservations on the </w:t>
      </w:r>
      <w:r w:rsidRPr="008340AE">
        <w:rPr>
          <w:rFonts w:ascii="Arial" w:eastAsia="Times New Roman" w:hAnsi="Arial" w:cs="Arial"/>
          <w:b/>
          <w:sz w:val="20"/>
          <w:szCs w:val="20"/>
        </w:rPr>
        <w:t xml:space="preserve">National Land Transport Amendment Bill [B 7D – 2016] (National Assembly – </w:t>
      </w:r>
      <w:r w:rsidR="00C14118" w:rsidRPr="008340AE">
        <w:rPr>
          <w:rFonts w:ascii="Arial" w:eastAsia="Times New Roman" w:hAnsi="Arial" w:cs="Arial"/>
          <w:b/>
          <w:sz w:val="20"/>
          <w:szCs w:val="20"/>
        </w:rPr>
        <w:t>s</w:t>
      </w:r>
      <w:r w:rsidR="00250F86" w:rsidRPr="008340AE">
        <w:rPr>
          <w:rFonts w:ascii="Arial" w:eastAsia="Times New Roman" w:hAnsi="Arial" w:cs="Arial"/>
          <w:b/>
          <w:sz w:val="20"/>
          <w:szCs w:val="20"/>
        </w:rPr>
        <w:t>ec 76), dated 20 September</w:t>
      </w:r>
      <w:r w:rsidRPr="008340AE">
        <w:rPr>
          <w:rFonts w:ascii="Arial" w:eastAsia="Times New Roman" w:hAnsi="Arial" w:cs="Arial"/>
          <w:b/>
          <w:sz w:val="20"/>
          <w:szCs w:val="20"/>
        </w:rPr>
        <w:t xml:space="preserve"> 2022</w:t>
      </w:r>
    </w:p>
    <w:p w:rsidR="00E16A7A" w:rsidRPr="008340AE" w:rsidRDefault="00E16A7A" w:rsidP="008340AE">
      <w:pPr>
        <w:spacing w:after="0" w:line="240" w:lineRule="auto"/>
        <w:rPr>
          <w:rFonts w:ascii="Arial" w:hAnsi="Arial" w:cs="Arial"/>
          <w:sz w:val="20"/>
          <w:szCs w:val="20"/>
          <w:lang w:val="en-ZA"/>
        </w:rPr>
      </w:pPr>
      <w:r w:rsidRPr="008340AE">
        <w:rPr>
          <w:rFonts w:ascii="Arial" w:hAnsi="Arial" w:cs="Arial"/>
          <w:sz w:val="20"/>
          <w:szCs w:val="20"/>
          <w:lang w:val="en-ZA"/>
        </w:rPr>
        <w:t xml:space="preserve"> </w:t>
      </w:r>
    </w:p>
    <w:p w:rsidR="00E16A7A" w:rsidRPr="008340AE" w:rsidRDefault="00E16A7A" w:rsidP="008340AE">
      <w:pPr>
        <w:spacing w:after="0" w:line="240" w:lineRule="auto"/>
        <w:ind w:left="-360"/>
        <w:rPr>
          <w:rFonts w:ascii="Arial" w:hAnsi="Arial" w:cs="Arial"/>
          <w:sz w:val="20"/>
          <w:szCs w:val="20"/>
          <w:lang w:val="en-ZA"/>
        </w:rPr>
      </w:pPr>
      <w:r w:rsidRPr="008340AE">
        <w:rPr>
          <w:rFonts w:ascii="Arial" w:hAnsi="Arial" w:cs="Arial"/>
          <w:sz w:val="20"/>
          <w:szCs w:val="20"/>
          <w:lang w:val="en-ZA"/>
        </w:rPr>
        <w:t xml:space="preserve">The Portfolio Committee on Transport, having considered </w:t>
      </w:r>
      <w:r w:rsidR="00C316B2" w:rsidRPr="008340AE">
        <w:rPr>
          <w:rFonts w:ascii="Arial" w:hAnsi="Arial" w:cs="Arial"/>
          <w:sz w:val="20"/>
          <w:szCs w:val="20"/>
          <w:lang w:val="en-ZA"/>
        </w:rPr>
        <w:t xml:space="preserve">the </w:t>
      </w:r>
      <w:r w:rsidR="004C538C" w:rsidRPr="008340AE">
        <w:rPr>
          <w:rFonts w:ascii="Arial" w:hAnsi="Arial" w:cs="Arial"/>
          <w:sz w:val="20"/>
          <w:szCs w:val="20"/>
          <w:lang w:val="en-ZA"/>
        </w:rPr>
        <w:t xml:space="preserve">National Land Transport Amendment Bill [B 7D </w:t>
      </w:r>
      <w:r w:rsidR="001332F5" w:rsidRPr="008340AE">
        <w:rPr>
          <w:rFonts w:ascii="Arial" w:hAnsi="Arial" w:cs="Arial"/>
          <w:sz w:val="20"/>
          <w:szCs w:val="20"/>
        </w:rPr>
        <w:t xml:space="preserve">– </w:t>
      </w:r>
      <w:r w:rsidR="004C538C" w:rsidRPr="008340AE">
        <w:rPr>
          <w:rFonts w:ascii="Arial" w:hAnsi="Arial" w:cs="Arial"/>
          <w:sz w:val="20"/>
          <w:szCs w:val="20"/>
          <w:lang w:val="en-ZA"/>
        </w:rPr>
        <w:t>2016]</w:t>
      </w:r>
      <w:r w:rsidR="00C316B2" w:rsidRPr="008340AE">
        <w:rPr>
          <w:rFonts w:ascii="Arial" w:hAnsi="Arial" w:cs="Arial"/>
          <w:sz w:val="20"/>
          <w:szCs w:val="20"/>
          <w:lang w:val="en-ZA"/>
        </w:rPr>
        <w:t>,</w:t>
      </w:r>
      <w:r w:rsidR="004C538C" w:rsidRPr="008340AE">
        <w:rPr>
          <w:rFonts w:ascii="Arial" w:hAnsi="Arial" w:cs="Arial"/>
          <w:sz w:val="20"/>
          <w:szCs w:val="20"/>
          <w:lang w:val="en-ZA"/>
        </w:rPr>
        <w:t xml:space="preserve"> (tagged as a Section 76 </w:t>
      </w:r>
      <w:r w:rsidR="004C538C" w:rsidRPr="008340AE">
        <w:rPr>
          <w:rFonts w:ascii="Arial" w:hAnsi="Arial" w:cs="Arial"/>
          <w:sz w:val="20"/>
          <w:szCs w:val="20"/>
        </w:rPr>
        <w:t>Bill)</w:t>
      </w:r>
      <w:r w:rsidR="00C316B2" w:rsidRPr="008340AE">
        <w:rPr>
          <w:rFonts w:ascii="Arial" w:hAnsi="Arial" w:cs="Arial"/>
          <w:sz w:val="20"/>
          <w:szCs w:val="20"/>
        </w:rPr>
        <w:t>,</w:t>
      </w:r>
      <w:r w:rsidR="004C538C" w:rsidRPr="008340AE">
        <w:rPr>
          <w:rFonts w:ascii="Arial" w:hAnsi="Arial" w:cs="Arial"/>
          <w:sz w:val="20"/>
          <w:szCs w:val="20"/>
        </w:rPr>
        <w:t xml:space="preserve"> </w:t>
      </w:r>
      <w:r w:rsidR="001662E9" w:rsidRPr="008340AE">
        <w:rPr>
          <w:rFonts w:ascii="Arial" w:hAnsi="Arial" w:cs="Arial"/>
          <w:sz w:val="20"/>
          <w:szCs w:val="20"/>
        </w:rPr>
        <w:t xml:space="preserve">to address the President’s reservations on the constitutionality thereof, </w:t>
      </w:r>
      <w:r w:rsidRPr="008340AE">
        <w:rPr>
          <w:rFonts w:ascii="Arial" w:hAnsi="Arial" w:cs="Arial"/>
          <w:sz w:val="20"/>
          <w:szCs w:val="20"/>
          <w:lang w:val="en-ZA"/>
        </w:rPr>
        <w:t>reports as follows:</w:t>
      </w:r>
    </w:p>
    <w:p w:rsidR="00284BED" w:rsidRPr="008340AE" w:rsidRDefault="00284BED" w:rsidP="008340AE">
      <w:pPr>
        <w:spacing w:after="0" w:line="240" w:lineRule="auto"/>
        <w:rPr>
          <w:rFonts w:ascii="Arial" w:hAnsi="Arial" w:cs="Arial"/>
          <w:sz w:val="20"/>
          <w:szCs w:val="20"/>
        </w:rPr>
      </w:pPr>
    </w:p>
    <w:p w:rsidR="00284BED" w:rsidRPr="008340AE" w:rsidRDefault="00F302A4" w:rsidP="008340AE">
      <w:pPr>
        <w:pStyle w:val="ListParagraph"/>
        <w:numPr>
          <w:ilvl w:val="0"/>
          <w:numId w:val="1"/>
        </w:numPr>
        <w:spacing w:after="0" w:line="240" w:lineRule="auto"/>
        <w:ind w:hanging="990"/>
        <w:rPr>
          <w:rFonts w:ascii="Arial" w:hAnsi="Arial" w:cs="Arial"/>
          <w:b/>
          <w:sz w:val="20"/>
          <w:szCs w:val="20"/>
        </w:rPr>
      </w:pPr>
      <w:r w:rsidRPr="008340AE">
        <w:rPr>
          <w:rFonts w:ascii="Arial" w:hAnsi="Arial" w:cs="Arial"/>
          <w:b/>
          <w:sz w:val="20"/>
          <w:szCs w:val="20"/>
        </w:rPr>
        <w:t>Introduction</w:t>
      </w:r>
    </w:p>
    <w:p w:rsidR="00284BED" w:rsidRPr="008340AE" w:rsidRDefault="006E738F" w:rsidP="008340AE">
      <w:pPr>
        <w:spacing w:after="0" w:line="240" w:lineRule="auto"/>
        <w:ind w:left="-270"/>
        <w:rPr>
          <w:rFonts w:ascii="Arial" w:hAnsi="Arial" w:cs="Arial"/>
          <w:b/>
          <w:sz w:val="20"/>
          <w:szCs w:val="20"/>
        </w:rPr>
      </w:pPr>
      <w:r w:rsidRPr="008340AE">
        <w:rPr>
          <w:rFonts w:ascii="Arial" w:hAnsi="Arial" w:cs="Arial"/>
          <w:sz w:val="20"/>
          <w:szCs w:val="20"/>
        </w:rPr>
        <w:t xml:space="preserve">On 23 September 2021 a letter from </w:t>
      </w:r>
      <w:r w:rsidR="002D75E3" w:rsidRPr="008340AE">
        <w:rPr>
          <w:rFonts w:ascii="Arial" w:hAnsi="Arial" w:cs="Arial"/>
          <w:sz w:val="20"/>
          <w:szCs w:val="20"/>
        </w:rPr>
        <w:t>th</w:t>
      </w:r>
      <w:r w:rsidRPr="008340AE">
        <w:rPr>
          <w:rFonts w:ascii="Arial" w:hAnsi="Arial" w:cs="Arial"/>
          <w:sz w:val="20"/>
          <w:szCs w:val="20"/>
        </w:rPr>
        <w:t>e President, Mr M</w:t>
      </w:r>
      <w:r w:rsidR="00827934" w:rsidRPr="008340AE">
        <w:rPr>
          <w:rFonts w:ascii="Arial" w:hAnsi="Arial" w:cs="Arial"/>
          <w:sz w:val="20"/>
          <w:szCs w:val="20"/>
        </w:rPr>
        <w:t xml:space="preserve"> </w:t>
      </w:r>
      <w:r w:rsidRPr="008340AE">
        <w:rPr>
          <w:rFonts w:ascii="Arial" w:hAnsi="Arial" w:cs="Arial"/>
          <w:sz w:val="20"/>
          <w:szCs w:val="20"/>
        </w:rPr>
        <w:t>C Ramaphosa,</w:t>
      </w:r>
      <w:r w:rsidR="0015383E" w:rsidRPr="008340AE">
        <w:rPr>
          <w:rFonts w:ascii="Arial" w:hAnsi="Arial" w:cs="Arial"/>
          <w:sz w:val="20"/>
          <w:szCs w:val="20"/>
        </w:rPr>
        <w:t xml:space="preserve"> to the Speaker, Ms N </w:t>
      </w:r>
      <w:r w:rsidR="002D75E3" w:rsidRPr="008340AE">
        <w:rPr>
          <w:rFonts w:ascii="Arial" w:hAnsi="Arial" w:cs="Arial"/>
          <w:sz w:val="20"/>
          <w:szCs w:val="20"/>
        </w:rPr>
        <w:t>Maphisa-Nqakula, MP, concerning his reservations on the constitutionality of the National Land Transport Amendment B</w:t>
      </w:r>
      <w:r w:rsidRPr="008340AE">
        <w:rPr>
          <w:rFonts w:ascii="Arial" w:hAnsi="Arial" w:cs="Arial"/>
          <w:sz w:val="20"/>
          <w:szCs w:val="20"/>
        </w:rPr>
        <w:t xml:space="preserve">ill, 2016 [B7- 2016], (“Bill”) was referred to the Portfolio Committee (the “Committee”) for consideration and report. </w:t>
      </w:r>
      <w:r w:rsidR="002D75E3" w:rsidRPr="008340AE">
        <w:rPr>
          <w:rFonts w:ascii="Arial" w:hAnsi="Arial" w:cs="Arial"/>
          <w:sz w:val="20"/>
          <w:szCs w:val="20"/>
        </w:rPr>
        <w:t xml:space="preserve">This was done in terms of section 79(1) of the Constitution of the Republic of South Africa, 1996, (“Constitution”). The Bill was passed by the National Assembly </w:t>
      </w:r>
      <w:r w:rsidR="00073D76" w:rsidRPr="008340AE">
        <w:rPr>
          <w:rFonts w:ascii="Arial" w:hAnsi="Arial" w:cs="Arial"/>
          <w:sz w:val="20"/>
          <w:szCs w:val="20"/>
        </w:rPr>
        <w:t xml:space="preserve">on 9 March 2020 and thereafter sent to the President for assent. </w:t>
      </w:r>
    </w:p>
    <w:p w:rsidR="00284BED" w:rsidRPr="008340AE" w:rsidRDefault="00284BED" w:rsidP="008340AE">
      <w:pPr>
        <w:spacing w:after="0" w:line="240" w:lineRule="auto"/>
        <w:ind w:left="-270"/>
        <w:rPr>
          <w:rFonts w:ascii="Arial" w:hAnsi="Arial" w:cs="Arial"/>
          <w:b/>
          <w:sz w:val="20"/>
          <w:szCs w:val="20"/>
        </w:rPr>
      </w:pPr>
    </w:p>
    <w:p w:rsidR="00676F53" w:rsidRPr="008340AE" w:rsidRDefault="00676F53" w:rsidP="008340AE">
      <w:pPr>
        <w:pStyle w:val="ListParagraph"/>
        <w:numPr>
          <w:ilvl w:val="0"/>
          <w:numId w:val="1"/>
        </w:numPr>
        <w:spacing w:after="0" w:line="240" w:lineRule="auto"/>
        <w:ind w:hanging="900"/>
        <w:rPr>
          <w:rFonts w:ascii="Arial" w:hAnsi="Arial" w:cs="Arial"/>
          <w:b/>
          <w:sz w:val="20"/>
          <w:szCs w:val="20"/>
        </w:rPr>
      </w:pPr>
      <w:r w:rsidRPr="008340AE">
        <w:rPr>
          <w:rFonts w:ascii="Arial" w:hAnsi="Arial" w:cs="Arial"/>
          <w:b/>
          <w:sz w:val="20"/>
          <w:szCs w:val="20"/>
        </w:rPr>
        <w:t>The President’s reservations</w:t>
      </w:r>
    </w:p>
    <w:p w:rsidR="00F302A4" w:rsidRPr="008340AE" w:rsidRDefault="00F302A4" w:rsidP="008340AE">
      <w:pPr>
        <w:spacing w:after="0" w:line="240" w:lineRule="auto"/>
        <w:ind w:left="-180"/>
        <w:rPr>
          <w:rFonts w:ascii="Arial" w:hAnsi="Arial" w:cs="Arial"/>
          <w:sz w:val="20"/>
          <w:szCs w:val="20"/>
        </w:rPr>
      </w:pPr>
      <w:r w:rsidRPr="008340AE">
        <w:rPr>
          <w:rFonts w:ascii="Arial" w:hAnsi="Arial" w:cs="Arial"/>
          <w:sz w:val="20"/>
          <w:szCs w:val="20"/>
        </w:rPr>
        <w:t>Clause 7 amends section 11 of the Act to provide that municipalities may enter into new contracts for public transport services only where they meet criteria that will be prescribed by the Minister in consultation with the Minister responsible for local government matters. Provisions have also been inserted to empower provinces to intervene, and if necessary enter into the contracts themselves, where municipalities do not comply with the prescribed requirements or criteria.</w:t>
      </w:r>
    </w:p>
    <w:p w:rsidR="00F302A4" w:rsidRPr="008340AE" w:rsidRDefault="00F302A4" w:rsidP="008340AE">
      <w:pPr>
        <w:spacing w:after="0" w:line="240" w:lineRule="auto"/>
        <w:rPr>
          <w:rFonts w:ascii="Arial" w:hAnsi="Arial" w:cs="Arial"/>
          <w:sz w:val="20"/>
          <w:szCs w:val="20"/>
        </w:rPr>
      </w:pPr>
    </w:p>
    <w:p w:rsidR="00676F53" w:rsidRPr="008340AE" w:rsidRDefault="00676F53" w:rsidP="008340AE">
      <w:pPr>
        <w:spacing w:after="0" w:line="240" w:lineRule="auto"/>
        <w:rPr>
          <w:rFonts w:ascii="Arial" w:hAnsi="Arial" w:cs="Arial"/>
          <w:sz w:val="20"/>
          <w:szCs w:val="20"/>
        </w:rPr>
      </w:pPr>
      <w:r w:rsidRPr="008340AE">
        <w:rPr>
          <w:rFonts w:ascii="Arial" w:hAnsi="Arial" w:cs="Arial"/>
          <w:sz w:val="20"/>
          <w:szCs w:val="20"/>
        </w:rPr>
        <w:t xml:space="preserve">The President’s </w:t>
      </w:r>
      <w:r w:rsidR="00253B01" w:rsidRPr="008340AE">
        <w:rPr>
          <w:rFonts w:ascii="Arial" w:hAnsi="Arial" w:cs="Arial"/>
          <w:sz w:val="20"/>
          <w:szCs w:val="20"/>
        </w:rPr>
        <w:t>reservations are summarized as</w:t>
      </w:r>
      <w:r w:rsidR="00B756CA" w:rsidRPr="008340AE">
        <w:rPr>
          <w:rFonts w:ascii="Arial" w:hAnsi="Arial" w:cs="Arial"/>
          <w:sz w:val="20"/>
          <w:szCs w:val="20"/>
        </w:rPr>
        <w:t xml:space="preserve"> the</w:t>
      </w:r>
      <w:r w:rsidR="00253B01" w:rsidRPr="008340AE">
        <w:rPr>
          <w:rFonts w:ascii="Arial" w:hAnsi="Arial" w:cs="Arial"/>
          <w:sz w:val="20"/>
          <w:szCs w:val="20"/>
        </w:rPr>
        <w:t xml:space="preserve"> following:</w:t>
      </w:r>
    </w:p>
    <w:p w:rsidR="007D45A8" w:rsidRPr="008340AE" w:rsidRDefault="00B1008F" w:rsidP="008340AE">
      <w:pPr>
        <w:spacing w:after="0" w:line="240" w:lineRule="auto"/>
        <w:ind w:left="720" w:hanging="720"/>
        <w:rPr>
          <w:rFonts w:ascii="Arial" w:hAnsi="Arial" w:cs="Arial"/>
          <w:sz w:val="20"/>
          <w:szCs w:val="20"/>
        </w:rPr>
      </w:pPr>
      <w:r w:rsidRPr="008340AE">
        <w:rPr>
          <w:rFonts w:ascii="Arial" w:hAnsi="Arial" w:cs="Arial"/>
          <w:sz w:val="20"/>
          <w:szCs w:val="20"/>
        </w:rPr>
        <w:t>2</w:t>
      </w:r>
      <w:r w:rsidR="00253B01" w:rsidRPr="008340AE">
        <w:rPr>
          <w:rFonts w:ascii="Arial" w:hAnsi="Arial" w:cs="Arial"/>
          <w:sz w:val="20"/>
          <w:szCs w:val="20"/>
        </w:rPr>
        <w:t>.1</w:t>
      </w:r>
      <w:r w:rsidR="00253B01" w:rsidRPr="008340AE">
        <w:rPr>
          <w:rFonts w:ascii="Arial" w:hAnsi="Arial" w:cs="Arial"/>
          <w:sz w:val="20"/>
          <w:szCs w:val="20"/>
        </w:rPr>
        <w:tab/>
      </w:r>
      <w:r w:rsidR="007D45A8" w:rsidRPr="008340AE">
        <w:rPr>
          <w:rFonts w:ascii="Arial" w:hAnsi="Arial" w:cs="Arial"/>
          <w:sz w:val="20"/>
          <w:szCs w:val="20"/>
        </w:rPr>
        <w:t>Clause 7(a) - appears to confer on national government the power to conclude a wide range of contracts concerned -irrespective of whether they are national in scope, provincial in scope or merely local in scope. If this is so, then clause 7(a) appears to be in conflict with the principle that national and provincial governments are not generally permitted, via legislation, to assume the local government functions for themselves.</w:t>
      </w:r>
    </w:p>
    <w:p w:rsidR="007D45A8" w:rsidRPr="008340AE" w:rsidRDefault="00B1008F" w:rsidP="008340AE">
      <w:pPr>
        <w:spacing w:after="0" w:line="240" w:lineRule="auto"/>
        <w:ind w:left="720" w:hanging="720"/>
        <w:rPr>
          <w:rFonts w:ascii="Arial" w:hAnsi="Arial" w:cs="Arial"/>
          <w:sz w:val="20"/>
          <w:szCs w:val="20"/>
        </w:rPr>
      </w:pPr>
      <w:r w:rsidRPr="008340AE">
        <w:rPr>
          <w:rFonts w:ascii="Arial" w:hAnsi="Arial" w:cs="Arial"/>
          <w:sz w:val="20"/>
          <w:szCs w:val="20"/>
        </w:rPr>
        <w:t>2</w:t>
      </w:r>
      <w:r w:rsidR="00253B01" w:rsidRPr="008340AE">
        <w:rPr>
          <w:rFonts w:ascii="Arial" w:hAnsi="Arial" w:cs="Arial"/>
          <w:sz w:val="20"/>
          <w:szCs w:val="20"/>
        </w:rPr>
        <w:t>.2</w:t>
      </w:r>
      <w:r w:rsidR="00253B01" w:rsidRPr="008340AE">
        <w:rPr>
          <w:rFonts w:ascii="Arial" w:hAnsi="Arial" w:cs="Arial"/>
          <w:sz w:val="20"/>
          <w:szCs w:val="20"/>
        </w:rPr>
        <w:tab/>
      </w:r>
      <w:r w:rsidR="007D45A8" w:rsidRPr="008340AE">
        <w:rPr>
          <w:rFonts w:ascii="Arial" w:hAnsi="Arial" w:cs="Arial"/>
          <w:sz w:val="20"/>
          <w:szCs w:val="20"/>
        </w:rPr>
        <w:t>Clause 7(b) - appears to allow provinces themselves to conclude the relevant public transport contracts with operators, which appears to be in conflict with the principle that national and provincial governments are not generally permitted, via legislation, to assume the local government functions for themselves.</w:t>
      </w:r>
    </w:p>
    <w:p w:rsidR="00253B01" w:rsidRPr="008340AE" w:rsidRDefault="00B1008F" w:rsidP="008340AE">
      <w:pPr>
        <w:spacing w:after="0" w:line="240" w:lineRule="auto"/>
        <w:rPr>
          <w:rFonts w:ascii="Arial" w:hAnsi="Arial" w:cs="Arial"/>
          <w:sz w:val="20"/>
          <w:szCs w:val="20"/>
        </w:rPr>
      </w:pPr>
      <w:r w:rsidRPr="008340AE">
        <w:rPr>
          <w:rFonts w:ascii="Arial" w:hAnsi="Arial" w:cs="Arial"/>
          <w:sz w:val="20"/>
          <w:szCs w:val="20"/>
        </w:rPr>
        <w:t>2</w:t>
      </w:r>
      <w:r w:rsidR="00253B01" w:rsidRPr="008340AE">
        <w:rPr>
          <w:rFonts w:ascii="Arial" w:hAnsi="Arial" w:cs="Arial"/>
          <w:sz w:val="20"/>
          <w:szCs w:val="20"/>
        </w:rPr>
        <w:t>.3</w:t>
      </w:r>
      <w:r w:rsidR="00253B01" w:rsidRPr="008340AE">
        <w:rPr>
          <w:rFonts w:ascii="Arial" w:hAnsi="Arial" w:cs="Arial"/>
          <w:sz w:val="20"/>
          <w:szCs w:val="20"/>
        </w:rPr>
        <w:tab/>
      </w:r>
      <w:r w:rsidR="00A27DF8" w:rsidRPr="008340AE">
        <w:rPr>
          <w:rFonts w:ascii="Arial" w:hAnsi="Arial" w:cs="Arial"/>
          <w:sz w:val="20"/>
          <w:szCs w:val="20"/>
        </w:rPr>
        <w:t xml:space="preserve">Clause 7(h) and (m): </w:t>
      </w:r>
      <w:r w:rsidR="00253B01" w:rsidRPr="008340AE">
        <w:rPr>
          <w:rFonts w:ascii="Arial" w:hAnsi="Arial" w:cs="Arial"/>
          <w:sz w:val="20"/>
          <w:szCs w:val="20"/>
        </w:rPr>
        <w:t xml:space="preserve"> the power in (h) is made subject to the new section 11(6). </w:t>
      </w:r>
    </w:p>
    <w:p w:rsidR="00253B01" w:rsidRPr="008340AE" w:rsidRDefault="00B1008F" w:rsidP="008340AE">
      <w:pPr>
        <w:spacing w:after="0" w:line="240" w:lineRule="auto"/>
        <w:ind w:left="720" w:hanging="720"/>
        <w:rPr>
          <w:rFonts w:ascii="Arial" w:hAnsi="Arial" w:cs="Arial"/>
          <w:sz w:val="20"/>
          <w:szCs w:val="20"/>
        </w:rPr>
      </w:pPr>
      <w:r w:rsidRPr="008340AE">
        <w:rPr>
          <w:rFonts w:ascii="Arial" w:hAnsi="Arial" w:cs="Arial"/>
          <w:sz w:val="20"/>
          <w:szCs w:val="20"/>
        </w:rPr>
        <w:t>2</w:t>
      </w:r>
      <w:r w:rsidR="00253B01" w:rsidRPr="008340AE">
        <w:rPr>
          <w:rFonts w:ascii="Arial" w:hAnsi="Arial" w:cs="Arial"/>
          <w:sz w:val="20"/>
          <w:szCs w:val="20"/>
        </w:rPr>
        <w:t>.4</w:t>
      </w:r>
      <w:r w:rsidR="00253B01" w:rsidRPr="008340AE">
        <w:rPr>
          <w:rFonts w:ascii="Arial" w:hAnsi="Arial" w:cs="Arial"/>
          <w:sz w:val="20"/>
          <w:szCs w:val="20"/>
        </w:rPr>
        <w:tab/>
        <w:t xml:space="preserve">The President is raising reservations about the constitutionality of the new section 11(6). Section 11(6) deletes the provision that would allow for the function to be assigned by the Minister and instead vests the contracting authority automatically in the </w:t>
      </w:r>
      <w:r w:rsidR="00A27DF8" w:rsidRPr="008340AE">
        <w:rPr>
          <w:rFonts w:ascii="Arial" w:hAnsi="Arial" w:cs="Arial"/>
          <w:sz w:val="20"/>
          <w:szCs w:val="20"/>
        </w:rPr>
        <w:t>province. The</w:t>
      </w:r>
      <w:r w:rsidR="00253B01" w:rsidRPr="008340AE">
        <w:rPr>
          <w:rFonts w:ascii="Arial" w:hAnsi="Arial" w:cs="Arial"/>
          <w:sz w:val="20"/>
          <w:szCs w:val="20"/>
        </w:rPr>
        <w:t xml:space="preserve"> President has reservations that this is inconsistent with the Constitution and the principle that national and provincial governments are not permitted, via legislation, to assume the local government functions for themselves. </w:t>
      </w:r>
    </w:p>
    <w:p w:rsidR="00253B01" w:rsidRPr="008340AE" w:rsidRDefault="00B1008F" w:rsidP="008340AE">
      <w:pPr>
        <w:spacing w:after="0" w:line="240" w:lineRule="auto"/>
        <w:ind w:left="720" w:hanging="720"/>
        <w:rPr>
          <w:rFonts w:ascii="Arial" w:hAnsi="Arial" w:cs="Arial"/>
          <w:sz w:val="20"/>
          <w:szCs w:val="20"/>
        </w:rPr>
      </w:pPr>
      <w:r w:rsidRPr="008340AE">
        <w:rPr>
          <w:rFonts w:ascii="Arial" w:hAnsi="Arial" w:cs="Arial"/>
          <w:sz w:val="20"/>
          <w:szCs w:val="20"/>
        </w:rPr>
        <w:t>2</w:t>
      </w:r>
      <w:r w:rsidR="00EE5580" w:rsidRPr="008340AE">
        <w:rPr>
          <w:rFonts w:ascii="Arial" w:hAnsi="Arial" w:cs="Arial"/>
          <w:sz w:val="20"/>
          <w:szCs w:val="20"/>
        </w:rPr>
        <w:t>.5</w:t>
      </w:r>
      <w:r w:rsidR="00EE5580" w:rsidRPr="008340AE">
        <w:rPr>
          <w:rFonts w:ascii="Arial" w:hAnsi="Arial" w:cs="Arial"/>
          <w:sz w:val="20"/>
          <w:szCs w:val="20"/>
        </w:rPr>
        <w:tab/>
      </w:r>
      <w:r w:rsidR="00253B01" w:rsidRPr="008340AE">
        <w:rPr>
          <w:rFonts w:ascii="Arial" w:hAnsi="Arial" w:cs="Arial"/>
          <w:sz w:val="20"/>
          <w:szCs w:val="20"/>
        </w:rPr>
        <w:t>Claus</w:t>
      </w:r>
      <w:r w:rsidR="00A27DF8" w:rsidRPr="008340AE">
        <w:rPr>
          <w:rFonts w:ascii="Arial" w:hAnsi="Arial" w:cs="Arial"/>
          <w:sz w:val="20"/>
          <w:szCs w:val="20"/>
        </w:rPr>
        <w:t xml:space="preserve">e 7(i) </w:t>
      </w:r>
      <w:r w:rsidR="00253B01" w:rsidRPr="008340AE">
        <w:rPr>
          <w:rFonts w:ascii="Arial" w:hAnsi="Arial" w:cs="Arial"/>
          <w:sz w:val="20"/>
          <w:szCs w:val="20"/>
        </w:rPr>
        <w:t>is part of the package of amendments that the Bill makes to the division of responsibilities between national, provincial and local government.</w:t>
      </w:r>
    </w:p>
    <w:p w:rsidR="000D03BE" w:rsidRPr="008340AE" w:rsidRDefault="00B1008F" w:rsidP="008340AE">
      <w:pPr>
        <w:spacing w:after="0" w:line="240" w:lineRule="auto"/>
        <w:ind w:left="720" w:hanging="720"/>
        <w:rPr>
          <w:rFonts w:ascii="Arial" w:hAnsi="Arial" w:cs="Arial"/>
          <w:sz w:val="20"/>
          <w:szCs w:val="20"/>
        </w:rPr>
      </w:pPr>
      <w:r w:rsidRPr="008340AE">
        <w:rPr>
          <w:rFonts w:ascii="Arial" w:hAnsi="Arial" w:cs="Arial"/>
          <w:sz w:val="20"/>
          <w:szCs w:val="20"/>
        </w:rPr>
        <w:t>2</w:t>
      </w:r>
      <w:r w:rsidR="000D03BE" w:rsidRPr="008340AE">
        <w:rPr>
          <w:rFonts w:ascii="Arial" w:hAnsi="Arial" w:cs="Arial"/>
          <w:sz w:val="20"/>
          <w:szCs w:val="20"/>
        </w:rPr>
        <w:t>.6</w:t>
      </w:r>
      <w:r w:rsidR="000D03BE" w:rsidRPr="008340AE">
        <w:rPr>
          <w:rFonts w:ascii="Arial" w:hAnsi="Arial" w:cs="Arial"/>
          <w:sz w:val="20"/>
          <w:szCs w:val="20"/>
        </w:rPr>
        <w:tab/>
      </w:r>
      <w:r w:rsidR="005323FC" w:rsidRPr="008340AE">
        <w:rPr>
          <w:rFonts w:ascii="Arial" w:hAnsi="Arial" w:cs="Arial"/>
          <w:sz w:val="20"/>
          <w:szCs w:val="20"/>
        </w:rPr>
        <w:t>Clause 7(j), (k) and (l)</w:t>
      </w:r>
      <w:r w:rsidR="00F302A4" w:rsidRPr="008340AE">
        <w:rPr>
          <w:rFonts w:ascii="Arial" w:hAnsi="Arial" w:cs="Arial"/>
          <w:sz w:val="20"/>
          <w:szCs w:val="20"/>
        </w:rPr>
        <w:t>:</w:t>
      </w:r>
      <w:r w:rsidR="000D03BE" w:rsidRPr="008340AE">
        <w:rPr>
          <w:rFonts w:ascii="Arial" w:hAnsi="Arial" w:cs="Arial"/>
          <w:sz w:val="20"/>
          <w:szCs w:val="20"/>
        </w:rPr>
        <w:t xml:space="preserve"> It is not clear whether the intent and effect of clauses 7(j) to (I) of the Bill is to preclude the assignment powers contemplated in section 156(4) of the Constitution if that were to be their effect, that would appear to be unconstitutional</w:t>
      </w:r>
      <w:r w:rsidR="005323FC" w:rsidRPr="008340AE">
        <w:rPr>
          <w:rFonts w:ascii="Arial" w:hAnsi="Arial" w:cs="Arial"/>
          <w:sz w:val="20"/>
          <w:szCs w:val="20"/>
        </w:rPr>
        <w:t>.</w:t>
      </w:r>
    </w:p>
    <w:p w:rsidR="00F302A4" w:rsidRPr="008340AE" w:rsidRDefault="00F302A4" w:rsidP="008340AE">
      <w:pPr>
        <w:spacing w:after="0" w:line="240" w:lineRule="auto"/>
        <w:ind w:left="720" w:hanging="720"/>
        <w:rPr>
          <w:rFonts w:ascii="Arial" w:hAnsi="Arial" w:cs="Arial"/>
          <w:sz w:val="20"/>
          <w:szCs w:val="20"/>
        </w:rPr>
      </w:pPr>
    </w:p>
    <w:p w:rsidR="00AF48B0" w:rsidRPr="008340AE" w:rsidRDefault="00F302A4" w:rsidP="008340AE">
      <w:pPr>
        <w:pStyle w:val="ListParagraph"/>
        <w:numPr>
          <w:ilvl w:val="0"/>
          <w:numId w:val="1"/>
        </w:numPr>
        <w:spacing w:after="0" w:line="240" w:lineRule="auto"/>
        <w:ind w:hanging="720"/>
        <w:rPr>
          <w:rFonts w:ascii="Arial" w:hAnsi="Arial" w:cs="Arial"/>
          <w:b/>
          <w:sz w:val="20"/>
          <w:szCs w:val="20"/>
        </w:rPr>
      </w:pPr>
      <w:r w:rsidRPr="008340AE">
        <w:rPr>
          <w:rFonts w:ascii="Arial" w:hAnsi="Arial" w:cs="Arial"/>
          <w:b/>
          <w:sz w:val="20"/>
          <w:szCs w:val="20"/>
        </w:rPr>
        <w:t>Committee engagement</w:t>
      </w:r>
      <w:r w:rsidR="00AF48B0" w:rsidRPr="008340AE">
        <w:rPr>
          <w:rFonts w:ascii="Arial" w:hAnsi="Arial" w:cs="Arial"/>
          <w:b/>
          <w:sz w:val="20"/>
          <w:szCs w:val="20"/>
        </w:rPr>
        <w:t>s</w:t>
      </w:r>
      <w:r w:rsidRPr="008340AE">
        <w:rPr>
          <w:rFonts w:ascii="Arial" w:hAnsi="Arial" w:cs="Arial"/>
          <w:b/>
          <w:sz w:val="20"/>
          <w:szCs w:val="20"/>
        </w:rPr>
        <w:t xml:space="preserve"> on the President’s reservations</w:t>
      </w:r>
    </w:p>
    <w:p w:rsidR="00AF48B0" w:rsidRPr="008340AE" w:rsidRDefault="00AF48B0" w:rsidP="008340AE">
      <w:pPr>
        <w:spacing w:after="0" w:line="240" w:lineRule="auto"/>
        <w:rPr>
          <w:rFonts w:ascii="Arial" w:hAnsi="Arial" w:cs="Arial"/>
          <w:sz w:val="20"/>
          <w:szCs w:val="20"/>
        </w:rPr>
      </w:pPr>
      <w:r w:rsidRPr="008340AE">
        <w:rPr>
          <w:rFonts w:ascii="Arial" w:hAnsi="Arial" w:cs="Arial"/>
          <w:sz w:val="20"/>
          <w:szCs w:val="20"/>
        </w:rPr>
        <w:t>The Parliamentary Legal Adviser briefed the Committee on the legal opinion on the President’s reservations in re</w:t>
      </w:r>
      <w:r w:rsidR="0015383E" w:rsidRPr="008340AE">
        <w:rPr>
          <w:rFonts w:ascii="Arial" w:hAnsi="Arial" w:cs="Arial"/>
          <w:sz w:val="20"/>
          <w:szCs w:val="20"/>
        </w:rPr>
        <w:t xml:space="preserve">spect of clause 7 of the </w:t>
      </w:r>
      <w:r w:rsidRPr="008340AE">
        <w:rPr>
          <w:rFonts w:ascii="Arial" w:hAnsi="Arial" w:cs="Arial"/>
          <w:sz w:val="20"/>
          <w:szCs w:val="20"/>
        </w:rPr>
        <w:t xml:space="preserve">Bill on 16 November 2021. </w:t>
      </w:r>
      <w:r w:rsidR="001D0E7A" w:rsidRPr="008340AE">
        <w:rPr>
          <w:rFonts w:ascii="Arial" w:hAnsi="Arial" w:cs="Arial"/>
          <w:sz w:val="20"/>
          <w:szCs w:val="20"/>
        </w:rPr>
        <w:t xml:space="preserve">The Committee </w:t>
      </w:r>
      <w:r w:rsidR="0015383E" w:rsidRPr="008340AE">
        <w:rPr>
          <w:rFonts w:ascii="Arial" w:hAnsi="Arial" w:cs="Arial"/>
          <w:sz w:val="20"/>
          <w:szCs w:val="20"/>
        </w:rPr>
        <w:t>was advised to</w:t>
      </w:r>
      <w:r w:rsidR="001D0E7A" w:rsidRPr="008340AE">
        <w:rPr>
          <w:rFonts w:ascii="Arial" w:hAnsi="Arial" w:cs="Arial"/>
          <w:sz w:val="20"/>
          <w:szCs w:val="20"/>
        </w:rPr>
        <w:t xml:space="preserve"> consult with the Department</w:t>
      </w:r>
      <w:r w:rsidR="0073408A" w:rsidRPr="008340AE">
        <w:rPr>
          <w:rFonts w:ascii="Arial" w:hAnsi="Arial" w:cs="Arial"/>
          <w:sz w:val="20"/>
          <w:szCs w:val="20"/>
        </w:rPr>
        <w:t xml:space="preserve"> on the implications of the reservations, </w:t>
      </w:r>
      <w:r w:rsidR="001D0E7A" w:rsidRPr="008340AE">
        <w:rPr>
          <w:rFonts w:ascii="Arial" w:hAnsi="Arial" w:cs="Arial"/>
          <w:sz w:val="20"/>
          <w:szCs w:val="20"/>
        </w:rPr>
        <w:t>i.e. there may be a lack of public transport in a municipality because that municipality does not have t</w:t>
      </w:r>
      <w:r w:rsidR="0073408A" w:rsidRPr="008340AE">
        <w:rPr>
          <w:rFonts w:ascii="Arial" w:hAnsi="Arial" w:cs="Arial"/>
          <w:sz w:val="20"/>
          <w:szCs w:val="20"/>
        </w:rPr>
        <w:t xml:space="preserve">he capacity / resources </w:t>
      </w:r>
      <w:r w:rsidR="00686B24" w:rsidRPr="008340AE">
        <w:rPr>
          <w:rFonts w:ascii="Arial" w:hAnsi="Arial" w:cs="Arial"/>
          <w:sz w:val="20"/>
          <w:szCs w:val="20"/>
        </w:rPr>
        <w:t xml:space="preserve">to manage such transport contracts and routes </w:t>
      </w:r>
      <w:r w:rsidR="0073408A" w:rsidRPr="008340AE">
        <w:rPr>
          <w:rFonts w:ascii="Arial" w:hAnsi="Arial" w:cs="Arial"/>
          <w:sz w:val="20"/>
          <w:szCs w:val="20"/>
        </w:rPr>
        <w:t>and the</w:t>
      </w:r>
      <w:r w:rsidR="001D0E7A" w:rsidRPr="008340AE">
        <w:rPr>
          <w:rFonts w:ascii="Arial" w:hAnsi="Arial" w:cs="Arial"/>
          <w:sz w:val="20"/>
          <w:szCs w:val="20"/>
        </w:rPr>
        <w:t xml:space="preserve"> </w:t>
      </w:r>
      <w:r w:rsidR="0015383E" w:rsidRPr="008340AE">
        <w:rPr>
          <w:rFonts w:ascii="Arial" w:hAnsi="Arial" w:cs="Arial"/>
          <w:sz w:val="20"/>
          <w:szCs w:val="20"/>
        </w:rPr>
        <w:t xml:space="preserve">Department’s proposed policy </w:t>
      </w:r>
      <w:r w:rsidR="0008358D" w:rsidRPr="008340AE">
        <w:rPr>
          <w:rFonts w:ascii="Arial" w:hAnsi="Arial" w:cs="Arial"/>
          <w:sz w:val="20"/>
          <w:szCs w:val="20"/>
        </w:rPr>
        <w:t>in this regard. In a meeting with the Committee on 22 February 2022, the Department was of the view that the Bill could be amended to address the President’s reservations, and outlined the recommended amendments</w:t>
      </w:r>
      <w:r w:rsidR="0073408A" w:rsidRPr="008340AE">
        <w:rPr>
          <w:rFonts w:ascii="Arial" w:hAnsi="Arial" w:cs="Arial"/>
          <w:sz w:val="20"/>
          <w:szCs w:val="20"/>
        </w:rPr>
        <w:t xml:space="preserve"> to the Bill as follows:</w:t>
      </w:r>
    </w:p>
    <w:p w:rsidR="008C1096" w:rsidRPr="008340AE" w:rsidRDefault="008C1096" w:rsidP="008340AE">
      <w:pPr>
        <w:spacing w:after="0" w:line="240" w:lineRule="auto"/>
        <w:rPr>
          <w:rFonts w:ascii="Arial" w:hAnsi="Arial" w:cs="Arial"/>
          <w:b/>
          <w:sz w:val="20"/>
          <w:szCs w:val="20"/>
        </w:rPr>
      </w:pPr>
    </w:p>
    <w:p w:rsidR="008C1096" w:rsidRPr="008340AE" w:rsidRDefault="005323FC" w:rsidP="008340AE">
      <w:pPr>
        <w:spacing w:after="0" w:line="240" w:lineRule="auto"/>
        <w:rPr>
          <w:rFonts w:ascii="Arial" w:hAnsi="Arial" w:cs="Arial"/>
          <w:sz w:val="20"/>
          <w:szCs w:val="20"/>
        </w:rPr>
      </w:pPr>
      <w:r w:rsidRPr="008340AE">
        <w:rPr>
          <w:rFonts w:ascii="Arial" w:hAnsi="Arial" w:cs="Arial"/>
          <w:b/>
          <w:bCs/>
          <w:sz w:val="20"/>
          <w:szCs w:val="20"/>
        </w:rPr>
        <w:lastRenderedPageBreak/>
        <w:t>Clause 7(a) – granting of contracting powers to the national sphere of government</w:t>
      </w:r>
      <w:r w:rsidRPr="008340AE">
        <w:rPr>
          <w:rFonts w:ascii="Arial" w:hAnsi="Arial" w:cs="Arial"/>
          <w:b/>
          <w:bCs/>
          <w:sz w:val="20"/>
          <w:szCs w:val="20"/>
        </w:rPr>
        <w:br/>
      </w:r>
      <w:r w:rsidR="008C1096" w:rsidRPr="008340AE">
        <w:rPr>
          <w:rFonts w:ascii="Arial" w:hAnsi="Arial" w:cs="Arial"/>
          <w:sz w:val="20"/>
          <w:szCs w:val="20"/>
        </w:rPr>
        <w:t>Schedule 4, Parts A and B to the Constitution allocates the function of public transport to all 3 spheres (national and provincial government have concurrent powers and local government has powers over municipal public transport)</w:t>
      </w:r>
      <w:r w:rsidR="0073408A" w:rsidRPr="008340AE">
        <w:rPr>
          <w:rFonts w:ascii="Arial" w:hAnsi="Arial" w:cs="Arial"/>
          <w:sz w:val="20"/>
          <w:szCs w:val="20"/>
        </w:rPr>
        <w:t xml:space="preserve">. </w:t>
      </w:r>
      <w:r w:rsidR="008C1096" w:rsidRPr="008340AE">
        <w:rPr>
          <w:rFonts w:ascii="Arial" w:hAnsi="Arial" w:cs="Arial"/>
          <w:sz w:val="20"/>
          <w:szCs w:val="20"/>
        </w:rPr>
        <w:t>To grant the power to contract for public transport services to national does not take it away from the local sphere</w:t>
      </w:r>
      <w:r w:rsidR="0073408A" w:rsidRPr="008340AE">
        <w:rPr>
          <w:rFonts w:ascii="Arial" w:hAnsi="Arial" w:cs="Arial"/>
          <w:sz w:val="20"/>
          <w:szCs w:val="20"/>
        </w:rPr>
        <w:t xml:space="preserve">. </w:t>
      </w:r>
      <w:r w:rsidR="008C1096" w:rsidRPr="008340AE">
        <w:rPr>
          <w:rFonts w:ascii="Arial" w:hAnsi="Arial" w:cs="Arial"/>
          <w:sz w:val="20"/>
          <w:szCs w:val="20"/>
        </w:rPr>
        <w:t>Howe</w:t>
      </w:r>
      <w:r w:rsidR="0015383E" w:rsidRPr="008340AE">
        <w:rPr>
          <w:rFonts w:ascii="Arial" w:hAnsi="Arial" w:cs="Arial"/>
          <w:sz w:val="20"/>
          <w:szCs w:val="20"/>
        </w:rPr>
        <w:t>ver, to allay the concerns it was</w:t>
      </w:r>
      <w:r w:rsidR="008C1096" w:rsidRPr="008340AE">
        <w:rPr>
          <w:rFonts w:ascii="Arial" w:hAnsi="Arial" w:cs="Arial"/>
          <w:sz w:val="20"/>
          <w:szCs w:val="20"/>
        </w:rPr>
        <w:t xml:space="preserve"> suggested that the Bill be amended to make the national powers subject to the contracts having to be concluded in agreement with the relevant provinces and municipalities</w:t>
      </w:r>
      <w:r w:rsidR="0073408A" w:rsidRPr="008340AE">
        <w:rPr>
          <w:rFonts w:ascii="Arial" w:hAnsi="Arial" w:cs="Arial"/>
          <w:sz w:val="20"/>
          <w:szCs w:val="20"/>
        </w:rPr>
        <w:t xml:space="preserve">. </w:t>
      </w:r>
      <w:r w:rsidR="008C1096" w:rsidRPr="008340AE">
        <w:rPr>
          <w:rFonts w:ascii="Arial" w:hAnsi="Arial" w:cs="Arial"/>
          <w:sz w:val="20"/>
          <w:szCs w:val="20"/>
        </w:rPr>
        <w:t>If the parties cannot agree the Intergovernmental Relations Framework Act 2005 (IGRFA) should be applied and if the matter is still not resolved the national sphere (Department) should be able to proceed to ensure adequate public transport to users</w:t>
      </w:r>
      <w:r w:rsidR="0015383E" w:rsidRPr="008340AE">
        <w:rPr>
          <w:rFonts w:ascii="Arial" w:hAnsi="Arial" w:cs="Arial"/>
          <w:sz w:val="20"/>
          <w:szCs w:val="20"/>
        </w:rPr>
        <w:t>.</w:t>
      </w:r>
    </w:p>
    <w:p w:rsidR="0015383E" w:rsidRPr="008340AE" w:rsidRDefault="0015383E" w:rsidP="008340AE">
      <w:pPr>
        <w:spacing w:after="0" w:line="240" w:lineRule="auto"/>
        <w:rPr>
          <w:rFonts w:ascii="Arial" w:hAnsi="Arial" w:cs="Arial"/>
          <w:b/>
          <w:sz w:val="20"/>
          <w:szCs w:val="20"/>
        </w:rPr>
      </w:pPr>
    </w:p>
    <w:p w:rsidR="004309CE" w:rsidRPr="008340AE" w:rsidRDefault="004309CE" w:rsidP="008340AE">
      <w:pPr>
        <w:spacing w:after="0" w:line="240" w:lineRule="auto"/>
        <w:rPr>
          <w:rFonts w:ascii="Arial" w:hAnsi="Arial" w:cs="Arial"/>
          <w:b/>
          <w:sz w:val="20"/>
          <w:szCs w:val="20"/>
        </w:rPr>
      </w:pPr>
      <w:r w:rsidRPr="008340AE">
        <w:rPr>
          <w:rFonts w:ascii="Arial" w:hAnsi="Arial" w:cs="Arial"/>
          <w:b/>
          <w:sz w:val="20"/>
          <w:szCs w:val="20"/>
        </w:rPr>
        <w:t>Clause 7(b) – granting of contracting powers to the provincial sphere of government</w:t>
      </w:r>
    </w:p>
    <w:p w:rsidR="00D86F38" w:rsidRPr="008340AE" w:rsidRDefault="0073408A" w:rsidP="008340AE">
      <w:pPr>
        <w:spacing w:after="0" w:line="240" w:lineRule="auto"/>
        <w:rPr>
          <w:rFonts w:ascii="Arial" w:hAnsi="Arial" w:cs="Arial"/>
          <w:sz w:val="20"/>
          <w:szCs w:val="20"/>
        </w:rPr>
      </w:pPr>
      <w:r w:rsidRPr="008340AE">
        <w:rPr>
          <w:rFonts w:ascii="Arial" w:hAnsi="Arial" w:cs="Arial"/>
          <w:sz w:val="20"/>
          <w:szCs w:val="20"/>
        </w:rPr>
        <w:t>The Department proposed</w:t>
      </w:r>
      <w:r w:rsidR="00D86F38" w:rsidRPr="008340AE">
        <w:rPr>
          <w:rFonts w:ascii="Arial" w:hAnsi="Arial" w:cs="Arial"/>
          <w:sz w:val="20"/>
          <w:szCs w:val="20"/>
        </w:rPr>
        <w:t xml:space="preserve"> that the requirement for municipalities to have to meet requirements and criteria to be prescribed by the Minister before they may contract, should be removed due</w:t>
      </w:r>
      <w:r w:rsidRPr="008340AE">
        <w:rPr>
          <w:rFonts w:ascii="Arial" w:hAnsi="Arial" w:cs="Arial"/>
          <w:sz w:val="20"/>
          <w:szCs w:val="20"/>
        </w:rPr>
        <w:t xml:space="preserve"> to the concerns expressed. </w:t>
      </w:r>
      <w:r w:rsidR="00D86F38" w:rsidRPr="008340AE">
        <w:rPr>
          <w:rFonts w:ascii="Arial" w:hAnsi="Arial" w:cs="Arial"/>
          <w:sz w:val="20"/>
          <w:szCs w:val="20"/>
        </w:rPr>
        <w:t>As provinces also enjoy powe</w:t>
      </w:r>
      <w:r w:rsidRPr="008340AE">
        <w:rPr>
          <w:rFonts w:ascii="Arial" w:hAnsi="Arial" w:cs="Arial"/>
          <w:sz w:val="20"/>
          <w:szCs w:val="20"/>
        </w:rPr>
        <w:t>rs over public transport in terms of t</w:t>
      </w:r>
      <w:r w:rsidR="00D86F38" w:rsidRPr="008340AE">
        <w:rPr>
          <w:rFonts w:ascii="Arial" w:hAnsi="Arial" w:cs="Arial"/>
          <w:sz w:val="20"/>
          <w:szCs w:val="20"/>
        </w:rPr>
        <w:t>he Constitution, clause 7(b) should be retained</w:t>
      </w:r>
      <w:r w:rsidR="0015383E" w:rsidRPr="008340AE">
        <w:rPr>
          <w:rFonts w:ascii="Arial" w:hAnsi="Arial" w:cs="Arial"/>
          <w:sz w:val="20"/>
          <w:szCs w:val="20"/>
        </w:rPr>
        <w:t>,</w:t>
      </w:r>
      <w:r w:rsidR="00D86F38" w:rsidRPr="008340AE">
        <w:rPr>
          <w:rFonts w:ascii="Arial" w:hAnsi="Arial" w:cs="Arial"/>
          <w:sz w:val="20"/>
          <w:szCs w:val="20"/>
        </w:rPr>
        <w:t xml:space="preserve"> but made subject to the requirement that provincial powers to contract only be exercised where the relevant municipality or municipalities ar</w:t>
      </w:r>
      <w:r w:rsidR="0015383E" w:rsidRPr="008340AE">
        <w:rPr>
          <w:rFonts w:ascii="Arial" w:hAnsi="Arial" w:cs="Arial"/>
          <w:sz w:val="20"/>
          <w:szCs w:val="20"/>
        </w:rPr>
        <w:t>e not</w:t>
      </w:r>
      <w:r w:rsidR="00D86F38" w:rsidRPr="008340AE">
        <w:rPr>
          <w:rFonts w:ascii="Arial" w:hAnsi="Arial" w:cs="Arial"/>
          <w:sz w:val="20"/>
          <w:szCs w:val="20"/>
        </w:rPr>
        <w:t xml:space="preserve"> in the process of contracting for services, in order to ensure the provision of services to users, and where appropriate in terms of an agreement concluded in terms of section 12(1) of the principal Act</w:t>
      </w:r>
      <w:r w:rsidR="0015383E" w:rsidRPr="008340AE">
        <w:rPr>
          <w:rFonts w:ascii="Arial" w:hAnsi="Arial" w:cs="Arial"/>
          <w:sz w:val="20"/>
          <w:szCs w:val="20"/>
        </w:rPr>
        <w:t>.</w:t>
      </w:r>
    </w:p>
    <w:p w:rsidR="00D86F38" w:rsidRPr="008340AE" w:rsidRDefault="00D86F38" w:rsidP="008340AE">
      <w:pPr>
        <w:spacing w:after="0" w:line="240" w:lineRule="auto"/>
        <w:rPr>
          <w:rFonts w:ascii="Arial" w:hAnsi="Arial" w:cs="Arial"/>
          <w:b/>
          <w:sz w:val="20"/>
          <w:szCs w:val="20"/>
        </w:rPr>
      </w:pPr>
    </w:p>
    <w:p w:rsidR="00F302A4" w:rsidRPr="008340AE" w:rsidRDefault="008757F3" w:rsidP="008340AE">
      <w:pPr>
        <w:spacing w:after="0" w:line="240" w:lineRule="auto"/>
        <w:rPr>
          <w:rFonts w:ascii="Arial" w:hAnsi="Arial" w:cs="Arial"/>
          <w:b/>
          <w:sz w:val="20"/>
          <w:szCs w:val="20"/>
        </w:rPr>
      </w:pPr>
      <w:r w:rsidRPr="008340AE">
        <w:rPr>
          <w:rFonts w:ascii="Arial" w:hAnsi="Arial" w:cs="Arial"/>
          <w:b/>
          <w:sz w:val="20"/>
          <w:szCs w:val="20"/>
        </w:rPr>
        <w:t>Clause 7(h) – municipalities may only contract if they meet the requirements and criteria prescribed by the Minister, and subject to the amended section 11(6) and the new section 11(9)</w:t>
      </w:r>
    </w:p>
    <w:p w:rsidR="001643DD" w:rsidRPr="008340AE" w:rsidRDefault="0073408A" w:rsidP="008340AE">
      <w:pPr>
        <w:spacing w:after="0" w:line="240" w:lineRule="auto"/>
        <w:rPr>
          <w:rFonts w:ascii="Arial" w:hAnsi="Arial" w:cs="Arial"/>
          <w:sz w:val="20"/>
          <w:szCs w:val="20"/>
        </w:rPr>
      </w:pPr>
      <w:r w:rsidRPr="008340AE">
        <w:rPr>
          <w:rFonts w:ascii="Arial" w:hAnsi="Arial" w:cs="Arial"/>
          <w:sz w:val="20"/>
          <w:szCs w:val="20"/>
        </w:rPr>
        <w:t>The Department agreed</w:t>
      </w:r>
      <w:r w:rsidR="001643DD" w:rsidRPr="008340AE">
        <w:rPr>
          <w:rFonts w:ascii="Arial" w:hAnsi="Arial" w:cs="Arial"/>
          <w:sz w:val="20"/>
          <w:szCs w:val="20"/>
        </w:rPr>
        <w:t xml:space="preserve"> that the proposed proviso to s</w:t>
      </w:r>
      <w:r w:rsidRPr="008340AE">
        <w:rPr>
          <w:rFonts w:ascii="Arial" w:hAnsi="Arial" w:cs="Arial"/>
          <w:sz w:val="20"/>
          <w:szCs w:val="20"/>
        </w:rPr>
        <w:t>ection</w:t>
      </w:r>
      <w:r w:rsidR="001643DD" w:rsidRPr="008340AE">
        <w:rPr>
          <w:rFonts w:ascii="Arial" w:hAnsi="Arial" w:cs="Arial"/>
          <w:sz w:val="20"/>
          <w:szCs w:val="20"/>
        </w:rPr>
        <w:t xml:space="preserve"> 11(1)(c)(xxvi) be deleted</w:t>
      </w:r>
      <w:r w:rsidRPr="008340AE">
        <w:rPr>
          <w:rFonts w:ascii="Arial" w:hAnsi="Arial" w:cs="Arial"/>
          <w:sz w:val="20"/>
          <w:szCs w:val="20"/>
        </w:rPr>
        <w:t xml:space="preserve">, as well as the </w:t>
      </w:r>
      <w:r w:rsidR="001643DD" w:rsidRPr="008340AE">
        <w:rPr>
          <w:rFonts w:ascii="Arial" w:hAnsi="Arial" w:cs="Arial"/>
          <w:sz w:val="20"/>
          <w:szCs w:val="20"/>
        </w:rPr>
        <w:t>proposed amendments to s</w:t>
      </w:r>
      <w:r w:rsidRPr="008340AE">
        <w:rPr>
          <w:rFonts w:ascii="Arial" w:hAnsi="Arial" w:cs="Arial"/>
          <w:sz w:val="20"/>
          <w:szCs w:val="20"/>
        </w:rPr>
        <w:t xml:space="preserve">ection 11(6). This would </w:t>
      </w:r>
      <w:r w:rsidR="001643DD" w:rsidRPr="008340AE">
        <w:rPr>
          <w:rFonts w:ascii="Arial" w:hAnsi="Arial" w:cs="Arial"/>
          <w:sz w:val="20"/>
          <w:szCs w:val="20"/>
        </w:rPr>
        <w:t>mean that the principal Act provisions about assigning the contracting</w:t>
      </w:r>
      <w:r w:rsidRPr="008340AE">
        <w:rPr>
          <w:rFonts w:ascii="Arial" w:hAnsi="Arial" w:cs="Arial"/>
          <w:sz w:val="20"/>
          <w:szCs w:val="20"/>
        </w:rPr>
        <w:t xml:space="preserve"> function to municipalities would</w:t>
      </w:r>
      <w:r w:rsidR="001643DD" w:rsidRPr="008340AE">
        <w:rPr>
          <w:rFonts w:ascii="Arial" w:hAnsi="Arial" w:cs="Arial"/>
          <w:sz w:val="20"/>
          <w:szCs w:val="20"/>
        </w:rPr>
        <w:t xml:space="preserve"> remain</w:t>
      </w:r>
      <w:r w:rsidRPr="008340AE">
        <w:rPr>
          <w:rFonts w:ascii="Arial" w:hAnsi="Arial" w:cs="Arial"/>
          <w:sz w:val="20"/>
          <w:szCs w:val="20"/>
        </w:rPr>
        <w:t>. The new section 11(9) would</w:t>
      </w:r>
      <w:r w:rsidR="001643DD" w:rsidRPr="008340AE">
        <w:rPr>
          <w:rFonts w:ascii="Arial" w:hAnsi="Arial" w:cs="Arial"/>
          <w:sz w:val="20"/>
          <w:szCs w:val="20"/>
        </w:rPr>
        <w:t xml:space="preserve"> be amended </w:t>
      </w:r>
      <w:r w:rsidRPr="008340AE">
        <w:rPr>
          <w:rFonts w:ascii="Arial" w:hAnsi="Arial" w:cs="Arial"/>
          <w:sz w:val="20"/>
          <w:szCs w:val="20"/>
        </w:rPr>
        <w:t>accordingly as</w:t>
      </w:r>
      <w:r w:rsidR="001643DD" w:rsidRPr="008340AE">
        <w:rPr>
          <w:rFonts w:ascii="Arial" w:hAnsi="Arial" w:cs="Arial"/>
          <w:sz w:val="20"/>
          <w:szCs w:val="20"/>
        </w:rPr>
        <w:t xml:space="preserve"> a consequential amendment</w:t>
      </w:r>
      <w:r w:rsidR="0015383E" w:rsidRPr="008340AE">
        <w:rPr>
          <w:rFonts w:ascii="Arial" w:hAnsi="Arial" w:cs="Arial"/>
          <w:sz w:val="20"/>
          <w:szCs w:val="20"/>
        </w:rPr>
        <w:t>.</w:t>
      </w:r>
    </w:p>
    <w:p w:rsidR="001643DD" w:rsidRPr="008340AE" w:rsidRDefault="001643DD" w:rsidP="008340AE">
      <w:pPr>
        <w:spacing w:after="0" w:line="240" w:lineRule="auto"/>
        <w:rPr>
          <w:rFonts w:ascii="Arial" w:hAnsi="Arial" w:cs="Arial"/>
          <w:b/>
          <w:sz w:val="20"/>
          <w:szCs w:val="20"/>
        </w:rPr>
      </w:pPr>
    </w:p>
    <w:p w:rsidR="00805FDB" w:rsidRPr="008340AE" w:rsidRDefault="00805FDB" w:rsidP="008340AE">
      <w:pPr>
        <w:spacing w:after="0" w:line="240" w:lineRule="auto"/>
        <w:rPr>
          <w:rFonts w:ascii="Arial" w:hAnsi="Arial" w:cs="Arial"/>
          <w:b/>
          <w:bCs/>
          <w:sz w:val="20"/>
          <w:szCs w:val="20"/>
        </w:rPr>
      </w:pPr>
      <w:r w:rsidRPr="008340AE">
        <w:rPr>
          <w:rFonts w:ascii="Arial" w:hAnsi="Arial" w:cs="Arial"/>
          <w:b/>
          <w:bCs/>
          <w:sz w:val="20"/>
          <w:szCs w:val="20"/>
        </w:rPr>
        <w:t>Clause 7(i) – exemption from the proviso to section 11(1)(c)(xxvi)</w:t>
      </w:r>
    </w:p>
    <w:p w:rsidR="00805FDB" w:rsidRPr="008340AE" w:rsidRDefault="00805FDB" w:rsidP="008340AE">
      <w:pPr>
        <w:spacing w:after="0" w:line="240" w:lineRule="auto"/>
        <w:rPr>
          <w:rFonts w:ascii="Arial" w:hAnsi="Arial" w:cs="Arial"/>
          <w:sz w:val="20"/>
          <w:szCs w:val="20"/>
        </w:rPr>
      </w:pPr>
      <w:r w:rsidRPr="008340AE">
        <w:rPr>
          <w:rFonts w:ascii="Arial" w:hAnsi="Arial" w:cs="Arial"/>
          <w:sz w:val="20"/>
          <w:szCs w:val="20"/>
        </w:rPr>
        <w:t>Clause 7(i) should be deleted as a consequential amendment, as the proviso to section 11(1)(c)(xxi</w:t>
      </w:r>
      <w:r w:rsidR="0073408A" w:rsidRPr="008340AE">
        <w:rPr>
          <w:rFonts w:ascii="Arial" w:hAnsi="Arial" w:cs="Arial"/>
          <w:sz w:val="20"/>
          <w:szCs w:val="20"/>
        </w:rPr>
        <w:t>) would</w:t>
      </w:r>
      <w:r w:rsidRPr="008340AE">
        <w:rPr>
          <w:rFonts w:ascii="Arial" w:hAnsi="Arial" w:cs="Arial"/>
          <w:sz w:val="20"/>
          <w:szCs w:val="20"/>
        </w:rPr>
        <w:t xml:space="preserve"> be deleted</w:t>
      </w:r>
      <w:r w:rsidR="0073408A" w:rsidRPr="008340AE">
        <w:rPr>
          <w:rFonts w:ascii="Arial" w:hAnsi="Arial" w:cs="Arial"/>
          <w:sz w:val="20"/>
          <w:szCs w:val="20"/>
        </w:rPr>
        <w:t>.</w:t>
      </w:r>
    </w:p>
    <w:p w:rsidR="00805FDB" w:rsidRPr="008340AE" w:rsidRDefault="00805FDB" w:rsidP="008340AE">
      <w:pPr>
        <w:spacing w:after="0" w:line="240" w:lineRule="auto"/>
        <w:rPr>
          <w:rFonts w:ascii="Arial" w:hAnsi="Arial" w:cs="Arial"/>
          <w:b/>
          <w:sz w:val="20"/>
          <w:szCs w:val="20"/>
        </w:rPr>
      </w:pPr>
    </w:p>
    <w:p w:rsidR="003957AC" w:rsidRPr="008340AE" w:rsidRDefault="003957AC" w:rsidP="008340AE">
      <w:pPr>
        <w:spacing w:after="0" w:line="240" w:lineRule="auto"/>
        <w:rPr>
          <w:rFonts w:ascii="Arial" w:hAnsi="Arial" w:cs="Arial"/>
          <w:b/>
          <w:sz w:val="20"/>
          <w:szCs w:val="20"/>
        </w:rPr>
      </w:pPr>
      <w:r w:rsidRPr="008340AE">
        <w:rPr>
          <w:rFonts w:ascii="Arial" w:hAnsi="Arial" w:cs="Arial"/>
          <w:b/>
          <w:sz w:val="20"/>
          <w:szCs w:val="20"/>
        </w:rPr>
        <w:t>Clause 7(j) – assignment of the contracting function</w:t>
      </w:r>
    </w:p>
    <w:p w:rsidR="003957AC" w:rsidRPr="008340AE" w:rsidRDefault="003957AC" w:rsidP="008340AE">
      <w:pPr>
        <w:spacing w:after="0" w:line="240" w:lineRule="auto"/>
        <w:rPr>
          <w:rFonts w:ascii="Arial" w:hAnsi="Arial" w:cs="Arial"/>
          <w:sz w:val="20"/>
          <w:szCs w:val="20"/>
        </w:rPr>
      </w:pPr>
      <w:r w:rsidRPr="008340AE">
        <w:rPr>
          <w:rFonts w:ascii="Arial" w:hAnsi="Arial" w:cs="Arial"/>
          <w:sz w:val="20"/>
          <w:szCs w:val="20"/>
        </w:rPr>
        <w:t>Clause 7(j) should be deleted as the</w:t>
      </w:r>
      <w:r w:rsidR="0073408A" w:rsidRPr="008340AE">
        <w:rPr>
          <w:rFonts w:ascii="Arial" w:hAnsi="Arial" w:cs="Arial"/>
          <w:sz w:val="20"/>
          <w:szCs w:val="20"/>
        </w:rPr>
        <w:t xml:space="preserve"> assignment of the function would</w:t>
      </w:r>
      <w:r w:rsidRPr="008340AE">
        <w:rPr>
          <w:rFonts w:ascii="Arial" w:hAnsi="Arial" w:cs="Arial"/>
          <w:sz w:val="20"/>
          <w:szCs w:val="20"/>
        </w:rPr>
        <w:t xml:space="preserve"> be retained due to the fact that the provision for municipalities to meet prescribed</w:t>
      </w:r>
      <w:r w:rsidR="0073408A" w:rsidRPr="008340AE">
        <w:rPr>
          <w:rFonts w:ascii="Arial" w:hAnsi="Arial" w:cs="Arial"/>
          <w:sz w:val="20"/>
          <w:szCs w:val="20"/>
        </w:rPr>
        <w:t xml:space="preserve"> requirements and criteria would </w:t>
      </w:r>
      <w:r w:rsidRPr="008340AE">
        <w:rPr>
          <w:rFonts w:ascii="Arial" w:hAnsi="Arial" w:cs="Arial"/>
          <w:sz w:val="20"/>
          <w:szCs w:val="20"/>
        </w:rPr>
        <w:t>be deleted</w:t>
      </w:r>
      <w:r w:rsidR="0073408A" w:rsidRPr="008340AE">
        <w:rPr>
          <w:rFonts w:ascii="Arial" w:hAnsi="Arial" w:cs="Arial"/>
          <w:sz w:val="20"/>
          <w:szCs w:val="20"/>
        </w:rPr>
        <w:t>.</w:t>
      </w:r>
    </w:p>
    <w:p w:rsidR="00B66094" w:rsidRPr="008340AE" w:rsidRDefault="00B66094" w:rsidP="008340AE">
      <w:pPr>
        <w:spacing w:after="0" w:line="240" w:lineRule="auto"/>
        <w:rPr>
          <w:rFonts w:ascii="Arial" w:hAnsi="Arial" w:cs="Arial"/>
          <w:b/>
          <w:sz w:val="20"/>
          <w:szCs w:val="20"/>
        </w:rPr>
      </w:pPr>
    </w:p>
    <w:p w:rsidR="00B66094" w:rsidRPr="008340AE" w:rsidRDefault="00B66094" w:rsidP="008340AE">
      <w:pPr>
        <w:spacing w:after="0" w:line="240" w:lineRule="auto"/>
        <w:rPr>
          <w:rFonts w:ascii="Arial" w:hAnsi="Arial" w:cs="Arial"/>
          <w:b/>
          <w:bCs/>
          <w:sz w:val="20"/>
          <w:szCs w:val="20"/>
        </w:rPr>
      </w:pPr>
      <w:r w:rsidRPr="008340AE">
        <w:rPr>
          <w:rFonts w:ascii="Arial" w:hAnsi="Arial" w:cs="Arial"/>
          <w:b/>
          <w:bCs/>
          <w:sz w:val="20"/>
          <w:szCs w:val="20"/>
        </w:rPr>
        <w:t>Clause 7(k) – assignment of the contracting function</w:t>
      </w:r>
    </w:p>
    <w:p w:rsidR="00B46A03" w:rsidRPr="008340AE" w:rsidRDefault="0073408A" w:rsidP="008340AE">
      <w:pPr>
        <w:spacing w:after="0" w:line="240" w:lineRule="auto"/>
        <w:rPr>
          <w:rFonts w:ascii="Arial" w:hAnsi="Arial" w:cs="Arial"/>
          <w:bCs/>
          <w:sz w:val="20"/>
          <w:szCs w:val="20"/>
        </w:rPr>
      </w:pPr>
      <w:r w:rsidRPr="008340AE">
        <w:rPr>
          <w:rFonts w:ascii="Arial" w:hAnsi="Arial" w:cs="Arial"/>
          <w:bCs/>
          <w:sz w:val="20"/>
          <w:szCs w:val="20"/>
        </w:rPr>
        <w:t>The Department agreed</w:t>
      </w:r>
      <w:r w:rsidR="00B46A03" w:rsidRPr="008340AE">
        <w:rPr>
          <w:rFonts w:ascii="Arial" w:hAnsi="Arial" w:cs="Arial"/>
          <w:bCs/>
          <w:sz w:val="20"/>
          <w:szCs w:val="20"/>
        </w:rPr>
        <w:t xml:space="preserve"> that clause 7(k) should be deleted</w:t>
      </w:r>
      <w:r w:rsidRPr="008340AE">
        <w:rPr>
          <w:rFonts w:ascii="Arial" w:hAnsi="Arial" w:cs="Arial"/>
          <w:bCs/>
          <w:sz w:val="20"/>
          <w:szCs w:val="20"/>
        </w:rPr>
        <w:t>.</w:t>
      </w:r>
    </w:p>
    <w:p w:rsidR="00B46A03" w:rsidRPr="008340AE" w:rsidRDefault="00B46A03" w:rsidP="008340AE">
      <w:pPr>
        <w:spacing w:after="0" w:line="240" w:lineRule="auto"/>
        <w:rPr>
          <w:rFonts w:ascii="Arial" w:hAnsi="Arial" w:cs="Arial"/>
          <w:b/>
          <w:bCs/>
          <w:sz w:val="20"/>
          <w:szCs w:val="20"/>
        </w:rPr>
      </w:pPr>
    </w:p>
    <w:p w:rsidR="004541D9" w:rsidRPr="008340AE" w:rsidRDefault="004541D9" w:rsidP="008340AE">
      <w:pPr>
        <w:spacing w:after="0" w:line="240" w:lineRule="auto"/>
        <w:rPr>
          <w:rFonts w:ascii="Arial" w:hAnsi="Arial" w:cs="Arial"/>
          <w:b/>
          <w:bCs/>
          <w:sz w:val="20"/>
          <w:szCs w:val="20"/>
        </w:rPr>
      </w:pPr>
      <w:r w:rsidRPr="008340AE">
        <w:rPr>
          <w:rFonts w:ascii="Arial" w:hAnsi="Arial" w:cs="Arial"/>
          <w:b/>
          <w:bCs/>
          <w:sz w:val="20"/>
          <w:szCs w:val="20"/>
        </w:rPr>
        <w:t>Clause 7(l) – assignment of contracting function</w:t>
      </w:r>
    </w:p>
    <w:p w:rsidR="004541D9" w:rsidRPr="008340AE" w:rsidRDefault="004541D9" w:rsidP="008340AE">
      <w:pPr>
        <w:spacing w:after="0" w:line="240" w:lineRule="auto"/>
        <w:rPr>
          <w:rFonts w:ascii="Arial" w:hAnsi="Arial" w:cs="Arial"/>
          <w:sz w:val="20"/>
          <w:szCs w:val="20"/>
        </w:rPr>
      </w:pPr>
      <w:r w:rsidRPr="008340AE">
        <w:rPr>
          <w:rFonts w:ascii="Arial" w:hAnsi="Arial" w:cs="Arial"/>
          <w:sz w:val="20"/>
          <w:szCs w:val="20"/>
        </w:rPr>
        <w:t>Clause 7(l) should be deleted as the</w:t>
      </w:r>
      <w:r w:rsidR="0073408A" w:rsidRPr="008340AE">
        <w:rPr>
          <w:rFonts w:ascii="Arial" w:hAnsi="Arial" w:cs="Arial"/>
          <w:sz w:val="20"/>
          <w:szCs w:val="20"/>
        </w:rPr>
        <w:t xml:space="preserve"> assignment of the function would</w:t>
      </w:r>
      <w:r w:rsidRPr="008340AE">
        <w:rPr>
          <w:rFonts w:ascii="Arial" w:hAnsi="Arial" w:cs="Arial"/>
          <w:sz w:val="20"/>
          <w:szCs w:val="20"/>
        </w:rPr>
        <w:t xml:space="preserve"> be retained</w:t>
      </w:r>
      <w:r w:rsidR="0073408A" w:rsidRPr="008340AE">
        <w:rPr>
          <w:rFonts w:ascii="Arial" w:hAnsi="Arial" w:cs="Arial"/>
          <w:sz w:val="20"/>
          <w:szCs w:val="20"/>
        </w:rPr>
        <w:t>.</w:t>
      </w:r>
    </w:p>
    <w:p w:rsidR="008A0EC6" w:rsidRPr="008340AE" w:rsidRDefault="005323FC" w:rsidP="008340AE">
      <w:pPr>
        <w:tabs>
          <w:tab w:val="left" w:pos="2240"/>
        </w:tabs>
        <w:spacing w:after="0" w:line="240" w:lineRule="auto"/>
        <w:rPr>
          <w:rFonts w:ascii="Arial" w:hAnsi="Arial" w:cs="Arial"/>
          <w:b/>
          <w:bCs/>
          <w:sz w:val="20"/>
          <w:szCs w:val="20"/>
        </w:rPr>
      </w:pPr>
      <w:r w:rsidRPr="008340AE">
        <w:rPr>
          <w:rFonts w:ascii="Arial" w:hAnsi="Arial" w:cs="Arial"/>
          <w:b/>
          <w:bCs/>
          <w:sz w:val="20"/>
          <w:szCs w:val="20"/>
        </w:rPr>
        <w:tab/>
      </w:r>
    </w:p>
    <w:p w:rsidR="008A0EC6" w:rsidRPr="008340AE" w:rsidRDefault="008A0EC6" w:rsidP="008340AE">
      <w:pPr>
        <w:spacing w:after="0" w:line="240" w:lineRule="auto"/>
        <w:rPr>
          <w:rFonts w:ascii="Arial" w:hAnsi="Arial" w:cs="Arial"/>
          <w:b/>
          <w:bCs/>
          <w:sz w:val="20"/>
          <w:szCs w:val="20"/>
        </w:rPr>
      </w:pPr>
      <w:r w:rsidRPr="008340AE">
        <w:rPr>
          <w:rFonts w:ascii="Arial" w:hAnsi="Arial" w:cs="Arial"/>
          <w:b/>
          <w:bCs/>
          <w:sz w:val="20"/>
          <w:szCs w:val="20"/>
        </w:rPr>
        <w:t>Clause 7(m) – provinces acting as contracting authority for contracts concluded under the Transition Act</w:t>
      </w:r>
    </w:p>
    <w:p w:rsidR="00382A3B" w:rsidRPr="008340AE" w:rsidRDefault="00EF3948" w:rsidP="008340AE">
      <w:pPr>
        <w:spacing w:after="0" w:line="240" w:lineRule="auto"/>
        <w:rPr>
          <w:rFonts w:ascii="Arial" w:hAnsi="Arial" w:cs="Arial"/>
          <w:bCs/>
          <w:sz w:val="20"/>
          <w:szCs w:val="20"/>
        </w:rPr>
      </w:pPr>
      <w:r w:rsidRPr="008340AE">
        <w:rPr>
          <w:rFonts w:ascii="Arial" w:hAnsi="Arial" w:cs="Arial"/>
          <w:bCs/>
          <w:sz w:val="20"/>
          <w:szCs w:val="20"/>
        </w:rPr>
        <w:t>The Department agreed</w:t>
      </w:r>
      <w:r w:rsidR="00382A3B" w:rsidRPr="008340AE">
        <w:rPr>
          <w:rFonts w:ascii="Arial" w:hAnsi="Arial" w:cs="Arial"/>
          <w:bCs/>
          <w:sz w:val="20"/>
          <w:szCs w:val="20"/>
        </w:rPr>
        <w:t xml:space="preserve"> that clause 7(m) should be deleted to leave section 11(6) of the principal Act as it is</w:t>
      </w:r>
      <w:r w:rsidRPr="008340AE">
        <w:rPr>
          <w:rFonts w:ascii="Arial" w:hAnsi="Arial" w:cs="Arial"/>
          <w:bCs/>
          <w:sz w:val="20"/>
          <w:szCs w:val="20"/>
        </w:rPr>
        <w:t>.</w:t>
      </w:r>
    </w:p>
    <w:p w:rsidR="00284BED" w:rsidRPr="008340AE" w:rsidRDefault="00284BED" w:rsidP="008340AE">
      <w:pPr>
        <w:spacing w:after="0" w:line="240" w:lineRule="auto"/>
        <w:rPr>
          <w:rFonts w:ascii="Arial" w:hAnsi="Arial" w:cs="Arial"/>
          <w:bCs/>
          <w:sz w:val="20"/>
          <w:szCs w:val="20"/>
        </w:rPr>
      </w:pPr>
    </w:p>
    <w:p w:rsidR="00873FEB" w:rsidRPr="008340AE" w:rsidRDefault="00873FEB" w:rsidP="008340AE">
      <w:pPr>
        <w:spacing w:after="0" w:line="240" w:lineRule="auto"/>
        <w:rPr>
          <w:rFonts w:ascii="Arial" w:hAnsi="Arial" w:cs="Arial"/>
          <w:bCs/>
          <w:sz w:val="20"/>
          <w:szCs w:val="20"/>
        </w:rPr>
      </w:pPr>
      <w:r w:rsidRPr="008340AE">
        <w:rPr>
          <w:rFonts w:ascii="Arial" w:hAnsi="Arial" w:cs="Arial"/>
          <w:bCs/>
          <w:sz w:val="20"/>
          <w:szCs w:val="20"/>
        </w:rPr>
        <w:t xml:space="preserve">The Committee considered and deliberated on the </w:t>
      </w:r>
      <w:r w:rsidR="00173548" w:rsidRPr="008340AE">
        <w:rPr>
          <w:rFonts w:ascii="Arial" w:hAnsi="Arial" w:cs="Arial"/>
          <w:bCs/>
          <w:sz w:val="20"/>
          <w:szCs w:val="20"/>
        </w:rPr>
        <w:t xml:space="preserve">proposed amendments to the Bill </w:t>
      </w:r>
      <w:r w:rsidR="00AC079E" w:rsidRPr="008340AE">
        <w:rPr>
          <w:rFonts w:ascii="Arial" w:hAnsi="Arial" w:cs="Arial"/>
          <w:bCs/>
          <w:sz w:val="20"/>
          <w:szCs w:val="20"/>
        </w:rPr>
        <w:t>on 31 May 2022</w:t>
      </w:r>
      <w:r w:rsidRPr="008340AE">
        <w:rPr>
          <w:rFonts w:ascii="Arial" w:hAnsi="Arial" w:cs="Arial"/>
          <w:bCs/>
          <w:sz w:val="20"/>
          <w:szCs w:val="20"/>
        </w:rPr>
        <w:t xml:space="preserve"> to </w:t>
      </w:r>
      <w:r w:rsidR="00250F86" w:rsidRPr="008340AE">
        <w:rPr>
          <w:rFonts w:ascii="Arial" w:hAnsi="Arial" w:cs="Arial"/>
          <w:bCs/>
          <w:sz w:val="20"/>
          <w:szCs w:val="20"/>
        </w:rPr>
        <w:t xml:space="preserve">address the President’s reservations </w:t>
      </w:r>
      <w:r w:rsidR="006D74EB" w:rsidRPr="008340AE">
        <w:rPr>
          <w:rFonts w:ascii="Arial" w:hAnsi="Arial" w:cs="Arial"/>
          <w:bCs/>
          <w:sz w:val="20"/>
          <w:szCs w:val="20"/>
        </w:rPr>
        <w:t xml:space="preserve">related to clause 7 and </w:t>
      </w:r>
      <w:r w:rsidR="00250F86" w:rsidRPr="008340AE">
        <w:rPr>
          <w:rFonts w:ascii="Arial" w:hAnsi="Arial" w:cs="Arial"/>
          <w:bCs/>
          <w:sz w:val="20"/>
          <w:szCs w:val="20"/>
        </w:rPr>
        <w:t xml:space="preserve">the </w:t>
      </w:r>
      <w:r w:rsidR="00973002" w:rsidRPr="008340AE">
        <w:rPr>
          <w:rFonts w:ascii="Arial" w:hAnsi="Arial" w:cs="Arial"/>
          <w:bCs/>
          <w:sz w:val="20"/>
          <w:szCs w:val="20"/>
        </w:rPr>
        <w:t>c</w:t>
      </w:r>
      <w:r w:rsidRPr="008340AE">
        <w:rPr>
          <w:rFonts w:ascii="Arial" w:hAnsi="Arial" w:cs="Arial"/>
          <w:bCs/>
          <w:sz w:val="20"/>
          <w:szCs w:val="20"/>
        </w:rPr>
        <w:t>onstitutionality thereof.</w:t>
      </w:r>
    </w:p>
    <w:p w:rsidR="00AC079E" w:rsidRPr="008340AE" w:rsidRDefault="00873FEB" w:rsidP="008340AE">
      <w:pPr>
        <w:spacing w:after="0" w:line="240" w:lineRule="auto"/>
        <w:rPr>
          <w:rFonts w:ascii="Arial" w:hAnsi="Arial" w:cs="Arial"/>
          <w:b/>
          <w:bCs/>
          <w:sz w:val="20"/>
          <w:szCs w:val="20"/>
        </w:rPr>
      </w:pPr>
      <w:r w:rsidRPr="008340AE">
        <w:rPr>
          <w:rFonts w:ascii="Arial" w:hAnsi="Arial" w:cs="Arial"/>
          <w:b/>
          <w:bCs/>
          <w:sz w:val="20"/>
          <w:szCs w:val="20"/>
        </w:rPr>
        <w:t xml:space="preserve"> </w:t>
      </w:r>
    </w:p>
    <w:p w:rsidR="00382A3B" w:rsidRPr="008340AE" w:rsidRDefault="00934A9A" w:rsidP="008340AE">
      <w:pPr>
        <w:pStyle w:val="ListParagraph"/>
        <w:numPr>
          <w:ilvl w:val="0"/>
          <w:numId w:val="1"/>
        </w:numPr>
        <w:spacing w:after="0" w:line="240" w:lineRule="auto"/>
        <w:ind w:hanging="720"/>
        <w:rPr>
          <w:rFonts w:ascii="Arial" w:hAnsi="Arial" w:cs="Arial"/>
          <w:b/>
          <w:sz w:val="20"/>
          <w:szCs w:val="20"/>
        </w:rPr>
      </w:pPr>
      <w:r w:rsidRPr="008340AE">
        <w:rPr>
          <w:rFonts w:ascii="Arial" w:hAnsi="Arial" w:cs="Arial"/>
          <w:b/>
          <w:sz w:val="20"/>
          <w:szCs w:val="20"/>
        </w:rPr>
        <w:t>Re</w:t>
      </w:r>
      <w:r w:rsidR="00082031" w:rsidRPr="008340AE">
        <w:rPr>
          <w:rFonts w:ascii="Arial" w:hAnsi="Arial" w:cs="Arial"/>
          <w:b/>
          <w:sz w:val="20"/>
          <w:szCs w:val="20"/>
        </w:rPr>
        <w:t>commendation</w:t>
      </w:r>
    </w:p>
    <w:p w:rsidR="00BC73A6" w:rsidRPr="008340AE" w:rsidRDefault="00BC73A6" w:rsidP="008340AE">
      <w:pPr>
        <w:spacing w:after="0" w:line="240" w:lineRule="auto"/>
        <w:rPr>
          <w:rFonts w:ascii="Arial" w:hAnsi="Arial" w:cs="Arial"/>
          <w:sz w:val="20"/>
          <w:szCs w:val="20"/>
        </w:rPr>
      </w:pPr>
      <w:r w:rsidRPr="008340AE">
        <w:rPr>
          <w:rFonts w:ascii="Arial" w:hAnsi="Arial" w:cs="Arial"/>
          <w:sz w:val="20"/>
          <w:szCs w:val="20"/>
        </w:rPr>
        <w:t xml:space="preserve">The Portfolio Committee on Transport, having considered the subject of the National Land Transport Amendment Bill [B 7D – 2016] (National Assembly – sec 76), referred </w:t>
      </w:r>
      <w:r w:rsidR="00340847" w:rsidRPr="008340AE">
        <w:rPr>
          <w:rFonts w:ascii="Arial" w:hAnsi="Arial" w:cs="Arial"/>
          <w:sz w:val="20"/>
          <w:szCs w:val="20"/>
        </w:rPr>
        <w:t xml:space="preserve">to </w:t>
      </w:r>
      <w:r w:rsidR="008C03D5" w:rsidRPr="008340AE">
        <w:rPr>
          <w:rFonts w:ascii="Arial" w:hAnsi="Arial" w:cs="Arial"/>
          <w:sz w:val="20"/>
          <w:szCs w:val="20"/>
        </w:rPr>
        <w:t xml:space="preserve">it </w:t>
      </w:r>
      <w:r w:rsidR="00340847" w:rsidRPr="008340AE">
        <w:rPr>
          <w:rFonts w:ascii="Arial" w:hAnsi="Arial" w:cs="Arial"/>
          <w:sz w:val="20"/>
          <w:szCs w:val="20"/>
        </w:rPr>
        <w:t xml:space="preserve">after </w:t>
      </w:r>
      <w:r w:rsidR="00973002" w:rsidRPr="008340AE">
        <w:rPr>
          <w:rFonts w:ascii="Arial" w:hAnsi="Arial" w:cs="Arial"/>
          <w:sz w:val="20"/>
          <w:szCs w:val="20"/>
        </w:rPr>
        <w:t>certain reservations</w:t>
      </w:r>
      <w:r w:rsidR="00340847" w:rsidRPr="008340AE">
        <w:rPr>
          <w:rFonts w:ascii="Arial" w:hAnsi="Arial" w:cs="Arial"/>
          <w:sz w:val="20"/>
          <w:szCs w:val="20"/>
        </w:rPr>
        <w:t xml:space="preserve"> raised by the President in terms of section 79(1) of the </w:t>
      </w:r>
      <w:r w:rsidR="00642EC7" w:rsidRPr="008340AE">
        <w:rPr>
          <w:rFonts w:ascii="Arial" w:hAnsi="Arial" w:cs="Arial"/>
          <w:sz w:val="20"/>
          <w:szCs w:val="20"/>
        </w:rPr>
        <w:t>Constitution,</w:t>
      </w:r>
      <w:r w:rsidR="00934A9A" w:rsidRPr="008340AE">
        <w:rPr>
          <w:rFonts w:ascii="Arial" w:hAnsi="Arial" w:cs="Arial"/>
          <w:sz w:val="20"/>
          <w:szCs w:val="20"/>
        </w:rPr>
        <w:t xml:space="preserve"> recommends that the </w:t>
      </w:r>
      <w:r w:rsidR="00082031" w:rsidRPr="008340AE">
        <w:rPr>
          <w:rFonts w:ascii="Arial" w:hAnsi="Arial" w:cs="Arial"/>
          <w:sz w:val="20"/>
          <w:szCs w:val="20"/>
        </w:rPr>
        <w:t xml:space="preserve">House adopts this report and approve the National Land Transport Amendment Bill </w:t>
      </w:r>
      <w:r w:rsidR="00D91E5B" w:rsidRPr="008340AE">
        <w:rPr>
          <w:rFonts w:ascii="Arial" w:hAnsi="Arial" w:cs="Arial"/>
          <w:sz w:val="20"/>
          <w:szCs w:val="20"/>
        </w:rPr>
        <w:t>[B 7E – 2016</w:t>
      </w:r>
      <w:r w:rsidRPr="008340AE">
        <w:rPr>
          <w:rFonts w:ascii="Arial" w:hAnsi="Arial" w:cs="Arial"/>
          <w:sz w:val="20"/>
          <w:szCs w:val="20"/>
        </w:rPr>
        <w:t>].</w:t>
      </w:r>
    </w:p>
    <w:p w:rsidR="00340847" w:rsidRPr="008340AE" w:rsidRDefault="00340847" w:rsidP="008340AE">
      <w:pPr>
        <w:spacing w:after="0" w:line="240" w:lineRule="auto"/>
        <w:rPr>
          <w:rFonts w:ascii="Arial" w:hAnsi="Arial" w:cs="Arial"/>
          <w:sz w:val="20"/>
          <w:szCs w:val="20"/>
        </w:rPr>
      </w:pPr>
    </w:p>
    <w:p w:rsidR="00BC73A6" w:rsidRPr="008340AE" w:rsidRDefault="00BC73A6" w:rsidP="008340AE">
      <w:pPr>
        <w:spacing w:after="0" w:line="240" w:lineRule="auto"/>
        <w:rPr>
          <w:rFonts w:ascii="Arial" w:hAnsi="Arial" w:cs="Arial"/>
          <w:sz w:val="20"/>
          <w:szCs w:val="20"/>
        </w:rPr>
      </w:pPr>
      <w:r w:rsidRPr="008340AE">
        <w:rPr>
          <w:rFonts w:ascii="Arial" w:hAnsi="Arial" w:cs="Arial"/>
          <w:sz w:val="20"/>
          <w:szCs w:val="20"/>
        </w:rPr>
        <w:t>Report to be considered.</w:t>
      </w:r>
    </w:p>
    <w:p w:rsidR="008A0EC6" w:rsidRPr="008340AE" w:rsidRDefault="008A0EC6" w:rsidP="008340AE">
      <w:pPr>
        <w:spacing w:after="0" w:line="240" w:lineRule="auto"/>
        <w:rPr>
          <w:rFonts w:ascii="Arial" w:hAnsi="Arial" w:cs="Arial"/>
          <w:b/>
          <w:sz w:val="20"/>
          <w:szCs w:val="20"/>
        </w:rPr>
      </w:pPr>
    </w:p>
    <w:p w:rsidR="00B7612D" w:rsidRPr="008340AE" w:rsidRDefault="00B7612D" w:rsidP="008340AE">
      <w:pPr>
        <w:spacing w:after="0" w:line="240" w:lineRule="auto"/>
        <w:rPr>
          <w:rFonts w:ascii="Arial" w:hAnsi="Arial" w:cs="Arial"/>
          <w:b/>
          <w:sz w:val="20"/>
          <w:szCs w:val="20"/>
        </w:rPr>
      </w:pPr>
    </w:p>
    <w:p w:rsidR="00543C24" w:rsidRPr="008340AE" w:rsidRDefault="00B7612D" w:rsidP="008340AE">
      <w:pPr>
        <w:tabs>
          <w:tab w:val="left" w:pos="2217"/>
        </w:tabs>
        <w:spacing w:after="0" w:line="240" w:lineRule="auto"/>
        <w:rPr>
          <w:rFonts w:ascii="Arial" w:hAnsi="Arial" w:cs="Arial"/>
          <w:sz w:val="20"/>
          <w:szCs w:val="20"/>
        </w:rPr>
      </w:pPr>
      <w:r w:rsidRPr="008340AE">
        <w:rPr>
          <w:rFonts w:ascii="Arial" w:hAnsi="Arial" w:cs="Arial"/>
          <w:sz w:val="20"/>
          <w:szCs w:val="20"/>
        </w:rPr>
        <w:tab/>
      </w:r>
    </w:p>
    <w:p w:rsidR="00543C24" w:rsidRPr="008340AE" w:rsidRDefault="00543C24" w:rsidP="008340AE">
      <w:pPr>
        <w:spacing w:after="0" w:line="240" w:lineRule="auto"/>
        <w:rPr>
          <w:rFonts w:ascii="Arial" w:hAnsi="Arial" w:cs="Arial"/>
          <w:sz w:val="20"/>
          <w:szCs w:val="20"/>
        </w:rPr>
      </w:pPr>
    </w:p>
    <w:p w:rsidR="008A0EC6" w:rsidRPr="008340AE" w:rsidRDefault="00543C24" w:rsidP="008340AE">
      <w:pPr>
        <w:tabs>
          <w:tab w:val="left" w:pos="1896"/>
        </w:tabs>
        <w:spacing w:after="0" w:line="240" w:lineRule="auto"/>
        <w:rPr>
          <w:rFonts w:ascii="Arial" w:hAnsi="Arial" w:cs="Arial"/>
          <w:sz w:val="20"/>
          <w:szCs w:val="20"/>
        </w:rPr>
      </w:pPr>
      <w:r w:rsidRPr="008340AE">
        <w:rPr>
          <w:rFonts w:ascii="Arial" w:hAnsi="Arial" w:cs="Arial"/>
          <w:sz w:val="20"/>
          <w:szCs w:val="20"/>
        </w:rPr>
        <w:tab/>
      </w:r>
    </w:p>
    <w:sectPr w:rsidR="008A0EC6" w:rsidRPr="008340AE" w:rsidSect="00D23CD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B2" w:rsidRDefault="00BE0BB2" w:rsidP="00B7612D">
      <w:pPr>
        <w:spacing w:after="0" w:line="240" w:lineRule="auto"/>
      </w:pPr>
      <w:r>
        <w:separator/>
      </w:r>
    </w:p>
  </w:endnote>
  <w:endnote w:type="continuationSeparator" w:id="0">
    <w:p w:rsidR="00BE0BB2" w:rsidRDefault="00BE0BB2" w:rsidP="00B76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2D" w:rsidRDefault="00B7612D">
    <w:pPr>
      <w:pStyle w:val="Footer"/>
    </w:pPr>
  </w:p>
  <w:p w:rsidR="00B7612D" w:rsidRDefault="00B76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B2" w:rsidRDefault="00BE0BB2" w:rsidP="00B7612D">
      <w:pPr>
        <w:spacing w:after="0" w:line="240" w:lineRule="auto"/>
      </w:pPr>
      <w:r>
        <w:separator/>
      </w:r>
    </w:p>
  </w:footnote>
  <w:footnote w:type="continuationSeparator" w:id="0">
    <w:p w:rsidR="00BE0BB2" w:rsidRDefault="00BE0BB2" w:rsidP="00B76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E2F32"/>
    <w:multiLevelType w:val="hybridMultilevel"/>
    <w:tmpl w:val="4D9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D45A8"/>
    <w:rsid w:val="00013A3F"/>
    <w:rsid w:val="00073D76"/>
    <w:rsid w:val="00082031"/>
    <w:rsid w:val="0008358D"/>
    <w:rsid w:val="000D03BE"/>
    <w:rsid w:val="00106B66"/>
    <w:rsid w:val="001332F5"/>
    <w:rsid w:val="0015383E"/>
    <w:rsid w:val="00162639"/>
    <w:rsid w:val="001643DD"/>
    <w:rsid w:val="001662E9"/>
    <w:rsid w:val="00173548"/>
    <w:rsid w:val="001B27EC"/>
    <w:rsid w:val="001D0E7A"/>
    <w:rsid w:val="00233EE0"/>
    <w:rsid w:val="002501CB"/>
    <w:rsid w:val="00250F86"/>
    <w:rsid w:val="00253B01"/>
    <w:rsid w:val="00284BED"/>
    <w:rsid w:val="002D75E3"/>
    <w:rsid w:val="00340847"/>
    <w:rsid w:val="00376F24"/>
    <w:rsid w:val="00382A3B"/>
    <w:rsid w:val="00384DD8"/>
    <w:rsid w:val="003957AC"/>
    <w:rsid w:val="003B25D4"/>
    <w:rsid w:val="003B4476"/>
    <w:rsid w:val="003F6EFC"/>
    <w:rsid w:val="004309CE"/>
    <w:rsid w:val="004342C0"/>
    <w:rsid w:val="004541D9"/>
    <w:rsid w:val="00487281"/>
    <w:rsid w:val="004C538C"/>
    <w:rsid w:val="005323FC"/>
    <w:rsid w:val="00543C24"/>
    <w:rsid w:val="005802FA"/>
    <w:rsid w:val="00623AEA"/>
    <w:rsid w:val="00626C22"/>
    <w:rsid w:val="00642EC7"/>
    <w:rsid w:val="0066437D"/>
    <w:rsid w:val="00676F53"/>
    <w:rsid w:val="00685DBF"/>
    <w:rsid w:val="00686B24"/>
    <w:rsid w:val="006D74EB"/>
    <w:rsid w:val="006E738F"/>
    <w:rsid w:val="0073408A"/>
    <w:rsid w:val="007934A3"/>
    <w:rsid w:val="007D08F2"/>
    <w:rsid w:val="007D45A8"/>
    <w:rsid w:val="007D7654"/>
    <w:rsid w:val="00805FDB"/>
    <w:rsid w:val="00827934"/>
    <w:rsid w:val="008340AE"/>
    <w:rsid w:val="00847971"/>
    <w:rsid w:val="00873FEB"/>
    <w:rsid w:val="008757F3"/>
    <w:rsid w:val="008A0EC6"/>
    <w:rsid w:val="008C03D5"/>
    <w:rsid w:val="008C1096"/>
    <w:rsid w:val="008E31F7"/>
    <w:rsid w:val="00934A9A"/>
    <w:rsid w:val="00973002"/>
    <w:rsid w:val="00A27DF8"/>
    <w:rsid w:val="00A30CC3"/>
    <w:rsid w:val="00A63E50"/>
    <w:rsid w:val="00AC079E"/>
    <w:rsid w:val="00AF48B0"/>
    <w:rsid w:val="00AF5623"/>
    <w:rsid w:val="00B1008F"/>
    <w:rsid w:val="00B46A03"/>
    <w:rsid w:val="00B66094"/>
    <w:rsid w:val="00B72450"/>
    <w:rsid w:val="00B724D1"/>
    <w:rsid w:val="00B756CA"/>
    <w:rsid w:val="00B7612D"/>
    <w:rsid w:val="00BC73A6"/>
    <w:rsid w:val="00BE0BB2"/>
    <w:rsid w:val="00C14118"/>
    <w:rsid w:val="00C316B2"/>
    <w:rsid w:val="00C765D0"/>
    <w:rsid w:val="00CC51D9"/>
    <w:rsid w:val="00D23742"/>
    <w:rsid w:val="00D23CD0"/>
    <w:rsid w:val="00D25F09"/>
    <w:rsid w:val="00D86F38"/>
    <w:rsid w:val="00D91E5B"/>
    <w:rsid w:val="00D96408"/>
    <w:rsid w:val="00DF0916"/>
    <w:rsid w:val="00E16A7A"/>
    <w:rsid w:val="00E33C4E"/>
    <w:rsid w:val="00E9779F"/>
    <w:rsid w:val="00EA53EA"/>
    <w:rsid w:val="00EB5AE2"/>
    <w:rsid w:val="00EE5580"/>
    <w:rsid w:val="00EF3948"/>
    <w:rsid w:val="00F03770"/>
    <w:rsid w:val="00F302A4"/>
    <w:rsid w:val="00F35152"/>
    <w:rsid w:val="00F3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8F"/>
    <w:pPr>
      <w:ind w:left="720"/>
      <w:contextualSpacing/>
    </w:pPr>
  </w:style>
  <w:style w:type="paragraph" w:styleId="Header">
    <w:name w:val="header"/>
    <w:basedOn w:val="Normal"/>
    <w:link w:val="HeaderChar"/>
    <w:uiPriority w:val="99"/>
    <w:unhideWhenUsed/>
    <w:rsid w:val="00B7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12D"/>
  </w:style>
  <w:style w:type="paragraph" w:styleId="Footer">
    <w:name w:val="footer"/>
    <w:basedOn w:val="Normal"/>
    <w:link w:val="FooterChar"/>
    <w:uiPriority w:val="99"/>
    <w:unhideWhenUsed/>
    <w:rsid w:val="00B7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12D"/>
  </w:style>
  <w:style w:type="paragraph" w:styleId="BalloonText">
    <w:name w:val="Balloon Text"/>
    <w:basedOn w:val="Normal"/>
    <w:link w:val="BalloonTextChar"/>
    <w:uiPriority w:val="99"/>
    <w:semiHidden/>
    <w:unhideWhenUsed/>
    <w:rsid w:val="00580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FA"/>
    <w:rPr>
      <w:rFonts w:ascii="Segoe UI" w:hAnsi="Segoe UI" w:cs="Segoe UI"/>
      <w:sz w:val="18"/>
      <w:szCs w:val="18"/>
    </w:rPr>
  </w:style>
  <w:style w:type="character" w:styleId="CommentReference">
    <w:name w:val="annotation reference"/>
    <w:basedOn w:val="DefaultParagraphFont"/>
    <w:uiPriority w:val="99"/>
    <w:semiHidden/>
    <w:unhideWhenUsed/>
    <w:rsid w:val="00827934"/>
    <w:rPr>
      <w:sz w:val="16"/>
      <w:szCs w:val="16"/>
    </w:rPr>
  </w:style>
  <w:style w:type="paragraph" w:styleId="CommentText">
    <w:name w:val="annotation text"/>
    <w:basedOn w:val="Normal"/>
    <w:link w:val="CommentTextChar"/>
    <w:uiPriority w:val="99"/>
    <w:semiHidden/>
    <w:unhideWhenUsed/>
    <w:rsid w:val="00827934"/>
    <w:pPr>
      <w:spacing w:line="240" w:lineRule="auto"/>
    </w:pPr>
    <w:rPr>
      <w:sz w:val="20"/>
      <w:szCs w:val="20"/>
    </w:rPr>
  </w:style>
  <w:style w:type="character" w:customStyle="1" w:styleId="CommentTextChar">
    <w:name w:val="Comment Text Char"/>
    <w:basedOn w:val="DefaultParagraphFont"/>
    <w:link w:val="CommentText"/>
    <w:uiPriority w:val="99"/>
    <w:semiHidden/>
    <w:rsid w:val="00827934"/>
    <w:rPr>
      <w:sz w:val="20"/>
      <w:szCs w:val="20"/>
    </w:rPr>
  </w:style>
  <w:style w:type="paragraph" w:styleId="CommentSubject">
    <w:name w:val="annotation subject"/>
    <w:basedOn w:val="CommentText"/>
    <w:next w:val="CommentText"/>
    <w:link w:val="CommentSubjectChar"/>
    <w:uiPriority w:val="99"/>
    <w:semiHidden/>
    <w:unhideWhenUsed/>
    <w:rsid w:val="00827934"/>
    <w:rPr>
      <w:b/>
      <w:bCs/>
    </w:rPr>
  </w:style>
  <w:style w:type="character" w:customStyle="1" w:styleId="CommentSubjectChar">
    <w:name w:val="Comment Subject Char"/>
    <w:basedOn w:val="CommentTextChar"/>
    <w:link w:val="CommentSubject"/>
    <w:uiPriority w:val="99"/>
    <w:semiHidden/>
    <w:rsid w:val="00827934"/>
    <w:rPr>
      <w:b/>
      <w:bCs/>
      <w:sz w:val="20"/>
      <w:szCs w:val="20"/>
    </w:rPr>
  </w:style>
</w:styles>
</file>

<file path=word/webSettings.xml><?xml version="1.0" encoding="utf-8"?>
<w:webSettings xmlns:r="http://schemas.openxmlformats.org/officeDocument/2006/relationships" xmlns:w="http://schemas.openxmlformats.org/wordprocessingml/2006/main">
  <w:divs>
    <w:div w:id="692194244">
      <w:bodyDiv w:val="1"/>
      <w:marLeft w:val="0"/>
      <w:marRight w:val="0"/>
      <w:marTop w:val="0"/>
      <w:marBottom w:val="0"/>
      <w:divBdr>
        <w:top w:val="none" w:sz="0" w:space="0" w:color="auto"/>
        <w:left w:val="none" w:sz="0" w:space="0" w:color="auto"/>
        <w:bottom w:val="none" w:sz="0" w:space="0" w:color="auto"/>
        <w:right w:val="none" w:sz="0" w:space="0" w:color="auto"/>
      </w:divBdr>
      <w:divsChild>
        <w:div w:id="2070878807">
          <w:marLeft w:val="547"/>
          <w:marRight w:val="0"/>
          <w:marTop w:val="86"/>
          <w:marBottom w:val="0"/>
          <w:divBdr>
            <w:top w:val="none" w:sz="0" w:space="0" w:color="auto"/>
            <w:left w:val="none" w:sz="0" w:space="0" w:color="auto"/>
            <w:bottom w:val="none" w:sz="0" w:space="0" w:color="auto"/>
            <w:right w:val="none" w:sz="0" w:space="0" w:color="auto"/>
          </w:divBdr>
        </w:div>
        <w:div w:id="456337583">
          <w:marLeft w:val="547"/>
          <w:marRight w:val="0"/>
          <w:marTop w:val="86"/>
          <w:marBottom w:val="0"/>
          <w:divBdr>
            <w:top w:val="none" w:sz="0" w:space="0" w:color="auto"/>
            <w:left w:val="none" w:sz="0" w:space="0" w:color="auto"/>
            <w:bottom w:val="none" w:sz="0" w:space="0" w:color="auto"/>
            <w:right w:val="none" w:sz="0" w:space="0" w:color="auto"/>
          </w:divBdr>
        </w:div>
        <w:div w:id="738132635">
          <w:marLeft w:val="547"/>
          <w:marRight w:val="0"/>
          <w:marTop w:val="86"/>
          <w:marBottom w:val="0"/>
          <w:divBdr>
            <w:top w:val="none" w:sz="0" w:space="0" w:color="auto"/>
            <w:left w:val="none" w:sz="0" w:space="0" w:color="auto"/>
            <w:bottom w:val="none" w:sz="0" w:space="0" w:color="auto"/>
            <w:right w:val="none" w:sz="0" w:space="0" w:color="auto"/>
          </w:divBdr>
        </w:div>
        <w:div w:id="1051929661">
          <w:marLeft w:val="547"/>
          <w:marRight w:val="0"/>
          <w:marTop w:val="86"/>
          <w:marBottom w:val="0"/>
          <w:divBdr>
            <w:top w:val="none" w:sz="0" w:space="0" w:color="auto"/>
            <w:left w:val="none" w:sz="0" w:space="0" w:color="auto"/>
            <w:bottom w:val="none" w:sz="0" w:space="0" w:color="auto"/>
            <w:right w:val="none" w:sz="0" w:space="0" w:color="auto"/>
          </w:divBdr>
        </w:div>
      </w:divsChild>
    </w:div>
    <w:div w:id="1795098985">
      <w:bodyDiv w:val="1"/>
      <w:marLeft w:val="0"/>
      <w:marRight w:val="0"/>
      <w:marTop w:val="0"/>
      <w:marBottom w:val="0"/>
      <w:divBdr>
        <w:top w:val="none" w:sz="0" w:space="0" w:color="auto"/>
        <w:left w:val="none" w:sz="0" w:space="0" w:color="auto"/>
        <w:bottom w:val="none" w:sz="0" w:space="0" w:color="auto"/>
        <w:right w:val="none" w:sz="0" w:space="0" w:color="auto"/>
      </w:divBdr>
      <w:divsChild>
        <w:div w:id="252009404">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2022-09-20T17:24:00Z</dcterms:created>
  <dcterms:modified xsi:type="dcterms:W3CDTF">2022-09-20T17:24:00Z</dcterms:modified>
</cp:coreProperties>
</file>