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BB" w:rsidRPr="007B7E6B" w:rsidRDefault="002076BB" w:rsidP="007B7E6B">
      <w:pPr>
        <w:spacing w:after="0" w:line="240" w:lineRule="auto"/>
        <w:rPr>
          <w:rFonts w:ascii="Arial" w:eastAsia="Times New Roman" w:hAnsi="Arial" w:cs="Arial"/>
          <w:b/>
          <w:sz w:val="20"/>
          <w:szCs w:val="20"/>
        </w:rPr>
      </w:pPr>
      <w:bookmarkStart w:id="0" w:name="_GoBack"/>
      <w:bookmarkEnd w:id="0"/>
      <w:r w:rsidRPr="007B7E6B">
        <w:rPr>
          <w:rFonts w:ascii="Arial" w:eastAsia="Times New Roman" w:hAnsi="Arial" w:cs="Arial"/>
          <w:b/>
          <w:sz w:val="20"/>
          <w:szCs w:val="20"/>
        </w:rPr>
        <w:t>Report of the Portfolio Committee on Transport on the Economic Regulation of Transport Bill [B 1 – 2020] (National Assemb</w:t>
      </w:r>
      <w:r w:rsidR="00711AD0" w:rsidRPr="007B7E6B">
        <w:rPr>
          <w:rFonts w:ascii="Arial" w:eastAsia="Times New Roman" w:hAnsi="Arial" w:cs="Arial"/>
          <w:b/>
          <w:sz w:val="20"/>
          <w:szCs w:val="20"/>
        </w:rPr>
        <w:t xml:space="preserve">ly – sec 76), dated </w:t>
      </w:r>
      <w:r w:rsidR="00CE080C" w:rsidRPr="007B7E6B">
        <w:rPr>
          <w:rFonts w:ascii="Arial" w:eastAsia="Times New Roman" w:hAnsi="Arial" w:cs="Arial"/>
          <w:b/>
          <w:sz w:val="20"/>
          <w:szCs w:val="20"/>
        </w:rPr>
        <w:t xml:space="preserve">16 </w:t>
      </w:r>
      <w:r w:rsidR="00711AD0" w:rsidRPr="007B7E6B">
        <w:rPr>
          <w:rFonts w:ascii="Arial" w:eastAsia="Times New Roman" w:hAnsi="Arial" w:cs="Arial"/>
          <w:b/>
          <w:sz w:val="20"/>
          <w:szCs w:val="20"/>
        </w:rPr>
        <w:t xml:space="preserve">September </w:t>
      </w:r>
      <w:r w:rsidR="00515FB8" w:rsidRPr="007B7E6B">
        <w:rPr>
          <w:rFonts w:ascii="Arial" w:eastAsia="Times New Roman" w:hAnsi="Arial" w:cs="Arial"/>
          <w:b/>
          <w:sz w:val="20"/>
          <w:szCs w:val="20"/>
        </w:rPr>
        <w:t>2022</w:t>
      </w:r>
      <w:r w:rsidR="007B7E6B">
        <w:rPr>
          <w:rFonts w:ascii="Arial" w:eastAsia="Times New Roman" w:hAnsi="Arial" w:cs="Arial"/>
          <w:b/>
          <w:sz w:val="20"/>
          <w:szCs w:val="20"/>
        </w:rPr>
        <w:br/>
      </w:r>
    </w:p>
    <w:p w:rsidR="002076BB" w:rsidRPr="007B7E6B" w:rsidRDefault="002076BB" w:rsidP="007B7E6B">
      <w:pPr>
        <w:pStyle w:val="ListParagraph"/>
        <w:numPr>
          <w:ilvl w:val="0"/>
          <w:numId w:val="2"/>
        </w:numPr>
        <w:spacing w:after="0" w:line="240" w:lineRule="auto"/>
        <w:rPr>
          <w:rFonts w:ascii="Arial" w:eastAsia="Times New Roman" w:hAnsi="Arial" w:cs="Arial"/>
          <w:b/>
          <w:sz w:val="20"/>
          <w:szCs w:val="20"/>
        </w:rPr>
      </w:pPr>
      <w:r w:rsidRPr="007B7E6B">
        <w:rPr>
          <w:rFonts w:ascii="Arial" w:eastAsia="Times New Roman" w:hAnsi="Arial" w:cs="Arial"/>
          <w:b/>
          <w:sz w:val="20"/>
          <w:szCs w:val="20"/>
        </w:rPr>
        <w:t>Background to the Bill</w:t>
      </w:r>
    </w:p>
    <w:p w:rsidR="00937EE7" w:rsidRPr="007B7E6B" w:rsidRDefault="00937EE7" w:rsidP="007B7E6B">
      <w:pPr>
        <w:spacing w:after="0" w:line="240" w:lineRule="auto"/>
        <w:ind w:left="-360"/>
        <w:rPr>
          <w:rFonts w:ascii="Arial" w:hAnsi="Arial" w:cs="Arial"/>
          <w:sz w:val="20"/>
          <w:szCs w:val="20"/>
          <w:lang w:val="en-ZA"/>
        </w:rPr>
      </w:pPr>
      <w:r w:rsidRPr="007B7E6B">
        <w:rPr>
          <w:rFonts w:ascii="Arial" w:hAnsi="Arial" w:cs="Arial"/>
          <w:sz w:val="20"/>
          <w:szCs w:val="20"/>
          <w:lang w:val="en-ZA"/>
        </w:rPr>
        <w:t xml:space="preserve">The Economic Regulator of Transport Bill was </w:t>
      </w:r>
      <w:r w:rsidR="00293158" w:rsidRPr="007B7E6B">
        <w:rPr>
          <w:rFonts w:ascii="Arial" w:hAnsi="Arial" w:cs="Arial"/>
          <w:sz w:val="20"/>
          <w:szCs w:val="20"/>
          <w:lang w:val="en-ZA"/>
        </w:rPr>
        <w:t xml:space="preserve">referred to the </w:t>
      </w:r>
      <w:r w:rsidRPr="007B7E6B">
        <w:rPr>
          <w:rFonts w:ascii="Arial" w:hAnsi="Arial" w:cs="Arial"/>
          <w:sz w:val="20"/>
          <w:szCs w:val="20"/>
          <w:lang w:val="en-ZA"/>
        </w:rPr>
        <w:t xml:space="preserve">Committee </w:t>
      </w:r>
      <w:r w:rsidR="00293158" w:rsidRPr="007B7E6B">
        <w:rPr>
          <w:rFonts w:ascii="Arial" w:hAnsi="Arial" w:cs="Arial"/>
          <w:sz w:val="20"/>
          <w:szCs w:val="20"/>
          <w:lang w:val="en-ZA"/>
        </w:rPr>
        <w:t>on 31 January 2020</w:t>
      </w:r>
      <w:r w:rsidRPr="007B7E6B">
        <w:rPr>
          <w:rFonts w:ascii="Arial" w:hAnsi="Arial" w:cs="Arial"/>
          <w:sz w:val="20"/>
          <w:szCs w:val="20"/>
          <w:lang w:val="en-ZA"/>
        </w:rPr>
        <w:t>.</w:t>
      </w:r>
      <w:r w:rsidR="00293158" w:rsidRPr="007B7E6B">
        <w:rPr>
          <w:rFonts w:ascii="Arial" w:hAnsi="Arial" w:cs="Arial"/>
          <w:sz w:val="20"/>
          <w:szCs w:val="20"/>
          <w:lang w:val="en-ZA"/>
        </w:rPr>
        <w:t xml:space="preserve"> The </w:t>
      </w:r>
      <w:r w:rsidR="00E31BF6" w:rsidRPr="007B7E6B">
        <w:rPr>
          <w:rFonts w:ascii="Arial" w:hAnsi="Arial" w:cs="Arial"/>
          <w:sz w:val="20"/>
          <w:szCs w:val="20"/>
          <w:lang w:val="en-ZA"/>
        </w:rPr>
        <w:t xml:space="preserve">Bill </w:t>
      </w:r>
      <w:r w:rsidR="00A32FB6" w:rsidRPr="007B7E6B">
        <w:rPr>
          <w:rFonts w:ascii="Arial" w:hAnsi="Arial" w:cs="Arial"/>
          <w:sz w:val="20"/>
          <w:szCs w:val="20"/>
          <w:lang w:val="en-ZA"/>
        </w:rPr>
        <w:t>aims</w:t>
      </w:r>
      <w:r w:rsidR="00E31BF6" w:rsidRPr="007B7E6B">
        <w:rPr>
          <w:rFonts w:ascii="Arial" w:hAnsi="Arial" w:cs="Arial"/>
          <w:sz w:val="20"/>
          <w:szCs w:val="20"/>
          <w:lang w:val="en-ZA"/>
        </w:rPr>
        <w:t>:</w:t>
      </w:r>
    </w:p>
    <w:p w:rsidR="00937EE7" w:rsidRPr="007B7E6B" w:rsidRDefault="00937EE7"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 xml:space="preserve">to consolidate the economic regulation of transport within a single framework and policy; </w:t>
      </w:r>
    </w:p>
    <w:p w:rsidR="00937EE7" w:rsidRPr="007B7E6B" w:rsidRDefault="00937EE7"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 xml:space="preserve">to establish the Transport Economic Regulator; </w:t>
      </w:r>
    </w:p>
    <w:p w:rsidR="00937EE7" w:rsidRPr="007B7E6B" w:rsidRDefault="00937EE7"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 xml:space="preserve">to establish the Transport Economic Council; </w:t>
      </w:r>
    </w:p>
    <w:p w:rsidR="00937EE7" w:rsidRPr="007B7E6B" w:rsidRDefault="00937EE7"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 xml:space="preserve">to make consequential amendments to various other Acts; and </w:t>
      </w:r>
    </w:p>
    <w:p w:rsidR="00AA59FA" w:rsidRPr="007B7E6B" w:rsidRDefault="00937EE7"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to provide for related incidental matters.</w:t>
      </w:r>
    </w:p>
    <w:p w:rsidR="00AA59FA" w:rsidRPr="007B7E6B" w:rsidRDefault="00AA59FA" w:rsidP="007B7E6B">
      <w:pPr>
        <w:spacing w:after="0" w:line="240" w:lineRule="auto"/>
        <w:rPr>
          <w:rFonts w:ascii="Arial" w:hAnsi="Arial" w:cs="Arial"/>
          <w:sz w:val="20"/>
          <w:szCs w:val="20"/>
          <w:lang w:val="en-ZA"/>
        </w:rPr>
      </w:pPr>
    </w:p>
    <w:p w:rsidR="0080632A" w:rsidRPr="007B7E6B" w:rsidRDefault="003618F3" w:rsidP="007B7E6B">
      <w:pPr>
        <w:spacing w:after="0" w:line="240" w:lineRule="auto"/>
        <w:ind w:left="-270"/>
        <w:rPr>
          <w:rFonts w:ascii="Arial" w:hAnsi="Arial" w:cs="Arial"/>
          <w:sz w:val="20"/>
          <w:szCs w:val="20"/>
          <w:lang w:val="en-ZA"/>
        </w:rPr>
      </w:pPr>
      <w:r w:rsidRPr="007B7E6B">
        <w:rPr>
          <w:rFonts w:ascii="Arial" w:hAnsi="Arial" w:cs="Arial"/>
          <w:sz w:val="20"/>
          <w:szCs w:val="20"/>
          <w:lang w:val="en-ZA"/>
        </w:rPr>
        <w:t xml:space="preserve">The </w:t>
      </w:r>
      <w:r w:rsidR="00293158" w:rsidRPr="007B7E6B">
        <w:rPr>
          <w:rFonts w:ascii="Arial" w:hAnsi="Arial" w:cs="Arial"/>
          <w:sz w:val="20"/>
          <w:szCs w:val="20"/>
          <w:lang w:val="en-ZA"/>
        </w:rPr>
        <w:t xml:space="preserve">Committee </w:t>
      </w:r>
      <w:r w:rsidR="00937EE7" w:rsidRPr="007B7E6B">
        <w:rPr>
          <w:rFonts w:ascii="Arial" w:hAnsi="Arial" w:cs="Arial"/>
          <w:sz w:val="20"/>
          <w:szCs w:val="20"/>
          <w:lang w:val="en-ZA"/>
        </w:rPr>
        <w:t xml:space="preserve">published the Bill for comment </w:t>
      </w:r>
      <w:r w:rsidR="00521A06" w:rsidRPr="007B7E6B">
        <w:rPr>
          <w:rFonts w:ascii="Arial" w:hAnsi="Arial" w:cs="Arial"/>
          <w:sz w:val="20"/>
          <w:szCs w:val="20"/>
          <w:lang w:val="en-ZA"/>
        </w:rPr>
        <w:t>from 14 June</w:t>
      </w:r>
      <w:r w:rsidR="00A32FB6" w:rsidRPr="007B7E6B">
        <w:rPr>
          <w:rFonts w:ascii="Arial" w:hAnsi="Arial" w:cs="Arial"/>
          <w:sz w:val="20"/>
          <w:szCs w:val="20"/>
          <w:lang w:val="en-ZA"/>
        </w:rPr>
        <w:t xml:space="preserve"> 2020</w:t>
      </w:r>
      <w:r w:rsidR="00521A06" w:rsidRPr="007B7E6B">
        <w:rPr>
          <w:rFonts w:ascii="Arial" w:hAnsi="Arial" w:cs="Arial"/>
          <w:sz w:val="20"/>
          <w:szCs w:val="20"/>
          <w:lang w:val="en-ZA"/>
        </w:rPr>
        <w:t xml:space="preserve"> to 30 </w:t>
      </w:r>
      <w:r w:rsidR="00AA59FA" w:rsidRPr="007B7E6B">
        <w:rPr>
          <w:rFonts w:ascii="Arial" w:hAnsi="Arial" w:cs="Arial"/>
          <w:sz w:val="20"/>
          <w:szCs w:val="20"/>
          <w:lang w:val="en-ZA"/>
        </w:rPr>
        <w:t xml:space="preserve">July 2020. </w:t>
      </w:r>
      <w:r w:rsidR="002C2768" w:rsidRPr="007B7E6B">
        <w:rPr>
          <w:rFonts w:ascii="Arial" w:hAnsi="Arial" w:cs="Arial"/>
          <w:sz w:val="20"/>
          <w:szCs w:val="20"/>
          <w:lang w:val="en-ZA"/>
        </w:rPr>
        <w:t xml:space="preserve">The public hearings on the Bill </w:t>
      </w:r>
      <w:r w:rsidR="002076BB" w:rsidRPr="007B7E6B">
        <w:rPr>
          <w:rFonts w:ascii="Arial" w:hAnsi="Arial" w:cs="Arial"/>
          <w:sz w:val="20"/>
          <w:szCs w:val="20"/>
          <w:lang w:val="en-ZA"/>
        </w:rPr>
        <w:t>were</w:t>
      </w:r>
      <w:r w:rsidR="00521A06" w:rsidRPr="007B7E6B">
        <w:rPr>
          <w:rFonts w:ascii="Arial" w:hAnsi="Arial" w:cs="Arial"/>
          <w:sz w:val="20"/>
          <w:szCs w:val="20"/>
          <w:lang w:val="en-ZA"/>
        </w:rPr>
        <w:t xml:space="preserve"> conducted on 20, 21, 23, 27,</w:t>
      </w:r>
      <w:r w:rsidR="00A32FB6" w:rsidRPr="007B7E6B">
        <w:rPr>
          <w:rFonts w:ascii="Arial" w:hAnsi="Arial" w:cs="Arial"/>
          <w:sz w:val="20"/>
          <w:szCs w:val="20"/>
          <w:lang w:val="en-ZA"/>
        </w:rPr>
        <w:t xml:space="preserve"> </w:t>
      </w:r>
      <w:r w:rsidR="00521A06" w:rsidRPr="007B7E6B">
        <w:rPr>
          <w:rFonts w:ascii="Arial" w:hAnsi="Arial" w:cs="Arial"/>
          <w:sz w:val="20"/>
          <w:szCs w:val="20"/>
          <w:lang w:val="en-ZA"/>
        </w:rPr>
        <w:t xml:space="preserve">28 and 30 </w:t>
      </w:r>
      <w:r w:rsidR="002C2768" w:rsidRPr="007B7E6B">
        <w:rPr>
          <w:rFonts w:ascii="Arial" w:hAnsi="Arial" w:cs="Arial"/>
          <w:sz w:val="20"/>
          <w:szCs w:val="20"/>
          <w:lang w:val="en-ZA"/>
        </w:rPr>
        <w:t xml:space="preserve">October 2020. Oral submissions were heard from </w:t>
      </w:r>
      <w:r w:rsidR="00284C56" w:rsidRPr="007B7E6B">
        <w:rPr>
          <w:rFonts w:ascii="Arial" w:hAnsi="Arial" w:cs="Arial"/>
          <w:sz w:val="20"/>
          <w:szCs w:val="20"/>
          <w:lang w:val="en-ZA"/>
        </w:rPr>
        <w:t>Uber, Bolt</w:t>
      </w:r>
      <w:r w:rsidR="00CB348A" w:rsidRPr="007B7E6B">
        <w:rPr>
          <w:rFonts w:ascii="Arial" w:hAnsi="Arial" w:cs="Arial"/>
          <w:sz w:val="20"/>
          <w:szCs w:val="20"/>
          <w:lang w:val="en-ZA"/>
        </w:rPr>
        <w:t xml:space="preserve">, </w:t>
      </w:r>
      <w:r w:rsidRPr="007B7E6B">
        <w:rPr>
          <w:rFonts w:ascii="Arial" w:hAnsi="Arial" w:cs="Arial"/>
          <w:sz w:val="20"/>
          <w:szCs w:val="20"/>
          <w:lang w:val="en-ZA"/>
        </w:rPr>
        <w:t>City of Cape Town</w:t>
      </w:r>
      <w:r w:rsidR="00CB348A" w:rsidRPr="007B7E6B">
        <w:rPr>
          <w:rFonts w:ascii="Arial" w:hAnsi="Arial" w:cs="Arial"/>
          <w:sz w:val="20"/>
          <w:szCs w:val="20"/>
          <w:lang w:val="en-ZA"/>
        </w:rPr>
        <w:t>: MMC for Transport</w:t>
      </w:r>
      <w:r w:rsidRPr="007B7E6B">
        <w:rPr>
          <w:rFonts w:ascii="Arial" w:hAnsi="Arial" w:cs="Arial"/>
          <w:sz w:val="20"/>
          <w:szCs w:val="20"/>
          <w:lang w:val="en-ZA"/>
        </w:rPr>
        <w:t>, Tran</w:t>
      </w:r>
      <w:r w:rsidR="00CB348A" w:rsidRPr="007B7E6B">
        <w:rPr>
          <w:rFonts w:ascii="Arial" w:hAnsi="Arial" w:cs="Arial"/>
          <w:sz w:val="20"/>
          <w:szCs w:val="20"/>
          <w:lang w:val="en-ZA"/>
        </w:rPr>
        <w:t xml:space="preserve">snet, </w:t>
      </w:r>
      <w:r w:rsidR="004F339C" w:rsidRPr="007B7E6B">
        <w:rPr>
          <w:rFonts w:ascii="Arial" w:hAnsi="Arial" w:cs="Arial"/>
          <w:sz w:val="20"/>
          <w:szCs w:val="20"/>
          <w:lang w:val="en-ZA"/>
        </w:rPr>
        <w:t xml:space="preserve">the Regulating Committee of </w:t>
      </w:r>
      <w:r w:rsidR="00CB348A" w:rsidRPr="007B7E6B">
        <w:rPr>
          <w:rFonts w:ascii="Arial" w:hAnsi="Arial" w:cs="Arial"/>
          <w:sz w:val="20"/>
          <w:szCs w:val="20"/>
          <w:lang w:val="en-ZA"/>
        </w:rPr>
        <w:t xml:space="preserve">ACSA and </w:t>
      </w:r>
      <w:r w:rsidRPr="007B7E6B">
        <w:rPr>
          <w:rFonts w:ascii="Arial" w:hAnsi="Arial" w:cs="Arial"/>
          <w:sz w:val="20"/>
          <w:szCs w:val="20"/>
          <w:lang w:val="en-ZA"/>
        </w:rPr>
        <w:t>ATN</w:t>
      </w:r>
      <w:r w:rsidR="00CB348A" w:rsidRPr="007B7E6B">
        <w:rPr>
          <w:rFonts w:ascii="Arial" w:hAnsi="Arial" w:cs="Arial"/>
          <w:sz w:val="20"/>
          <w:szCs w:val="20"/>
          <w:lang w:val="en-ZA"/>
        </w:rPr>
        <w:t>S</w:t>
      </w:r>
      <w:r w:rsidR="004F339C" w:rsidRPr="007B7E6B">
        <w:rPr>
          <w:rFonts w:ascii="Arial" w:hAnsi="Arial" w:cs="Arial"/>
          <w:sz w:val="20"/>
          <w:szCs w:val="20"/>
          <w:lang w:val="en-ZA"/>
        </w:rPr>
        <w:t>, SAASOA, Sakeliga</w:t>
      </w:r>
      <w:r w:rsidRPr="007B7E6B">
        <w:rPr>
          <w:rFonts w:ascii="Arial" w:hAnsi="Arial" w:cs="Arial"/>
          <w:sz w:val="20"/>
          <w:szCs w:val="20"/>
          <w:lang w:val="en-ZA"/>
        </w:rPr>
        <w:t xml:space="preserve">, </w:t>
      </w:r>
      <w:r w:rsidR="00CB348A" w:rsidRPr="007B7E6B">
        <w:rPr>
          <w:rFonts w:ascii="Arial" w:hAnsi="Arial" w:cs="Arial"/>
          <w:sz w:val="20"/>
          <w:szCs w:val="20"/>
          <w:lang w:val="en-ZA"/>
        </w:rPr>
        <w:t xml:space="preserve">the </w:t>
      </w:r>
      <w:r w:rsidRPr="007B7E6B">
        <w:rPr>
          <w:rFonts w:ascii="Arial" w:hAnsi="Arial" w:cs="Arial"/>
          <w:sz w:val="20"/>
          <w:szCs w:val="20"/>
          <w:lang w:val="en-ZA"/>
        </w:rPr>
        <w:t>Minerals Council of South Africa, Traxion</w:t>
      </w:r>
      <w:r w:rsidR="00937EE7" w:rsidRPr="007B7E6B">
        <w:rPr>
          <w:rFonts w:ascii="Arial" w:hAnsi="Arial" w:cs="Arial"/>
          <w:sz w:val="20"/>
          <w:szCs w:val="20"/>
          <w:lang w:val="en-ZA"/>
        </w:rPr>
        <w:t xml:space="preserve"> Sheltam, </w:t>
      </w:r>
      <w:r w:rsidR="004F339C" w:rsidRPr="007B7E6B">
        <w:rPr>
          <w:rFonts w:ascii="Arial" w:hAnsi="Arial" w:cs="Arial"/>
          <w:sz w:val="20"/>
          <w:szCs w:val="20"/>
          <w:lang w:val="en-ZA"/>
        </w:rPr>
        <w:t xml:space="preserve">the </w:t>
      </w:r>
      <w:r w:rsidRPr="007B7E6B">
        <w:rPr>
          <w:rFonts w:ascii="Arial" w:hAnsi="Arial" w:cs="Arial"/>
          <w:sz w:val="20"/>
          <w:szCs w:val="20"/>
          <w:lang w:val="en-ZA"/>
        </w:rPr>
        <w:t>Gautrain Management Agency</w:t>
      </w:r>
      <w:r w:rsidR="004F339C" w:rsidRPr="007B7E6B">
        <w:rPr>
          <w:rFonts w:ascii="Arial" w:hAnsi="Arial" w:cs="Arial"/>
          <w:sz w:val="20"/>
          <w:szCs w:val="20"/>
          <w:lang w:val="en-ZA"/>
        </w:rPr>
        <w:t>, t</w:t>
      </w:r>
      <w:r w:rsidRPr="007B7E6B">
        <w:rPr>
          <w:rFonts w:ascii="Arial" w:hAnsi="Arial" w:cs="Arial"/>
          <w:sz w:val="20"/>
          <w:szCs w:val="20"/>
          <w:lang w:val="en-ZA"/>
        </w:rPr>
        <w:t>he Rule of Law Project o</w:t>
      </w:r>
      <w:r w:rsidR="0099252B" w:rsidRPr="007B7E6B">
        <w:rPr>
          <w:rFonts w:ascii="Arial" w:hAnsi="Arial" w:cs="Arial"/>
          <w:sz w:val="20"/>
          <w:szCs w:val="20"/>
          <w:lang w:val="en-ZA"/>
        </w:rPr>
        <w:t xml:space="preserve">f the Free Market Foundation, </w:t>
      </w:r>
      <w:r w:rsidR="00CB348A" w:rsidRPr="007B7E6B">
        <w:rPr>
          <w:rFonts w:ascii="Arial" w:hAnsi="Arial" w:cs="Arial"/>
          <w:sz w:val="20"/>
          <w:szCs w:val="20"/>
          <w:lang w:val="en-ZA"/>
        </w:rPr>
        <w:t xml:space="preserve">the </w:t>
      </w:r>
      <w:r w:rsidR="00152688" w:rsidRPr="007B7E6B">
        <w:rPr>
          <w:rFonts w:ascii="Arial" w:hAnsi="Arial" w:cs="Arial"/>
          <w:sz w:val="20"/>
          <w:szCs w:val="20"/>
          <w:lang w:val="en-ZA"/>
        </w:rPr>
        <w:t xml:space="preserve">RailRoad Association of South Africa, </w:t>
      </w:r>
      <w:r w:rsidR="00A32FB6" w:rsidRPr="007B7E6B">
        <w:rPr>
          <w:rFonts w:ascii="Arial" w:hAnsi="Arial" w:cs="Arial"/>
          <w:sz w:val="20"/>
          <w:szCs w:val="20"/>
          <w:lang w:val="en-ZA"/>
        </w:rPr>
        <w:t>OUTA</w:t>
      </w:r>
      <w:r w:rsidR="00072028" w:rsidRPr="007B7E6B">
        <w:rPr>
          <w:rFonts w:ascii="Arial" w:hAnsi="Arial" w:cs="Arial"/>
          <w:sz w:val="20"/>
          <w:szCs w:val="20"/>
          <w:lang w:val="en-ZA"/>
        </w:rPr>
        <w:t xml:space="preserve">, Dr Douglas Blackmur, </w:t>
      </w:r>
      <w:r w:rsidR="00A57C51" w:rsidRPr="007B7E6B">
        <w:rPr>
          <w:rFonts w:ascii="Arial" w:hAnsi="Arial" w:cs="Arial"/>
          <w:sz w:val="20"/>
          <w:szCs w:val="20"/>
          <w:lang w:val="en-ZA"/>
        </w:rPr>
        <w:t xml:space="preserve">Dr </w:t>
      </w:r>
      <w:r w:rsidR="00284C56" w:rsidRPr="007B7E6B">
        <w:rPr>
          <w:rFonts w:ascii="Arial" w:hAnsi="Arial" w:cs="Arial"/>
          <w:sz w:val="20"/>
          <w:szCs w:val="20"/>
        </w:rPr>
        <w:t>Seán</w:t>
      </w:r>
      <w:r w:rsidR="00284C56" w:rsidRPr="007B7E6B">
        <w:rPr>
          <w:rFonts w:ascii="Arial" w:hAnsi="Arial" w:cs="Arial"/>
          <w:sz w:val="20"/>
          <w:szCs w:val="20"/>
          <w:lang w:val="en-ZA"/>
        </w:rPr>
        <w:t xml:space="preserve"> </w:t>
      </w:r>
      <w:r w:rsidR="002C2768" w:rsidRPr="007B7E6B">
        <w:rPr>
          <w:rFonts w:ascii="Arial" w:hAnsi="Arial" w:cs="Arial"/>
          <w:sz w:val="20"/>
          <w:szCs w:val="20"/>
          <w:lang w:val="en-ZA"/>
        </w:rPr>
        <w:t xml:space="preserve">Muller and Mr </w:t>
      </w:r>
      <w:r w:rsidR="00CB348A" w:rsidRPr="007B7E6B">
        <w:rPr>
          <w:rFonts w:ascii="Arial" w:hAnsi="Arial" w:cs="Arial"/>
          <w:sz w:val="20"/>
          <w:szCs w:val="20"/>
          <w:lang w:val="en-ZA"/>
        </w:rPr>
        <w:t>Ofentse Mokwena</w:t>
      </w:r>
      <w:r w:rsidR="002C2768" w:rsidRPr="007B7E6B">
        <w:rPr>
          <w:rFonts w:ascii="Arial" w:hAnsi="Arial" w:cs="Arial"/>
          <w:sz w:val="20"/>
          <w:szCs w:val="20"/>
          <w:lang w:val="en-ZA"/>
        </w:rPr>
        <w:t xml:space="preserve">. </w:t>
      </w:r>
    </w:p>
    <w:p w:rsidR="0080632A" w:rsidRPr="007B7E6B" w:rsidRDefault="0080632A" w:rsidP="007B7E6B">
      <w:pPr>
        <w:spacing w:after="0" w:line="240" w:lineRule="auto"/>
        <w:ind w:left="-360"/>
        <w:rPr>
          <w:rFonts w:ascii="Arial" w:hAnsi="Arial" w:cs="Arial"/>
          <w:sz w:val="20"/>
          <w:szCs w:val="20"/>
          <w:lang w:val="en-ZA"/>
        </w:rPr>
      </w:pPr>
      <w:r w:rsidRPr="007B7E6B">
        <w:rPr>
          <w:rFonts w:ascii="Arial" w:hAnsi="Arial" w:cs="Arial"/>
          <w:sz w:val="20"/>
          <w:szCs w:val="20"/>
          <w:lang w:val="en-ZA"/>
        </w:rPr>
        <w:t xml:space="preserve">During deliberations in March 2021, Members raised their concerns about the Bill not specifically incorporating the Cross-Border Road Transport Agency, and that the Bill lacked critical detail. At the time that this was raised, the Parliamentary Legal Adviser advised that in order to remedy the above, if the Committee included the proposed amendments, which are substantive amendments to the Bill, the Committee would have to facilitate further public involvement as these provisions were not included in the Bill considered by Cabinet or in the public consultation phase conducted by the Department of Transport or the Committee. </w:t>
      </w:r>
    </w:p>
    <w:p w:rsidR="00515FB8" w:rsidRPr="007B7E6B" w:rsidRDefault="0080632A" w:rsidP="007B7E6B">
      <w:pPr>
        <w:spacing w:after="0" w:line="240" w:lineRule="auto"/>
        <w:ind w:left="-360"/>
        <w:rPr>
          <w:rFonts w:ascii="Arial" w:hAnsi="Arial" w:cs="Arial"/>
          <w:sz w:val="20"/>
          <w:szCs w:val="20"/>
          <w:lang w:val="en-ZA"/>
        </w:rPr>
      </w:pPr>
      <w:r w:rsidRPr="007B7E6B">
        <w:rPr>
          <w:rFonts w:ascii="Arial" w:hAnsi="Arial" w:cs="Arial"/>
          <w:sz w:val="20"/>
          <w:szCs w:val="20"/>
          <w:lang w:val="en-ZA"/>
        </w:rPr>
        <w:t>The Committee decided on 7 December 2021 to advertise the proposed substantive additional amendments for comment. The proposed additional amendments were in respect of provisions to provide for the protection of personal information and the promotion of access to information, provisions that would allow for a phased-in approach of other regulating entities into the economic regulator,  further amendments that allow the parliamentary committees responsible for Transport to participate in the appointment of members of the council and amendments that are consequential in Schedule1 of the Bill amending the National Ports Act.</w:t>
      </w:r>
      <w:r w:rsidR="001B37A2" w:rsidRPr="007B7E6B">
        <w:rPr>
          <w:rFonts w:ascii="Arial" w:hAnsi="Arial" w:cs="Arial"/>
          <w:sz w:val="20"/>
          <w:szCs w:val="20"/>
          <w:lang w:val="en-ZA"/>
        </w:rPr>
        <w:t xml:space="preserve"> The proposed additional amendments were sub</w:t>
      </w:r>
      <w:r w:rsidR="005912E8" w:rsidRPr="007B7E6B">
        <w:rPr>
          <w:rFonts w:ascii="Arial" w:hAnsi="Arial" w:cs="Arial"/>
          <w:sz w:val="20"/>
          <w:szCs w:val="20"/>
          <w:lang w:val="en-ZA"/>
        </w:rPr>
        <w:t>sequently published for comment</w:t>
      </w:r>
      <w:r w:rsidR="00026820" w:rsidRPr="007B7E6B">
        <w:rPr>
          <w:rFonts w:ascii="Arial" w:hAnsi="Arial" w:cs="Arial"/>
          <w:sz w:val="20"/>
          <w:szCs w:val="20"/>
          <w:lang w:val="en-ZA"/>
        </w:rPr>
        <w:t xml:space="preserve"> from 14 December 2021 to 4 February 2022</w:t>
      </w:r>
      <w:r w:rsidR="005912E8" w:rsidRPr="007B7E6B">
        <w:rPr>
          <w:rFonts w:ascii="Arial" w:hAnsi="Arial" w:cs="Arial"/>
          <w:sz w:val="20"/>
          <w:szCs w:val="20"/>
          <w:lang w:val="en-ZA"/>
        </w:rPr>
        <w:t xml:space="preserve">. </w:t>
      </w:r>
      <w:r w:rsidR="00515FB8" w:rsidRPr="007B7E6B">
        <w:rPr>
          <w:rFonts w:ascii="Arial" w:hAnsi="Arial" w:cs="Arial"/>
          <w:sz w:val="20"/>
          <w:szCs w:val="20"/>
          <w:lang w:val="en-ZA"/>
        </w:rPr>
        <w:t>The deliberations on the proposed amendments to th</w:t>
      </w:r>
      <w:r w:rsidR="00EB399D" w:rsidRPr="007B7E6B">
        <w:rPr>
          <w:rFonts w:ascii="Arial" w:hAnsi="Arial" w:cs="Arial"/>
          <w:sz w:val="20"/>
          <w:szCs w:val="20"/>
          <w:lang w:val="en-ZA"/>
        </w:rPr>
        <w:t>e Bill were</w:t>
      </w:r>
      <w:r w:rsidR="00515FB8" w:rsidRPr="007B7E6B">
        <w:rPr>
          <w:rFonts w:ascii="Arial" w:hAnsi="Arial" w:cs="Arial"/>
          <w:sz w:val="20"/>
          <w:szCs w:val="20"/>
          <w:lang w:val="en-ZA"/>
        </w:rPr>
        <w:t xml:space="preserve"> concluded on 31 May 2022.</w:t>
      </w:r>
    </w:p>
    <w:p w:rsidR="00AB2961" w:rsidRPr="007B7E6B" w:rsidRDefault="00AB2961" w:rsidP="007B7E6B">
      <w:pPr>
        <w:spacing w:after="0" w:line="240" w:lineRule="auto"/>
        <w:ind w:left="-360"/>
        <w:rPr>
          <w:rFonts w:ascii="Arial" w:hAnsi="Arial" w:cs="Arial"/>
          <w:sz w:val="20"/>
          <w:szCs w:val="20"/>
          <w:lang w:val="en-ZA"/>
        </w:rPr>
      </w:pPr>
    </w:p>
    <w:p w:rsidR="00937EE7" w:rsidRPr="007B7E6B" w:rsidRDefault="00AB2961" w:rsidP="007B7E6B">
      <w:pPr>
        <w:spacing w:after="0" w:line="240" w:lineRule="auto"/>
        <w:ind w:left="-360"/>
        <w:rPr>
          <w:rFonts w:ascii="Arial" w:hAnsi="Arial" w:cs="Arial"/>
          <w:sz w:val="20"/>
          <w:szCs w:val="20"/>
          <w:lang w:val="en-ZA"/>
        </w:rPr>
      </w:pPr>
      <w:r w:rsidRPr="007B7E6B">
        <w:rPr>
          <w:rFonts w:ascii="Arial" w:hAnsi="Arial" w:cs="Arial"/>
          <w:sz w:val="20"/>
          <w:szCs w:val="20"/>
          <w:lang w:val="en-ZA"/>
        </w:rPr>
        <w:t>Some of the notable amendments to the Bill are:</w:t>
      </w:r>
    </w:p>
    <w:p w:rsidR="004F201F" w:rsidRPr="007B7E6B" w:rsidRDefault="004F201F" w:rsidP="007B7E6B">
      <w:pPr>
        <w:pStyle w:val="ListParagraph"/>
        <w:numPr>
          <w:ilvl w:val="0"/>
          <w:numId w:val="3"/>
        </w:numPr>
        <w:spacing w:after="0" w:line="240" w:lineRule="auto"/>
        <w:rPr>
          <w:rFonts w:ascii="Arial" w:hAnsi="Arial" w:cs="Arial"/>
          <w:sz w:val="20"/>
          <w:szCs w:val="20"/>
          <w:lang w:val="en-ZA"/>
        </w:rPr>
      </w:pPr>
      <w:r w:rsidRPr="007B7E6B">
        <w:rPr>
          <w:rFonts w:ascii="Arial" w:hAnsi="Arial" w:cs="Arial"/>
          <w:sz w:val="20"/>
          <w:szCs w:val="20"/>
          <w:lang w:val="en-ZA"/>
        </w:rPr>
        <w:t>The Bill intends to consolidate various current transport regulators into the Transport Economic Regulator in a phased approach</w:t>
      </w:r>
      <w:r w:rsidR="00AB2961" w:rsidRPr="007B7E6B">
        <w:rPr>
          <w:rFonts w:ascii="Arial" w:hAnsi="Arial" w:cs="Arial"/>
          <w:sz w:val="20"/>
          <w:szCs w:val="20"/>
          <w:lang w:val="en-ZA"/>
        </w:rPr>
        <w:t xml:space="preserve">. Through the proposed amendments, the Bill starts this consolidation </w:t>
      </w:r>
      <w:r w:rsidRPr="007B7E6B">
        <w:rPr>
          <w:rFonts w:ascii="Arial" w:hAnsi="Arial" w:cs="Arial"/>
          <w:sz w:val="20"/>
          <w:szCs w:val="20"/>
          <w:lang w:val="en-ZA"/>
        </w:rPr>
        <w:t xml:space="preserve">with the Ports Regulator of South Africa and </w:t>
      </w:r>
      <w:r w:rsidR="00AB2961" w:rsidRPr="007B7E6B">
        <w:rPr>
          <w:rFonts w:ascii="Arial" w:hAnsi="Arial" w:cs="Arial"/>
          <w:sz w:val="20"/>
          <w:szCs w:val="20"/>
          <w:lang w:val="en-ZA"/>
        </w:rPr>
        <w:t>further allows for</w:t>
      </w:r>
      <w:r w:rsidRPr="007B7E6B">
        <w:rPr>
          <w:rFonts w:ascii="Arial" w:hAnsi="Arial" w:cs="Arial"/>
          <w:sz w:val="20"/>
          <w:szCs w:val="20"/>
          <w:lang w:val="en-ZA"/>
        </w:rPr>
        <w:t xml:space="preserve"> the </w:t>
      </w:r>
      <w:r w:rsidR="00AB2961" w:rsidRPr="007B7E6B">
        <w:rPr>
          <w:rFonts w:ascii="Arial" w:hAnsi="Arial" w:cs="Arial"/>
          <w:sz w:val="20"/>
          <w:szCs w:val="20"/>
          <w:lang w:val="en-ZA"/>
        </w:rPr>
        <w:t xml:space="preserve">Minister to add </w:t>
      </w:r>
      <w:r w:rsidRPr="007B7E6B">
        <w:rPr>
          <w:rFonts w:ascii="Arial" w:hAnsi="Arial" w:cs="Arial"/>
          <w:sz w:val="20"/>
          <w:szCs w:val="20"/>
          <w:lang w:val="en-ZA"/>
        </w:rPr>
        <w:t>other regulators by notice in the Gazette from time-to-time.</w:t>
      </w:r>
    </w:p>
    <w:p w:rsidR="00A32FB6" w:rsidRPr="007B7E6B" w:rsidRDefault="00AB2961" w:rsidP="007B7E6B">
      <w:pPr>
        <w:pStyle w:val="ListParagraph"/>
        <w:numPr>
          <w:ilvl w:val="0"/>
          <w:numId w:val="3"/>
        </w:numPr>
        <w:spacing w:after="0" w:line="240" w:lineRule="auto"/>
        <w:rPr>
          <w:rFonts w:ascii="Arial" w:hAnsi="Arial" w:cs="Arial"/>
          <w:sz w:val="20"/>
          <w:szCs w:val="20"/>
          <w:lang w:val="en-ZA"/>
        </w:rPr>
      </w:pPr>
      <w:r w:rsidRPr="007B7E6B">
        <w:rPr>
          <w:rFonts w:ascii="Arial" w:hAnsi="Arial" w:cs="Arial"/>
          <w:sz w:val="20"/>
          <w:szCs w:val="20"/>
          <w:lang w:val="en-ZA"/>
        </w:rPr>
        <w:t xml:space="preserve">The Bill seeks to establish the Transport Economic Council. Through the proposed amendments, the process outlined in the Bill to appoint members to the Council now allows for the statutory participation in the short listing process by the relevant Portfolio Committee in the National Assembly with the consultation of the relevant Select Committee in the National Council of Provinces. </w:t>
      </w:r>
    </w:p>
    <w:p w:rsidR="00D97F38" w:rsidRPr="007B7E6B" w:rsidRDefault="00D97F38" w:rsidP="007B7E6B">
      <w:pPr>
        <w:pStyle w:val="ListParagraph"/>
        <w:spacing w:after="0" w:line="240" w:lineRule="auto"/>
        <w:ind w:left="0"/>
        <w:rPr>
          <w:rFonts w:ascii="Arial" w:hAnsi="Arial" w:cs="Arial"/>
          <w:sz w:val="20"/>
          <w:szCs w:val="20"/>
          <w:lang w:val="en-ZA"/>
        </w:rPr>
      </w:pPr>
    </w:p>
    <w:p w:rsidR="00D97F38" w:rsidRPr="007B7E6B" w:rsidRDefault="00220858" w:rsidP="007B7E6B">
      <w:pPr>
        <w:pStyle w:val="ListParagraph"/>
        <w:numPr>
          <w:ilvl w:val="0"/>
          <w:numId w:val="2"/>
        </w:numPr>
        <w:spacing w:after="0" w:line="240" w:lineRule="auto"/>
        <w:rPr>
          <w:rFonts w:ascii="Arial" w:hAnsi="Arial" w:cs="Arial"/>
          <w:b/>
          <w:sz w:val="20"/>
          <w:szCs w:val="20"/>
          <w:lang w:val="en-ZA"/>
        </w:rPr>
      </w:pPr>
      <w:r w:rsidRPr="007B7E6B">
        <w:rPr>
          <w:rFonts w:ascii="Arial" w:hAnsi="Arial" w:cs="Arial"/>
          <w:b/>
          <w:sz w:val="20"/>
          <w:szCs w:val="20"/>
          <w:lang w:val="en-ZA"/>
        </w:rPr>
        <w:t xml:space="preserve">Stakeholders who commented on the Bill </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Uber</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Bolt</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Western Cape Department of Transport and Public Works</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City of Cape Town: MMC for Transport</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Gautrain Management Agency (GMA)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Transnet</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SASOL</w:t>
      </w:r>
    </w:p>
    <w:p w:rsidR="00D97F38" w:rsidRPr="007B7E6B" w:rsidRDefault="00D97F38" w:rsidP="007B7E6B">
      <w:pPr>
        <w:spacing w:after="0" w:line="240" w:lineRule="auto"/>
        <w:ind w:left="720" w:hanging="720"/>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Regulating Committee for Airports Company and Air Traffic and Navigation Services Company</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South African Association of Ship Operators and Agents (SAASOA)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Sakeliga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The Minerals Council South Africa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Traxion Sheltam</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lastRenderedPageBreak/>
        <w:t>•</w:t>
      </w:r>
      <w:r w:rsidRPr="007B7E6B">
        <w:rPr>
          <w:rFonts w:ascii="Arial" w:hAnsi="Arial" w:cs="Arial"/>
          <w:sz w:val="20"/>
          <w:szCs w:val="20"/>
          <w:lang w:val="en-ZA"/>
        </w:rPr>
        <w:tab/>
        <w:t>RailRoad Association of South Africa (RRA)/ African Rail Industry Association (ARIA)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Dr Seán M. Muller and Prof. Mike Muller</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Dr Douglas Blackmur</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Mr Ofentse Mokwena</w:t>
      </w:r>
      <w:r w:rsidRPr="007B7E6B">
        <w:rPr>
          <w:rFonts w:ascii="Arial" w:hAnsi="Arial" w:cs="Arial"/>
          <w:sz w:val="20"/>
          <w:szCs w:val="20"/>
          <w:lang w:val="en-ZA"/>
        </w:rPr>
        <w:tab/>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Mr Simphiwe Mlotshwa</w:t>
      </w:r>
      <w:r w:rsidRPr="007B7E6B">
        <w:rPr>
          <w:rFonts w:ascii="Arial" w:hAnsi="Arial" w:cs="Arial"/>
          <w:sz w:val="20"/>
          <w:szCs w:val="20"/>
          <w:lang w:val="en-ZA"/>
        </w:rPr>
        <w:tab/>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Mr Abraham Ferreira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The Organisation Undoing Tax Abuse (OUTA)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Ports Regulator of South Africa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Passenger Rail Agency of South Africa (PRASA)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Board of Airline Representatives of South Africa (BARSA)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International Air Transport Association: South and East Africa (IATA)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Airlines Association of Southern Africa (AASA)</w:t>
      </w:r>
    </w:p>
    <w:p w:rsidR="00D97F38" w:rsidRPr="007B7E6B" w:rsidRDefault="00D97F38" w:rsidP="007B7E6B">
      <w:pPr>
        <w:spacing w:after="0" w:line="240" w:lineRule="auto"/>
        <w:rPr>
          <w:rFonts w:ascii="Arial" w:hAnsi="Arial" w:cs="Arial"/>
          <w:sz w:val="20"/>
          <w:szCs w:val="20"/>
          <w:lang w:val="en-ZA"/>
        </w:rPr>
      </w:pPr>
      <w:r w:rsidRPr="007B7E6B">
        <w:rPr>
          <w:rFonts w:ascii="Arial" w:hAnsi="Arial" w:cs="Arial"/>
          <w:sz w:val="20"/>
          <w:szCs w:val="20"/>
          <w:lang w:val="en-ZA"/>
        </w:rPr>
        <w:t>•</w:t>
      </w:r>
      <w:r w:rsidRPr="007B7E6B">
        <w:rPr>
          <w:rFonts w:ascii="Arial" w:hAnsi="Arial" w:cs="Arial"/>
          <w:sz w:val="20"/>
          <w:szCs w:val="20"/>
          <w:lang w:val="en-ZA"/>
        </w:rPr>
        <w:tab/>
        <w:t>Nick Poree and Associates</w:t>
      </w:r>
    </w:p>
    <w:p w:rsidR="00220858" w:rsidRPr="007B7E6B" w:rsidRDefault="00220858" w:rsidP="007B7E6B">
      <w:pPr>
        <w:pStyle w:val="ListParagraph"/>
        <w:spacing w:after="0" w:line="240" w:lineRule="auto"/>
        <w:ind w:left="0"/>
        <w:rPr>
          <w:rFonts w:ascii="Arial" w:hAnsi="Arial" w:cs="Arial"/>
          <w:sz w:val="20"/>
          <w:szCs w:val="20"/>
          <w:lang w:val="en-ZA"/>
        </w:rPr>
      </w:pPr>
    </w:p>
    <w:p w:rsidR="00072028" w:rsidRPr="007B7E6B" w:rsidRDefault="00072028" w:rsidP="007B7E6B">
      <w:pPr>
        <w:pStyle w:val="ListParagraph"/>
        <w:numPr>
          <w:ilvl w:val="0"/>
          <w:numId w:val="2"/>
        </w:numPr>
        <w:spacing w:after="0" w:line="240" w:lineRule="auto"/>
        <w:ind w:hanging="450"/>
        <w:rPr>
          <w:rFonts w:ascii="Arial" w:eastAsia="Times New Roman" w:hAnsi="Arial" w:cs="Arial"/>
          <w:sz w:val="20"/>
          <w:szCs w:val="20"/>
        </w:rPr>
      </w:pPr>
      <w:r w:rsidRPr="007B7E6B">
        <w:rPr>
          <w:rFonts w:ascii="Arial" w:hAnsi="Arial" w:cs="Arial"/>
          <w:b/>
          <w:sz w:val="20"/>
          <w:szCs w:val="20"/>
        </w:rPr>
        <w:t>Committee decision on the Bill</w:t>
      </w:r>
    </w:p>
    <w:p w:rsidR="00DE7396" w:rsidRPr="007B7E6B" w:rsidRDefault="00DE7396" w:rsidP="007B7E6B">
      <w:pPr>
        <w:pStyle w:val="ListParagraph"/>
        <w:spacing w:after="0" w:line="240" w:lineRule="auto"/>
        <w:ind w:left="0"/>
        <w:rPr>
          <w:rFonts w:ascii="Arial" w:eastAsia="Times New Roman" w:hAnsi="Arial" w:cs="Arial"/>
          <w:sz w:val="20"/>
          <w:szCs w:val="20"/>
        </w:rPr>
      </w:pPr>
    </w:p>
    <w:p w:rsidR="00A12707" w:rsidRPr="007B7E6B" w:rsidRDefault="00072028" w:rsidP="007B7E6B">
      <w:pPr>
        <w:spacing w:after="0" w:line="240" w:lineRule="auto"/>
        <w:ind w:left="-450"/>
        <w:rPr>
          <w:rFonts w:ascii="Arial" w:eastAsia="Times New Roman" w:hAnsi="Arial" w:cs="Arial"/>
          <w:sz w:val="20"/>
          <w:szCs w:val="20"/>
        </w:rPr>
      </w:pPr>
      <w:r w:rsidRPr="007B7E6B">
        <w:rPr>
          <w:rFonts w:ascii="Arial" w:eastAsia="Times New Roman" w:hAnsi="Arial" w:cs="Arial"/>
          <w:sz w:val="20"/>
          <w:szCs w:val="20"/>
        </w:rPr>
        <w:t>T</w:t>
      </w:r>
      <w:r w:rsidR="00A12707" w:rsidRPr="007B7E6B">
        <w:rPr>
          <w:rFonts w:ascii="Arial" w:eastAsia="Times New Roman" w:hAnsi="Arial" w:cs="Arial"/>
          <w:sz w:val="20"/>
          <w:szCs w:val="20"/>
        </w:rPr>
        <w:t xml:space="preserve">he </w:t>
      </w:r>
      <w:r w:rsidR="00A12707" w:rsidRPr="007B7E6B">
        <w:rPr>
          <w:rFonts w:ascii="Arial" w:eastAsia="Times New Roman" w:hAnsi="Arial" w:cs="Arial"/>
          <w:b/>
          <w:sz w:val="20"/>
          <w:szCs w:val="20"/>
        </w:rPr>
        <w:t>Portfolio Committee on Transport</w:t>
      </w:r>
      <w:r w:rsidR="00A12707" w:rsidRPr="007B7E6B">
        <w:rPr>
          <w:rFonts w:ascii="Arial" w:eastAsia="Times New Roman" w:hAnsi="Arial" w:cs="Arial"/>
          <w:sz w:val="20"/>
          <w:szCs w:val="20"/>
        </w:rPr>
        <w:t xml:space="preserve">, having considered the subject of the </w:t>
      </w:r>
      <w:r w:rsidR="00A12707" w:rsidRPr="007B7E6B">
        <w:rPr>
          <w:rFonts w:ascii="Arial" w:eastAsia="Times New Roman" w:hAnsi="Arial" w:cs="Arial"/>
          <w:b/>
          <w:sz w:val="20"/>
          <w:szCs w:val="20"/>
        </w:rPr>
        <w:t>Economic Regulation of Transport Bill</w:t>
      </w:r>
      <w:r w:rsidR="00A12707" w:rsidRPr="007B7E6B">
        <w:rPr>
          <w:rFonts w:ascii="Arial" w:eastAsia="Times New Roman" w:hAnsi="Arial" w:cs="Arial"/>
          <w:sz w:val="20"/>
          <w:szCs w:val="20"/>
        </w:rPr>
        <w:t xml:space="preserve"> [B 1 – 2020] (National Assembly – sec 76), referred to it and classified by the JTM as a section 76 Bill, reports the Bill with amendments [B 1A – 2020].</w:t>
      </w:r>
    </w:p>
    <w:p w:rsidR="00A12707" w:rsidRPr="007B7E6B" w:rsidRDefault="00A12707" w:rsidP="007B7E6B">
      <w:pPr>
        <w:spacing w:after="0" w:line="240" w:lineRule="auto"/>
        <w:rPr>
          <w:rFonts w:ascii="Arial" w:eastAsia="Times New Roman" w:hAnsi="Arial" w:cs="Arial"/>
          <w:sz w:val="20"/>
          <w:szCs w:val="20"/>
        </w:rPr>
      </w:pPr>
    </w:p>
    <w:p w:rsidR="00A12707" w:rsidRPr="007B7E6B" w:rsidRDefault="00A12707" w:rsidP="007B7E6B">
      <w:pPr>
        <w:spacing w:after="0" w:line="240" w:lineRule="auto"/>
        <w:rPr>
          <w:rFonts w:ascii="Arial" w:eastAsia="Times New Roman" w:hAnsi="Arial" w:cs="Arial"/>
          <w:sz w:val="20"/>
          <w:szCs w:val="20"/>
        </w:rPr>
      </w:pPr>
    </w:p>
    <w:p w:rsidR="00937EE7" w:rsidRPr="007B7E6B" w:rsidRDefault="00A12707" w:rsidP="007B7E6B">
      <w:pPr>
        <w:spacing w:after="0" w:line="240" w:lineRule="auto"/>
        <w:ind w:left="-450"/>
        <w:rPr>
          <w:rFonts w:ascii="Arial" w:hAnsi="Arial" w:cs="Arial"/>
          <w:sz w:val="20"/>
          <w:szCs w:val="20"/>
        </w:rPr>
      </w:pPr>
      <w:r w:rsidRPr="007B7E6B">
        <w:rPr>
          <w:rFonts w:ascii="Arial" w:eastAsia="Times New Roman" w:hAnsi="Arial" w:cs="Arial"/>
          <w:sz w:val="20"/>
          <w:szCs w:val="20"/>
        </w:rPr>
        <w:t>Report to be considered.</w:t>
      </w:r>
    </w:p>
    <w:p w:rsidR="00937EE7" w:rsidRPr="007B7E6B" w:rsidRDefault="00937EE7" w:rsidP="007B7E6B">
      <w:pPr>
        <w:spacing w:after="0" w:line="240" w:lineRule="auto"/>
        <w:rPr>
          <w:rFonts w:ascii="Arial" w:hAnsi="Arial" w:cs="Arial"/>
          <w:sz w:val="20"/>
          <w:szCs w:val="20"/>
        </w:rPr>
      </w:pPr>
    </w:p>
    <w:sectPr w:rsidR="00937EE7" w:rsidRPr="007B7E6B" w:rsidSect="003F76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04" w:rsidRDefault="00505804" w:rsidP="00072028">
      <w:pPr>
        <w:spacing w:after="0" w:line="240" w:lineRule="auto"/>
      </w:pPr>
      <w:r>
        <w:separator/>
      </w:r>
    </w:p>
  </w:endnote>
  <w:endnote w:type="continuationSeparator" w:id="0">
    <w:p w:rsidR="00505804" w:rsidRDefault="00505804" w:rsidP="0007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04" w:rsidRDefault="00505804" w:rsidP="00072028">
      <w:pPr>
        <w:spacing w:after="0" w:line="240" w:lineRule="auto"/>
      </w:pPr>
      <w:r>
        <w:separator/>
      </w:r>
    </w:p>
  </w:footnote>
  <w:footnote w:type="continuationSeparator" w:id="0">
    <w:p w:rsidR="00505804" w:rsidRDefault="00505804" w:rsidP="00072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C44"/>
    <w:multiLevelType w:val="hybridMultilevel"/>
    <w:tmpl w:val="88A6F334"/>
    <w:lvl w:ilvl="0" w:tplc="B0CC34E2">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550A9C"/>
    <w:multiLevelType w:val="hybridMultilevel"/>
    <w:tmpl w:val="96D6086A"/>
    <w:lvl w:ilvl="0" w:tplc="271A5344">
      <w:start w:val="1"/>
      <w:numFmt w:val="decimal"/>
      <w:lvlText w:val="%1."/>
      <w:lvlJc w:val="left"/>
      <w:pPr>
        <w:ind w:left="0" w:hanging="360"/>
      </w:pPr>
      <w:rPr>
        <w:rFonts w:hint="default"/>
        <w:b/>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CF240A"/>
    <w:multiLevelType w:val="hybridMultilevel"/>
    <w:tmpl w:val="A61C154A"/>
    <w:lvl w:ilvl="0" w:tplc="963E5762">
      <w:numFmt w:val="bullet"/>
      <w:lvlText w:val="-"/>
      <w:lvlJc w:val="left"/>
      <w:pPr>
        <w:ind w:left="0" w:hanging="360"/>
      </w:pPr>
      <w:rPr>
        <w:rFonts w:ascii="Times New Roman" w:eastAsiaTheme="minorHAnsi" w:hAnsi="Times New Roman" w:cs="Times New Roman"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3">
    <w:nsid w:val="3174651F"/>
    <w:multiLevelType w:val="hybridMultilevel"/>
    <w:tmpl w:val="43ACA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3618F3"/>
    <w:rsid w:val="00013A3F"/>
    <w:rsid w:val="000221C6"/>
    <w:rsid w:val="00026820"/>
    <w:rsid w:val="00072028"/>
    <w:rsid w:val="000D551C"/>
    <w:rsid w:val="000D7EEF"/>
    <w:rsid w:val="00143EEC"/>
    <w:rsid w:val="00152688"/>
    <w:rsid w:val="00184982"/>
    <w:rsid w:val="001B37A2"/>
    <w:rsid w:val="001B7C24"/>
    <w:rsid w:val="001D50D2"/>
    <w:rsid w:val="002076BB"/>
    <w:rsid w:val="00220858"/>
    <w:rsid w:val="00231FFB"/>
    <w:rsid w:val="00252C83"/>
    <w:rsid w:val="0026775E"/>
    <w:rsid w:val="00284C56"/>
    <w:rsid w:val="002919E6"/>
    <w:rsid w:val="00293158"/>
    <w:rsid w:val="00296091"/>
    <w:rsid w:val="002A2E9E"/>
    <w:rsid w:val="002C2768"/>
    <w:rsid w:val="002C67F7"/>
    <w:rsid w:val="00300AA7"/>
    <w:rsid w:val="003618F3"/>
    <w:rsid w:val="003F76E5"/>
    <w:rsid w:val="004E6E0E"/>
    <w:rsid w:val="004F201F"/>
    <w:rsid w:val="004F339C"/>
    <w:rsid w:val="00505804"/>
    <w:rsid w:val="00507D34"/>
    <w:rsid w:val="00515FB8"/>
    <w:rsid w:val="00521A06"/>
    <w:rsid w:val="005459EB"/>
    <w:rsid w:val="00574F54"/>
    <w:rsid w:val="005912E8"/>
    <w:rsid w:val="00690FA0"/>
    <w:rsid w:val="00693583"/>
    <w:rsid w:val="006971E8"/>
    <w:rsid w:val="00711AD0"/>
    <w:rsid w:val="0071764F"/>
    <w:rsid w:val="00765ECB"/>
    <w:rsid w:val="00774CC7"/>
    <w:rsid w:val="00786A16"/>
    <w:rsid w:val="007A562E"/>
    <w:rsid w:val="007B7E6B"/>
    <w:rsid w:val="0080632A"/>
    <w:rsid w:val="00835C02"/>
    <w:rsid w:val="0089123D"/>
    <w:rsid w:val="008B7392"/>
    <w:rsid w:val="008E31F7"/>
    <w:rsid w:val="00937EE7"/>
    <w:rsid w:val="00985E8B"/>
    <w:rsid w:val="0098685B"/>
    <w:rsid w:val="009877E1"/>
    <w:rsid w:val="00992172"/>
    <w:rsid w:val="0099252B"/>
    <w:rsid w:val="009C3D02"/>
    <w:rsid w:val="00A12707"/>
    <w:rsid w:val="00A32FB6"/>
    <w:rsid w:val="00A57C51"/>
    <w:rsid w:val="00A620BC"/>
    <w:rsid w:val="00AA59FA"/>
    <w:rsid w:val="00AB2961"/>
    <w:rsid w:val="00AF35B4"/>
    <w:rsid w:val="00B041FB"/>
    <w:rsid w:val="00B62DF9"/>
    <w:rsid w:val="00C40BD5"/>
    <w:rsid w:val="00C81405"/>
    <w:rsid w:val="00CB348A"/>
    <w:rsid w:val="00CE080C"/>
    <w:rsid w:val="00D023E0"/>
    <w:rsid w:val="00D65E79"/>
    <w:rsid w:val="00D760D1"/>
    <w:rsid w:val="00D97F38"/>
    <w:rsid w:val="00DA7300"/>
    <w:rsid w:val="00DD5EB7"/>
    <w:rsid w:val="00DE7396"/>
    <w:rsid w:val="00E30353"/>
    <w:rsid w:val="00E31BF6"/>
    <w:rsid w:val="00EB399D"/>
    <w:rsid w:val="00EB78C9"/>
    <w:rsid w:val="00EF0D8D"/>
    <w:rsid w:val="00F83EBF"/>
    <w:rsid w:val="00F922E5"/>
    <w:rsid w:val="00FC6FAE"/>
    <w:rsid w:val="00FD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E0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6BB"/>
    <w:pPr>
      <w:ind w:left="720"/>
      <w:contextualSpacing/>
    </w:pPr>
  </w:style>
  <w:style w:type="paragraph" w:styleId="Header">
    <w:name w:val="header"/>
    <w:basedOn w:val="Normal"/>
    <w:link w:val="HeaderChar"/>
    <w:uiPriority w:val="99"/>
    <w:unhideWhenUsed/>
    <w:rsid w:val="0007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28"/>
  </w:style>
  <w:style w:type="paragraph" w:styleId="Footer">
    <w:name w:val="footer"/>
    <w:basedOn w:val="Normal"/>
    <w:link w:val="FooterChar"/>
    <w:uiPriority w:val="99"/>
    <w:unhideWhenUsed/>
    <w:rsid w:val="0007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28"/>
  </w:style>
  <w:style w:type="paragraph" w:styleId="Revision">
    <w:name w:val="Revision"/>
    <w:hidden/>
    <w:uiPriority w:val="99"/>
    <w:semiHidden/>
    <w:rsid w:val="00A32FB6"/>
    <w:pPr>
      <w:spacing w:after="0" w:line="240" w:lineRule="auto"/>
    </w:pPr>
  </w:style>
  <w:style w:type="paragraph" w:styleId="BalloonText">
    <w:name w:val="Balloon Text"/>
    <w:basedOn w:val="Normal"/>
    <w:link w:val="BalloonTextChar"/>
    <w:uiPriority w:val="99"/>
    <w:semiHidden/>
    <w:unhideWhenUsed/>
    <w:rsid w:val="00A3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88CD-7C7F-4619-AAF8-B79610AB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2022-09-16T18:49:00Z</dcterms:created>
  <dcterms:modified xsi:type="dcterms:W3CDTF">2022-09-16T18:49:00Z</dcterms:modified>
</cp:coreProperties>
</file>