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5C" w:rsidRPr="00CC4E3A" w:rsidRDefault="0040295C" w:rsidP="00CC4E3A">
      <w:pPr>
        <w:pStyle w:val="Title"/>
        <w:tabs>
          <w:tab w:val="left" w:pos="2055"/>
        </w:tabs>
        <w:jc w:val="left"/>
        <w:rPr>
          <w:rFonts w:ascii="Arial" w:hAnsi="Arial" w:cs="Arial"/>
          <w:sz w:val="20"/>
          <w:szCs w:val="20"/>
        </w:rPr>
      </w:pPr>
      <w:r w:rsidRPr="00CC4E3A">
        <w:rPr>
          <w:rFonts w:ascii="Arial" w:hAnsi="Arial" w:cs="Arial"/>
          <w:sz w:val="20"/>
          <w:szCs w:val="20"/>
        </w:rPr>
        <w:t xml:space="preserve">Report of Standing Committee on Finance on the Public Finance Management </w:t>
      </w:r>
      <w:r w:rsidR="00F17B9B" w:rsidRPr="00CC4E3A">
        <w:rPr>
          <w:rFonts w:ascii="Arial" w:hAnsi="Arial" w:cs="Arial"/>
          <w:sz w:val="20"/>
          <w:szCs w:val="20"/>
        </w:rPr>
        <w:t xml:space="preserve">Amendment Bill [B 13 – 2020], </w:t>
      </w:r>
      <w:r w:rsidR="00C419ED" w:rsidRPr="00CC4E3A">
        <w:rPr>
          <w:rFonts w:ascii="Arial" w:hAnsi="Arial" w:cs="Arial"/>
          <w:sz w:val="20"/>
          <w:szCs w:val="20"/>
        </w:rPr>
        <w:t xml:space="preserve">dated </w:t>
      </w:r>
      <w:r w:rsidR="00F17B9B" w:rsidRPr="00CC4E3A">
        <w:rPr>
          <w:rFonts w:ascii="Arial" w:hAnsi="Arial" w:cs="Arial"/>
          <w:sz w:val="20"/>
          <w:szCs w:val="20"/>
        </w:rPr>
        <w:t>15</w:t>
      </w:r>
      <w:r w:rsidRPr="00CC4E3A">
        <w:rPr>
          <w:rFonts w:ascii="Arial" w:hAnsi="Arial" w:cs="Arial"/>
          <w:sz w:val="20"/>
          <w:szCs w:val="20"/>
        </w:rPr>
        <w:t xml:space="preserve"> June 2022.</w:t>
      </w:r>
    </w:p>
    <w:p w:rsidR="0040295C" w:rsidRPr="00CC4E3A" w:rsidRDefault="0040295C" w:rsidP="00CC4E3A">
      <w:pPr>
        <w:pStyle w:val="Title"/>
        <w:tabs>
          <w:tab w:val="left" w:pos="2055"/>
        </w:tabs>
        <w:jc w:val="left"/>
        <w:rPr>
          <w:rFonts w:ascii="Arial" w:hAnsi="Arial" w:cs="Arial"/>
          <w:color w:val="000000"/>
          <w:sz w:val="20"/>
          <w:szCs w:val="20"/>
        </w:rPr>
      </w:pPr>
    </w:p>
    <w:p w:rsidR="006546B8" w:rsidRPr="00CC4E3A" w:rsidRDefault="006546B8" w:rsidP="00CC4E3A">
      <w:pPr>
        <w:pStyle w:val="Title"/>
        <w:tabs>
          <w:tab w:val="left" w:pos="2055"/>
        </w:tabs>
        <w:jc w:val="left"/>
        <w:rPr>
          <w:rFonts w:ascii="Arial" w:hAnsi="Arial" w:cs="Arial"/>
          <w:color w:val="000000"/>
          <w:sz w:val="20"/>
          <w:szCs w:val="20"/>
        </w:rPr>
      </w:pPr>
    </w:p>
    <w:p w:rsidR="0040295C" w:rsidRPr="00CC4E3A" w:rsidRDefault="0040295C" w:rsidP="00CC4E3A">
      <w:pPr>
        <w:pStyle w:val="Title"/>
        <w:tabs>
          <w:tab w:val="left" w:pos="2055"/>
        </w:tabs>
        <w:jc w:val="left"/>
        <w:rPr>
          <w:rFonts w:ascii="Arial" w:hAnsi="Arial" w:cs="Arial"/>
          <w:color w:val="000000"/>
          <w:sz w:val="20"/>
          <w:szCs w:val="20"/>
        </w:rPr>
      </w:pPr>
      <w:r w:rsidRPr="00CC4E3A">
        <w:rPr>
          <w:rFonts w:ascii="Arial" w:hAnsi="Arial" w:cs="Arial"/>
          <w:color w:val="000000"/>
          <w:sz w:val="20"/>
          <w:szCs w:val="20"/>
        </w:rPr>
        <w:t xml:space="preserve">Motion of Desirability on the Public Finance Management </w:t>
      </w:r>
      <w:r w:rsidR="00C419ED" w:rsidRPr="00CC4E3A">
        <w:rPr>
          <w:rFonts w:ascii="Arial" w:hAnsi="Arial" w:cs="Arial"/>
          <w:color w:val="000000"/>
          <w:sz w:val="20"/>
          <w:szCs w:val="20"/>
        </w:rPr>
        <w:t xml:space="preserve">Amendment </w:t>
      </w:r>
      <w:r w:rsidRPr="00CC4E3A">
        <w:rPr>
          <w:rFonts w:ascii="Arial" w:hAnsi="Arial" w:cs="Arial"/>
          <w:color w:val="000000"/>
          <w:sz w:val="20"/>
          <w:szCs w:val="20"/>
        </w:rPr>
        <w:t>Bill [B 13 – 2020]</w:t>
      </w:r>
    </w:p>
    <w:p w:rsidR="0040295C" w:rsidRPr="00CC4E3A" w:rsidRDefault="0040295C" w:rsidP="00CC4E3A">
      <w:pPr>
        <w:spacing w:after="0" w:line="240" w:lineRule="auto"/>
        <w:rPr>
          <w:rFonts w:ascii="Arial" w:hAnsi="Arial" w:cs="Arial"/>
          <w:sz w:val="20"/>
          <w:szCs w:val="20"/>
        </w:rPr>
      </w:pPr>
    </w:p>
    <w:p w:rsidR="006546B8" w:rsidRPr="00CC4E3A" w:rsidRDefault="006546B8" w:rsidP="00CC4E3A">
      <w:pPr>
        <w:spacing w:after="0" w:line="240" w:lineRule="auto"/>
        <w:rPr>
          <w:rFonts w:ascii="Arial" w:hAnsi="Arial" w:cs="Arial"/>
          <w:sz w:val="20"/>
          <w:szCs w:val="20"/>
        </w:rPr>
      </w:pPr>
    </w:p>
    <w:p w:rsidR="00502421" w:rsidRPr="00CC4E3A" w:rsidRDefault="00502421" w:rsidP="00CC4E3A">
      <w:pPr>
        <w:pStyle w:val="ListParagraph"/>
        <w:numPr>
          <w:ilvl w:val="0"/>
          <w:numId w:val="1"/>
        </w:numPr>
        <w:spacing w:after="0" w:line="240" w:lineRule="auto"/>
        <w:rPr>
          <w:rStyle w:val="markedcontent"/>
          <w:rFonts w:ascii="Arial" w:hAnsi="Arial" w:cs="Arial"/>
          <w:b/>
          <w:sz w:val="20"/>
          <w:szCs w:val="20"/>
        </w:rPr>
      </w:pPr>
      <w:r w:rsidRPr="00CC4E3A">
        <w:rPr>
          <w:rStyle w:val="markedcontent"/>
          <w:rFonts w:ascii="Arial" w:hAnsi="Arial" w:cs="Arial"/>
          <w:b/>
          <w:sz w:val="20"/>
          <w:szCs w:val="20"/>
        </w:rPr>
        <w:t>INTRODUCTION AND BACKGROUND</w:t>
      </w:r>
    </w:p>
    <w:p w:rsidR="00502421" w:rsidRPr="00CC4E3A" w:rsidRDefault="00502421" w:rsidP="00CC4E3A">
      <w:pPr>
        <w:pStyle w:val="ListParagraph"/>
        <w:numPr>
          <w:ilvl w:val="1"/>
          <w:numId w:val="1"/>
        </w:numPr>
        <w:spacing w:after="0" w:line="240" w:lineRule="auto"/>
        <w:rPr>
          <w:rStyle w:val="markedcontent"/>
          <w:rFonts w:ascii="Arial" w:hAnsi="Arial" w:cs="Arial"/>
          <w:sz w:val="20"/>
          <w:szCs w:val="20"/>
        </w:rPr>
      </w:pPr>
      <w:r w:rsidRPr="00CC4E3A">
        <w:rPr>
          <w:rStyle w:val="markedcontent"/>
          <w:rFonts w:ascii="Arial" w:hAnsi="Arial" w:cs="Arial"/>
          <w:sz w:val="20"/>
          <w:szCs w:val="20"/>
        </w:rPr>
        <w:t>Mr GKU Cachalia, MP, introduced the Public Finan</w:t>
      </w:r>
      <w:r w:rsidR="003F1DDE" w:rsidRPr="00CC4E3A">
        <w:rPr>
          <w:rStyle w:val="markedcontent"/>
          <w:rFonts w:ascii="Arial" w:hAnsi="Arial" w:cs="Arial"/>
          <w:sz w:val="20"/>
          <w:szCs w:val="20"/>
        </w:rPr>
        <w:t>ce Management Amendment Bill [B13</w:t>
      </w:r>
      <w:r w:rsidRPr="00CC4E3A">
        <w:rPr>
          <w:rStyle w:val="markedcontent"/>
          <w:rFonts w:ascii="Arial" w:hAnsi="Arial" w:cs="Arial"/>
          <w:sz w:val="20"/>
          <w:szCs w:val="20"/>
        </w:rPr>
        <w:t xml:space="preserve"> – 20</w:t>
      </w:r>
      <w:r w:rsidR="003F1DDE" w:rsidRPr="00CC4E3A">
        <w:rPr>
          <w:rStyle w:val="markedcontent"/>
          <w:rFonts w:ascii="Arial" w:hAnsi="Arial" w:cs="Arial"/>
          <w:sz w:val="20"/>
          <w:szCs w:val="20"/>
        </w:rPr>
        <w:t>20</w:t>
      </w:r>
      <w:r w:rsidRPr="00CC4E3A">
        <w:rPr>
          <w:rStyle w:val="markedcontent"/>
          <w:rFonts w:ascii="Arial" w:hAnsi="Arial" w:cs="Arial"/>
          <w:sz w:val="20"/>
          <w:szCs w:val="20"/>
        </w:rPr>
        <w:t xml:space="preserve">] to amend section </w:t>
      </w:r>
      <w:r w:rsidR="003F1DDE" w:rsidRPr="00CC4E3A">
        <w:rPr>
          <w:rStyle w:val="markedcontent"/>
          <w:rFonts w:ascii="Arial" w:hAnsi="Arial" w:cs="Arial"/>
          <w:sz w:val="20"/>
          <w:szCs w:val="20"/>
        </w:rPr>
        <w:t>65</w:t>
      </w:r>
      <w:r w:rsidRPr="00CC4E3A">
        <w:rPr>
          <w:rStyle w:val="markedcontent"/>
          <w:rFonts w:ascii="Arial" w:hAnsi="Arial" w:cs="Arial"/>
          <w:sz w:val="20"/>
          <w:szCs w:val="20"/>
        </w:rPr>
        <w:t xml:space="preserve"> of the Public Finance Management Act, Act No 1 of 1999 (“the Act”). </w:t>
      </w:r>
    </w:p>
    <w:p w:rsidR="004479F8" w:rsidRPr="00CC4E3A" w:rsidRDefault="003F1DDE" w:rsidP="00CC4E3A">
      <w:pPr>
        <w:pStyle w:val="ListParagraph"/>
        <w:numPr>
          <w:ilvl w:val="1"/>
          <w:numId w:val="1"/>
        </w:numPr>
        <w:spacing w:after="0" w:line="240" w:lineRule="auto"/>
        <w:rPr>
          <w:rStyle w:val="markedcontent"/>
          <w:rFonts w:ascii="Arial" w:hAnsi="Arial" w:cs="Arial"/>
          <w:sz w:val="20"/>
          <w:szCs w:val="20"/>
        </w:rPr>
      </w:pPr>
      <w:r w:rsidRPr="00CC4E3A">
        <w:rPr>
          <w:rStyle w:val="markedcontent"/>
          <w:rFonts w:ascii="Arial" w:hAnsi="Arial" w:cs="Arial"/>
          <w:sz w:val="20"/>
          <w:szCs w:val="20"/>
        </w:rPr>
        <w:t xml:space="preserve">Section 65 of the Act provides that executive authorities responsible for departments or public entities </w:t>
      </w:r>
      <w:r w:rsidR="004479F8" w:rsidRPr="00CC4E3A">
        <w:rPr>
          <w:rStyle w:val="markedcontent"/>
          <w:rFonts w:ascii="Arial" w:hAnsi="Arial" w:cs="Arial"/>
          <w:sz w:val="20"/>
          <w:szCs w:val="20"/>
        </w:rPr>
        <w:t xml:space="preserve">must </w:t>
      </w:r>
      <w:r w:rsidRPr="00CC4E3A">
        <w:rPr>
          <w:rStyle w:val="markedcontent"/>
          <w:rFonts w:ascii="Arial" w:hAnsi="Arial" w:cs="Arial"/>
          <w:sz w:val="20"/>
          <w:szCs w:val="20"/>
        </w:rPr>
        <w:t xml:space="preserve">table annual reports, financial statements and audit reports on those statements </w:t>
      </w:r>
      <w:r w:rsidR="004479F8" w:rsidRPr="00CC4E3A">
        <w:rPr>
          <w:rStyle w:val="markedcontent"/>
          <w:rFonts w:ascii="Arial" w:hAnsi="Arial" w:cs="Arial"/>
          <w:sz w:val="20"/>
          <w:szCs w:val="20"/>
        </w:rPr>
        <w:t xml:space="preserve">in </w:t>
      </w:r>
      <w:r w:rsidRPr="00CC4E3A">
        <w:rPr>
          <w:rStyle w:val="markedcontent"/>
          <w:rFonts w:ascii="Arial" w:hAnsi="Arial" w:cs="Arial"/>
          <w:sz w:val="20"/>
          <w:szCs w:val="20"/>
        </w:rPr>
        <w:t>the National Assembly, or provincial legislatures in provinces. These must be tabled within a month of receipt of audit reports by the accounting officers or authorities</w:t>
      </w:r>
      <w:r w:rsidR="004479F8" w:rsidRPr="00CC4E3A">
        <w:rPr>
          <w:rStyle w:val="markedcontent"/>
          <w:rFonts w:ascii="Arial" w:hAnsi="Arial" w:cs="Arial"/>
          <w:sz w:val="20"/>
          <w:szCs w:val="20"/>
        </w:rPr>
        <w:t>, but not later</w:t>
      </w:r>
      <w:r w:rsidR="00445822" w:rsidRPr="00CC4E3A">
        <w:rPr>
          <w:rStyle w:val="markedcontent"/>
          <w:rFonts w:ascii="Arial" w:hAnsi="Arial" w:cs="Arial"/>
          <w:sz w:val="20"/>
          <w:szCs w:val="20"/>
        </w:rPr>
        <w:t xml:space="preserve"> </w:t>
      </w:r>
      <w:r w:rsidR="004479F8" w:rsidRPr="00CC4E3A">
        <w:rPr>
          <w:rStyle w:val="markedcontent"/>
          <w:rFonts w:ascii="Arial" w:hAnsi="Arial" w:cs="Arial"/>
          <w:sz w:val="20"/>
          <w:szCs w:val="20"/>
        </w:rPr>
        <w:t xml:space="preserve">than </w:t>
      </w:r>
      <w:r w:rsidR="00445822" w:rsidRPr="00CC4E3A">
        <w:rPr>
          <w:rStyle w:val="markedcontent"/>
          <w:rFonts w:ascii="Arial" w:hAnsi="Arial" w:cs="Arial"/>
          <w:sz w:val="20"/>
          <w:szCs w:val="20"/>
        </w:rPr>
        <w:t xml:space="preserve">six months after the end of the </w:t>
      </w:r>
      <w:r w:rsidR="004C022A" w:rsidRPr="00CC4E3A">
        <w:rPr>
          <w:rStyle w:val="markedcontent"/>
          <w:rFonts w:ascii="Arial" w:hAnsi="Arial" w:cs="Arial"/>
          <w:sz w:val="20"/>
          <w:szCs w:val="20"/>
        </w:rPr>
        <w:t xml:space="preserve">applicable financial year. </w:t>
      </w:r>
      <w:r w:rsidR="00445822" w:rsidRPr="00CC4E3A">
        <w:rPr>
          <w:rStyle w:val="markedcontent"/>
          <w:rFonts w:ascii="Arial" w:hAnsi="Arial" w:cs="Arial"/>
          <w:sz w:val="20"/>
          <w:szCs w:val="20"/>
        </w:rPr>
        <w:t xml:space="preserve"> </w:t>
      </w:r>
    </w:p>
    <w:p w:rsidR="00445822" w:rsidRPr="00CC4E3A" w:rsidRDefault="00445822" w:rsidP="00CC4E3A">
      <w:pPr>
        <w:pStyle w:val="ListParagraph"/>
        <w:numPr>
          <w:ilvl w:val="1"/>
          <w:numId w:val="1"/>
        </w:numPr>
        <w:spacing w:after="0" w:line="240" w:lineRule="auto"/>
        <w:rPr>
          <w:rStyle w:val="markedcontent"/>
          <w:rFonts w:ascii="Arial" w:hAnsi="Arial" w:cs="Arial"/>
          <w:sz w:val="20"/>
          <w:szCs w:val="20"/>
        </w:rPr>
      </w:pPr>
      <w:r w:rsidRPr="00CC4E3A">
        <w:rPr>
          <w:rStyle w:val="markedcontent"/>
          <w:rFonts w:ascii="Arial" w:hAnsi="Arial" w:cs="Arial"/>
          <w:sz w:val="20"/>
          <w:szCs w:val="20"/>
        </w:rPr>
        <w:t>The proposed amendment seeks to provide for additional measures in instances where such reports and statements are not tabled</w:t>
      </w:r>
      <w:r w:rsidR="004479F8" w:rsidRPr="00CC4E3A">
        <w:rPr>
          <w:rStyle w:val="markedcontent"/>
          <w:rFonts w:ascii="Arial" w:hAnsi="Arial" w:cs="Arial"/>
          <w:sz w:val="20"/>
          <w:szCs w:val="20"/>
        </w:rPr>
        <w:t xml:space="preserve"> within the prescribed six months’ period</w:t>
      </w:r>
      <w:r w:rsidRPr="00CC4E3A">
        <w:rPr>
          <w:rStyle w:val="markedcontent"/>
          <w:rFonts w:ascii="Arial" w:hAnsi="Arial" w:cs="Arial"/>
          <w:sz w:val="20"/>
          <w:szCs w:val="20"/>
        </w:rPr>
        <w:t xml:space="preserve">. </w:t>
      </w:r>
      <w:r w:rsidR="00427545" w:rsidRPr="00CC4E3A">
        <w:rPr>
          <w:rStyle w:val="markedcontent"/>
          <w:rFonts w:ascii="Arial" w:hAnsi="Arial" w:cs="Arial"/>
          <w:sz w:val="20"/>
          <w:szCs w:val="20"/>
        </w:rPr>
        <w:t xml:space="preserve">Currently section 65 provides for an explanation to be tabled where such reports and </w:t>
      </w:r>
      <w:r w:rsidR="004C022A" w:rsidRPr="00CC4E3A">
        <w:rPr>
          <w:rStyle w:val="markedcontent"/>
          <w:rFonts w:ascii="Arial" w:hAnsi="Arial" w:cs="Arial"/>
          <w:sz w:val="20"/>
          <w:szCs w:val="20"/>
        </w:rPr>
        <w:t xml:space="preserve">audited </w:t>
      </w:r>
      <w:r w:rsidR="00427545" w:rsidRPr="00CC4E3A">
        <w:rPr>
          <w:rStyle w:val="markedcontent"/>
          <w:rFonts w:ascii="Arial" w:hAnsi="Arial" w:cs="Arial"/>
          <w:sz w:val="20"/>
          <w:szCs w:val="20"/>
        </w:rPr>
        <w:t>statements are not tabled as prescribed</w:t>
      </w:r>
      <w:r w:rsidR="004479F8" w:rsidRPr="00CC4E3A">
        <w:rPr>
          <w:rStyle w:val="markedcontent"/>
          <w:rFonts w:ascii="Arial" w:hAnsi="Arial" w:cs="Arial"/>
          <w:sz w:val="20"/>
          <w:szCs w:val="20"/>
        </w:rPr>
        <w:t>,</w:t>
      </w:r>
      <w:r w:rsidR="00427545" w:rsidRPr="00CC4E3A">
        <w:rPr>
          <w:rStyle w:val="markedcontent"/>
          <w:rFonts w:ascii="Arial" w:hAnsi="Arial" w:cs="Arial"/>
          <w:sz w:val="20"/>
          <w:szCs w:val="20"/>
        </w:rPr>
        <w:t xml:space="preserve"> but does not provide for the timefra</w:t>
      </w:r>
      <w:r w:rsidR="004C022A" w:rsidRPr="00CC4E3A">
        <w:rPr>
          <w:rStyle w:val="markedcontent"/>
          <w:rFonts w:ascii="Arial" w:hAnsi="Arial" w:cs="Arial"/>
          <w:sz w:val="20"/>
          <w:szCs w:val="20"/>
        </w:rPr>
        <w:t>me for the tabling after such a written</w:t>
      </w:r>
      <w:r w:rsidR="00427545" w:rsidRPr="00CC4E3A">
        <w:rPr>
          <w:rStyle w:val="markedcontent"/>
          <w:rFonts w:ascii="Arial" w:hAnsi="Arial" w:cs="Arial"/>
          <w:sz w:val="20"/>
          <w:szCs w:val="20"/>
        </w:rPr>
        <w:t xml:space="preserve"> explanation is tabled. </w:t>
      </w:r>
    </w:p>
    <w:p w:rsidR="004C022A" w:rsidRPr="00CC4E3A" w:rsidRDefault="004C022A" w:rsidP="00CC4E3A">
      <w:pPr>
        <w:pStyle w:val="ListParagraph"/>
        <w:numPr>
          <w:ilvl w:val="1"/>
          <w:numId w:val="1"/>
        </w:numPr>
        <w:spacing w:after="0" w:line="240" w:lineRule="auto"/>
        <w:rPr>
          <w:rStyle w:val="markedcontent"/>
          <w:rFonts w:ascii="Arial" w:hAnsi="Arial" w:cs="Arial"/>
          <w:sz w:val="20"/>
          <w:szCs w:val="20"/>
        </w:rPr>
      </w:pPr>
      <w:r w:rsidRPr="00CC4E3A">
        <w:rPr>
          <w:rStyle w:val="markedcontent"/>
          <w:rFonts w:ascii="Arial" w:hAnsi="Arial" w:cs="Arial"/>
          <w:sz w:val="20"/>
          <w:szCs w:val="20"/>
        </w:rPr>
        <w:t xml:space="preserve">The Sponsor emphasized that there must be an obligation to table such deferred reports within a specified time-period after that written explanation. </w:t>
      </w:r>
    </w:p>
    <w:p w:rsidR="00427545" w:rsidRPr="00CC4E3A" w:rsidRDefault="00427545" w:rsidP="00CC4E3A">
      <w:pPr>
        <w:spacing w:after="0" w:line="240" w:lineRule="auto"/>
        <w:ind w:left="360"/>
        <w:rPr>
          <w:rStyle w:val="markedcontent"/>
          <w:rFonts w:ascii="Arial" w:hAnsi="Arial" w:cs="Arial"/>
          <w:sz w:val="20"/>
          <w:szCs w:val="20"/>
        </w:rPr>
      </w:pPr>
    </w:p>
    <w:p w:rsidR="00427545" w:rsidRPr="00CC4E3A" w:rsidRDefault="00427545" w:rsidP="00CC4E3A">
      <w:pPr>
        <w:pStyle w:val="ListParagraph"/>
        <w:numPr>
          <w:ilvl w:val="0"/>
          <w:numId w:val="1"/>
        </w:numPr>
        <w:spacing w:after="0" w:line="240" w:lineRule="auto"/>
        <w:rPr>
          <w:rStyle w:val="markedcontent"/>
          <w:rFonts w:ascii="Arial" w:hAnsi="Arial" w:cs="Arial"/>
          <w:b/>
          <w:sz w:val="20"/>
          <w:szCs w:val="20"/>
        </w:rPr>
      </w:pPr>
      <w:r w:rsidRPr="00CC4E3A">
        <w:rPr>
          <w:rStyle w:val="markedcontent"/>
          <w:rFonts w:ascii="Arial" w:hAnsi="Arial" w:cs="Arial"/>
          <w:b/>
          <w:sz w:val="20"/>
          <w:szCs w:val="20"/>
        </w:rPr>
        <w:t>OBJECTS OF THE BILL</w:t>
      </w:r>
    </w:p>
    <w:p w:rsidR="00427545" w:rsidRPr="00CC4E3A" w:rsidRDefault="00427545" w:rsidP="00CC4E3A">
      <w:pPr>
        <w:pStyle w:val="ListParagraph"/>
        <w:numPr>
          <w:ilvl w:val="1"/>
          <w:numId w:val="1"/>
        </w:numPr>
        <w:spacing w:after="0" w:line="240" w:lineRule="auto"/>
        <w:rPr>
          <w:rStyle w:val="markedcontent"/>
          <w:rFonts w:ascii="Arial" w:hAnsi="Arial" w:cs="Arial"/>
          <w:sz w:val="20"/>
          <w:szCs w:val="20"/>
        </w:rPr>
      </w:pPr>
      <w:r w:rsidRPr="00CC4E3A">
        <w:rPr>
          <w:rStyle w:val="markedcontent"/>
          <w:rFonts w:ascii="Arial" w:hAnsi="Arial" w:cs="Arial"/>
          <w:sz w:val="20"/>
          <w:szCs w:val="20"/>
        </w:rPr>
        <w:t xml:space="preserve">The proposed amendment seeks to provide for the additional measures by setting a time-period within which the annual report and audited financial statements must be tabled in the National Assembly or provincial legislature. It provides that such reports and audited statements, as referred to in section 65(1) </w:t>
      </w:r>
      <w:r w:rsidR="004479F8" w:rsidRPr="00CC4E3A">
        <w:rPr>
          <w:rStyle w:val="markedcontent"/>
          <w:rFonts w:ascii="Arial" w:hAnsi="Arial" w:cs="Arial"/>
          <w:sz w:val="20"/>
          <w:szCs w:val="20"/>
        </w:rPr>
        <w:t xml:space="preserve">must </w:t>
      </w:r>
      <w:r w:rsidRPr="00CC4E3A">
        <w:rPr>
          <w:rStyle w:val="markedcontent"/>
          <w:rFonts w:ascii="Arial" w:hAnsi="Arial" w:cs="Arial"/>
          <w:sz w:val="20"/>
          <w:szCs w:val="20"/>
        </w:rPr>
        <w:t>be table</w:t>
      </w:r>
      <w:r w:rsidR="004479F8" w:rsidRPr="00CC4E3A">
        <w:rPr>
          <w:rStyle w:val="markedcontent"/>
          <w:rFonts w:ascii="Arial" w:hAnsi="Arial" w:cs="Arial"/>
          <w:sz w:val="20"/>
          <w:szCs w:val="20"/>
        </w:rPr>
        <w:t>d</w:t>
      </w:r>
      <w:r w:rsidRPr="00CC4E3A">
        <w:rPr>
          <w:rStyle w:val="markedcontent"/>
          <w:rFonts w:ascii="Arial" w:hAnsi="Arial" w:cs="Arial"/>
          <w:sz w:val="20"/>
          <w:szCs w:val="20"/>
        </w:rPr>
        <w:t xml:space="preserve"> within 60 days after </w:t>
      </w:r>
      <w:r w:rsidR="004479F8" w:rsidRPr="00CC4E3A">
        <w:rPr>
          <w:rStyle w:val="markedcontent"/>
          <w:rFonts w:ascii="Arial" w:hAnsi="Arial" w:cs="Arial"/>
          <w:sz w:val="20"/>
          <w:szCs w:val="20"/>
        </w:rPr>
        <w:t xml:space="preserve">the </w:t>
      </w:r>
      <w:r w:rsidRPr="00CC4E3A">
        <w:rPr>
          <w:rStyle w:val="markedcontent"/>
          <w:rFonts w:ascii="Arial" w:hAnsi="Arial" w:cs="Arial"/>
          <w:sz w:val="20"/>
          <w:szCs w:val="20"/>
        </w:rPr>
        <w:t xml:space="preserve">written explanation </w:t>
      </w:r>
      <w:r w:rsidR="004479F8" w:rsidRPr="00CC4E3A">
        <w:rPr>
          <w:rStyle w:val="markedcontent"/>
          <w:rFonts w:ascii="Arial" w:hAnsi="Arial" w:cs="Arial"/>
          <w:sz w:val="20"/>
          <w:szCs w:val="20"/>
        </w:rPr>
        <w:t xml:space="preserve">was </w:t>
      </w:r>
      <w:r w:rsidRPr="00CC4E3A">
        <w:rPr>
          <w:rStyle w:val="markedcontent"/>
          <w:rFonts w:ascii="Arial" w:hAnsi="Arial" w:cs="Arial"/>
          <w:sz w:val="20"/>
          <w:szCs w:val="20"/>
        </w:rPr>
        <w:t xml:space="preserve">tabled. </w:t>
      </w:r>
    </w:p>
    <w:p w:rsidR="006546B8" w:rsidRPr="00CC4E3A" w:rsidRDefault="006546B8" w:rsidP="00CC4E3A">
      <w:pPr>
        <w:pStyle w:val="ListParagraph"/>
        <w:spacing w:after="0" w:line="240" w:lineRule="auto"/>
        <w:ind w:left="1080"/>
        <w:rPr>
          <w:rStyle w:val="markedcontent"/>
          <w:rFonts w:ascii="Arial" w:hAnsi="Arial" w:cs="Arial"/>
          <w:sz w:val="20"/>
          <w:szCs w:val="20"/>
        </w:rPr>
      </w:pPr>
    </w:p>
    <w:p w:rsidR="006546B8" w:rsidRPr="00CC4E3A" w:rsidRDefault="006546B8" w:rsidP="00CC4E3A">
      <w:pPr>
        <w:pStyle w:val="ListParagraph"/>
        <w:numPr>
          <w:ilvl w:val="0"/>
          <w:numId w:val="1"/>
        </w:numPr>
        <w:spacing w:after="0" w:line="240" w:lineRule="auto"/>
        <w:rPr>
          <w:rStyle w:val="markedcontent"/>
          <w:rFonts w:ascii="Arial" w:hAnsi="Arial" w:cs="Arial"/>
          <w:b/>
          <w:sz w:val="20"/>
          <w:szCs w:val="20"/>
        </w:rPr>
      </w:pPr>
      <w:r w:rsidRPr="00CC4E3A">
        <w:rPr>
          <w:rStyle w:val="markedcontent"/>
          <w:rFonts w:ascii="Arial" w:hAnsi="Arial" w:cs="Arial"/>
          <w:b/>
          <w:sz w:val="20"/>
          <w:szCs w:val="20"/>
        </w:rPr>
        <w:t>PROCESS</w:t>
      </w:r>
    </w:p>
    <w:p w:rsidR="006546B8" w:rsidRPr="00CC4E3A" w:rsidRDefault="006546B8" w:rsidP="00CC4E3A">
      <w:pPr>
        <w:pStyle w:val="ListParagraph"/>
        <w:numPr>
          <w:ilvl w:val="1"/>
          <w:numId w:val="1"/>
        </w:numPr>
        <w:spacing w:after="0" w:line="240" w:lineRule="auto"/>
        <w:rPr>
          <w:rStyle w:val="markedcontent"/>
          <w:rFonts w:ascii="Arial" w:hAnsi="Arial" w:cs="Arial"/>
          <w:sz w:val="20"/>
          <w:szCs w:val="20"/>
        </w:rPr>
      </w:pPr>
      <w:r w:rsidRPr="00CC4E3A">
        <w:rPr>
          <w:rStyle w:val="markedcontent"/>
          <w:rFonts w:ascii="Arial" w:hAnsi="Arial" w:cs="Arial"/>
          <w:sz w:val="20"/>
          <w:szCs w:val="20"/>
        </w:rPr>
        <w:t xml:space="preserve">The Bill was introduced in the National Assembly </w:t>
      </w:r>
      <w:r w:rsidR="004479F8" w:rsidRPr="00CC4E3A">
        <w:rPr>
          <w:rStyle w:val="markedcontent"/>
          <w:rFonts w:ascii="Arial" w:hAnsi="Arial" w:cs="Arial"/>
          <w:sz w:val="20"/>
          <w:szCs w:val="20"/>
        </w:rPr>
        <w:t xml:space="preserve">on 8 July </w:t>
      </w:r>
      <w:r w:rsidRPr="00CC4E3A">
        <w:rPr>
          <w:rStyle w:val="markedcontent"/>
          <w:rFonts w:ascii="Arial" w:hAnsi="Arial" w:cs="Arial"/>
          <w:sz w:val="20"/>
          <w:szCs w:val="20"/>
        </w:rPr>
        <w:t xml:space="preserve">2020, following a prior notice </w:t>
      </w:r>
      <w:r w:rsidR="004479F8" w:rsidRPr="00CC4E3A">
        <w:rPr>
          <w:rStyle w:val="markedcontent"/>
          <w:rFonts w:ascii="Arial" w:hAnsi="Arial" w:cs="Arial"/>
          <w:sz w:val="20"/>
          <w:szCs w:val="20"/>
        </w:rPr>
        <w:t xml:space="preserve">of intention to introduce being </w:t>
      </w:r>
      <w:r w:rsidRPr="00CC4E3A">
        <w:rPr>
          <w:rStyle w:val="markedcontent"/>
          <w:rFonts w:ascii="Arial" w:hAnsi="Arial" w:cs="Arial"/>
          <w:sz w:val="20"/>
          <w:szCs w:val="20"/>
        </w:rPr>
        <w:t xml:space="preserve">published in Government Gazette No 43418 of 12 June 2020. </w:t>
      </w:r>
    </w:p>
    <w:p w:rsidR="006546B8" w:rsidRPr="00CC4E3A" w:rsidRDefault="006546B8" w:rsidP="00CC4E3A">
      <w:pPr>
        <w:pStyle w:val="ListParagraph"/>
        <w:numPr>
          <w:ilvl w:val="1"/>
          <w:numId w:val="1"/>
        </w:numPr>
        <w:spacing w:after="0" w:line="240" w:lineRule="auto"/>
        <w:rPr>
          <w:rStyle w:val="markedcontent"/>
          <w:rFonts w:ascii="Arial" w:hAnsi="Arial" w:cs="Arial"/>
          <w:sz w:val="20"/>
          <w:szCs w:val="20"/>
        </w:rPr>
      </w:pPr>
      <w:r w:rsidRPr="00CC4E3A">
        <w:rPr>
          <w:rStyle w:val="markedcontent"/>
          <w:rFonts w:ascii="Arial" w:hAnsi="Arial" w:cs="Arial"/>
          <w:sz w:val="20"/>
          <w:szCs w:val="20"/>
        </w:rPr>
        <w:t>On 17 May 2022, Mr Cachalia briefed the Committee on the Bill. A call for public comments was made and on 07 June 2022, public hearings were conducted. Only one public submission was received but did not discuss the proposed amendment contained in this Bill.</w:t>
      </w:r>
    </w:p>
    <w:p w:rsidR="006546B8" w:rsidRPr="00CC4E3A" w:rsidRDefault="006546B8" w:rsidP="00CC4E3A">
      <w:pPr>
        <w:pStyle w:val="ListParagraph"/>
        <w:numPr>
          <w:ilvl w:val="1"/>
          <w:numId w:val="1"/>
        </w:numPr>
        <w:spacing w:after="0" w:line="240" w:lineRule="auto"/>
        <w:rPr>
          <w:rStyle w:val="markedcontent"/>
          <w:rFonts w:ascii="Arial" w:hAnsi="Arial" w:cs="Arial"/>
          <w:sz w:val="20"/>
          <w:szCs w:val="20"/>
        </w:rPr>
      </w:pPr>
      <w:r w:rsidRPr="00CC4E3A">
        <w:rPr>
          <w:rStyle w:val="markedcontent"/>
          <w:rFonts w:ascii="Arial" w:hAnsi="Arial" w:cs="Arial"/>
          <w:sz w:val="20"/>
          <w:szCs w:val="20"/>
        </w:rPr>
        <w:t>The Bill is tagged as a section 76 of the Constitution with no bearing on customary law.</w:t>
      </w:r>
    </w:p>
    <w:p w:rsidR="006546B8" w:rsidRPr="00CC4E3A" w:rsidRDefault="006546B8" w:rsidP="00CC4E3A">
      <w:pPr>
        <w:pStyle w:val="ListParagraph"/>
        <w:spacing w:after="0" w:line="240" w:lineRule="auto"/>
        <w:rPr>
          <w:rStyle w:val="markedcontent"/>
          <w:rFonts w:ascii="Arial" w:hAnsi="Arial" w:cs="Arial"/>
          <w:b/>
          <w:sz w:val="20"/>
          <w:szCs w:val="20"/>
        </w:rPr>
      </w:pPr>
    </w:p>
    <w:p w:rsidR="004C022A" w:rsidRPr="00CC4E3A" w:rsidRDefault="004C022A" w:rsidP="00CC4E3A">
      <w:pPr>
        <w:pStyle w:val="ListParagraph"/>
        <w:numPr>
          <w:ilvl w:val="0"/>
          <w:numId w:val="1"/>
        </w:numPr>
        <w:spacing w:after="0" w:line="240" w:lineRule="auto"/>
        <w:rPr>
          <w:rStyle w:val="markedcontent"/>
          <w:rFonts w:ascii="Arial" w:hAnsi="Arial" w:cs="Arial"/>
          <w:b/>
          <w:sz w:val="20"/>
          <w:szCs w:val="20"/>
        </w:rPr>
      </w:pPr>
      <w:r w:rsidRPr="00CC4E3A">
        <w:rPr>
          <w:rStyle w:val="markedcontent"/>
          <w:rFonts w:ascii="Arial" w:hAnsi="Arial" w:cs="Arial"/>
          <w:b/>
          <w:sz w:val="20"/>
          <w:szCs w:val="20"/>
        </w:rPr>
        <w:t>SUBMISSION BY NATIONAL TREASURY</w:t>
      </w:r>
    </w:p>
    <w:p w:rsidR="00CE14C2" w:rsidRPr="00CC4E3A" w:rsidRDefault="008371E6" w:rsidP="00CC4E3A">
      <w:pPr>
        <w:pStyle w:val="ListParagraph"/>
        <w:numPr>
          <w:ilvl w:val="1"/>
          <w:numId w:val="1"/>
        </w:numPr>
        <w:spacing w:after="0" w:line="240" w:lineRule="auto"/>
        <w:rPr>
          <w:rStyle w:val="markedcontent"/>
          <w:rFonts w:ascii="Arial" w:hAnsi="Arial" w:cs="Arial"/>
          <w:sz w:val="20"/>
          <w:szCs w:val="20"/>
        </w:rPr>
      </w:pPr>
      <w:r w:rsidRPr="00CC4E3A">
        <w:rPr>
          <w:rStyle w:val="markedcontent"/>
          <w:rFonts w:ascii="Arial" w:hAnsi="Arial" w:cs="Arial"/>
          <w:sz w:val="20"/>
          <w:szCs w:val="20"/>
        </w:rPr>
        <w:t xml:space="preserve">In light of no submissions received on the Bill, the Committee requested the National Treasury to make a submission on the proposal in this Bill. </w:t>
      </w:r>
      <w:r w:rsidR="004C022A" w:rsidRPr="00CC4E3A">
        <w:rPr>
          <w:rStyle w:val="markedcontent"/>
          <w:rFonts w:ascii="Arial" w:hAnsi="Arial" w:cs="Arial"/>
          <w:sz w:val="20"/>
          <w:szCs w:val="20"/>
        </w:rPr>
        <w:t>Following the Committee’</w:t>
      </w:r>
      <w:r w:rsidR="00583DB5" w:rsidRPr="00CC4E3A">
        <w:rPr>
          <w:rStyle w:val="markedcontent"/>
          <w:rFonts w:ascii="Arial" w:hAnsi="Arial" w:cs="Arial"/>
          <w:sz w:val="20"/>
          <w:szCs w:val="20"/>
        </w:rPr>
        <w:t>s request</w:t>
      </w:r>
      <w:r w:rsidRPr="00CC4E3A">
        <w:rPr>
          <w:rStyle w:val="markedcontent"/>
          <w:rFonts w:ascii="Arial" w:hAnsi="Arial" w:cs="Arial"/>
          <w:sz w:val="20"/>
          <w:szCs w:val="20"/>
        </w:rPr>
        <w:t>,</w:t>
      </w:r>
      <w:r w:rsidR="00583DB5" w:rsidRPr="00CC4E3A">
        <w:rPr>
          <w:rStyle w:val="markedcontent"/>
          <w:rFonts w:ascii="Arial" w:hAnsi="Arial" w:cs="Arial"/>
          <w:sz w:val="20"/>
          <w:szCs w:val="20"/>
        </w:rPr>
        <w:t xml:space="preserve"> the National Treasury </w:t>
      </w:r>
      <w:r w:rsidRPr="00CC4E3A">
        <w:rPr>
          <w:rStyle w:val="markedcontent"/>
          <w:rFonts w:ascii="Arial" w:hAnsi="Arial" w:cs="Arial"/>
          <w:sz w:val="20"/>
          <w:szCs w:val="20"/>
        </w:rPr>
        <w:t xml:space="preserve">made a submission on 13 June 2022 and </w:t>
      </w:r>
      <w:r w:rsidR="00583DB5" w:rsidRPr="00CC4E3A">
        <w:rPr>
          <w:rStyle w:val="markedcontent"/>
          <w:rFonts w:ascii="Arial" w:hAnsi="Arial" w:cs="Arial"/>
          <w:sz w:val="20"/>
          <w:szCs w:val="20"/>
        </w:rPr>
        <w:t>said that it supported the principle of extended overs</w:t>
      </w:r>
      <w:r w:rsidRPr="00CC4E3A">
        <w:rPr>
          <w:rStyle w:val="markedcontent"/>
          <w:rFonts w:ascii="Arial" w:hAnsi="Arial" w:cs="Arial"/>
          <w:sz w:val="20"/>
          <w:szCs w:val="20"/>
        </w:rPr>
        <w:t>ight proposed by the</w:t>
      </w:r>
      <w:r w:rsidR="00583DB5" w:rsidRPr="00CC4E3A">
        <w:rPr>
          <w:rStyle w:val="markedcontent"/>
          <w:rFonts w:ascii="Arial" w:hAnsi="Arial" w:cs="Arial"/>
          <w:sz w:val="20"/>
          <w:szCs w:val="20"/>
        </w:rPr>
        <w:t xml:space="preserve"> Bill. </w:t>
      </w:r>
    </w:p>
    <w:p w:rsidR="004C022A" w:rsidRPr="00CC4E3A" w:rsidRDefault="00583DB5" w:rsidP="00CC4E3A">
      <w:pPr>
        <w:pStyle w:val="ListParagraph"/>
        <w:numPr>
          <w:ilvl w:val="1"/>
          <w:numId w:val="1"/>
        </w:numPr>
        <w:spacing w:after="0" w:line="240" w:lineRule="auto"/>
        <w:rPr>
          <w:rStyle w:val="markedcontent"/>
          <w:rFonts w:ascii="Arial" w:hAnsi="Arial" w:cs="Arial"/>
          <w:sz w:val="20"/>
          <w:szCs w:val="20"/>
        </w:rPr>
      </w:pPr>
      <w:r w:rsidRPr="00CC4E3A">
        <w:rPr>
          <w:rStyle w:val="markedcontent"/>
          <w:rFonts w:ascii="Arial" w:hAnsi="Arial" w:cs="Arial"/>
          <w:sz w:val="20"/>
          <w:szCs w:val="20"/>
        </w:rPr>
        <w:t xml:space="preserve">It however submitted that there is no need for the </w:t>
      </w:r>
      <w:r w:rsidR="006D398A" w:rsidRPr="00CC4E3A">
        <w:rPr>
          <w:rStyle w:val="markedcontent"/>
          <w:rFonts w:ascii="Arial" w:hAnsi="Arial" w:cs="Arial"/>
          <w:sz w:val="20"/>
          <w:szCs w:val="20"/>
        </w:rPr>
        <w:t>Act</w:t>
      </w:r>
      <w:r w:rsidRPr="00CC4E3A">
        <w:rPr>
          <w:rStyle w:val="markedcontent"/>
          <w:rFonts w:ascii="Arial" w:hAnsi="Arial" w:cs="Arial"/>
          <w:sz w:val="20"/>
          <w:szCs w:val="20"/>
        </w:rPr>
        <w:t xml:space="preserve"> to be amended in order to achieve this. It proposed instead that this oversight be done through a regulatory instruction issued in terms of section 76 of the </w:t>
      </w:r>
      <w:r w:rsidR="006D398A" w:rsidRPr="00CC4E3A">
        <w:rPr>
          <w:rStyle w:val="markedcontent"/>
          <w:rFonts w:ascii="Arial" w:hAnsi="Arial" w:cs="Arial"/>
          <w:sz w:val="20"/>
          <w:szCs w:val="20"/>
        </w:rPr>
        <w:t>Act</w:t>
      </w:r>
      <w:r w:rsidRPr="00CC4E3A">
        <w:rPr>
          <w:rStyle w:val="markedcontent"/>
          <w:rFonts w:ascii="Arial" w:hAnsi="Arial" w:cs="Arial"/>
          <w:sz w:val="20"/>
          <w:szCs w:val="20"/>
        </w:rPr>
        <w:t xml:space="preserve">. It </w:t>
      </w:r>
      <w:r w:rsidR="00CE14C2" w:rsidRPr="00CC4E3A">
        <w:rPr>
          <w:rStyle w:val="markedcontent"/>
          <w:rFonts w:ascii="Arial" w:hAnsi="Arial" w:cs="Arial"/>
          <w:sz w:val="20"/>
          <w:szCs w:val="20"/>
        </w:rPr>
        <w:t>said that the instruction should determine 60 days as the p</w:t>
      </w:r>
      <w:r w:rsidR="00994785" w:rsidRPr="00CC4E3A">
        <w:rPr>
          <w:rStyle w:val="markedcontent"/>
          <w:rFonts w:ascii="Arial" w:hAnsi="Arial" w:cs="Arial"/>
          <w:sz w:val="20"/>
          <w:szCs w:val="20"/>
        </w:rPr>
        <w:t>eriod within which the tabling, a</w:t>
      </w:r>
      <w:r w:rsidR="00CE14C2" w:rsidRPr="00CC4E3A">
        <w:rPr>
          <w:rStyle w:val="markedcontent"/>
          <w:rFonts w:ascii="Arial" w:hAnsi="Arial" w:cs="Arial"/>
          <w:sz w:val="20"/>
          <w:szCs w:val="20"/>
        </w:rPr>
        <w:t>f</w:t>
      </w:r>
      <w:r w:rsidR="00994785" w:rsidRPr="00CC4E3A">
        <w:rPr>
          <w:rStyle w:val="markedcontent"/>
          <w:rFonts w:ascii="Arial" w:hAnsi="Arial" w:cs="Arial"/>
          <w:sz w:val="20"/>
          <w:szCs w:val="20"/>
        </w:rPr>
        <w:t>ter</w:t>
      </w:r>
      <w:r w:rsidR="00CE14C2" w:rsidRPr="00CC4E3A">
        <w:rPr>
          <w:rStyle w:val="markedcontent"/>
          <w:rFonts w:ascii="Arial" w:hAnsi="Arial" w:cs="Arial"/>
          <w:sz w:val="20"/>
          <w:szCs w:val="20"/>
        </w:rPr>
        <w:t xml:space="preserve"> the written explanation </w:t>
      </w:r>
      <w:r w:rsidR="006D398A" w:rsidRPr="00CC4E3A">
        <w:rPr>
          <w:rStyle w:val="markedcontent"/>
          <w:rFonts w:ascii="Arial" w:hAnsi="Arial" w:cs="Arial"/>
          <w:sz w:val="20"/>
          <w:szCs w:val="20"/>
        </w:rPr>
        <w:t xml:space="preserve">was tabled </w:t>
      </w:r>
      <w:r w:rsidR="00CE14C2" w:rsidRPr="00CC4E3A">
        <w:rPr>
          <w:rStyle w:val="markedcontent"/>
          <w:rFonts w:ascii="Arial" w:hAnsi="Arial" w:cs="Arial"/>
          <w:sz w:val="20"/>
          <w:szCs w:val="20"/>
        </w:rPr>
        <w:t>i</w:t>
      </w:r>
      <w:r w:rsidR="00994785" w:rsidRPr="00CC4E3A">
        <w:rPr>
          <w:rStyle w:val="markedcontent"/>
          <w:rFonts w:ascii="Arial" w:hAnsi="Arial" w:cs="Arial"/>
          <w:sz w:val="20"/>
          <w:szCs w:val="20"/>
        </w:rPr>
        <w:t>n</w:t>
      </w:r>
      <w:r w:rsidR="00CE14C2" w:rsidRPr="00CC4E3A">
        <w:rPr>
          <w:rStyle w:val="markedcontent"/>
          <w:rFonts w:ascii="Arial" w:hAnsi="Arial" w:cs="Arial"/>
          <w:sz w:val="20"/>
          <w:szCs w:val="20"/>
        </w:rPr>
        <w:t xml:space="preserve"> the relevant legislature</w:t>
      </w:r>
      <w:r w:rsidR="00994785" w:rsidRPr="00CC4E3A">
        <w:rPr>
          <w:rStyle w:val="markedcontent"/>
          <w:rFonts w:ascii="Arial" w:hAnsi="Arial" w:cs="Arial"/>
          <w:sz w:val="20"/>
          <w:szCs w:val="20"/>
        </w:rPr>
        <w:t>,</w:t>
      </w:r>
      <w:r w:rsidR="00CE14C2" w:rsidRPr="00CC4E3A">
        <w:rPr>
          <w:rStyle w:val="markedcontent"/>
          <w:rFonts w:ascii="Arial" w:hAnsi="Arial" w:cs="Arial"/>
          <w:sz w:val="20"/>
          <w:szCs w:val="20"/>
        </w:rPr>
        <w:t xml:space="preserve"> must be done. It further suggested that this timeframe could also be included in the instruction issued annually on the submission of annual financial statements and tabling of information. </w:t>
      </w:r>
      <w:r w:rsidRPr="00CC4E3A">
        <w:rPr>
          <w:rStyle w:val="markedcontent"/>
          <w:rFonts w:ascii="Arial" w:hAnsi="Arial" w:cs="Arial"/>
          <w:sz w:val="20"/>
          <w:szCs w:val="20"/>
        </w:rPr>
        <w:t xml:space="preserve"> </w:t>
      </w:r>
    </w:p>
    <w:p w:rsidR="00583DB5" w:rsidRPr="00CC4E3A" w:rsidRDefault="00CE14C2" w:rsidP="00CC4E3A">
      <w:pPr>
        <w:pStyle w:val="ListParagraph"/>
        <w:numPr>
          <w:ilvl w:val="1"/>
          <w:numId w:val="1"/>
        </w:numPr>
        <w:spacing w:after="0" w:line="240" w:lineRule="auto"/>
        <w:rPr>
          <w:rStyle w:val="markedcontent"/>
          <w:rFonts w:ascii="Arial" w:hAnsi="Arial" w:cs="Arial"/>
          <w:b/>
          <w:sz w:val="20"/>
          <w:szCs w:val="20"/>
        </w:rPr>
      </w:pPr>
      <w:r w:rsidRPr="00CC4E3A">
        <w:rPr>
          <w:rStyle w:val="markedcontent"/>
          <w:rFonts w:ascii="Arial" w:hAnsi="Arial" w:cs="Arial"/>
          <w:sz w:val="20"/>
          <w:szCs w:val="20"/>
        </w:rPr>
        <w:t>National Treasury submitted that having a specified time-period without the possibility of extending it</w:t>
      </w:r>
      <w:r w:rsidR="00F15009" w:rsidRPr="00CC4E3A">
        <w:rPr>
          <w:rStyle w:val="markedcontent"/>
          <w:rFonts w:ascii="Arial" w:hAnsi="Arial" w:cs="Arial"/>
          <w:sz w:val="20"/>
          <w:szCs w:val="20"/>
        </w:rPr>
        <w:t xml:space="preserve"> c</w:t>
      </w:r>
      <w:r w:rsidRPr="00CC4E3A">
        <w:rPr>
          <w:rStyle w:val="markedcontent"/>
          <w:rFonts w:ascii="Arial" w:hAnsi="Arial" w:cs="Arial"/>
          <w:sz w:val="20"/>
          <w:szCs w:val="20"/>
        </w:rPr>
        <w:t>ould result in non-compliance</w:t>
      </w:r>
      <w:r w:rsidR="00F15009" w:rsidRPr="00CC4E3A">
        <w:rPr>
          <w:rStyle w:val="markedcontent"/>
          <w:rFonts w:ascii="Arial" w:hAnsi="Arial" w:cs="Arial"/>
          <w:sz w:val="20"/>
          <w:szCs w:val="20"/>
        </w:rPr>
        <w:t xml:space="preserve"> beyond the control of the responsible Minister. It highlighted tha</w:t>
      </w:r>
      <w:r w:rsidR="00994785" w:rsidRPr="00CC4E3A">
        <w:rPr>
          <w:rStyle w:val="markedcontent"/>
          <w:rFonts w:ascii="Arial" w:hAnsi="Arial" w:cs="Arial"/>
          <w:sz w:val="20"/>
          <w:szCs w:val="20"/>
        </w:rPr>
        <w:t>t an audit of an institution could</w:t>
      </w:r>
      <w:r w:rsidR="00F15009" w:rsidRPr="00CC4E3A">
        <w:rPr>
          <w:rStyle w:val="markedcontent"/>
          <w:rFonts w:ascii="Arial" w:hAnsi="Arial" w:cs="Arial"/>
          <w:sz w:val="20"/>
          <w:szCs w:val="20"/>
        </w:rPr>
        <w:t xml:space="preserve"> be delayed due </w:t>
      </w:r>
      <w:r w:rsidR="00536F9F" w:rsidRPr="00CC4E3A">
        <w:rPr>
          <w:rStyle w:val="markedcontent"/>
          <w:rFonts w:ascii="Arial" w:hAnsi="Arial" w:cs="Arial"/>
          <w:sz w:val="20"/>
          <w:szCs w:val="20"/>
        </w:rPr>
        <w:t xml:space="preserve">to </w:t>
      </w:r>
      <w:r w:rsidR="00F15009" w:rsidRPr="00CC4E3A">
        <w:rPr>
          <w:rStyle w:val="markedcontent"/>
          <w:rFonts w:ascii="Arial" w:hAnsi="Arial" w:cs="Arial"/>
          <w:sz w:val="20"/>
          <w:szCs w:val="20"/>
        </w:rPr>
        <w:t xml:space="preserve">unforeseen circumstances such as the going concern </w:t>
      </w:r>
      <w:r w:rsidR="00994785" w:rsidRPr="00CC4E3A">
        <w:rPr>
          <w:rStyle w:val="markedcontent"/>
          <w:rFonts w:ascii="Arial" w:hAnsi="Arial" w:cs="Arial"/>
          <w:sz w:val="20"/>
          <w:szCs w:val="20"/>
        </w:rPr>
        <w:t xml:space="preserve">status </w:t>
      </w:r>
      <w:r w:rsidR="00F15009" w:rsidRPr="00CC4E3A">
        <w:rPr>
          <w:rStyle w:val="markedcontent"/>
          <w:rFonts w:ascii="Arial" w:hAnsi="Arial" w:cs="Arial"/>
          <w:sz w:val="20"/>
          <w:szCs w:val="20"/>
        </w:rPr>
        <w:t xml:space="preserve">assessment that may still need </w:t>
      </w:r>
      <w:r w:rsidR="00A25F45" w:rsidRPr="00CC4E3A">
        <w:rPr>
          <w:rStyle w:val="markedcontent"/>
          <w:rFonts w:ascii="Arial" w:hAnsi="Arial" w:cs="Arial"/>
          <w:sz w:val="20"/>
          <w:szCs w:val="20"/>
        </w:rPr>
        <w:t xml:space="preserve">to be reviewed by external </w:t>
      </w:r>
      <w:r w:rsidR="00A25F45" w:rsidRPr="00CC4E3A">
        <w:rPr>
          <w:rStyle w:val="markedcontent"/>
          <w:rFonts w:ascii="Arial" w:hAnsi="Arial" w:cs="Arial"/>
          <w:sz w:val="20"/>
          <w:szCs w:val="20"/>
        </w:rPr>
        <w:lastRenderedPageBreak/>
        <w:t xml:space="preserve">auditors and other relevant authorities. National Treasury </w:t>
      </w:r>
      <w:r w:rsidR="00994785" w:rsidRPr="00CC4E3A">
        <w:rPr>
          <w:rStyle w:val="markedcontent"/>
          <w:rFonts w:ascii="Arial" w:hAnsi="Arial" w:cs="Arial"/>
          <w:sz w:val="20"/>
          <w:szCs w:val="20"/>
        </w:rPr>
        <w:t xml:space="preserve">said that </w:t>
      </w:r>
      <w:r w:rsidR="00A25F45" w:rsidRPr="00CC4E3A">
        <w:rPr>
          <w:rStyle w:val="markedcontent"/>
          <w:rFonts w:ascii="Arial" w:hAnsi="Arial" w:cs="Arial"/>
          <w:sz w:val="20"/>
          <w:szCs w:val="20"/>
        </w:rPr>
        <w:t xml:space="preserve">delays could be as a result </w:t>
      </w:r>
      <w:r w:rsidR="00994785" w:rsidRPr="00CC4E3A">
        <w:rPr>
          <w:rStyle w:val="markedcontent"/>
          <w:rFonts w:ascii="Arial" w:hAnsi="Arial" w:cs="Arial"/>
          <w:sz w:val="20"/>
          <w:szCs w:val="20"/>
        </w:rPr>
        <w:t xml:space="preserve">of </w:t>
      </w:r>
      <w:r w:rsidR="00A25F45" w:rsidRPr="00CC4E3A">
        <w:rPr>
          <w:rStyle w:val="markedcontent"/>
          <w:rFonts w:ascii="Arial" w:hAnsi="Arial" w:cs="Arial"/>
          <w:sz w:val="20"/>
          <w:szCs w:val="20"/>
        </w:rPr>
        <w:t xml:space="preserve">concluding the audit processes. </w:t>
      </w:r>
    </w:p>
    <w:p w:rsidR="00A25F45" w:rsidRPr="00CC4E3A" w:rsidRDefault="00A25F45" w:rsidP="00CC4E3A">
      <w:pPr>
        <w:pStyle w:val="ListParagraph"/>
        <w:numPr>
          <w:ilvl w:val="1"/>
          <w:numId w:val="1"/>
        </w:numPr>
        <w:spacing w:after="0" w:line="240" w:lineRule="auto"/>
        <w:rPr>
          <w:rStyle w:val="markedcontent"/>
          <w:rFonts w:ascii="Arial" w:hAnsi="Arial" w:cs="Arial"/>
          <w:b/>
          <w:sz w:val="20"/>
          <w:szCs w:val="20"/>
        </w:rPr>
      </w:pPr>
      <w:r w:rsidRPr="00CC4E3A">
        <w:rPr>
          <w:rStyle w:val="markedcontent"/>
          <w:rFonts w:ascii="Arial" w:hAnsi="Arial" w:cs="Arial"/>
          <w:sz w:val="20"/>
          <w:szCs w:val="20"/>
        </w:rPr>
        <w:t xml:space="preserve">National Treasury further submitted that if an instruction determines the period within which the annual report and audited financial statements must </w:t>
      </w:r>
      <w:r w:rsidR="00536F9F" w:rsidRPr="00CC4E3A">
        <w:rPr>
          <w:rStyle w:val="markedcontent"/>
          <w:rFonts w:ascii="Arial" w:hAnsi="Arial" w:cs="Arial"/>
          <w:sz w:val="20"/>
          <w:szCs w:val="20"/>
        </w:rPr>
        <w:t xml:space="preserve">so </w:t>
      </w:r>
      <w:r w:rsidRPr="00CC4E3A">
        <w:rPr>
          <w:rStyle w:val="markedcontent"/>
          <w:rFonts w:ascii="Arial" w:hAnsi="Arial" w:cs="Arial"/>
          <w:sz w:val="20"/>
          <w:szCs w:val="20"/>
        </w:rPr>
        <w:t>be submitted, section 79 of the Act will enable the National Treasury</w:t>
      </w:r>
      <w:r w:rsidR="00994785" w:rsidRPr="00CC4E3A">
        <w:rPr>
          <w:rStyle w:val="markedcontent"/>
          <w:rFonts w:ascii="Arial" w:hAnsi="Arial" w:cs="Arial"/>
          <w:sz w:val="20"/>
          <w:szCs w:val="20"/>
        </w:rPr>
        <w:t xml:space="preserve"> to approve a departure from that</w:t>
      </w:r>
      <w:r w:rsidRPr="00CC4E3A">
        <w:rPr>
          <w:rStyle w:val="markedcontent"/>
          <w:rFonts w:ascii="Arial" w:hAnsi="Arial" w:cs="Arial"/>
          <w:sz w:val="20"/>
          <w:szCs w:val="20"/>
        </w:rPr>
        <w:t xml:space="preserve"> 60-day period </w:t>
      </w:r>
      <w:r w:rsidR="00536F9F" w:rsidRPr="00CC4E3A">
        <w:rPr>
          <w:rStyle w:val="markedcontent"/>
          <w:rFonts w:ascii="Arial" w:hAnsi="Arial" w:cs="Arial"/>
          <w:sz w:val="20"/>
          <w:szCs w:val="20"/>
        </w:rPr>
        <w:t xml:space="preserve">provided in </w:t>
      </w:r>
      <w:r w:rsidRPr="00CC4E3A">
        <w:rPr>
          <w:rStyle w:val="markedcontent"/>
          <w:rFonts w:ascii="Arial" w:hAnsi="Arial" w:cs="Arial"/>
          <w:sz w:val="20"/>
          <w:szCs w:val="20"/>
        </w:rPr>
        <w:t xml:space="preserve">an instruction where good grounds exist. It added that section 79 of the Act requires the National Treasury to report any departure from an instruction to the Auditor-General. </w:t>
      </w:r>
    </w:p>
    <w:p w:rsidR="00583DB5" w:rsidRPr="00CC4E3A" w:rsidRDefault="00A25F45" w:rsidP="00CC4E3A">
      <w:pPr>
        <w:pStyle w:val="ListParagraph"/>
        <w:numPr>
          <w:ilvl w:val="1"/>
          <w:numId w:val="1"/>
        </w:numPr>
        <w:spacing w:after="0" w:line="240" w:lineRule="auto"/>
        <w:rPr>
          <w:rStyle w:val="markedcontent"/>
          <w:rFonts w:ascii="Arial" w:hAnsi="Arial" w:cs="Arial"/>
          <w:sz w:val="20"/>
          <w:szCs w:val="20"/>
        </w:rPr>
      </w:pPr>
      <w:r w:rsidRPr="00CC4E3A">
        <w:rPr>
          <w:rStyle w:val="markedcontent"/>
          <w:rFonts w:ascii="Arial" w:hAnsi="Arial" w:cs="Arial"/>
          <w:sz w:val="20"/>
          <w:szCs w:val="20"/>
        </w:rPr>
        <w:t>The National Treasury</w:t>
      </w:r>
      <w:r w:rsidR="00994785" w:rsidRPr="00CC4E3A">
        <w:rPr>
          <w:rStyle w:val="markedcontent"/>
          <w:rFonts w:ascii="Arial" w:hAnsi="Arial" w:cs="Arial"/>
          <w:sz w:val="20"/>
          <w:szCs w:val="20"/>
        </w:rPr>
        <w:t xml:space="preserve"> estimated that the</w:t>
      </w:r>
      <w:r w:rsidR="00611C7A" w:rsidRPr="00CC4E3A">
        <w:rPr>
          <w:rStyle w:val="markedcontent"/>
          <w:rFonts w:ascii="Arial" w:hAnsi="Arial" w:cs="Arial"/>
          <w:sz w:val="20"/>
          <w:szCs w:val="20"/>
        </w:rPr>
        <w:t xml:space="preserve"> </w:t>
      </w:r>
      <w:r w:rsidR="00994785" w:rsidRPr="00CC4E3A">
        <w:rPr>
          <w:rStyle w:val="markedcontent"/>
          <w:rFonts w:ascii="Arial" w:hAnsi="Arial" w:cs="Arial"/>
          <w:sz w:val="20"/>
          <w:szCs w:val="20"/>
        </w:rPr>
        <w:t xml:space="preserve">regulatory </w:t>
      </w:r>
      <w:r w:rsidR="00611C7A" w:rsidRPr="00CC4E3A">
        <w:rPr>
          <w:rStyle w:val="markedcontent"/>
          <w:rFonts w:ascii="Arial" w:hAnsi="Arial" w:cs="Arial"/>
          <w:sz w:val="20"/>
          <w:szCs w:val="20"/>
        </w:rPr>
        <w:t xml:space="preserve">instruction </w:t>
      </w:r>
      <w:r w:rsidR="00994785" w:rsidRPr="00CC4E3A">
        <w:rPr>
          <w:rStyle w:val="markedcontent"/>
          <w:rFonts w:ascii="Arial" w:hAnsi="Arial" w:cs="Arial"/>
          <w:sz w:val="20"/>
          <w:szCs w:val="20"/>
        </w:rPr>
        <w:t xml:space="preserve">that it proposes </w:t>
      </w:r>
      <w:r w:rsidR="00611C7A" w:rsidRPr="00CC4E3A">
        <w:rPr>
          <w:rStyle w:val="markedcontent"/>
          <w:rFonts w:ascii="Arial" w:hAnsi="Arial" w:cs="Arial"/>
          <w:sz w:val="20"/>
          <w:szCs w:val="20"/>
        </w:rPr>
        <w:t xml:space="preserve">could be issued by August 2022. </w:t>
      </w:r>
    </w:p>
    <w:p w:rsidR="00611C7A" w:rsidRPr="00CC4E3A" w:rsidRDefault="00611C7A" w:rsidP="00CC4E3A">
      <w:pPr>
        <w:pStyle w:val="ListParagraph"/>
        <w:spacing w:after="0" w:line="240" w:lineRule="auto"/>
        <w:ind w:left="1080"/>
        <w:rPr>
          <w:rStyle w:val="markedcontent"/>
          <w:rFonts w:ascii="Arial" w:hAnsi="Arial" w:cs="Arial"/>
          <w:b/>
          <w:sz w:val="20"/>
          <w:szCs w:val="20"/>
        </w:rPr>
      </w:pPr>
    </w:p>
    <w:p w:rsidR="00152B16" w:rsidRPr="00CC4E3A" w:rsidRDefault="00152B16" w:rsidP="00CC4E3A">
      <w:pPr>
        <w:pStyle w:val="ListParagraph"/>
        <w:spacing w:after="0" w:line="240" w:lineRule="auto"/>
        <w:ind w:left="1080"/>
        <w:rPr>
          <w:rStyle w:val="markedcontent"/>
          <w:rFonts w:ascii="Arial" w:hAnsi="Arial" w:cs="Arial"/>
          <w:b/>
          <w:sz w:val="20"/>
          <w:szCs w:val="20"/>
        </w:rPr>
      </w:pPr>
    </w:p>
    <w:p w:rsidR="008371E6" w:rsidRPr="00CC4E3A" w:rsidRDefault="008371E6" w:rsidP="00CC4E3A">
      <w:pPr>
        <w:pStyle w:val="ListParagraph"/>
        <w:numPr>
          <w:ilvl w:val="0"/>
          <w:numId w:val="1"/>
        </w:numPr>
        <w:spacing w:after="0" w:line="240" w:lineRule="auto"/>
        <w:rPr>
          <w:rStyle w:val="markedcontent"/>
          <w:rFonts w:ascii="Arial" w:hAnsi="Arial" w:cs="Arial"/>
          <w:b/>
          <w:sz w:val="20"/>
          <w:szCs w:val="20"/>
        </w:rPr>
      </w:pPr>
      <w:r w:rsidRPr="00CC4E3A">
        <w:rPr>
          <w:rStyle w:val="markedcontent"/>
          <w:rFonts w:ascii="Arial" w:hAnsi="Arial" w:cs="Arial"/>
          <w:b/>
          <w:sz w:val="20"/>
          <w:szCs w:val="20"/>
        </w:rPr>
        <w:t xml:space="preserve">RESPONSE TO THE SUBMISSIONS </w:t>
      </w:r>
    </w:p>
    <w:p w:rsidR="008371E6" w:rsidRPr="00CC4E3A" w:rsidRDefault="008371E6" w:rsidP="00CC4E3A">
      <w:pPr>
        <w:pStyle w:val="ListParagraph"/>
        <w:numPr>
          <w:ilvl w:val="1"/>
          <w:numId w:val="1"/>
        </w:numPr>
        <w:spacing w:after="0" w:line="240" w:lineRule="auto"/>
        <w:rPr>
          <w:rStyle w:val="markedcontent"/>
          <w:rFonts w:ascii="Arial" w:hAnsi="Arial" w:cs="Arial"/>
          <w:b/>
          <w:sz w:val="20"/>
          <w:szCs w:val="20"/>
        </w:rPr>
      </w:pPr>
      <w:r w:rsidRPr="00CC4E3A">
        <w:rPr>
          <w:rStyle w:val="markedcontent"/>
          <w:rFonts w:ascii="Arial" w:hAnsi="Arial" w:cs="Arial"/>
          <w:sz w:val="20"/>
          <w:szCs w:val="20"/>
        </w:rPr>
        <w:t xml:space="preserve">The Sponsor, </w:t>
      </w:r>
      <w:r w:rsidR="00536F9F" w:rsidRPr="00CC4E3A">
        <w:rPr>
          <w:rStyle w:val="markedcontent"/>
          <w:rFonts w:ascii="Arial" w:hAnsi="Arial" w:cs="Arial"/>
          <w:sz w:val="20"/>
          <w:szCs w:val="20"/>
        </w:rPr>
        <w:t>and</w:t>
      </w:r>
      <w:r w:rsidRPr="00CC4E3A">
        <w:rPr>
          <w:rStyle w:val="markedcontent"/>
          <w:rFonts w:ascii="Arial" w:hAnsi="Arial" w:cs="Arial"/>
          <w:sz w:val="20"/>
          <w:szCs w:val="20"/>
        </w:rPr>
        <w:t xml:space="preserve"> the Parliamentary drafter, responded to the submissions made by the National Treasury on 14 June 2022. </w:t>
      </w:r>
    </w:p>
    <w:p w:rsidR="0095551B" w:rsidRPr="00CC4E3A" w:rsidRDefault="00994785" w:rsidP="00CC4E3A">
      <w:pPr>
        <w:pStyle w:val="ListParagraph"/>
        <w:numPr>
          <w:ilvl w:val="1"/>
          <w:numId w:val="1"/>
        </w:numPr>
        <w:spacing w:after="0" w:line="240" w:lineRule="auto"/>
        <w:rPr>
          <w:rStyle w:val="markedcontent"/>
          <w:rFonts w:ascii="Arial" w:hAnsi="Arial" w:cs="Arial"/>
          <w:b/>
          <w:sz w:val="20"/>
          <w:szCs w:val="20"/>
        </w:rPr>
      </w:pPr>
      <w:r w:rsidRPr="00CC4E3A">
        <w:rPr>
          <w:rStyle w:val="markedcontent"/>
          <w:rFonts w:ascii="Arial" w:hAnsi="Arial" w:cs="Arial"/>
          <w:sz w:val="20"/>
          <w:szCs w:val="20"/>
        </w:rPr>
        <w:t xml:space="preserve">The </w:t>
      </w:r>
      <w:r w:rsidR="001971C8" w:rsidRPr="00CC4E3A">
        <w:rPr>
          <w:rStyle w:val="markedcontent"/>
          <w:rFonts w:ascii="Arial" w:hAnsi="Arial" w:cs="Arial"/>
          <w:sz w:val="20"/>
          <w:szCs w:val="20"/>
        </w:rPr>
        <w:t>D</w:t>
      </w:r>
      <w:r w:rsidRPr="00CC4E3A">
        <w:rPr>
          <w:rStyle w:val="markedcontent"/>
          <w:rFonts w:ascii="Arial" w:hAnsi="Arial" w:cs="Arial"/>
          <w:sz w:val="20"/>
          <w:szCs w:val="20"/>
        </w:rPr>
        <w:t>rafter emphasised</w:t>
      </w:r>
      <w:r w:rsidR="0085347C" w:rsidRPr="00CC4E3A">
        <w:rPr>
          <w:rStyle w:val="markedcontent"/>
          <w:rFonts w:ascii="Arial" w:hAnsi="Arial" w:cs="Arial"/>
          <w:sz w:val="20"/>
          <w:szCs w:val="20"/>
        </w:rPr>
        <w:t xml:space="preserve"> the legislative role of Parliament</w:t>
      </w:r>
      <w:r w:rsidR="00CE0F52" w:rsidRPr="00CC4E3A">
        <w:rPr>
          <w:rStyle w:val="markedcontent"/>
          <w:rFonts w:ascii="Arial" w:hAnsi="Arial" w:cs="Arial"/>
          <w:sz w:val="20"/>
          <w:szCs w:val="20"/>
        </w:rPr>
        <w:t xml:space="preserve">, which includes the initiation of </w:t>
      </w:r>
      <w:r w:rsidRPr="00CC4E3A">
        <w:rPr>
          <w:rStyle w:val="markedcontent"/>
          <w:rFonts w:ascii="Arial" w:hAnsi="Arial" w:cs="Arial"/>
          <w:sz w:val="20"/>
          <w:szCs w:val="20"/>
        </w:rPr>
        <w:t>Private Members Bills. She</w:t>
      </w:r>
      <w:r w:rsidR="0085347C" w:rsidRPr="00CC4E3A">
        <w:rPr>
          <w:rStyle w:val="markedcontent"/>
          <w:rFonts w:ascii="Arial" w:hAnsi="Arial" w:cs="Arial"/>
          <w:sz w:val="20"/>
          <w:szCs w:val="20"/>
        </w:rPr>
        <w:t xml:space="preserve"> noted that the proposals made by the National Treasury in respect of issuing instructions in terms of section 76(4)</w:t>
      </w:r>
      <w:r w:rsidR="0085347C" w:rsidRPr="00CC4E3A">
        <w:rPr>
          <w:rStyle w:val="markedcontent"/>
          <w:rFonts w:ascii="Arial" w:hAnsi="Arial" w:cs="Arial"/>
          <w:i/>
          <w:sz w:val="20"/>
          <w:szCs w:val="20"/>
        </w:rPr>
        <w:t>(g)</w:t>
      </w:r>
      <w:r w:rsidR="0085347C" w:rsidRPr="00CC4E3A">
        <w:rPr>
          <w:rStyle w:val="markedcontent"/>
          <w:rFonts w:ascii="Arial" w:hAnsi="Arial" w:cs="Arial"/>
          <w:sz w:val="20"/>
          <w:szCs w:val="20"/>
        </w:rPr>
        <w:t xml:space="preserve"> constituted secondary</w:t>
      </w:r>
      <w:r w:rsidR="00D6474F" w:rsidRPr="00CC4E3A">
        <w:rPr>
          <w:rStyle w:val="markedcontent"/>
          <w:rFonts w:ascii="Arial" w:hAnsi="Arial" w:cs="Arial"/>
          <w:sz w:val="20"/>
          <w:szCs w:val="20"/>
        </w:rPr>
        <w:t xml:space="preserve"> legislation or delegated power. </w:t>
      </w:r>
      <w:r w:rsidRPr="00CC4E3A">
        <w:rPr>
          <w:rStyle w:val="markedcontent"/>
          <w:rFonts w:ascii="Arial" w:hAnsi="Arial" w:cs="Arial"/>
          <w:sz w:val="20"/>
          <w:szCs w:val="20"/>
        </w:rPr>
        <w:t xml:space="preserve">Citing case law, she added </w:t>
      </w:r>
      <w:r w:rsidR="00D6474F" w:rsidRPr="00CC4E3A">
        <w:rPr>
          <w:rStyle w:val="markedcontent"/>
          <w:rFonts w:ascii="Arial" w:hAnsi="Arial" w:cs="Arial"/>
          <w:sz w:val="20"/>
          <w:szCs w:val="20"/>
        </w:rPr>
        <w:t>that delegated pow</w:t>
      </w:r>
      <w:r w:rsidRPr="00CC4E3A">
        <w:rPr>
          <w:rStyle w:val="markedcontent"/>
          <w:rFonts w:ascii="Arial" w:hAnsi="Arial" w:cs="Arial"/>
          <w:sz w:val="20"/>
          <w:szCs w:val="20"/>
        </w:rPr>
        <w:t xml:space="preserve">er </w:t>
      </w:r>
      <w:r w:rsidR="00CE0F52" w:rsidRPr="00CC4E3A">
        <w:rPr>
          <w:rStyle w:val="markedcontent"/>
          <w:rFonts w:ascii="Arial" w:hAnsi="Arial" w:cs="Arial"/>
          <w:sz w:val="20"/>
          <w:szCs w:val="20"/>
        </w:rPr>
        <w:t xml:space="preserve">in terms of such an “omnibus provision” </w:t>
      </w:r>
      <w:r w:rsidRPr="00CC4E3A">
        <w:rPr>
          <w:rStyle w:val="markedcontent"/>
          <w:rFonts w:ascii="Arial" w:hAnsi="Arial" w:cs="Arial"/>
          <w:sz w:val="20"/>
          <w:szCs w:val="20"/>
        </w:rPr>
        <w:t>should be exercised with</w:t>
      </w:r>
      <w:r w:rsidR="00D6474F" w:rsidRPr="00CC4E3A">
        <w:rPr>
          <w:rStyle w:val="markedcontent"/>
          <w:rFonts w:ascii="Arial" w:hAnsi="Arial" w:cs="Arial"/>
          <w:sz w:val="20"/>
          <w:szCs w:val="20"/>
        </w:rPr>
        <w:t xml:space="preserve"> caution</w:t>
      </w:r>
      <w:r w:rsidRPr="00CC4E3A">
        <w:rPr>
          <w:rStyle w:val="markedcontent"/>
          <w:rFonts w:ascii="Arial" w:hAnsi="Arial" w:cs="Arial"/>
          <w:sz w:val="20"/>
          <w:szCs w:val="20"/>
        </w:rPr>
        <w:t>. She warned</w:t>
      </w:r>
      <w:r w:rsidR="00D6474F" w:rsidRPr="00CC4E3A">
        <w:rPr>
          <w:rStyle w:val="markedcontent"/>
          <w:rFonts w:ascii="Arial" w:hAnsi="Arial" w:cs="Arial"/>
          <w:sz w:val="20"/>
          <w:szCs w:val="20"/>
        </w:rPr>
        <w:t xml:space="preserve"> that since there is no provision in the </w:t>
      </w:r>
      <w:r w:rsidR="00CE0F52" w:rsidRPr="00CC4E3A">
        <w:rPr>
          <w:rStyle w:val="markedcontent"/>
          <w:rFonts w:ascii="Arial" w:hAnsi="Arial" w:cs="Arial"/>
          <w:sz w:val="20"/>
          <w:szCs w:val="20"/>
        </w:rPr>
        <w:t>Act</w:t>
      </w:r>
      <w:r w:rsidR="00D6474F" w:rsidRPr="00CC4E3A">
        <w:rPr>
          <w:rStyle w:val="markedcontent"/>
          <w:rFonts w:ascii="Arial" w:hAnsi="Arial" w:cs="Arial"/>
          <w:sz w:val="20"/>
          <w:szCs w:val="20"/>
        </w:rPr>
        <w:t xml:space="preserve"> which provides for the oversight proposed in this Bill, the issuing of such instructions could </w:t>
      </w:r>
      <w:r w:rsidR="00CE0F52" w:rsidRPr="00CC4E3A">
        <w:rPr>
          <w:rStyle w:val="markedcontent"/>
          <w:rFonts w:ascii="Arial" w:hAnsi="Arial" w:cs="Arial"/>
          <w:sz w:val="20"/>
          <w:szCs w:val="20"/>
        </w:rPr>
        <w:t xml:space="preserve">be viewed as an </w:t>
      </w:r>
      <w:r w:rsidR="00D6474F" w:rsidRPr="00CC4E3A">
        <w:rPr>
          <w:rStyle w:val="markedcontent"/>
          <w:rFonts w:ascii="Arial" w:hAnsi="Arial" w:cs="Arial"/>
          <w:sz w:val="20"/>
          <w:szCs w:val="20"/>
        </w:rPr>
        <w:t>amend</w:t>
      </w:r>
      <w:r w:rsidR="00CE0F52" w:rsidRPr="00CC4E3A">
        <w:rPr>
          <w:rStyle w:val="markedcontent"/>
          <w:rFonts w:ascii="Arial" w:hAnsi="Arial" w:cs="Arial"/>
          <w:sz w:val="20"/>
          <w:szCs w:val="20"/>
        </w:rPr>
        <w:t>ment</w:t>
      </w:r>
      <w:r w:rsidR="00D6474F" w:rsidRPr="00CC4E3A">
        <w:rPr>
          <w:rStyle w:val="markedcontent"/>
          <w:rFonts w:ascii="Arial" w:hAnsi="Arial" w:cs="Arial"/>
          <w:sz w:val="20"/>
          <w:szCs w:val="20"/>
        </w:rPr>
        <w:t xml:space="preserve"> </w:t>
      </w:r>
      <w:r w:rsidR="00CE0F52" w:rsidRPr="00CC4E3A">
        <w:rPr>
          <w:rStyle w:val="markedcontent"/>
          <w:rFonts w:ascii="Arial" w:hAnsi="Arial" w:cs="Arial"/>
          <w:sz w:val="20"/>
          <w:szCs w:val="20"/>
        </w:rPr>
        <w:t xml:space="preserve">of </w:t>
      </w:r>
      <w:r w:rsidR="00D6474F" w:rsidRPr="00CC4E3A">
        <w:rPr>
          <w:rStyle w:val="markedcontent"/>
          <w:rFonts w:ascii="Arial" w:hAnsi="Arial" w:cs="Arial"/>
          <w:sz w:val="20"/>
          <w:szCs w:val="20"/>
        </w:rPr>
        <w:t xml:space="preserve">the </w:t>
      </w:r>
      <w:r w:rsidR="00CE0F52" w:rsidRPr="00CC4E3A">
        <w:rPr>
          <w:rStyle w:val="markedcontent"/>
          <w:rFonts w:ascii="Arial" w:hAnsi="Arial" w:cs="Arial"/>
          <w:sz w:val="20"/>
          <w:szCs w:val="20"/>
        </w:rPr>
        <w:t>Act, which would</w:t>
      </w:r>
      <w:r w:rsidR="00D6474F" w:rsidRPr="00CC4E3A">
        <w:rPr>
          <w:rStyle w:val="markedcontent"/>
          <w:rFonts w:ascii="Arial" w:hAnsi="Arial" w:cs="Arial"/>
          <w:sz w:val="20"/>
          <w:szCs w:val="20"/>
        </w:rPr>
        <w:t xml:space="preserve"> interfer</w:t>
      </w:r>
      <w:r w:rsidR="00CE0F52" w:rsidRPr="00CC4E3A">
        <w:rPr>
          <w:rStyle w:val="markedcontent"/>
          <w:rFonts w:ascii="Arial" w:hAnsi="Arial" w:cs="Arial"/>
          <w:sz w:val="20"/>
          <w:szCs w:val="20"/>
        </w:rPr>
        <w:t>e</w:t>
      </w:r>
      <w:r w:rsidR="00D6474F" w:rsidRPr="00CC4E3A">
        <w:rPr>
          <w:rStyle w:val="markedcontent"/>
          <w:rFonts w:ascii="Arial" w:hAnsi="Arial" w:cs="Arial"/>
          <w:sz w:val="20"/>
          <w:szCs w:val="20"/>
        </w:rPr>
        <w:t xml:space="preserve"> with Parliament’s plenary powers. </w:t>
      </w:r>
    </w:p>
    <w:p w:rsidR="0095551B" w:rsidRPr="00CC4E3A" w:rsidRDefault="00570F46" w:rsidP="00CC4E3A">
      <w:pPr>
        <w:pStyle w:val="ListParagraph"/>
        <w:numPr>
          <w:ilvl w:val="1"/>
          <w:numId w:val="1"/>
        </w:numPr>
        <w:spacing w:after="0" w:line="240" w:lineRule="auto"/>
        <w:rPr>
          <w:rStyle w:val="markedcontent"/>
          <w:rFonts w:ascii="Arial" w:hAnsi="Arial" w:cs="Arial"/>
          <w:b/>
          <w:sz w:val="20"/>
          <w:szCs w:val="20"/>
        </w:rPr>
      </w:pPr>
      <w:r w:rsidRPr="00CC4E3A">
        <w:rPr>
          <w:rStyle w:val="markedcontent"/>
          <w:rFonts w:ascii="Arial" w:hAnsi="Arial" w:cs="Arial"/>
          <w:sz w:val="20"/>
          <w:szCs w:val="20"/>
        </w:rPr>
        <w:t>The D</w:t>
      </w:r>
      <w:r w:rsidR="00994785" w:rsidRPr="00CC4E3A">
        <w:rPr>
          <w:rStyle w:val="markedcontent"/>
          <w:rFonts w:ascii="Arial" w:hAnsi="Arial" w:cs="Arial"/>
          <w:sz w:val="20"/>
          <w:szCs w:val="20"/>
        </w:rPr>
        <w:t>rafter</w:t>
      </w:r>
      <w:r w:rsidR="0095551B" w:rsidRPr="00CC4E3A">
        <w:rPr>
          <w:rStyle w:val="markedcontent"/>
          <w:rFonts w:ascii="Arial" w:hAnsi="Arial" w:cs="Arial"/>
          <w:sz w:val="20"/>
          <w:szCs w:val="20"/>
        </w:rPr>
        <w:t xml:space="preserve"> further noted that section </w:t>
      </w:r>
      <w:r w:rsidR="00CA117A" w:rsidRPr="00CC4E3A">
        <w:rPr>
          <w:rStyle w:val="markedcontent"/>
          <w:rFonts w:ascii="Arial" w:hAnsi="Arial" w:cs="Arial"/>
          <w:sz w:val="20"/>
          <w:szCs w:val="20"/>
        </w:rPr>
        <w:t xml:space="preserve">65 </w:t>
      </w:r>
      <w:r w:rsidR="0095551B" w:rsidRPr="00CC4E3A">
        <w:rPr>
          <w:rStyle w:val="markedcontent"/>
          <w:rFonts w:ascii="Arial" w:hAnsi="Arial" w:cs="Arial"/>
          <w:sz w:val="20"/>
          <w:szCs w:val="20"/>
        </w:rPr>
        <w:t xml:space="preserve">provides for a </w:t>
      </w:r>
      <w:r w:rsidR="00CA117A" w:rsidRPr="00CC4E3A">
        <w:rPr>
          <w:rStyle w:val="markedcontent"/>
          <w:rFonts w:ascii="Arial" w:hAnsi="Arial" w:cs="Arial"/>
          <w:sz w:val="20"/>
          <w:szCs w:val="20"/>
        </w:rPr>
        <w:t>written explanation where tabling is delayed</w:t>
      </w:r>
      <w:r w:rsidR="00994785" w:rsidRPr="00CC4E3A">
        <w:rPr>
          <w:rStyle w:val="markedcontent"/>
          <w:rFonts w:ascii="Arial" w:hAnsi="Arial" w:cs="Arial"/>
          <w:sz w:val="20"/>
          <w:szCs w:val="20"/>
        </w:rPr>
        <w:t>. She</w:t>
      </w:r>
      <w:r w:rsidR="0095551B" w:rsidRPr="00CC4E3A">
        <w:rPr>
          <w:rStyle w:val="markedcontent"/>
          <w:rFonts w:ascii="Arial" w:hAnsi="Arial" w:cs="Arial"/>
          <w:sz w:val="20"/>
          <w:szCs w:val="20"/>
        </w:rPr>
        <w:t xml:space="preserve"> argued that the legislature </w:t>
      </w:r>
      <w:r w:rsidR="00CE0F52" w:rsidRPr="00CC4E3A">
        <w:rPr>
          <w:rStyle w:val="markedcontent"/>
          <w:rFonts w:ascii="Arial" w:hAnsi="Arial" w:cs="Arial"/>
          <w:sz w:val="20"/>
          <w:szCs w:val="20"/>
        </w:rPr>
        <w:t xml:space="preserve">appeared to have </w:t>
      </w:r>
      <w:r w:rsidR="0095551B" w:rsidRPr="00CC4E3A">
        <w:rPr>
          <w:rStyle w:val="markedcontent"/>
          <w:rFonts w:ascii="Arial" w:hAnsi="Arial" w:cs="Arial"/>
          <w:sz w:val="20"/>
          <w:szCs w:val="20"/>
        </w:rPr>
        <w:t xml:space="preserve">intended to regulate the submission of the reports in the Act, not through delegation to </w:t>
      </w:r>
      <w:r w:rsidR="00CA117A" w:rsidRPr="00CC4E3A">
        <w:rPr>
          <w:rStyle w:val="markedcontent"/>
          <w:rFonts w:ascii="Arial" w:hAnsi="Arial" w:cs="Arial"/>
          <w:sz w:val="20"/>
          <w:szCs w:val="20"/>
        </w:rPr>
        <w:t>be done by way of regulatory</w:t>
      </w:r>
      <w:r w:rsidR="0095551B" w:rsidRPr="00CC4E3A">
        <w:rPr>
          <w:rStyle w:val="markedcontent"/>
          <w:rFonts w:ascii="Arial" w:hAnsi="Arial" w:cs="Arial"/>
          <w:sz w:val="20"/>
          <w:szCs w:val="20"/>
        </w:rPr>
        <w:t xml:space="preserve"> instructions. </w:t>
      </w:r>
    </w:p>
    <w:p w:rsidR="00CA117A" w:rsidRPr="00CC4E3A" w:rsidRDefault="00994785" w:rsidP="00CC4E3A">
      <w:pPr>
        <w:pStyle w:val="ListParagraph"/>
        <w:numPr>
          <w:ilvl w:val="1"/>
          <w:numId w:val="1"/>
        </w:numPr>
        <w:spacing w:after="0" w:line="240" w:lineRule="auto"/>
        <w:rPr>
          <w:rStyle w:val="markedcontent"/>
          <w:rFonts w:ascii="Arial" w:hAnsi="Arial" w:cs="Arial"/>
          <w:b/>
          <w:sz w:val="20"/>
          <w:szCs w:val="20"/>
        </w:rPr>
      </w:pPr>
      <w:r w:rsidRPr="00CC4E3A">
        <w:rPr>
          <w:rStyle w:val="markedcontent"/>
          <w:rFonts w:ascii="Arial" w:hAnsi="Arial" w:cs="Arial"/>
          <w:sz w:val="20"/>
          <w:szCs w:val="20"/>
        </w:rPr>
        <w:t>She further argued</w:t>
      </w:r>
      <w:r w:rsidR="0095551B" w:rsidRPr="00CC4E3A">
        <w:rPr>
          <w:rStyle w:val="markedcontent"/>
          <w:rFonts w:ascii="Arial" w:hAnsi="Arial" w:cs="Arial"/>
          <w:sz w:val="20"/>
          <w:szCs w:val="20"/>
        </w:rPr>
        <w:t xml:space="preserve"> that considering that the purpose of the Bill is to ensure enhanced oversight by Parliament, allowing the Minister to prescribe how Parliament may do such oversight through </w:t>
      </w:r>
      <w:r w:rsidR="00CA117A" w:rsidRPr="00CC4E3A">
        <w:rPr>
          <w:rStyle w:val="markedcontent"/>
          <w:rFonts w:ascii="Arial" w:hAnsi="Arial" w:cs="Arial"/>
          <w:sz w:val="20"/>
          <w:szCs w:val="20"/>
        </w:rPr>
        <w:t xml:space="preserve">regulatory </w:t>
      </w:r>
      <w:r w:rsidR="0095551B" w:rsidRPr="00CC4E3A">
        <w:rPr>
          <w:rStyle w:val="markedcontent"/>
          <w:rFonts w:ascii="Arial" w:hAnsi="Arial" w:cs="Arial"/>
          <w:sz w:val="20"/>
          <w:szCs w:val="20"/>
        </w:rPr>
        <w:t xml:space="preserve">instructions could compromise the principles of delegating plenary power.  </w:t>
      </w:r>
    </w:p>
    <w:p w:rsidR="0085347C" w:rsidRPr="00CC4E3A" w:rsidRDefault="00CA117A" w:rsidP="00CC4E3A">
      <w:pPr>
        <w:pStyle w:val="ListParagraph"/>
        <w:numPr>
          <w:ilvl w:val="1"/>
          <w:numId w:val="1"/>
        </w:numPr>
        <w:spacing w:after="0" w:line="240" w:lineRule="auto"/>
        <w:rPr>
          <w:rStyle w:val="markedcontent"/>
          <w:rFonts w:ascii="Arial" w:hAnsi="Arial" w:cs="Arial"/>
          <w:b/>
          <w:sz w:val="20"/>
          <w:szCs w:val="20"/>
        </w:rPr>
      </w:pPr>
      <w:r w:rsidRPr="00CC4E3A">
        <w:rPr>
          <w:rStyle w:val="markedcontent"/>
          <w:rFonts w:ascii="Arial" w:hAnsi="Arial" w:cs="Arial"/>
          <w:sz w:val="20"/>
          <w:szCs w:val="20"/>
        </w:rPr>
        <w:t xml:space="preserve">The Sponsor added that leaving this to the Executive to determine could create further problems where in the future, a Minister decides not to issue instructions or withdraws them. He firmly emphasized the need to proceed with the amendment in the Bill through primary legislation as opposed to secondary legislation. </w:t>
      </w:r>
      <w:r w:rsidR="00D6474F" w:rsidRPr="00CC4E3A">
        <w:rPr>
          <w:rStyle w:val="markedcontent"/>
          <w:rFonts w:ascii="Arial" w:hAnsi="Arial" w:cs="Arial"/>
          <w:sz w:val="20"/>
          <w:szCs w:val="20"/>
        </w:rPr>
        <w:t xml:space="preserve">   </w:t>
      </w:r>
    </w:p>
    <w:p w:rsidR="008371E6" w:rsidRPr="00CC4E3A" w:rsidRDefault="008371E6" w:rsidP="00CC4E3A">
      <w:pPr>
        <w:pStyle w:val="ListParagraph"/>
        <w:spacing w:after="0" w:line="240" w:lineRule="auto"/>
        <w:ind w:left="1080"/>
        <w:rPr>
          <w:rStyle w:val="markedcontent"/>
          <w:rFonts w:ascii="Arial" w:hAnsi="Arial" w:cs="Arial"/>
          <w:b/>
          <w:sz w:val="20"/>
          <w:szCs w:val="20"/>
        </w:rPr>
      </w:pPr>
    </w:p>
    <w:p w:rsidR="008371E6" w:rsidRPr="00CC4E3A" w:rsidRDefault="008371E6" w:rsidP="00CC4E3A">
      <w:pPr>
        <w:pStyle w:val="ListParagraph"/>
        <w:numPr>
          <w:ilvl w:val="0"/>
          <w:numId w:val="1"/>
        </w:numPr>
        <w:spacing w:after="0" w:line="240" w:lineRule="auto"/>
        <w:rPr>
          <w:rStyle w:val="markedcontent"/>
          <w:rFonts w:ascii="Arial" w:hAnsi="Arial" w:cs="Arial"/>
          <w:b/>
          <w:sz w:val="20"/>
          <w:szCs w:val="20"/>
        </w:rPr>
      </w:pPr>
      <w:r w:rsidRPr="00CC4E3A">
        <w:rPr>
          <w:rStyle w:val="markedcontent"/>
          <w:rFonts w:ascii="Arial" w:hAnsi="Arial" w:cs="Arial"/>
          <w:b/>
          <w:sz w:val="20"/>
          <w:szCs w:val="20"/>
        </w:rPr>
        <w:t>COMMITTEE DELIBERATIONS</w:t>
      </w:r>
    </w:p>
    <w:p w:rsidR="00542EF9" w:rsidRPr="00CC4E3A" w:rsidRDefault="009F5B6F" w:rsidP="00CC4E3A">
      <w:pPr>
        <w:pStyle w:val="ListParagraph"/>
        <w:numPr>
          <w:ilvl w:val="1"/>
          <w:numId w:val="1"/>
        </w:numPr>
        <w:spacing w:after="0" w:line="240" w:lineRule="auto"/>
        <w:rPr>
          <w:rStyle w:val="markedcontent"/>
          <w:rFonts w:ascii="Arial" w:hAnsi="Arial" w:cs="Arial"/>
          <w:b/>
          <w:sz w:val="20"/>
          <w:szCs w:val="20"/>
        </w:rPr>
      </w:pPr>
      <w:r w:rsidRPr="00CC4E3A">
        <w:rPr>
          <w:rStyle w:val="markedcontent"/>
          <w:rFonts w:ascii="Arial" w:hAnsi="Arial" w:cs="Arial"/>
          <w:sz w:val="20"/>
          <w:szCs w:val="20"/>
        </w:rPr>
        <w:t>The majority in the Committee agreed that the mischief which the Bill sought to remedy could be dealt with through regulatory instruction</w:t>
      </w:r>
      <w:r w:rsidR="00542EF9" w:rsidRPr="00CC4E3A">
        <w:rPr>
          <w:rStyle w:val="markedcontent"/>
          <w:rFonts w:ascii="Arial" w:hAnsi="Arial" w:cs="Arial"/>
          <w:sz w:val="20"/>
          <w:szCs w:val="20"/>
        </w:rPr>
        <w:t xml:space="preserve"> issued by the Minister of Finance in terms of section 79 of the PFMA</w:t>
      </w:r>
      <w:r w:rsidRPr="00CC4E3A">
        <w:rPr>
          <w:rStyle w:val="markedcontent"/>
          <w:rFonts w:ascii="Arial" w:hAnsi="Arial" w:cs="Arial"/>
          <w:sz w:val="20"/>
          <w:szCs w:val="20"/>
        </w:rPr>
        <w:t xml:space="preserve">. </w:t>
      </w:r>
    </w:p>
    <w:p w:rsidR="00D6474F" w:rsidRPr="00CC4E3A" w:rsidRDefault="009F5B6F" w:rsidP="00CC4E3A">
      <w:pPr>
        <w:pStyle w:val="ListParagraph"/>
        <w:numPr>
          <w:ilvl w:val="1"/>
          <w:numId w:val="1"/>
        </w:numPr>
        <w:spacing w:after="0" w:line="240" w:lineRule="auto"/>
        <w:rPr>
          <w:rStyle w:val="markedcontent"/>
          <w:rFonts w:ascii="Arial" w:hAnsi="Arial" w:cs="Arial"/>
          <w:b/>
          <w:sz w:val="20"/>
          <w:szCs w:val="20"/>
        </w:rPr>
      </w:pPr>
      <w:r w:rsidRPr="00CC4E3A">
        <w:rPr>
          <w:rStyle w:val="markedcontent"/>
          <w:rFonts w:ascii="Arial" w:hAnsi="Arial" w:cs="Arial"/>
          <w:sz w:val="20"/>
          <w:szCs w:val="20"/>
        </w:rPr>
        <w:t xml:space="preserve">The majority in the Committee further urged </w:t>
      </w:r>
      <w:r w:rsidR="00542EF9" w:rsidRPr="00CC4E3A">
        <w:rPr>
          <w:rStyle w:val="markedcontent"/>
          <w:rFonts w:ascii="Arial" w:hAnsi="Arial" w:cs="Arial"/>
          <w:sz w:val="20"/>
          <w:szCs w:val="20"/>
        </w:rPr>
        <w:t xml:space="preserve">the Minister of Finance </w:t>
      </w:r>
      <w:r w:rsidRPr="00CC4E3A">
        <w:rPr>
          <w:rStyle w:val="markedcontent"/>
          <w:rFonts w:ascii="Arial" w:hAnsi="Arial" w:cs="Arial"/>
          <w:sz w:val="20"/>
          <w:szCs w:val="20"/>
        </w:rPr>
        <w:t xml:space="preserve">to issue </w:t>
      </w:r>
      <w:r w:rsidR="00542EF9" w:rsidRPr="00CC4E3A">
        <w:rPr>
          <w:rStyle w:val="markedcontent"/>
          <w:rFonts w:ascii="Arial" w:hAnsi="Arial" w:cs="Arial"/>
          <w:sz w:val="20"/>
          <w:szCs w:val="20"/>
        </w:rPr>
        <w:t>the</w:t>
      </w:r>
      <w:r w:rsidRPr="00CC4E3A">
        <w:rPr>
          <w:rStyle w:val="markedcontent"/>
          <w:rFonts w:ascii="Arial" w:hAnsi="Arial" w:cs="Arial"/>
          <w:sz w:val="20"/>
          <w:szCs w:val="20"/>
        </w:rPr>
        <w:t xml:space="preserve"> </w:t>
      </w:r>
      <w:r w:rsidR="00542EF9" w:rsidRPr="00CC4E3A">
        <w:rPr>
          <w:rStyle w:val="markedcontent"/>
          <w:rFonts w:ascii="Arial" w:hAnsi="Arial" w:cs="Arial"/>
          <w:sz w:val="20"/>
          <w:szCs w:val="20"/>
        </w:rPr>
        <w:t xml:space="preserve">regulatory </w:t>
      </w:r>
      <w:r w:rsidRPr="00CC4E3A">
        <w:rPr>
          <w:rStyle w:val="markedcontent"/>
          <w:rFonts w:ascii="Arial" w:hAnsi="Arial" w:cs="Arial"/>
          <w:sz w:val="20"/>
          <w:szCs w:val="20"/>
        </w:rPr>
        <w:t xml:space="preserve">instruction </w:t>
      </w:r>
      <w:r w:rsidR="00542EF9" w:rsidRPr="00CC4E3A">
        <w:rPr>
          <w:rStyle w:val="markedcontent"/>
          <w:rFonts w:ascii="Arial" w:hAnsi="Arial" w:cs="Arial"/>
          <w:sz w:val="20"/>
          <w:szCs w:val="20"/>
        </w:rPr>
        <w:t xml:space="preserve">as soon as possible or within a month of the adoption of this report by Parliament. </w:t>
      </w:r>
      <w:r w:rsidRPr="00CC4E3A">
        <w:rPr>
          <w:rStyle w:val="markedcontent"/>
          <w:rFonts w:ascii="Arial" w:hAnsi="Arial" w:cs="Arial"/>
          <w:sz w:val="20"/>
          <w:szCs w:val="20"/>
        </w:rPr>
        <w:t xml:space="preserve"> </w:t>
      </w:r>
    </w:p>
    <w:p w:rsidR="00D6474F" w:rsidRPr="00CC4E3A" w:rsidRDefault="00D6474F" w:rsidP="00CC4E3A">
      <w:pPr>
        <w:pStyle w:val="ListParagraph"/>
        <w:spacing w:after="0" w:line="240" w:lineRule="auto"/>
        <w:rPr>
          <w:rStyle w:val="markedcontent"/>
          <w:rFonts w:ascii="Arial" w:hAnsi="Arial" w:cs="Arial"/>
          <w:b/>
          <w:sz w:val="20"/>
          <w:szCs w:val="20"/>
        </w:rPr>
      </w:pPr>
    </w:p>
    <w:p w:rsidR="006546B8" w:rsidRPr="00CC4E3A" w:rsidRDefault="006546B8" w:rsidP="00CC4E3A">
      <w:pPr>
        <w:pStyle w:val="ListParagraph"/>
        <w:numPr>
          <w:ilvl w:val="0"/>
          <w:numId w:val="1"/>
        </w:numPr>
        <w:spacing w:after="0" w:line="240" w:lineRule="auto"/>
        <w:rPr>
          <w:rStyle w:val="markedcontent"/>
          <w:rFonts w:ascii="Arial" w:hAnsi="Arial" w:cs="Arial"/>
          <w:b/>
          <w:sz w:val="20"/>
          <w:szCs w:val="20"/>
        </w:rPr>
      </w:pPr>
      <w:r w:rsidRPr="00CC4E3A">
        <w:rPr>
          <w:rStyle w:val="markedcontent"/>
          <w:rFonts w:ascii="Arial" w:hAnsi="Arial" w:cs="Arial"/>
          <w:b/>
          <w:sz w:val="20"/>
          <w:szCs w:val="20"/>
        </w:rPr>
        <w:t>MOTION OF DESIRABILITY</w:t>
      </w:r>
    </w:p>
    <w:p w:rsidR="006546B8" w:rsidRPr="00CC4E3A" w:rsidRDefault="006546B8" w:rsidP="00CC4E3A">
      <w:pPr>
        <w:pStyle w:val="ListParagraph"/>
        <w:numPr>
          <w:ilvl w:val="1"/>
          <w:numId w:val="1"/>
        </w:numPr>
        <w:spacing w:after="0" w:line="240" w:lineRule="auto"/>
        <w:rPr>
          <w:rStyle w:val="markedcontent"/>
          <w:rFonts w:ascii="Arial" w:hAnsi="Arial" w:cs="Arial"/>
          <w:b/>
          <w:sz w:val="20"/>
          <w:szCs w:val="20"/>
        </w:rPr>
      </w:pPr>
      <w:r w:rsidRPr="00CC4E3A">
        <w:rPr>
          <w:rStyle w:val="markedcontent"/>
          <w:rFonts w:ascii="Arial" w:hAnsi="Arial" w:cs="Arial"/>
          <w:sz w:val="20"/>
          <w:szCs w:val="20"/>
        </w:rPr>
        <w:t>The Committee decided to reject</w:t>
      </w:r>
      <w:r w:rsidR="00542EF9" w:rsidRPr="00CC4E3A">
        <w:rPr>
          <w:rStyle w:val="markedcontent"/>
          <w:rFonts w:ascii="Arial" w:hAnsi="Arial" w:cs="Arial"/>
          <w:sz w:val="20"/>
          <w:szCs w:val="20"/>
        </w:rPr>
        <w:t xml:space="preserve"> (or not to support)</w:t>
      </w:r>
      <w:r w:rsidRPr="00CC4E3A">
        <w:rPr>
          <w:rStyle w:val="markedcontent"/>
          <w:rFonts w:ascii="Arial" w:hAnsi="Arial" w:cs="Arial"/>
          <w:sz w:val="20"/>
          <w:szCs w:val="20"/>
        </w:rPr>
        <w:t xml:space="preserve"> the motion of desirability referred to in Rule 286(4)(i) of the National Assembly Rules. </w:t>
      </w:r>
    </w:p>
    <w:p w:rsidR="00152B16" w:rsidRPr="00CC4E3A" w:rsidRDefault="00152B16" w:rsidP="00CC4E3A">
      <w:pPr>
        <w:spacing w:after="0" w:line="240" w:lineRule="auto"/>
        <w:rPr>
          <w:rFonts w:ascii="Arial" w:eastAsia="Times New Roman" w:hAnsi="Arial" w:cs="Arial"/>
          <w:sz w:val="20"/>
          <w:szCs w:val="20"/>
        </w:rPr>
      </w:pPr>
    </w:p>
    <w:p w:rsidR="003F1DDE" w:rsidRPr="00CC4E3A" w:rsidRDefault="006546B8" w:rsidP="00CC4E3A">
      <w:pPr>
        <w:spacing w:after="0" w:line="240" w:lineRule="auto"/>
        <w:rPr>
          <w:rFonts w:ascii="Arial" w:hAnsi="Arial" w:cs="Arial"/>
          <w:sz w:val="20"/>
          <w:szCs w:val="20"/>
        </w:rPr>
      </w:pPr>
      <w:r w:rsidRPr="00CC4E3A">
        <w:rPr>
          <w:rFonts w:ascii="Arial" w:eastAsia="Times New Roman" w:hAnsi="Arial" w:cs="Arial"/>
          <w:sz w:val="20"/>
          <w:szCs w:val="20"/>
        </w:rPr>
        <w:t xml:space="preserve">Report to be considered. </w:t>
      </w:r>
    </w:p>
    <w:sectPr w:rsidR="003F1DDE" w:rsidRPr="00CC4E3A" w:rsidSect="0020263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07" w:rsidRDefault="00FA2007" w:rsidP="006546B8">
      <w:pPr>
        <w:spacing w:after="0" w:line="240" w:lineRule="auto"/>
      </w:pPr>
      <w:r>
        <w:separator/>
      </w:r>
    </w:p>
  </w:endnote>
  <w:endnote w:type="continuationSeparator" w:id="0">
    <w:p w:rsidR="00FA2007" w:rsidRDefault="00FA2007" w:rsidP="00654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258283"/>
      <w:docPartObj>
        <w:docPartGallery w:val="Page Numbers (Bottom of Page)"/>
        <w:docPartUnique/>
      </w:docPartObj>
    </w:sdtPr>
    <w:sdtEndPr>
      <w:rPr>
        <w:noProof/>
      </w:rPr>
    </w:sdtEndPr>
    <w:sdtContent>
      <w:p w:rsidR="006546B8" w:rsidRDefault="00202631">
        <w:pPr>
          <w:pStyle w:val="Footer"/>
          <w:jc w:val="center"/>
        </w:pPr>
        <w:r>
          <w:fldChar w:fldCharType="begin"/>
        </w:r>
        <w:r w:rsidR="006546B8">
          <w:instrText xml:space="preserve"> PAGE   \* MERGEFORMAT </w:instrText>
        </w:r>
        <w:r>
          <w:fldChar w:fldCharType="separate"/>
        </w:r>
        <w:r w:rsidR="00CC4E3A">
          <w:rPr>
            <w:noProof/>
          </w:rPr>
          <w:t>1</w:t>
        </w:r>
        <w:r>
          <w:rPr>
            <w:noProof/>
          </w:rPr>
          <w:fldChar w:fldCharType="end"/>
        </w:r>
      </w:p>
    </w:sdtContent>
  </w:sdt>
  <w:p w:rsidR="006546B8" w:rsidRDefault="00654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07" w:rsidRDefault="00FA2007" w:rsidP="006546B8">
      <w:pPr>
        <w:spacing w:after="0" w:line="240" w:lineRule="auto"/>
      </w:pPr>
      <w:r>
        <w:separator/>
      </w:r>
    </w:p>
  </w:footnote>
  <w:footnote w:type="continuationSeparator" w:id="0">
    <w:p w:rsidR="00FA2007" w:rsidRDefault="00FA2007" w:rsidP="00654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0683D"/>
    <w:multiLevelType w:val="multilevel"/>
    <w:tmpl w:val="7696F0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3991"/>
    <w:rsid w:val="00030BCA"/>
    <w:rsid w:val="000C2298"/>
    <w:rsid w:val="000C52C3"/>
    <w:rsid w:val="00152B16"/>
    <w:rsid w:val="001971C8"/>
    <w:rsid w:val="00202631"/>
    <w:rsid w:val="00312175"/>
    <w:rsid w:val="003F1DDE"/>
    <w:rsid w:val="0040295C"/>
    <w:rsid w:val="00427545"/>
    <w:rsid w:val="00445822"/>
    <w:rsid w:val="004479F8"/>
    <w:rsid w:val="00483D53"/>
    <w:rsid w:val="004B1C77"/>
    <w:rsid w:val="004B4FCD"/>
    <w:rsid w:val="004C022A"/>
    <w:rsid w:val="00502421"/>
    <w:rsid w:val="00536F9F"/>
    <w:rsid w:val="00542EF9"/>
    <w:rsid w:val="00570F46"/>
    <w:rsid w:val="00583DB5"/>
    <w:rsid w:val="005E432F"/>
    <w:rsid w:val="00611C7A"/>
    <w:rsid w:val="006546B8"/>
    <w:rsid w:val="006D398A"/>
    <w:rsid w:val="00777E76"/>
    <w:rsid w:val="008371E6"/>
    <w:rsid w:val="0085347C"/>
    <w:rsid w:val="00870840"/>
    <w:rsid w:val="00941AD2"/>
    <w:rsid w:val="0095551B"/>
    <w:rsid w:val="00994785"/>
    <w:rsid w:val="009F5B6F"/>
    <w:rsid w:val="00A25F45"/>
    <w:rsid w:val="00B672F6"/>
    <w:rsid w:val="00B90756"/>
    <w:rsid w:val="00B9155D"/>
    <w:rsid w:val="00C13F1C"/>
    <w:rsid w:val="00C34BB7"/>
    <w:rsid w:val="00C419ED"/>
    <w:rsid w:val="00CA117A"/>
    <w:rsid w:val="00CC4E3A"/>
    <w:rsid w:val="00CE0F52"/>
    <w:rsid w:val="00CE14C2"/>
    <w:rsid w:val="00D6474F"/>
    <w:rsid w:val="00D93991"/>
    <w:rsid w:val="00E2049D"/>
    <w:rsid w:val="00EF7E81"/>
    <w:rsid w:val="00F15009"/>
    <w:rsid w:val="00F17B9B"/>
    <w:rsid w:val="00FA2007"/>
    <w:rsid w:val="00FE1294"/>
    <w:rsid w:val="00FE1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93991"/>
  </w:style>
  <w:style w:type="paragraph" w:styleId="Title">
    <w:name w:val="Title"/>
    <w:basedOn w:val="Normal"/>
    <w:link w:val="TitleChar"/>
    <w:qFormat/>
    <w:rsid w:val="0040295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0295C"/>
    <w:rPr>
      <w:rFonts w:ascii="Times New Roman" w:eastAsia="Times New Roman" w:hAnsi="Times New Roman" w:cs="Times New Roman"/>
      <w:b/>
      <w:bCs/>
      <w:sz w:val="28"/>
      <w:szCs w:val="24"/>
    </w:rPr>
  </w:style>
  <w:style w:type="paragraph" w:styleId="ListParagraph">
    <w:name w:val="List Paragraph"/>
    <w:basedOn w:val="Normal"/>
    <w:uiPriority w:val="34"/>
    <w:qFormat/>
    <w:rsid w:val="00502421"/>
    <w:pPr>
      <w:ind w:left="720"/>
      <w:contextualSpacing/>
    </w:pPr>
  </w:style>
  <w:style w:type="paragraph" w:styleId="Header">
    <w:name w:val="header"/>
    <w:basedOn w:val="Normal"/>
    <w:link w:val="HeaderChar"/>
    <w:uiPriority w:val="99"/>
    <w:unhideWhenUsed/>
    <w:rsid w:val="00654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B8"/>
  </w:style>
  <w:style w:type="paragraph" w:styleId="Footer">
    <w:name w:val="footer"/>
    <w:basedOn w:val="Normal"/>
    <w:link w:val="FooterChar"/>
    <w:uiPriority w:val="99"/>
    <w:unhideWhenUsed/>
    <w:rsid w:val="00654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B8"/>
  </w:style>
  <w:style w:type="paragraph" w:styleId="BalloonText">
    <w:name w:val="Balloon Text"/>
    <w:basedOn w:val="Normal"/>
    <w:link w:val="BalloonTextChar"/>
    <w:uiPriority w:val="99"/>
    <w:semiHidden/>
    <w:unhideWhenUsed/>
    <w:rsid w:val="0044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9F8"/>
    <w:rPr>
      <w:rFonts w:ascii="Segoe UI" w:hAnsi="Segoe UI" w:cs="Segoe UI"/>
      <w:sz w:val="18"/>
      <w:szCs w:val="18"/>
    </w:rPr>
  </w:style>
  <w:style w:type="character" w:styleId="CommentReference">
    <w:name w:val="annotation reference"/>
    <w:basedOn w:val="DefaultParagraphFont"/>
    <w:uiPriority w:val="99"/>
    <w:semiHidden/>
    <w:unhideWhenUsed/>
    <w:rsid w:val="006D398A"/>
    <w:rPr>
      <w:sz w:val="16"/>
      <w:szCs w:val="16"/>
    </w:rPr>
  </w:style>
  <w:style w:type="paragraph" w:styleId="CommentText">
    <w:name w:val="annotation text"/>
    <w:basedOn w:val="Normal"/>
    <w:link w:val="CommentTextChar"/>
    <w:uiPriority w:val="99"/>
    <w:semiHidden/>
    <w:unhideWhenUsed/>
    <w:rsid w:val="006D398A"/>
    <w:pPr>
      <w:spacing w:line="240" w:lineRule="auto"/>
    </w:pPr>
    <w:rPr>
      <w:sz w:val="20"/>
      <w:szCs w:val="20"/>
    </w:rPr>
  </w:style>
  <w:style w:type="character" w:customStyle="1" w:styleId="CommentTextChar">
    <w:name w:val="Comment Text Char"/>
    <w:basedOn w:val="DefaultParagraphFont"/>
    <w:link w:val="CommentText"/>
    <w:uiPriority w:val="99"/>
    <w:semiHidden/>
    <w:rsid w:val="006D398A"/>
    <w:rPr>
      <w:sz w:val="20"/>
      <w:szCs w:val="20"/>
    </w:rPr>
  </w:style>
  <w:style w:type="paragraph" w:styleId="CommentSubject">
    <w:name w:val="annotation subject"/>
    <w:basedOn w:val="CommentText"/>
    <w:next w:val="CommentText"/>
    <w:link w:val="CommentSubjectChar"/>
    <w:uiPriority w:val="99"/>
    <w:semiHidden/>
    <w:unhideWhenUsed/>
    <w:rsid w:val="006D398A"/>
    <w:rPr>
      <w:b/>
      <w:bCs/>
    </w:rPr>
  </w:style>
  <w:style w:type="character" w:customStyle="1" w:styleId="CommentSubjectChar">
    <w:name w:val="Comment Subject Char"/>
    <w:basedOn w:val="CommentTextChar"/>
    <w:link w:val="CommentSubject"/>
    <w:uiPriority w:val="99"/>
    <w:semiHidden/>
    <w:rsid w:val="006D398A"/>
    <w:rPr>
      <w:b/>
      <w:bCs/>
      <w:sz w:val="20"/>
      <w:szCs w:val="20"/>
    </w:rPr>
  </w:style>
</w:styles>
</file>

<file path=word/webSettings.xml><?xml version="1.0" encoding="utf-8"?>
<w:webSettings xmlns:r="http://schemas.openxmlformats.org/officeDocument/2006/relationships" xmlns:w="http://schemas.openxmlformats.org/wordprocessingml/2006/main">
  <w:divs>
    <w:div w:id="8681363">
      <w:bodyDiv w:val="1"/>
      <w:marLeft w:val="0"/>
      <w:marRight w:val="0"/>
      <w:marTop w:val="0"/>
      <w:marBottom w:val="0"/>
      <w:divBdr>
        <w:top w:val="none" w:sz="0" w:space="0" w:color="auto"/>
        <w:left w:val="none" w:sz="0" w:space="0" w:color="auto"/>
        <w:bottom w:val="none" w:sz="0" w:space="0" w:color="auto"/>
        <w:right w:val="none" w:sz="0" w:space="0" w:color="auto"/>
      </w:divBdr>
    </w:div>
    <w:div w:id="4411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2022-06-15T18:55:00Z</dcterms:created>
  <dcterms:modified xsi:type="dcterms:W3CDTF">2022-06-15T18:55:00Z</dcterms:modified>
</cp:coreProperties>
</file>