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07DCF6B" w:rsidR="00756CF6" w:rsidRPr="006B64A4" w:rsidRDefault="00756CF6" w:rsidP="006B64A4">
      <w:pPr>
        <w:rPr>
          <w:rStyle w:val="Strong"/>
          <w:rFonts w:ascii="Arial" w:hAnsi="Arial" w:cs="Arial"/>
          <w:color w:val="202020"/>
          <w:sz w:val="20"/>
          <w:szCs w:val="20"/>
        </w:rPr>
      </w:pPr>
    </w:p>
    <w:p w14:paraId="4DBFD86B" w14:textId="77777777" w:rsidR="006B64A4" w:rsidRPr="006B64A4" w:rsidRDefault="006B64A4" w:rsidP="006B64A4">
      <w:pPr>
        <w:spacing w:line="360" w:lineRule="auto"/>
        <w:rPr>
          <w:rFonts w:ascii="Arial" w:hAnsi="Arial" w:cs="Arial"/>
          <w:color w:val="202020"/>
          <w:sz w:val="20"/>
          <w:szCs w:val="20"/>
        </w:rPr>
      </w:pPr>
      <w:r w:rsidRPr="006B64A4">
        <w:rPr>
          <w:rStyle w:val="Strong"/>
          <w:rFonts w:ascii="Arial" w:hAnsi="Arial" w:cs="Arial"/>
          <w:color w:val="202020"/>
          <w:sz w:val="20"/>
          <w:szCs w:val="20"/>
        </w:rPr>
        <w:t>MEDIA STATEMENT  </w:t>
      </w:r>
      <w:r w:rsidRPr="006B64A4">
        <w:rPr>
          <w:rFonts w:ascii="Arial" w:hAnsi="Arial" w:cs="Arial"/>
          <w:color w:val="202020"/>
          <w:sz w:val="20"/>
          <w:szCs w:val="20"/>
        </w:rPr>
        <w:br/>
        <w:t xml:space="preserve">  </w:t>
      </w:r>
    </w:p>
    <w:p w14:paraId="53DE5B29" w14:textId="77777777" w:rsidR="006B64A4" w:rsidRPr="006B64A4" w:rsidRDefault="006B64A4" w:rsidP="006B64A4">
      <w:pPr>
        <w:spacing w:line="360" w:lineRule="auto"/>
        <w:rPr>
          <w:rFonts w:ascii="Arial" w:hAnsi="Arial" w:cs="Arial"/>
          <w:color w:val="202020"/>
          <w:sz w:val="20"/>
          <w:szCs w:val="20"/>
        </w:rPr>
      </w:pPr>
      <w:r w:rsidRPr="006B64A4">
        <w:rPr>
          <w:rStyle w:val="Strong"/>
          <w:rFonts w:ascii="Arial" w:hAnsi="Arial" w:cs="Arial"/>
          <w:color w:val="202020"/>
          <w:sz w:val="20"/>
          <w:szCs w:val="20"/>
        </w:rPr>
        <w:t xml:space="preserve">HOME AFFAIRS COMMITTEE SEEKS FURTHER CLARITY ON THE ELECTORAL AMENDMENT BILL FROM IEC AND LEGAL SERVICES </w:t>
      </w:r>
      <w:r w:rsidRPr="006B64A4">
        <w:rPr>
          <w:rFonts w:ascii="Arial" w:hAnsi="Arial" w:cs="Arial"/>
          <w:color w:val="202020"/>
          <w:sz w:val="20"/>
          <w:szCs w:val="20"/>
        </w:rPr>
        <w:br/>
        <w:t> </w:t>
      </w:r>
      <w:r w:rsidRPr="006B64A4">
        <w:rPr>
          <w:rFonts w:ascii="Arial" w:hAnsi="Arial" w:cs="Arial"/>
          <w:color w:val="202020"/>
          <w:sz w:val="20"/>
          <w:szCs w:val="20"/>
        </w:rPr>
        <w:br/>
      </w:r>
      <w:r w:rsidRPr="006B64A4">
        <w:rPr>
          <w:rStyle w:val="Strong"/>
          <w:rFonts w:ascii="Arial" w:hAnsi="Arial" w:cs="Arial"/>
          <w:color w:val="202020"/>
          <w:sz w:val="20"/>
          <w:szCs w:val="20"/>
        </w:rPr>
        <w:t xml:space="preserve">Parliament, Wednesday, 8 June 2022 – </w:t>
      </w:r>
      <w:r w:rsidRPr="006B64A4">
        <w:rPr>
          <w:rFonts w:ascii="Arial" w:hAnsi="Arial" w:cs="Arial"/>
          <w:color w:val="202020"/>
          <w:sz w:val="20"/>
          <w:szCs w:val="20"/>
        </w:rPr>
        <w:t>The Portfolio Committee on Home Affairs yesterday continued deliberating on the Electoral Amendment Bill and resolved to get further clarity on some aspects of the Bill from the Electoral Commission of South Africa (IEC) and Parliamentary Legal Services, particularly on the Bill’s technical aspects.</w:t>
      </w:r>
      <w:r w:rsidRPr="006B64A4">
        <w:rPr>
          <w:rFonts w:ascii="Arial" w:hAnsi="Arial" w:cs="Arial"/>
          <w:color w:val="202020"/>
          <w:sz w:val="20"/>
          <w:szCs w:val="20"/>
        </w:rPr>
        <w:br/>
        <w:t> </w:t>
      </w:r>
      <w:r w:rsidRPr="006B64A4">
        <w:rPr>
          <w:rFonts w:ascii="Arial" w:hAnsi="Arial" w:cs="Arial"/>
          <w:color w:val="202020"/>
          <w:sz w:val="20"/>
          <w:szCs w:val="20"/>
        </w:rPr>
        <w:br/>
        <w:t>This follows last week’s decision in accordance with National Assembly Rule 286 (</w:t>
      </w:r>
      <w:proofErr w:type="spellStart"/>
      <w:r w:rsidRPr="006B64A4">
        <w:rPr>
          <w:rFonts w:ascii="Arial" w:hAnsi="Arial" w:cs="Arial"/>
          <w:color w:val="202020"/>
          <w:sz w:val="20"/>
          <w:szCs w:val="20"/>
        </w:rPr>
        <w:t>i</w:t>
      </w:r>
      <w:proofErr w:type="spellEnd"/>
      <w:r w:rsidRPr="006B64A4">
        <w:rPr>
          <w:rFonts w:ascii="Arial" w:hAnsi="Arial" w:cs="Arial"/>
          <w:color w:val="202020"/>
          <w:sz w:val="20"/>
          <w:szCs w:val="20"/>
        </w:rPr>
        <w:t>) and (j) to adopt a motion of desirability on the Bill, indicating that the committee considered the Bill adequate to amend the Electoral Act 73 of 1998, in line with the June 2020 Constitutional Court judgment.</w:t>
      </w:r>
      <w:r w:rsidRPr="006B64A4">
        <w:rPr>
          <w:rFonts w:ascii="Arial" w:hAnsi="Arial" w:cs="Arial"/>
          <w:color w:val="202020"/>
          <w:sz w:val="20"/>
          <w:szCs w:val="20"/>
        </w:rPr>
        <w:br/>
        <w:t> </w:t>
      </w:r>
      <w:r w:rsidRPr="006B64A4">
        <w:rPr>
          <w:rFonts w:ascii="Arial" w:hAnsi="Arial" w:cs="Arial"/>
          <w:color w:val="202020"/>
          <w:sz w:val="20"/>
          <w:szCs w:val="20"/>
        </w:rPr>
        <w:br/>
        <w:t>The committee is of the view that further clarity is essential to achieve a Bill that is qualitatively better than the current one. At the heart of this decision is the desire to ensure that the Bill is constitutionally compliant and fair to independent candidates. The committee also wants to avoid any legal challenge to the proposed Bill.</w:t>
      </w:r>
      <w:r w:rsidRPr="006B64A4">
        <w:rPr>
          <w:rFonts w:ascii="Arial" w:hAnsi="Arial" w:cs="Arial"/>
          <w:color w:val="202020"/>
          <w:sz w:val="20"/>
          <w:szCs w:val="20"/>
        </w:rPr>
        <w:br/>
        <w:t> </w:t>
      </w:r>
      <w:r w:rsidRPr="006B64A4">
        <w:rPr>
          <w:rFonts w:ascii="Arial" w:hAnsi="Arial" w:cs="Arial"/>
          <w:color w:val="202020"/>
          <w:sz w:val="20"/>
          <w:szCs w:val="20"/>
        </w:rPr>
        <w:br/>
        <w:t xml:space="preserve">The committee has resolved to work throughout the recess period </w:t>
      </w:r>
      <w:proofErr w:type="gramStart"/>
      <w:r w:rsidRPr="006B64A4">
        <w:rPr>
          <w:rFonts w:ascii="Arial" w:hAnsi="Arial" w:cs="Arial"/>
          <w:color w:val="202020"/>
          <w:sz w:val="20"/>
          <w:szCs w:val="20"/>
        </w:rPr>
        <w:t>in order to</w:t>
      </w:r>
      <w:proofErr w:type="gramEnd"/>
      <w:r w:rsidRPr="006B64A4">
        <w:rPr>
          <w:rFonts w:ascii="Arial" w:hAnsi="Arial" w:cs="Arial"/>
          <w:color w:val="202020"/>
          <w:sz w:val="20"/>
          <w:szCs w:val="20"/>
        </w:rPr>
        <w:t xml:space="preserve"> complete its work on the Bill and provide the National Assembly with a credible Bill for consideration. The committee remains committed to concluding its work, despite the application made to the Constitutional Court.</w:t>
      </w:r>
      <w:r w:rsidRPr="006B64A4">
        <w:rPr>
          <w:rFonts w:ascii="Arial" w:hAnsi="Arial" w:cs="Arial"/>
          <w:color w:val="202020"/>
          <w:sz w:val="20"/>
          <w:szCs w:val="20"/>
        </w:rPr>
        <w:br/>
        <w:t> </w:t>
      </w:r>
      <w:r w:rsidRPr="006B64A4">
        <w:rPr>
          <w:rFonts w:ascii="Arial" w:hAnsi="Arial" w:cs="Arial"/>
          <w:color w:val="202020"/>
          <w:sz w:val="20"/>
          <w:szCs w:val="20"/>
        </w:rPr>
        <w:br/>
      </w:r>
      <w:r w:rsidRPr="006B64A4">
        <w:rPr>
          <w:rStyle w:val="Strong"/>
          <w:rFonts w:ascii="Arial" w:hAnsi="Arial" w:cs="Arial"/>
          <w:color w:val="202020"/>
          <w:sz w:val="20"/>
          <w:szCs w:val="20"/>
        </w:rPr>
        <w:t>ISSUED BY THE PARLIAMENTARY COMMUNICATION SERVICES ON BEHALF OF THE CHAIRPERSON OF THE PORTFOLIO COMMITTEE ON HOME AFFAIRS, MR MOSA CHABANE.</w:t>
      </w:r>
    </w:p>
    <w:p w14:paraId="458AFDBC" w14:textId="145C0904" w:rsidR="006B64A4" w:rsidRPr="006B64A4" w:rsidRDefault="006B64A4" w:rsidP="006B64A4">
      <w:pPr>
        <w:rPr>
          <w:rFonts w:ascii="Arial" w:hAnsi="Arial" w:cs="Arial"/>
          <w:sz w:val="20"/>
          <w:szCs w:val="20"/>
        </w:rPr>
      </w:pPr>
      <w:r w:rsidRPr="006B64A4">
        <w:rPr>
          <w:rFonts w:ascii="Arial" w:hAnsi="Arial" w:cs="Arial"/>
          <w:color w:val="202020"/>
          <w:sz w:val="20"/>
          <w:szCs w:val="20"/>
        </w:rPr>
        <w:br/>
      </w:r>
      <w:r w:rsidRPr="006B64A4">
        <w:rPr>
          <w:rStyle w:val="Strong"/>
          <w:rFonts w:ascii="Arial" w:hAnsi="Arial" w:cs="Arial"/>
          <w:color w:val="202020"/>
          <w:sz w:val="20"/>
          <w:szCs w:val="20"/>
        </w:rPr>
        <w:t>For media enquiries or interviews with the Chairperson, please contact the committee’s Media Officer:</w:t>
      </w:r>
      <w:r w:rsidRPr="006B64A4">
        <w:rPr>
          <w:rFonts w:ascii="Arial" w:hAnsi="Arial" w:cs="Arial"/>
          <w:color w:val="202020"/>
          <w:sz w:val="20"/>
          <w:szCs w:val="20"/>
        </w:rPr>
        <w:br/>
      </w:r>
      <w:r w:rsidRPr="006B64A4">
        <w:rPr>
          <w:rStyle w:val="Strong"/>
          <w:rFonts w:ascii="Arial" w:hAnsi="Arial" w:cs="Arial"/>
          <w:color w:val="202020"/>
          <w:sz w:val="20"/>
          <w:szCs w:val="20"/>
        </w:rPr>
        <w:t xml:space="preserve">Name: </w:t>
      </w:r>
      <w:proofErr w:type="spellStart"/>
      <w:r w:rsidRPr="006B64A4">
        <w:rPr>
          <w:rStyle w:val="Strong"/>
          <w:rFonts w:ascii="Arial" w:hAnsi="Arial" w:cs="Arial"/>
          <w:color w:val="202020"/>
          <w:sz w:val="20"/>
          <w:szCs w:val="20"/>
        </w:rPr>
        <w:t>Malatswa</w:t>
      </w:r>
      <w:proofErr w:type="spellEnd"/>
      <w:r w:rsidRPr="006B64A4">
        <w:rPr>
          <w:rStyle w:val="Strong"/>
          <w:rFonts w:ascii="Arial" w:hAnsi="Arial" w:cs="Arial"/>
          <w:color w:val="202020"/>
          <w:sz w:val="20"/>
          <w:szCs w:val="20"/>
        </w:rPr>
        <w:t xml:space="preserve"> Molepo (Mr)</w:t>
      </w:r>
      <w:r w:rsidRPr="006B64A4">
        <w:rPr>
          <w:rFonts w:ascii="Arial" w:hAnsi="Arial" w:cs="Arial"/>
          <w:color w:val="202020"/>
          <w:sz w:val="20"/>
          <w:szCs w:val="20"/>
        </w:rPr>
        <w:br/>
        <w:t>Parliamentary Communication Services</w:t>
      </w:r>
      <w:r w:rsidRPr="006B64A4">
        <w:rPr>
          <w:rFonts w:ascii="Arial" w:hAnsi="Arial" w:cs="Arial"/>
          <w:color w:val="202020"/>
          <w:sz w:val="20"/>
          <w:szCs w:val="20"/>
        </w:rPr>
        <w:br/>
        <w:t>Tel: 021 403 8438</w:t>
      </w:r>
    </w:p>
    <w:sectPr w:rsidR="006B64A4" w:rsidRPr="006B6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B64A4"/>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A4"/>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2022-06-08T08:55:00Z</dcterms:created>
  <dcterms:modified xsi:type="dcterms:W3CDTF">2022-06-08T08:55:00Z</dcterms:modified>
</cp:coreProperties>
</file>