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lang w:val="en-ZA" w:eastAsia="en-US"/>
        </w:rPr>
        <w:id w:val="-718287691"/>
        <w:docPartObj>
          <w:docPartGallery w:val="Cover Pages"/>
          <w:docPartUnique/>
        </w:docPartObj>
      </w:sdtPr>
      <w:sdtEndPr>
        <w:rPr>
          <w:rFonts w:ascii="Bookman Old Style" w:hAnsi="Bookman Old Style"/>
          <w:sz w:val="24"/>
          <w:szCs w:val="24"/>
        </w:rPr>
      </w:sdtEndPr>
      <w:sdtContent>
        <w:tbl>
          <w:tblPr>
            <w:tblW w:w="5000" w:type="pct"/>
            <w:jc w:val="center"/>
            <w:tblLook w:val="04A0" w:firstRow="1" w:lastRow="0" w:firstColumn="1" w:lastColumn="0" w:noHBand="0" w:noVBand="1"/>
          </w:tblPr>
          <w:tblGrid>
            <w:gridCol w:w="9026"/>
          </w:tblGrid>
          <w:tr w:rsidR="0044483A" w14:paraId="53F1C268" w14:textId="77777777" w:rsidTr="006C452A">
            <w:trPr>
              <w:trHeight w:val="2880"/>
              <w:jc w:val="center"/>
            </w:trPr>
            <w:tc>
              <w:tcPr>
                <w:tcW w:w="5000" w:type="pct"/>
              </w:tcPr>
              <w:p w14:paraId="39D86815" w14:textId="77777777" w:rsidR="0044483A" w:rsidRDefault="0044483A" w:rsidP="0044483A">
                <w:pPr>
                  <w:pStyle w:val="NoSpacing"/>
                  <w:jc w:val="center"/>
                  <w:rPr>
                    <w:rFonts w:asciiTheme="majorHAnsi" w:eastAsiaTheme="majorEastAsia" w:hAnsiTheme="majorHAnsi" w:cstheme="majorBidi"/>
                    <w:caps/>
                  </w:rPr>
                </w:pPr>
                <w:r>
                  <w:rPr>
                    <w:rFonts w:ascii="Bookman Old Style" w:eastAsiaTheme="majorEastAsia" w:hAnsi="Bookman Old Style" w:cstheme="majorBidi"/>
                    <w:b/>
                    <w:caps/>
                    <w:sz w:val="36"/>
                    <w:szCs w:val="36"/>
                    <w:lang w:val="en-ZA"/>
                  </w:rPr>
                  <w:t>POLICE AND PRISONS CIVIL RIGHTS UNION</w:t>
                </w:r>
              </w:p>
              <w:p w14:paraId="3E1DC36C" w14:textId="77777777" w:rsidR="0044483A" w:rsidRPr="000A3A87" w:rsidRDefault="0044483A" w:rsidP="006C452A">
                <w:pPr>
                  <w:rPr>
                    <w:lang w:val="en-US" w:eastAsia="ja-JP"/>
                  </w:rPr>
                </w:pPr>
              </w:p>
              <w:p w14:paraId="16DEDF41" w14:textId="77777777" w:rsidR="0044483A" w:rsidRDefault="0044483A" w:rsidP="006C452A">
                <w:pPr>
                  <w:rPr>
                    <w:lang w:val="en-US" w:eastAsia="ja-JP"/>
                  </w:rPr>
                </w:pPr>
              </w:p>
              <w:p w14:paraId="7F276BFE" w14:textId="77777777" w:rsidR="0044483A" w:rsidRPr="000A3A87" w:rsidRDefault="0044483A" w:rsidP="006C452A">
                <w:pPr>
                  <w:pBdr>
                    <w:bottom w:val="single" w:sz="12" w:space="1" w:color="auto"/>
                  </w:pBdr>
                  <w:tabs>
                    <w:tab w:val="left" w:pos="3507"/>
                  </w:tabs>
                  <w:spacing w:line="360" w:lineRule="auto"/>
                  <w:rPr>
                    <w:rFonts w:ascii="Bookman Old Style" w:hAnsi="Bookman Old Style" w:cs="Times New Roman"/>
                    <w:b/>
                    <w:sz w:val="28"/>
                    <w:szCs w:val="28"/>
                  </w:rPr>
                </w:pPr>
                <w:r>
                  <w:rPr>
                    <w:lang w:val="en-US" w:eastAsia="ja-JP"/>
                  </w:rPr>
                  <w:t xml:space="preserve">                                                    </w:t>
                </w:r>
                <w:r w:rsidRPr="000A3A87">
                  <w:rPr>
                    <w:noProof/>
                    <w:lang w:eastAsia="en-ZA"/>
                  </w:rPr>
                  <w:drawing>
                    <wp:inline distT="0" distB="0" distL="0" distR="0" wp14:anchorId="32D782FE" wp14:editId="10C92AF9">
                      <wp:extent cx="2790825" cy="3362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3362325"/>
                              </a:xfrm>
                              <a:prstGeom prst="rect">
                                <a:avLst/>
                              </a:prstGeom>
                              <a:noFill/>
                              <a:ln>
                                <a:noFill/>
                              </a:ln>
                            </pic:spPr>
                          </pic:pic>
                        </a:graphicData>
                      </a:graphic>
                    </wp:inline>
                  </w:drawing>
                </w:r>
              </w:p>
              <w:p w14:paraId="2666F5FF" w14:textId="77777777" w:rsidR="0044483A" w:rsidRDefault="0044483A" w:rsidP="006C452A">
                <w:pPr>
                  <w:pBdr>
                    <w:bottom w:val="single" w:sz="12" w:space="1" w:color="auto"/>
                  </w:pBdr>
                  <w:tabs>
                    <w:tab w:val="left" w:pos="3507"/>
                  </w:tabs>
                  <w:spacing w:line="360" w:lineRule="auto"/>
                  <w:rPr>
                    <w:rFonts w:ascii="Bookman Old Style" w:hAnsi="Bookman Old Style" w:cs="Times New Roman"/>
                    <w:b/>
                    <w:sz w:val="28"/>
                    <w:szCs w:val="28"/>
                  </w:rPr>
                </w:pPr>
              </w:p>
              <w:p w14:paraId="56F801E4" w14:textId="77777777" w:rsidR="00860A2A" w:rsidRDefault="00860A2A" w:rsidP="006C452A">
                <w:pPr>
                  <w:pBdr>
                    <w:bottom w:val="single" w:sz="12" w:space="1" w:color="auto"/>
                  </w:pBdr>
                  <w:tabs>
                    <w:tab w:val="left" w:pos="3507"/>
                  </w:tabs>
                  <w:spacing w:line="360" w:lineRule="auto"/>
                  <w:rPr>
                    <w:rFonts w:ascii="Bookman Old Style" w:hAnsi="Bookman Old Style" w:cs="Times New Roman"/>
                    <w:b/>
                    <w:sz w:val="28"/>
                    <w:szCs w:val="28"/>
                  </w:rPr>
                </w:pPr>
              </w:p>
              <w:p w14:paraId="036D61E5" w14:textId="7765B2BD" w:rsidR="0044483A" w:rsidRPr="004D159B" w:rsidRDefault="002F283A" w:rsidP="00565656">
                <w:pPr>
                  <w:pBdr>
                    <w:bottom w:val="single" w:sz="12" w:space="1" w:color="auto"/>
                  </w:pBdr>
                  <w:tabs>
                    <w:tab w:val="left" w:pos="3507"/>
                  </w:tabs>
                  <w:spacing w:line="360" w:lineRule="auto"/>
                  <w:jc w:val="center"/>
                  <w:rPr>
                    <w:rFonts w:ascii="Bookman Old Style" w:hAnsi="Bookman Old Style" w:cs="Times New Roman"/>
                    <w:b/>
                    <w:sz w:val="28"/>
                    <w:szCs w:val="28"/>
                  </w:rPr>
                </w:pPr>
                <w:r w:rsidRPr="004D159B">
                  <w:rPr>
                    <w:rFonts w:ascii="Bookman Old Style" w:hAnsi="Bookman Old Style" w:cs="Times New Roman"/>
                    <w:b/>
                    <w:sz w:val="28"/>
                    <w:szCs w:val="28"/>
                  </w:rPr>
                  <w:t>SUBMISSION</w:t>
                </w:r>
                <w:r w:rsidR="00AB02C6">
                  <w:rPr>
                    <w:rFonts w:ascii="Bookman Old Style" w:hAnsi="Bookman Old Style" w:cs="Times New Roman"/>
                    <w:b/>
                    <w:sz w:val="28"/>
                    <w:szCs w:val="28"/>
                  </w:rPr>
                  <w:t xml:space="preserve"> TO THE PORTFOLIO COMMITTEE ON POLICE</w:t>
                </w:r>
              </w:p>
              <w:p w14:paraId="16514E68" w14:textId="3EFA4930" w:rsidR="005B4F6E" w:rsidRDefault="00AB02C6" w:rsidP="00565656">
                <w:pPr>
                  <w:jc w:val="center"/>
                  <w:rPr>
                    <w:rFonts w:ascii="Bookman Old Style" w:hAnsi="Bookman Old Style" w:cs="Times New Roman"/>
                    <w:b/>
                    <w:sz w:val="28"/>
                    <w:szCs w:val="28"/>
                  </w:rPr>
                </w:pPr>
                <w:r>
                  <w:rPr>
                    <w:rFonts w:ascii="Bookman Old Style" w:hAnsi="Bookman Old Style" w:cs="Times New Roman"/>
                    <w:b/>
                    <w:sz w:val="28"/>
                    <w:szCs w:val="28"/>
                  </w:rPr>
                  <w:t xml:space="preserve">TOPIC: </w:t>
                </w:r>
                <w:r w:rsidRPr="004D159B">
                  <w:rPr>
                    <w:rFonts w:ascii="Bookman Old Style" w:hAnsi="Bookman Old Style" w:cs="Times New Roman"/>
                    <w:b/>
                    <w:sz w:val="28"/>
                    <w:szCs w:val="28"/>
                  </w:rPr>
                  <w:t>SAPS ORGANISATIONAL CLIMATE SURVEY</w:t>
                </w:r>
              </w:p>
              <w:p w14:paraId="4839B8CF" w14:textId="77777777" w:rsidR="00A70495" w:rsidRDefault="00A70495" w:rsidP="005B4F6E">
                <w:pPr>
                  <w:rPr>
                    <w:rFonts w:ascii="Bookman Old Style" w:hAnsi="Bookman Old Style" w:cs="Times New Roman"/>
                    <w:b/>
                    <w:sz w:val="28"/>
                    <w:szCs w:val="28"/>
                  </w:rPr>
                </w:pPr>
              </w:p>
              <w:p w14:paraId="6973AC8C" w14:textId="77777777" w:rsidR="0044483A" w:rsidRPr="005B4F6E" w:rsidRDefault="0044483A" w:rsidP="006C452A">
                <w:pPr>
                  <w:jc w:val="both"/>
                  <w:rPr>
                    <w:rFonts w:ascii="Bookman Old Style" w:hAnsi="Bookman Old Style" w:cs="Times New Roman"/>
                    <w:sz w:val="20"/>
                    <w:szCs w:val="20"/>
                  </w:rPr>
                </w:pPr>
                <w:r w:rsidRPr="005B4F6E">
                  <w:rPr>
                    <w:rFonts w:ascii="Bookman Old Style" w:hAnsi="Bookman Old Style" w:cs="Times New Roman"/>
                    <w:sz w:val="20"/>
                    <w:szCs w:val="20"/>
                  </w:rPr>
                  <w:t xml:space="preserve">A </w:t>
                </w:r>
                <w:r w:rsidR="002F283A" w:rsidRPr="005B4F6E">
                  <w:rPr>
                    <w:rFonts w:ascii="Bookman Old Style" w:hAnsi="Bookman Old Style" w:cs="Times New Roman"/>
                    <w:sz w:val="20"/>
                    <w:szCs w:val="20"/>
                  </w:rPr>
                  <w:t xml:space="preserve">Submission </w:t>
                </w:r>
                <w:r w:rsidRPr="005B4F6E">
                  <w:rPr>
                    <w:rFonts w:ascii="Bookman Old Style" w:hAnsi="Bookman Old Style" w:cs="Times New Roman"/>
                    <w:sz w:val="20"/>
                    <w:szCs w:val="20"/>
                  </w:rPr>
                  <w:t>prepared by the Police and Prisons Civil Rights Union</w:t>
                </w:r>
              </w:p>
              <w:p w14:paraId="15AF5E6A" w14:textId="77777777" w:rsidR="0044483A" w:rsidRPr="005B4F6E" w:rsidRDefault="0044483A" w:rsidP="006C452A">
                <w:pPr>
                  <w:jc w:val="both"/>
                  <w:rPr>
                    <w:rFonts w:ascii="Bookman Old Style" w:hAnsi="Bookman Old Style" w:cs="Times New Roman"/>
                    <w:sz w:val="20"/>
                    <w:szCs w:val="20"/>
                  </w:rPr>
                </w:pPr>
                <w:r w:rsidRPr="005B4F6E">
                  <w:rPr>
                    <w:rFonts w:ascii="Bookman Old Style" w:hAnsi="Bookman Old Style" w:cs="Times New Roman"/>
                    <w:sz w:val="20"/>
                    <w:szCs w:val="20"/>
                    <w:lang w:val="en-US"/>
                  </w:rPr>
                  <w:t>1 Marie Road, Auckland Park, Johannesburg, 2000</w:t>
                </w:r>
              </w:p>
              <w:p w14:paraId="03C5BD09" w14:textId="77777777" w:rsidR="0044483A" w:rsidRPr="000A3A87" w:rsidRDefault="0044483A" w:rsidP="00A70495">
                <w:pPr>
                  <w:jc w:val="both"/>
                  <w:rPr>
                    <w:lang w:val="en-US" w:eastAsia="ja-JP"/>
                  </w:rPr>
                </w:pPr>
                <w:r w:rsidRPr="005B4F6E">
                  <w:rPr>
                    <w:rFonts w:ascii="Bookman Old Style" w:hAnsi="Bookman Old Style" w:cs="Times New Roman"/>
                    <w:sz w:val="20"/>
                    <w:szCs w:val="20"/>
                    <w:lang w:val="en-US"/>
                  </w:rPr>
                  <w:t>Tel: 011 242 4600; Fax: 086 625 3054; Email: gs@popcru.org.za</w:t>
                </w:r>
              </w:p>
            </w:tc>
          </w:tr>
        </w:tbl>
        <w:p w14:paraId="7CBBFC33" w14:textId="77777777" w:rsidR="00A70495" w:rsidRDefault="00A70495">
          <w:pPr>
            <w:rPr>
              <w:rFonts w:ascii="Bookman Old Style" w:hAnsi="Bookman Old Style"/>
              <w:sz w:val="24"/>
              <w:szCs w:val="24"/>
            </w:rPr>
          </w:pPr>
        </w:p>
        <w:p w14:paraId="52C72A5C" w14:textId="77777777" w:rsidR="00B63AF3" w:rsidRDefault="00B63AF3">
          <w:pPr>
            <w:rPr>
              <w:rFonts w:ascii="Bookman Old Style" w:hAnsi="Bookman Old Style"/>
              <w:sz w:val="24"/>
              <w:szCs w:val="24"/>
            </w:rPr>
          </w:pPr>
        </w:p>
        <w:p w14:paraId="3DB0F2C0" w14:textId="77777777" w:rsidR="00812DFF" w:rsidRDefault="00812DFF">
          <w:pPr>
            <w:rPr>
              <w:rFonts w:ascii="Bookman Old Style" w:hAnsi="Bookman Old Style" w:cs="Times New Roman"/>
              <w:b/>
              <w:sz w:val="24"/>
              <w:szCs w:val="24"/>
            </w:rPr>
          </w:pPr>
        </w:p>
        <w:p w14:paraId="485D75BC" w14:textId="5494F9CD" w:rsidR="005D1C42" w:rsidRDefault="004D159B">
          <w:pPr>
            <w:rPr>
              <w:rFonts w:ascii="Bookman Old Style" w:hAnsi="Bookman Old Style"/>
              <w:sz w:val="24"/>
              <w:szCs w:val="24"/>
            </w:rPr>
          </w:pPr>
          <w:r>
            <w:rPr>
              <w:rFonts w:ascii="Bookman Old Style" w:hAnsi="Bookman Old Style" w:cs="Times New Roman"/>
              <w:b/>
              <w:sz w:val="24"/>
              <w:szCs w:val="24"/>
            </w:rPr>
            <w:t>JUNE</w:t>
          </w:r>
          <w:r w:rsidR="00F96C16">
            <w:rPr>
              <w:rFonts w:ascii="Bookman Old Style" w:hAnsi="Bookman Old Style" w:cs="Times New Roman"/>
              <w:b/>
              <w:sz w:val="24"/>
              <w:szCs w:val="24"/>
            </w:rPr>
            <w:t xml:space="preserve"> 202</w:t>
          </w:r>
          <w:r w:rsidR="000677D9">
            <w:rPr>
              <w:rFonts w:ascii="Bookman Old Style" w:hAnsi="Bookman Old Style" w:cs="Times New Roman"/>
              <w:b/>
              <w:sz w:val="24"/>
              <w:szCs w:val="24"/>
            </w:rPr>
            <w:t>2</w:t>
          </w:r>
        </w:p>
      </w:sdtContent>
    </w:sdt>
    <w:p w14:paraId="6F4D6EDC" w14:textId="5EF345AD" w:rsidR="00F46054" w:rsidRDefault="004C0CD0" w:rsidP="00CD18E8">
      <w:pPr>
        <w:spacing w:line="360" w:lineRule="auto"/>
        <w:jc w:val="both"/>
        <w:rPr>
          <w:rFonts w:ascii="Bookman Old Style" w:hAnsi="Bookman Old Style"/>
          <w:sz w:val="24"/>
          <w:szCs w:val="24"/>
        </w:rPr>
      </w:pPr>
      <w:r>
        <w:rPr>
          <w:rFonts w:ascii="Bookman Old Style" w:hAnsi="Bookman Old Style"/>
          <w:sz w:val="24"/>
          <w:szCs w:val="24"/>
          <w:lang w:eastAsia="en-ZA"/>
        </w:rPr>
        <w:lastRenderedPageBreak/>
        <w:t xml:space="preserve">The Police and Prisons Civil Rights Union (hereafter POPCRU) is once again pleased to be part of this most important platform of addressing critical matters that will be beneficial to both our members and society at large. </w:t>
      </w:r>
      <w:r w:rsidR="008139DE">
        <w:rPr>
          <w:rFonts w:ascii="Bookman Old Style" w:hAnsi="Bookman Old Style"/>
          <w:sz w:val="24"/>
          <w:szCs w:val="24"/>
          <w:lang w:eastAsia="en-ZA"/>
        </w:rPr>
        <w:t>Firstly, i</w:t>
      </w:r>
      <w:r w:rsidR="00071C81">
        <w:rPr>
          <w:rFonts w:ascii="Bookman Old Style" w:hAnsi="Bookman Old Style"/>
          <w:sz w:val="24"/>
          <w:szCs w:val="24"/>
        </w:rPr>
        <w:t xml:space="preserve">t is important to acknowledge that the </w:t>
      </w:r>
      <w:r w:rsidR="008139DE">
        <w:rPr>
          <w:rFonts w:ascii="Bookman Old Style" w:hAnsi="Bookman Old Style"/>
          <w:sz w:val="24"/>
          <w:szCs w:val="24"/>
        </w:rPr>
        <w:t xml:space="preserve">findings of </w:t>
      </w:r>
      <w:r w:rsidR="00071C81">
        <w:rPr>
          <w:rFonts w:ascii="Bookman Old Style" w:hAnsi="Bookman Old Style"/>
          <w:sz w:val="24"/>
          <w:szCs w:val="24"/>
        </w:rPr>
        <w:t xml:space="preserve">Organisational Climate </w:t>
      </w:r>
      <w:r w:rsidR="00CD18E8">
        <w:rPr>
          <w:rFonts w:ascii="Bookman Old Style" w:hAnsi="Bookman Old Style"/>
          <w:sz w:val="24"/>
          <w:szCs w:val="24"/>
        </w:rPr>
        <w:t xml:space="preserve">Survey </w:t>
      </w:r>
      <w:r w:rsidR="008139DE">
        <w:rPr>
          <w:rFonts w:ascii="Bookman Old Style" w:hAnsi="Bookman Old Style"/>
          <w:sz w:val="24"/>
          <w:szCs w:val="24"/>
        </w:rPr>
        <w:t xml:space="preserve">are well aligned with critical </w:t>
      </w:r>
      <w:r w:rsidR="00CD18E8">
        <w:rPr>
          <w:rFonts w:ascii="Bookman Old Style" w:hAnsi="Bookman Old Style"/>
          <w:sz w:val="24"/>
          <w:szCs w:val="24"/>
        </w:rPr>
        <w:t xml:space="preserve">issues that we have been </w:t>
      </w:r>
      <w:r w:rsidR="008139DE">
        <w:rPr>
          <w:rFonts w:ascii="Bookman Old Style" w:hAnsi="Bookman Old Style"/>
          <w:sz w:val="24"/>
          <w:szCs w:val="24"/>
        </w:rPr>
        <w:t xml:space="preserve">constantly </w:t>
      </w:r>
      <w:r w:rsidR="00CD18E8">
        <w:rPr>
          <w:rFonts w:ascii="Bookman Old Style" w:hAnsi="Bookman Old Style"/>
          <w:sz w:val="24"/>
          <w:szCs w:val="24"/>
        </w:rPr>
        <w:t xml:space="preserve">raising in different platforms; including this Portfolio Committee. </w:t>
      </w:r>
      <w:r w:rsidR="00F46054">
        <w:rPr>
          <w:rFonts w:ascii="Bookman Old Style" w:hAnsi="Bookman Old Style"/>
          <w:sz w:val="24"/>
          <w:szCs w:val="24"/>
        </w:rPr>
        <w:t>Most importantly, we should indicate that we had a programme of action in 2013 and 2018 whereby we marched to th</w:t>
      </w:r>
      <w:r w:rsidR="00415D3D">
        <w:rPr>
          <w:rFonts w:ascii="Bookman Old Style" w:hAnsi="Bookman Old Style"/>
          <w:sz w:val="24"/>
          <w:szCs w:val="24"/>
        </w:rPr>
        <w:t>e</w:t>
      </w:r>
      <w:r w:rsidR="00F46054">
        <w:rPr>
          <w:rFonts w:ascii="Bookman Old Style" w:hAnsi="Bookman Old Style"/>
          <w:sz w:val="24"/>
          <w:szCs w:val="24"/>
        </w:rPr>
        <w:t xml:space="preserve"> Union Buildings to </w:t>
      </w:r>
      <w:r w:rsidR="00565656">
        <w:rPr>
          <w:rFonts w:ascii="Bookman Old Style" w:hAnsi="Bookman Old Style"/>
          <w:sz w:val="24"/>
          <w:szCs w:val="24"/>
        </w:rPr>
        <w:t>table</w:t>
      </w:r>
      <w:r w:rsidR="00F46054">
        <w:rPr>
          <w:rFonts w:ascii="Bookman Old Style" w:hAnsi="Bookman Old Style"/>
          <w:sz w:val="24"/>
          <w:szCs w:val="24"/>
        </w:rPr>
        <w:t xml:space="preserve"> similar</w:t>
      </w:r>
      <w:r w:rsidR="00415D3D">
        <w:rPr>
          <w:rFonts w:ascii="Bookman Old Style" w:hAnsi="Bookman Old Style"/>
          <w:sz w:val="24"/>
          <w:szCs w:val="24"/>
        </w:rPr>
        <w:t xml:space="preserve"> challenges included in this study. Our demands to Minister Bheki Cele included</w:t>
      </w:r>
      <w:r w:rsidR="00231E89">
        <w:rPr>
          <w:rFonts w:ascii="Bookman Old Style" w:hAnsi="Bookman Old Style"/>
          <w:sz w:val="24"/>
          <w:szCs w:val="24"/>
        </w:rPr>
        <w:t xml:space="preserve">, among others, </w:t>
      </w:r>
      <w:r w:rsidR="00D629B1">
        <w:rPr>
          <w:rFonts w:ascii="Bookman Old Style" w:hAnsi="Bookman Old Style"/>
          <w:sz w:val="24"/>
          <w:szCs w:val="24"/>
        </w:rPr>
        <w:t xml:space="preserve">speedy </w:t>
      </w:r>
      <w:r w:rsidR="00415D3D">
        <w:rPr>
          <w:rFonts w:ascii="Bookman Old Style" w:hAnsi="Bookman Old Style"/>
          <w:sz w:val="24"/>
          <w:szCs w:val="24"/>
        </w:rPr>
        <w:t xml:space="preserve">finalisation of grading </w:t>
      </w:r>
      <w:r w:rsidR="00D629B1">
        <w:rPr>
          <w:rFonts w:ascii="Bookman Old Style" w:hAnsi="Bookman Old Style"/>
          <w:sz w:val="24"/>
          <w:szCs w:val="24"/>
        </w:rPr>
        <w:t>for Public Service Act appointees,</w:t>
      </w:r>
      <w:r w:rsidR="00975567">
        <w:rPr>
          <w:rFonts w:ascii="Bookman Old Style" w:hAnsi="Bookman Old Style"/>
          <w:sz w:val="24"/>
          <w:szCs w:val="24"/>
        </w:rPr>
        <w:t xml:space="preserve"> resolving the backlog on promotion by implementing </w:t>
      </w:r>
      <w:r w:rsidR="00235B53">
        <w:rPr>
          <w:rFonts w:ascii="Bookman Old Style" w:hAnsi="Bookman Old Style"/>
          <w:sz w:val="24"/>
          <w:szCs w:val="24"/>
        </w:rPr>
        <w:t>S</w:t>
      </w:r>
      <w:r w:rsidR="00231E89">
        <w:rPr>
          <w:rFonts w:ascii="Bookman Old Style" w:hAnsi="Bookman Old Style"/>
          <w:sz w:val="24"/>
          <w:szCs w:val="24"/>
        </w:rPr>
        <w:t>S</w:t>
      </w:r>
      <w:r w:rsidR="00235B53">
        <w:rPr>
          <w:rFonts w:ascii="Bookman Old Style" w:hAnsi="Bookman Old Style"/>
          <w:sz w:val="24"/>
          <w:szCs w:val="24"/>
        </w:rPr>
        <w:t xml:space="preserve">SBC </w:t>
      </w:r>
      <w:r w:rsidR="00975567">
        <w:rPr>
          <w:rFonts w:ascii="Bookman Old Style" w:hAnsi="Bookman Old Style"/>
          <w:sz w:val="24"/>
          <w:szCs w:val="24"/>
        </w:rPr>
        <w:t xml:space="preserve">Agreement </w:t>
      </w:r>
      <w:r w:rsidR="005334EE">
        <w:rPr>
          <w:rFonts w:ascii="Bookman Old Style" w:hAnsi="Bookman Old Style"/>
          <w:sz w:val="24"/>
          <w:szCs w:val="24"/>
        </w:rPr>
        <w:t xml:space="preserve">2 </w:t>
      </w:r>
      <w:r w:rsidR="00975567">
        <w:rPr>
          <w:rFonts w:ascii="Bookman Old Style" w:hAnsi="Bookman Old Style"/>
          <w:sz w:val="24"/>
          <w:szCs w:val="24"/>
        </w:rPr>
        <w:t xml:space="preserve">and </w:t>
      </w:r>
      <w:r w:rsidR="005334EE">
        <w:rPr>
          <w:rFonts w:ascii="Bookman Old Style" w:hAnsi="Bookman Old Style"/>
          <w:sz w:val="24"/>
          <w:szCs w:val="24"/>
        </w:rPr>
        <w:t>3</w:t>
      </w:r>
      <w:r w:rsidR="00975567">
        <w:rPr>
          <w:rFonts w:ascii="Bookman Old Style" w:hAnsi="Bookman Old Style"/>
          <w:sz w:val="24"/>
          <w:szCs w:val="24"/>
        </w:rPr>
        <w:t xml:space="preserve"> of 2011</w:t>
      </w:r>
      <w:r w:rsidR="00231E89">
        <w:rPr>
          <w:rFonts w:ascii="Bookman Old Style" w:hAnsi="Bookman Old Style"/>
          <w:sz w:val="24"/>
          <w:szCs w:val="24"/>
        </w:rPr>
        <w:t>;</w:t>
      </w:r>
      <w:r w:rsidR="00235B53">
        <w:rPr>
          <w:rFonts w:ascii="Bookman Old Style" w:hAnsi="Bookman Old Style"/>
          <w:sz w:val="24"/>
          <w:szCs w:val="24"/>
        </w:rPr>
        <w:t xml:space="preserve"> </w:t>
      </w:r>
      <w:r w:rsidR="00975567">
        <w:rPr>
          <w:rFonts w:ascii="Bookman Old Style" w:hAnsi="Bookman Old Style"/>
          <w:sz w:val="24"/>
          <w:szCs w:val="24"/>
        </w:rPr>
        <w:t xml:space="preserve">implementation of </w:t>
      </w:r>
      <w:r w:rsidR="00231E89">
        <w:rPr>
          <w:rFonts w:ascii="Bookman Old Style" w:hAnsi="Bookman Old Style"/>
          <w:sz w:val="24"/>
          <w:szCs w:val="24"/>
        </w:rPr>
        <w:t>H</w:t>
      </w:r>
      <w:r w:rsidR="00975567">
        <w:rPr>
          <w:rFonts w:ascii="Bookman Old Style" w:hAnsi="Bookman Old Style"/>
          <w:sz w:val="24"/>
          <w:szCs w:val="24"/>
        </w:rPr>
        <w:t>ousing Scheme</w:t>
      </w:r>
      <w:r w:rsidR="00231E89">
        <w:rPr>
          <w:rFonts w:ascii="Bookman Old Style" w:hAnsi="Bookman Old Style"/>
          <w:sz w:val="24"/>
          <w:szCs w:val="24"/>
        </w:rPr>
        <w:t>;</w:t>
      </w:r>
      <w:r w:rsidR="00975567">
        <w:rPr>
          <w:rFonts w:ascii="Bookman Old Style" w:hAnsi="Bookman Old Style"/>
          <w:sz w:val="24"/>
          <w:szCs w:val="24"/>
        </w:rPr>
        <w:t xml:space="preserve"> </w:t>
      </w:r>
      <w:r w:rsidR="00D629B1">
        <w:rPr>
          <w:rFonts w:ascii="Bookman Old Style" w:hAnsi="Bookman Old Style"/>
          <w:sz w:val="24"/>
          <w:szCs w:val="24"/>
        </w:rPr>
        <w:t>restructuring within the SAPS</w:t>
      </w:r>
      <w:r w:rsidR="00231E89">
        <w:rPr>
          <w:rFonts w:ascii="Bookman Old Style" w:hAnsi="Bookman Old Style"/>
          <w:sz w:val="24"/>
          <w:szCs w:val="24"/>
        </w:rPr>
        <w:t>;</w:t>
      </w:r>
      <w:r w:rsidR="00415D3D">
        <w:rPr>
          <w:rFonts w:ascii="Bookman Old Style" w:hAnsi="Bookman Old Style"/>
          <w:sz w:val="24"/>
          <w:szCs w:val="24"/>
        </w:rPr>
        <w:t xml:space="preserve"> </w:t>
      </w:r>
      <w:r w:rsidR="00D629B1">
        <w:rPr>
          <w:rFonts w:ascii="Bookman Old Style" w:hAnsi="Bookman Old Style"/>
          <w:sz w:val="24"/>
          <w:szCs w:val="24"/>
        </w:rPr>
        <w:t>lack or resources</w:t>
      </w:r>
      <w:r w:rsidR="00231E89">
        <w:rPr>
          <w:rFonts w:ascii="Bookman Old Style" w:hAnsi="Bookman Old Style"/>
          <w:sz w:val="24"/>
          <w:szCs w:val="24"/>
        </w:rPr>
        <w:t xml:space="preserve">; </w:t>
      </w:r>
      <w:r w:rsidR="00D629B1">
        <w:rPr>
          <w:rFonts w:ascii="Bookman Old Style" w:hAnsi="Bookman Old Style"/>
          <w:sz w:val="24"/>
          <w:szCs w:val="24"/>
        </w:rPr>
        <w:t>improvement of working conditions</w:t>
      </w:r>
      <w:r w:rsidR="00231E89">
        <w:rPr>
          <w:rFonts w:ascii="Bookman Old Style" w:hAnsi="Bookman Old Style"/>
          <w:sz w:val="24"/>
          <w:szCs w:val="24"/>
        </w:rPr>
        <w:t>;</w:t>
      </w:r>
      <w:r w:rsidR="00D629B1">
        <w:rPr>
          <w:rFonts w:ascii="Bookman Old Style" w:hAnsi="Bookman Old Style"/>
          <w:sz w:val="24"/>
          <w:szCs w:val="24"/>
        </w:rPr>
        <w:t xml:space="preserve"> </w:t>
      </w:r>
      <w:r w:rsidR="00975567">
        <w:rPr>
          <w:rFonts w:ascii="Bookman Old Style" w:hAnsi="Bookman Old Style"/>
          <w:sz w:val="24"/>
          <w:szCs w:val="24"/>
        </w:rPr>
        <w:t>police killings</w:t>
      </w:r>
      <w:r w:rsidR="00231E89">
        <w:rPr>
          <w:rFonts w:ascii="Bookman Old Style" w:hAnsi="Bookman Old Style"/>
          <w:sz w:val="24"/>
          <w:szCs w:val="24"/>
        </w:rPr>
        <w:t>;</w:t>
      </w:r>
      <w:r w:rsidR="00975567">
        <w:rPr>
          <w:rFonts w:ascii="Bookman Old Style" w:hAnsi="Bookman Old Style"/>
          <w:sz w:val="24"/>
          <w:szCs w:val="24"/>
        </w:rPr>
        <w:t xml:space="preserve"> review of Employee Assistant Programmes</w:t>
      </w:r>
      <w:r w:rsidR="00231E89">
        <w:rPr>
          <w:rFonts w:ascii="Bookman Old Style" w:hAnsi="Bookman Old Style"/>
          <w:sz w:val="24"/>
          <w:szCs w:val="24"/>
        </w:rPr>
        <w:t>;</w:t>
      </w:r>
      <w:r w:rsidR="00975567">
        <w:rPr>
          <w:rFonts w:ascii="Bookman Old Style" w:hAnsi="Bookman Old Style"/>
          <w:sz w:val="24"/>
          <w:szCs w:val="24"/>
        </w:rPr>
        <w:t xml:space="preserve"> </w:t>
      </w:r>
      <w:r w:rsidR="00D629B1">
        <w:rPr>
          <w:rFonts w:ascii="Bookman Old Style" w:hAnsi="Bookman Old Style"/>
          <w:sz w:val="24"/>
          <w:szCs w:val="24"/>
        </w:rPr>
        <w:t>enhancement of productivity and morale</w:t>
      </w:r>
      <w:r w:rsidR="00231E89">
        <w:rPr>
          <w:rFonts w:ascii="Bookman Old Style" w:hAnsi="Bookman Old Style"/>
          <w:sz w:val="24"/>
          <w:szCs w:val="24"/>
        </w:rPr>
        <w:t>.</w:t>
      </w:r>
      <w:r w:rsidR="00D629B1">
        <w:rPr>
          <w:rFonts w:ascii="Bookman Old Style" w:hAnsi="Bookman Old Style"/>
          <w:sz w:val="24"/>
          <w:szCs w:val="24"/>
        </w:rPr>
        <w:t xml:space="preserve">  </w:t>
      </w:r>
    </w:p>
    <w:p w14:paraId="1C30CEAE" w14:textId="5AEF5995" w:rsidR="00CD18E8" w:rsidRDefault="00231E89" w:rsidP="00CD18E8">
      <w:pPr>
        <w:spacing w:line="360" w:lineRule="auto"/>
        <w:jc w:val="both"/>
        <w:rPr>
          <w:rFonts w:ascii="Bookman Old Style" w:hAnsi="Bookman Old Style"/>
          <w:sz w:val="24"/>
          <w:szCs w:val="24"/>
        </w:rPr>
      </w:pPr>
      <w:r>
        <w:rPr>
          <w:rFonts w:ascii="Bookman Old Style" w:hAnsi="Bookman Old Style"/>
          <w:sz w:val="24"/>
          <w:szCs w:val="24"/>
        </w:rPr>
        <w:t xml:space="preserve">It is on this premise </w:t>
      </w:r>
      <w:r w:rsidR="008C4F4F">
        <w:rPr>
          <w:rFonts w:ascii="Bookman Old Style" w:hAnsi="Bookman Old Style"/>
          <w:sz w:val="24"/>
          <w:szCs w:val="24"/>
        </w:rPr>
        <w:t>that we</w:t>
      </w:r>
      <w:r w:rsidR="00D073F4">
        <w:rPr>
          <w:rFonts w:ascii="Bookman Old Style" w:hAnsi="Bookman Old Style"/>
          <w:sz w:val="24"/>
          <w:szCs w:val="24"/>
        </w:rPr>
        <w:t xml:space="preserve"> welcome th</w:t>
      </w:r>
      <w:r w:rsidR="00050AB1">
        <w:rPr>
          <w:rFonts w:ascii="Bookman Old Style" w:hAnsi="Bookman Old Style"/>
          <w:sz w:val="24"/>
          <w:szCs w:val="24"/>
        </w:rPr>
        <w:t>is</w:t>
      </w:r>
      <w:r w:rsidR="00D073F4">
        <w:rPr>
          <w:rFonts w:ascii="Bookman Old Style" w:hAnsi="Bookman Old Style"/>
          <w:sz w:val="24"/>
          <w:szCs w:val="24"/>
        </w:rPr>
        <w:t xml:space="preserve"> research report as it provides empirical evidence on a myriad of factors </w:t>
      </w:r>
      <w:r w:rsidR="008C4F4F">
        <w:rPr>
          <w:rFonts w:ascii="Bookman Old Style" w:hAnsi="Bookman Old Style"/>
          <w:sz w:val="24"/>
          <w:szCs w:val="24"/>
        </w:rPr>
        <w:t xml:space="preserve">related to our organisational resolutions. </w:t>
      </w:r>
      <w:r w:rsidR="0073422D">
        <w:rPr>
          <w:rFonts w:ascii="Bookman Old Style" w:hAnsi="Bookman Old Style"/>
          <w:sz w:val="24"/>
          <w:szCs w:val="24"/>
        </w:rPr>
        <w:t>Nevertheless</w:t>
      </w:r>
      <w:r w:rsidR="00565656">
        <w:rPr>
          <w:rFonts w:ascii="Bookman Old Style" w:hAnsi="Bookman Old Style"/>
          <w:sz w:val="24"/>
          <w:szCs w:val="24"/>
        </w:rPr>
        <w:t xml:space="preserve">, we have a serious concern with the management’s lack of willingness to address various challenges presented herein. </w:t>
      </w:r>
      <w:r w:rsidR="00CD18E8">
        <w:rPr>
          <w:rFonts w:ascii="Bookman Old Style" w:hAnsi="Bookman Old Style"/>
          <w:sz w:val="24"/>
          <w:szCs w:val="24"/>
        </w:rPr>
        <w:t>Based on the presented findings</w:t>
      </w:r>
      <w:r w:rsidR="008C4F4F">
        <w:rPr>
          <w:rFonts w:ascii="Bookman Old Style" w:hAnsi="Bookman Old Style"/>
          <w:sz w:val="24"/>
          <w:szCs w:val="24"/>
        </w:rPr>
        <w:t xml:space="preserve"> of the survey</w:t>
      </w:r>
      <w:r w:rsidR="00CD18E8">
        <w:rPr>
          <w:rFonts w:ascii="Bookman Old Style" w:hAnsi="Bookman Old Style"/>
          <w:sz w:val="24"/>
          <w:szCs w:val="24"/>
        </w:rPr>
        <w:t>, we have structured our Submission as follows:</w:t>
      </w:r>
    </w:p>
    <w:p w14:paraId="42E7BD10" w14:textId="77777777" w:rsidR="00050AB1" w:rsidRDefault="00050AB1" w:rsidP="00CD18E8">
      <w:pPr>
        <w:spacing w:line="360" w:lineRule="auto"/>
        <w:jc w:val="both"/>
        <w:rPr>
          <w:rFonts w:ascii="Bookman Old Style" w:hAnsi="Bookman Old Style"/>
          <w:sz w:val="24"/>
          <w:szCs w:val="24"/>
        </w:rPr>
      </w:pPr>
    </w:p>
    <w:p w14:paraId="16F1B323" w14:textId="77777777" w:rsidR="00CD18E8" w:rsidRDefault="00CD18E8" w:rsidP="00CD18E8">
      <w:pPr>
        <w:spacing w:line="360" w:lineRule="auto"/>
        <w:rPr>
          <w:rFonts w:ascii="Bookman Old Style" w:hAnsi="Bookman Old Style"/>
          <w:b/>
          <w:bCs/>
          <w:sz w:val="24"/>
          <w:szCs w:val="24"/>
        </w:rPr>
      </w:pPr>
      <w:r>
        <w:rPr>
          <w:rFonts w:ascii="Bookman Old Style" w:hAnsi="Bookman Old Style"/>
          <w:b/>
          <w:bCs/>
          <w:sz w:val="24"/>
          <w:szCs w:val="24"/>
        </w:rPr>
        <w:t>1.</w:t>
      </w:r>
      <w:r>
        <w:rPr>
          <w:rFonts w:ascii="Bookman Old Style" w:hAnsi="Bookman Old Style"/>
          <w:b/>
          <w:bCs/>
          <w:sz w:val="24"/>
          <w:szCs w:val="24"/>
        </w:rPr>
        <w:tab/>
        <w:t xml:space="preserve">Promotion and Grade Progression </w:t>
      </w:r>
    </w:p>
    <w:p w14:paraId="51720434" w14:textId="23AB5309" w:rsidR="00CD18E8" w:rsidRDefault="00CD18E8" w:rsidP="00CD18E8">
      <w:pPr>
        <w:spacing w:line="360" w:lineRule="auto"/>
        <w:jc w:val="both"/>
      </w:pPr>
      <w:r>
        <w:rPr>
          <w:rFonts w:ascii="Bookman Old Style" w:hAnsi="Bookman Old Style"/>
          <w:sz w:val="24"/>
          <w:szCs w:val="24"/>
        </w:rPr>
        <w:t xml:space="preserve">In any workplace, there are policies that are developed to regulate and govern working relationships between employers and employees, similarly within the South African Police Service (SAPS). On 28 September 2011, the SAPS and organised labour through the Safety and Security Sectoral Bargaining Council (SSSBC) engagements developed and agreed on a promotion and grade progression policy to regulate upward mobility of personnel (Agreement 2 </w:t>
      </w:r>
      <w:r w:rsidR="00CD6393">
        <w:rPr>
          <w:rFonts w:ascii="Bookman Old Style" w:hAnsi="Bookman Old Style"/>
          <w:sz w:val="24"/>
          <w:szCs w:val="24"/>
        </w:rPr>
        <w:t xml:space="preserve">and </w:t>
      </w:r>
      <w:r w:rsidR="00CD6393">
        <w:rPr>
          <w:rFonts w:ascii="Bookman Old Style" w:hAnsi="Bookman Old Style"/>
          <w:sz w:val="24"/>
          <w:szCs w:val="24"/>
        </w:rPr>
        <w:lastRenderedPageBreak/>
        <w:t xml:space="preserve">3 </w:t>
      </w:r>
      <w:r>
        <w:rPr>
          <w:rFonts w:ascii="Bookman Old Style" w:hAnsi="Bookman Old Style"/>
          <w:sz w:val="24"/>
          <w:szCs w:val="24"/>
        </w:rPr>
        <w:t xml:space="preserve">of 2011). The Agreement sought, as its purpose, to promote employees from one post to another and grade progress them accordingly. This has been a progressive collective agreement that would have made our members more dedicated to their work whilst also uplifting their morale on the other hand.              </w:t>
      </w:r>
    </w:p>
    <w:p w14:paraId="1E182B77" w14:textId="4C0CA79D" w:rsidR="00CD18E8" w:rsidRDefault="00CD18E8" w:rsidP="00CD18E8">
      <w:pPr>
        <w:spacing w:line="360" w:lineRule="auto"/>
        <w:jc w:val="both"/>
        <w:rPr>
          <w:rFonts w:ascii="Bookman Old Style" w:hAnsi="Bookman Old Style"/>
          <w:sz w:val="24"/>
          <w:szCs w:val="24"/>
        </w:rPr>
      </w:pPr>
      <w:r>
        <w:rPr>
          <w:rFonts w:ascii="Bookman Old Style" w:hAnsi="Bookman Old Style"/>
          <w:sz w:val="24"/>
          <w:szCs w:val="24"/>
        </w:rPr>
        <w:t xml:space="preserve">Unfortunately, since this agreement came into effect on 1 April 2013; its prescripts were never fully implemented. There is an upward mobility backlog, in particular for Constables, </w:t>
      </w:r>
      <w:r w:rsidR="00424891">
        <w:rPr>
          <w:rFonts w:ascii="Bookman Old Style" w:hAnsi="Bookman Old Style"/>
          <w:sz w:val="24"/>
          <w:szCs w:val="24"/>
        </w:rPr>
        <w:t>Sergeants</w:t>
      </w:r>
      <w:r>
        <w:rPr>
          <w:rFonts w:ascii="Bookman Old Style" w:hAnsi="Bookman Old Style"/>
          <w:sz w:val="24"/>
          <w:szCs w:val="24"/>
        </w:rPr>
        <w:t xml:space="preserve"> and Warrant Officers. These officers, in all these ranks, remain stagnant for eleven</w:t>
      </w:r>
      <w:r w:rsidR="00FD69A3">
        <w:rPr>
          <w:rFonts w:ascii="Bookman Old Style" w:hAnsi="Bookman Old Style"/>
          <w:sz w:val="24"/>
          <w:szCs w:val="24"/>
        </w:rPr>
        <w:t xml:space="preserve"> </w:t>
      </w:r>
      <w:r>
        <w:rPr>
          <w:rFonts w:ascii="Bookman Old Style" w:hAnsi="Bookman Old Style"/>
          <w:sz w:val="24"/>
          <w:szCs w:val="24"/>
        </w:rPr>
        <w:t xml:space="preserve">years </w:t>
      </w:r>
      <w:r w:rsidR="00FD69A3">
        <w:rPr>
          <w:rFonts w:ascii="Bookman Old Style" w:hAnsi="Bookman Old Style"/>
          <w:sz w:val="24"/>
          <w:szCs w:val="24"/>
        </w:rPr>
        <w:t>to</w:t>
      </w:r>
      <w:r>
        <w:rPr>
          <w:rFonts w:ascii="Bookman Old Style" w:hAnsi="Bookman Old Style"/>
          <w:sz w:val="24"/>
          <w:szCs w:val="24"/>
        </w:rPr>
        <w:t xml:space="preserve"> thirteen years before considered for promotion; this has been a grave concern to us over the years. POPCRU thus submit</w:t>
      </w:r>
      <w:r w:rsidR="00FD69A3">
        <w:rPr>
          <w:rFonts w:ascii="Bookman Old Style" w:hAnsi="Bookman Old Style"/>
          <w:sz w:val="24"/>
          <w:szCs w:val="24"/>
        </w:rPr>
        <w:t>s</w:t>
      </w:r>
      <w:r>
        <w:rPr>
          <w:rFonts w:ascii="Bookman Old Style" w:hAnsi="Bookman Old Style"/>
          <w:sz w:val="24"/>
          <w:szCs w:val="24"/>
        </w:rPr>
        <w:t xml:space="preserve"> that this Agreement 2 of 2011 must be implemented to the latter to eliminate upward mobility backlog and further ensure that our members are duly promoted and grade progressed</w:t>
      </w:r>
      <w:r w:rsidR="00E528D1">
        <w:rPr>
          <w:rFonts w:ascii="Bookman Old Style" w:hAnsi="Bookman Old Style"/>
          <w:sz w:val="24"/>
          <w:szCs w:val="24"/>
        </w:rPr>
        <w:t>. This will resolve the challenge presented by the majority of participants who indicated they have been on the same rank for a period of more than ten years and above as depicted in figure 6 of the survey.</w:t>
      </w:r>
    </w:p>
    <w:p w14:paraId="20482F47" w14:textId="04103FDA" w:rsidR="00CD18E8" w:rsidRDefault="00CD18E8" w:rsidP="00CD18E8">
      <w:pPr>
        <w:spacing w:line="360" w:lineRule="auto"/>
        <w:jc w:val="both"/>
        <w:rPr>
          <w:rFonts w:ascii="Calibri" w:hAnsi="Calibri"/>
          <w:color w:val="0070C0"/>
        </w:rPr>
      </w:pPr>
      <w:r>
        <w:rPr>
          <w:rFonts w:ascii="Bookman Old Style" w:hAnsi="Bookman Old Style"/>
          <w:sz w:val="24"/>
          <w:szCs w:val="24"/>
        </w:rPr>
        <w:t>Another agreement that created chaos and huge impact on the morale amongst our members was Agreement 3 of 2018 when only Clause 3.1 of the Agreement was implemented.  This Agreement was dealing with Job Evaluation and Grading of Entry Level Posts in SAPS. SAPS, in implementing this Agreement, promoted all officers in constables’ level from other Units to level of Warrant Officers, except in the Tactical Response Team (TRT</w:t>
      </w:r>
      <w:r w:rsidRPr="005054B5">
        <w:rPr>
          <w:rFonts w:ascii="Bookman Old Style" w:hAnsi="Bookman Old Style"/>
          <w:sz w:val="24"/>
          <w:szCs w:val="24"/>
        </w:rPr>
        <w:t>).</w:t>
      </w:r>
      <w:r w:rsidRPr="00762356">
        <w:rPr>
          <w:rFonts w:ascii="Bookman Old Style" w:hAnsi="Bookman Old Style"/>
          <w:color w:val="0070C0"/>
          <w:sz w:val="24"/>
          <w:szCs w:val="24"/>
        </w:rPr>
        <w:t xml:space="preserve"> </w:t>
      </w:r>
      <w:r w:rsidRPr="005054B5">
        <w:rPr>
          <w:rFonts w:ascii="Bookman Old Style" w:hAnsi="Bookman Old Style"/>
          <w:sz w:val="24"/>
          <w:szCs w:val="24"/>
        </w:rPr>
        <w:t>It must be noted that proper implementation of this Agreement could have added a significant value on members’ career development an uplifting of the</w:t>
      </w:r>
      <w:r w:rsidR="00FD69A3">
        <w:rPr>
          <w:rFonts w:ascii="Bookman Old Style" w:hAnsi="Bookman Old Style"/>
          <w:sz w:val="24"/>
          <w:szCs w:val="24"/>
        </w:rPr>
        <w:t>ir</w:t>
      </w:r>
      <w:r w:rsidRPr="005054B5">
        <w:rPr>
          <w:rFonts w:ascii="Bookman Old Style" w:hAnsi="Bookman Old Style"/>
          <w:sz w:val="24"/>
          <w:szCs w:val="24"/>
        </w:rPr>
        <w:t xml:space="preserve"> morale thereof. </w:t>
      </w:r>
      <w:r w:rsidRPr="005054B5">
        <w:rPr>
          <w:rFonts w:ascii="Calibri" w:hAnsi="Calibri"/>
          <w:color w:val="0070C0"/>
        </w:rPr>
        <w:t xml:space="preserve"> </w:t>
      </w:r>
    </w:p>
    <w:p w14:paraId="5449C30E" w14:textId="77777777" w:rsidR="00050AB1" w:rsidRPr="005054B5" w:rsidRDefault="00050AB1" w:rsidP="00CD18E8">
      <w:pPr>
        <w:spacing w:line="360" w:lineRule="auto"/>
        <w:jc w:val="both"/>
        <w:rPr>
          <w:rFonts w:ascii="Calibri" w:hAnsi="Calibri"/>
          <w:color w:val="0070C0"/>
        </w:rPr>
      </w:pPr>
    </w:p>
    <w:p w14:paraId="1E9F21F2" w14:textId="77777777" w:rsidR="00CD18E8" w:rsidRDefault="00CD18E8" w:rsidP="00CD18E8">
      <w:pPr>
        <w:spacing w:line="360" w:lineRule="auto"/>
        <w:rPr>
          <w:rFonts w:ascii="Bookman Old Style" w:hAnsi="Bookman Old Style"/>
          <w:b/>
          <w:bCs/>
          <w:sz w:val="24"/>
          <w:szCs w:val="24"/>
        </w:rPr>
      </w:pPr>
      <w:r>
        <w:rPr>
          <w:rFonts w:ascii="Bookman Old Style" w:hAnsi="Bookman Old Style"/>
          <w:b/>
          <w:bCs/>
          <w:sz w:val="24"/>
          <w:szCs w:val="24"/>
        </w:rPr>
        <w:t xml:space="preserve">2. Health and Wellness Programmes </w:t>
      </w:r>
    </w:p>
    <w:p w14:paraId="59E60E9D" w14:textId="0E50DFB6" w:rsidR="00CD18E8" w:rsidRDefault="00CD18E8" w:rsidP="00CD18E8">
      <w:pPr>
        <w:spacing w:line="360" w:lineRule="auto"/>
        <w:jc w:val="both"/>
      </w:pPr>
      <w:r>
        <w:rPr>
          <w:rFonts w:ascii="Bookman Old Style" w:hAnsi="Bookman Old Style"/>
          <w:sz w:val="24"/>
          <w:szCs w:val="24"/>
        </w:rPr>
        <w:t xml:space="preserve">Our members in SAPS, especially those deployed to horrific crime scenes, find themselves in almost perpetual agony that unfortunately affects their lives and their families. POPCRU understands that there is a programme that was </w:t>
      </w:r>
      <w:r>
        <w:rPr>
          <w:rFonts w:ascii="Bookman Old Style" w:hAnsi="Bookman Old Style"/>
          <w:sz w:val="24"/>
          <w:szCs w:val="24"/>
        </w:rPr>
        <w:lastRenderedPageBreak/>
        <w:t xml:space="preserve">initiated precisely to help employees to be able to deal with these horrific crime scenes they are exposed to, which amongst others include but not limited to, </w:t>
      </w:r>
      <w:r w:rsidRPr="005054B5">
        <w:rPr>
          <w:rFonts w:ascii="Bookman Old Style" w:hAnsi="Bookman Old Style"/>
          <w:sz w:val="24"/>
          <w:szCs w:val="24"/>
        </w:rPr>
        <w:t>briefing and debriefing sessions and counselling.</w:t>
      </w:r>
      <w:r>
        <w:rPr>
          <w:rFonts w:ascii="Bookman Old Style" w:hAnsi="Bookman Old Style"/>
          <w:sz w:val="24"/>
          <w:szCs w:val="24"/>
        </w:rPr>
        <w:t xml:space="preserve"> It is however noteworthy to indicate that the mentioned sessions are not helpful to support police officers to deal with trauma encountered during horrific crime scenes. This is attested by the fact that 64.48% of members agreed that they do access these services and 43.17% agreed that they actually utilize the services; however; psychological challenges among members remains rife, which suggest that there is a challenge of efficiency </w:t>
      </w:r>
      <w:r w:rsidR="008C517B">
        <w:rPr>
          <w:rFonts w:ascii="Bookman Old Style" w:hAnsi="Bookman Old Style"/>
          <w:sz w:val="24"/>
          <w:szCs w:val="24"/>
        </w:rPr>
        <w:t xml:space="preserve">with </w:t>
      </w:r>
      <w:r>
        <w:rPr>
          <w:rFonts w:ascii="Bookman Old Style" w:hAnsi="Bookman Old Style"/>
          <w:sz w:val="24"/>
          <w:szCs w:val="24"/>
        </w:rPr>
        <w:t xml:space="preserve">the provided wellness services. It is unfortunate that the survey did not probe much on the effectiveness of these services; </w:t>
      </w:r>
      <w:r w:rsidRPr="00B01209">
        <w:rPr>
          <w:rFonts w:ascii="Bookman Old Style" w:hAnsi="Bookman Old Style"/>
          <w:sz w:val="24"/>
          <w:szCs w:val="24"/>
        </w:rPr>
        <w:t xml:space="preserve">empirical evidence </w:t>
      </w:r>
      <w:r>
        <w:rPr>
          <w:rFonts w:ascii="Bookman Old Style" w:hAnsi="Bookman Old Style"/>
          <w:sz w:val="24"/>
          <w:szCs w:val="24"/>
        </w:rPr>
        <w:t xml:space="preserve">could have added more value on this challenge.     </w:t>
      </w:r>
    </w:p>
    <w:p w14:paraId="69CB84BC" w14:textId="77777777" w:rsidR="00CD18E8" w:rsidRDefault="00CD18E8" w:rsidP="00CD18E8">
      <w:pPr>
        <w:spacing w:line="360" w:lineRule="auto"/>
        <w:jc w:val="both"/>
      </w:pPr>
      <w:r>
        <w:rPr>
          <w:rFonts w:ascii="Bookman Old Style" w:hAnsi="Bookman Old Style"/>
          <w:sz w:val="24"/>
          <w:szCs w:val="24"/>
        </w:rPr>
        <w:t>Police suicide, which is directly linked to the poor morale within the SAPS, is at an alarming rate. The Minister of Police, Hon Bheki Cele revealed that in the past two years, 67 police officers committed suicide with range of factors including, relationship challenges, depression, financial difficulties and poor coping skills attributed to the cause.</w:t>
      </w:r>
      <w:r>
        <w:rPr>
          <w:rStyle w:val="FootnoteReference"/>
          <w:rFonts w:ascii="Bookman Old Style" w:hAnsi="Bookman Old Style"/>
          <w:sz w:val="24"/>
          <w:szCs w:val="24"/>
        </w:rPr>
        <w:footnoteReference w:id="1"/>
      </w:r>
      <w:r>
        <w:rPr>
          <w:rFonts w:ascii="Bookman Old Style" w:hAnsi="Bookman Old Style"/>
          <w:sz w:val="24"/>
          <w:szCs w:val="24"/>
        </w:rPr>
        <w:t xml:space="preserve"> This disturbing challenge has regrettably worsened to include femicide as it has been reported that numerous members have taken both their lives and the lives of their partners. These unfortunate and regrettable incidents affirm that the Wellness Programme and other programmes introduced to help in mitigating these incidents have not been effective; there is therefore a dire need to review them and employ well experienced professionals so that these services can have a positive impact on our members. </w:t>
      </w:r>
    </w:p>
    <w:p w14:paraId="3FB0091F" w14:textId="248680B1" w:rsidR="00CD18E8" w:rsidRDefault="00CD18E8" w:rsidP="00CD18E8">
      <w:pPr>
        <w:spacing w:line="360" w:lineRule="auto"/>
        <w:jc w:val="both"/>
        <w:rPr>
          <w:rFonts w:ascii="Bookman Old Style" w:hAnsi="Bookman Old Style"/>
          <w:sz w:val="24"/>
          <w:szCs w:val="24"/>
        </w:rPr>
      </w:pPr>
      <w:r>
        <w:rPr>
          <w:rFonts w:ascii="Bookman Old Style" w:hAnsi="Bookman Old Style"/>
          <w:sz w:val="24"/>
          <w:szCs w:val="24"/>
        </w:rPr>
        <w:t xml:space="preserve">We are in actual fact dismayed that the SAPS is currently using spiritual services (Chaplains) to perform this critical function after the majority of social workers resigned from SAPS for greener pastures. </w:t>
      </w:r>
      <w:r w:rsidR="00480176">
        <w:rPr>
          <w:rFonts w:ascii="Bookman Old Style" w:hAnsi="Bookman Old Style"/>
          <w:sz w:val="24"/>
          <w:szCs w:val="24"/>
        </w:rPr>
        <w:t>A l</w:t>
      </w:r>
      <w:r>
        <w:rPr>
          <w:rFonts w:ascii="Bookman Old Style" w:hAnsi="Bookman Old Style"/>
          <w:sz w:val="24"/>
          <w:szCs w:val="24"/>
        </w:rPr>
        <w:t>ack</w:t>
      </w:r>
      <w:r w:rsidR="00972A94">
        <w:rPr>
          <w:rFonts w:ascii="Bookman Old Style" w:hAnsi="Bookman Old Style"/>
          <w:sz w:val="24"/>
          <w:szCs w:val="24"/>
        </w:rPr>
        <w:t xml:space="preserve"> of</w:t>
      </w:r>
      <w:r>
        <w:rPr>
          <w:rFonts w:ascii="Bookman Old Style" w:hAnsi="Bookman Old Style"/>
          <w:sz w:val="24"/>
          <w:szCs w:val="24"/>
        </w:rPr>
        <w:t xml:space="preserve"> relevant professionals in this Programme compels our members to go and acquire expensive professional services from private practitioners whilst others opt to </w:t>
      </w:r>
      <w:r>
        <w:rPr>
          <w:rFonts w:ascii="Bookman Old Style" w:hAnsi="Bookman Old Style"/>
          <w:sz w:val="24"/>
          <w:szCs w:val="24"/>
        </w:rPr>
        <w:lastRenderedPageBreak/>
        <w:t xml:space="preserve">take their lives due to lack of psychological support. Based on this deliberate negligence of our members psychological being; we then submit that if SAPS cannot employ the required professionals to provide psychological support to our members, it must from now on incur costs paid by members who consult privately for these services. One police life lost, one too many. Moreover, we submit that confidentiality of these services must be carefully looked at, taking into consideration 34.70% of members who indicated that their information is not treated with confidentiality. </w:t>
      </w:r>
    </w:p>
    <w:p w14:paraId="38CB837D" w14:textId="77777777" w:rsidR="00CD18E8" w:rsidRDefault="00CD18E8" w:rsidP="00CD18E8">
      <w:pPr>
        <w:spacing w:line="360" w:lineRule="auto"/>
        <w:jc w:val="both"/>
        <w:rPr>
          <w:rFonts w:ascii="Bookman Old Style" w:hAnsi="Bookman Old Style"/>
          <w:b/>
          <w:bCs/>
          <w:sz w:val="24"/>
          <w:szCs w:val="24"/>
        </w:rPr>
      </w:pPr>
      <w:r>
        <w:rPr>
          <w:rFonts w:ascii="Bookman Old Style" w:hAnsi="Bookman Old Style"/>
          <w:b/>
          <w:bCs/>
          <w:sz w:val="24"/>
          <w:szCs w:val="24"/>
        </w:rPr>
        <w:t xml:space="preserve">3. Compensation package  </w:t>
      </w:r>
    </w:p>
    <w:p w14:paraId="72801ED6" w14:textId="4792DB17" w:rsidR="00CD18E8" w:rsidRDefault="00CD18E8" w:rsidP="00CD18E8">
      <w:pPr>
        <w:spacing w:line="360" w:lineRule="auto"/>
        <w:jc w:val="both"/>
      </w:pPr>
      <w:r>
        <w:rPr>
          <w:rFonts w:ascii="Bookman Old Style" w:hAnsi="Bookman Old Style"/>
          <w:sz w:val="24"/>
          <w:szCs w:val="24"/>
        </w:rPr>
        <w:t xml:space="preserve">It is evident that the </w:t>
      </w:r>
      <w:r w:rsidR="00705C27">
        <w:rPr>
          <w:rFonts w:ascii="Bookman Old Style" w:hAnsi="Bookman Old Style"/>
          <w:sz w:val="24"/>
          <w:szCs w:val="24"/>
        </w:rPr>
        <w:t>re</w:t>
      </w:r>
      <w:r w:rsidRPr="002A64D6">
        <w:rPr>
          <w:rFonts w:ascii="Bookman Old Style" w:hAnsi="Bookman Old Style"/>
          <w:sz w:val="24"/>
          <w:szCs w:val="24"/>
        </w:rPr>
        <w:t xml:space="preserve">numeration or compensation package are a direct cause of forever demoralised personnel within the SAPS. Despite the meagre salaries they earn, our members would still be expected to work </w:t>
      </w:r>
      <w:r w:rsidR="00480176" w:rsidRPr="008025A8">
        <w:rPr>
          <w:rFonts w:ascii="Bookman Old Style" w:hAnsi="Bookman Old Style"/>
          <w:sz w:val="24"/>
          <w:szCs w:val="24"/>
        </w:rPr>
        <w:t>uncomfortable</w:t>
      </w:r>
      <w:r w:rsidRPr="008025A8">
        <w:rPr>
          <w:rFonts w:ascii="Bookman Old Style" w:hAnsi="Bookman Old Style"/>
          <w:sz w:val="24"/>
          <w:szCs w:val="24"/>
        </w:rPr>
        <w:t xml:space="preserve"> </w:t>
      </w:r>
      <w:r w:rsidRPr="002A64D6">
        <w:rPr>
          <w:rFonts w:ascii="Bookman Old Style" w:hAnsi="Bookman Old Style"/>
          <w:sz w:val="24"/>
          <w:szCs w:val="24"/>
        </w:rPr>
        <w:t xml:space="preserve">hours and not be fairly remunerated or payment be unreasonably delayed </w:t>
      </w:r>
      <w:r>
        <w:rPr>
          <w:rFonts w:ascii="Bookman Old Style" w:hAnsi="Bookman Old Style"/>
          <w:sz w:val="24"/>
          <w:szCs w:val="24"/>
        </w:rPr>
        <w:t xml:space="preserve">in some instances. This occurs mostly when members are deployed to quell sporadic public unrests, like the ones experienced </w:t>
      </w:r>
      <w:r w:rsidR="00705C27">
        <w:rPr>
          <w:rFonts w:ascii="Bookman Old Style" w:hAnsi="Bookman Old Style"/>
          <w:sz w:val="24"/>
          <w:szCs w:val="24"/>
        </w:rPr>
        <w:t xml:space="preserve">in </w:t>
      </w:r>
      <w:r>
        <w:rPr>
          <w:rFonts w:ascii="Bookman Old Style" w:hAnsi="Bookman Old Style"/>
          <w:sz w:val="24"/>
          <w:szCs w:val="24"/>
        </w:rPr>
        <w:t>July 2021</w:t>
      </w:r>
      <w:r w:rsidR="003F770B">
        <w:rPr>
          <w:rFonts w:ascii="Bookman Old Style" w:hAnsi="Bookman Old Style"/>
          <w:sz w:val="24"/>
          <w:szCs w:val="24"/>
        </w:rPr>
        <w:t>,</w:t>
      </w:r>
      <w:r>
        <w:rPr>
          <w:rFonts w:ascii="Bookman Old Style" w:hAnsi="Bookman Old Style"/>
          <w:sz w:val="24"/>
          <w:szCs w:val="24"/>
        </w:rPr>
        <w:t xml:space="preserve"> in Gauteng and KwaZulu Natal. The same can deplorably be said with regard to the danger allowance which has since been set at R400 since 2001. We submit that this allowance be increased to R1 500 and be paid retrospectively from 2020. We further propose that this danger allowance should be increased annually based on the Consumer Price Index (CPI) moving forward. </w:t>
      </w:r>
    </w:p>
    <w:p w14:paraId="382BDC12" w14:textId="17963C49" w:rsidR="00CD18E8" w:rsidRDefault="00CD18E8" w:rsidP="00CD18E8">
      <w:pPr>
        <w:spacing w:line="360" w:lineRule="auto"/>
        <w:jc w:val="both"/>
      </w:pPr>
      <w:r>
        <w:rPr>
          <w:rFonts w:ascii="Bookman Old Style" w:hAnsi="Bookman Old Style"/>
          <w:sz w:val="24"/>
          <w:szCs w:val="24"/>
        </w:rPr>
        <w:t xml:space="preserve">Additionally on allowances, we are of the view that uniform and clothing allowance for non-uniform members (Detectives, Crime Intelligence, Protection and Security Services, Presidential Protection, Directorate for Priority Crime Investigation (DPCI) and </w:t>
      </w:r>
      <w:r w:rsidRPr="002A64D6">
        <w:rPr>
          <w:rFonts w:ascii="Bookman Old Style" w:hAnsi="Bookman Old Style"/>
          <w:sz w:val="24"/>
          <w:szCs w:val="24"/>
        </w:rPr>
        <w:t xml:space="preserve">Full-Time Shop Stewards, </w:t>
      </w:r>
      <w:r>
        <w:rPr>
          <w:rFonts w:ascii="Bookman Old Style" w:hAnsi="Bookman Old Style"/>
          <w:sz w:val="24"/>
          <w:szCs w:val="24"/>
        </w:rPr>
        <w:t xml:space="preserve">which is an integral component of the renumeration package must be reviewed. We propose that the current </w:t>
      </w:r>
      <w:r w:rsidRPr="00F160C6">
        <w:rPr>
          <w:rFonts w:ascii="Bookman Old Style" w:hAnsi="Bookman Old Style"/>
          <w:sz w:val="24"/>
          <w:szCs w:val="24"/>
        </w:rPr>
        <w:t xml:space="preserve">R1 600 </w:t>
      </w:r>
      <w:r>
        <w:rPr>
          <w:rFonts w:ascii="Bookman Old Style" w:hAnsi="Bookman Old Style"/>
          <w:sz w:val="24"/>
          <w:szCs w:val="24"/>
        </w:rPr>
        <w:t>uniform allowance must be increased to at least R3</w:t>
      </w:r>
      <w:r w:rsidR="002F1439">
        <w:rPr>
          <w:rFonts w:ascii="Bookman Old Style" w:hAnsi="Bookman Old Style"/>
          <w:sz w:val="24"/>
          <w:szCs w:val="24"/>
        </w:rPr>
        <w:t> </w:t>
      </w:r>
      <w:r>
        <w:rPr>
          <w:rFonts w:ascii="Bookman Old Style" w:hAnsi="Bookman Old Style"/>
          <w:sz w:val="24"/>
          <w:szCs w:val="24"/>
        </w:rPr>
        <w:t>000</w:t>
      </w:r>
      <w:r w:rsidR="002F1439">
        <w:rPr>
          <w:rFonts w:ascii="Bookman Old Style" w:hAnsi="Bookman Old Style"/>
          <w:sz w:val="24"/>
          <w:szCs w:val="24"/>
        </w:rPr>
        <w:t xml:space="preserve"> for both uniform and non-uniform </w:t>
      </w:r>
      <w:proofErr w:type="gramStart"/>
      <w:r w:rsidR="002F1439">
        <w:rPr>
          <w:rFonts w:ascii="Bookman Old Style" w:hAnsi="Bookman Old Style"/>
          <w:sz w:val="24"/>
          <w:szCs w:val="24"/>
        </w:rPr>
        <w:t xml:space="preserve">members </w:t>
      </w:r>
      <w:r>
        <w:rPr>
          <w:rFonts w:ascii="Bookman Old Style" w:hAnsi="Bookman Old Style"/>
          <w:sz w:val="24"/>
          <w:szCs w:val="24"/>
        </w:rPr>
        <w:t>,</w:t>
      </w:r>
      <w:proofErr w:type="gramEnd"/>
      <w:r>
        <w:rPr>
          <w:rFonts w:ascii="Bookman Old Style" w:hAnsi="Bookman Old Style"/>
          <w:sz w:val="24"/>
          <w:szCs w:val="24"/>
        </w:rPr>
        <w:t xml:space="preserve"> which is a bit more </w:t>
      </w:r>
      <w:r w:rsidR="00705C27">
        <w:rPr>
          <w:rFonts w:ascii="Bookman Old Style" w:hAnsi="Bookman Old Style"/>
          <w:sz w:val="24"/>
          <w:szCs w:val="24"/>
        </w:rPr>
        <w:t xml:space="preserve">reasonable </w:t>
      </w:r>
      <w:r>
        <w:rPr>
          <w:rFonts w:ascii="Bookman Old Style" w:hAnsi="Bookman Old Style"/>
          <w:sz w:val="24"/>
          <w:szCs w:val="24"/>
        </w:rPr>
        <w:t xml:space="preserve">than the current amount.       </w:t>
      </w:r>
    </w:p>
    <w:p w14:paraId="05A680C6" w14:textId="51B8B1A7" w:rsidR="00CD18E8" w:rsidRDefault="00CD18E8" w:rsidP="00CD18E8">
      <w:pPr>
        <w:spacing w:line="360" w:lineRule="auto"/>
        <w:jc w:val="both"/>
        <w:rPr>
          <w:rFonts w:ascii="Bookman Old Style" w:hAnsi="Bookman Old Style"/>
          <w:sz w:val="24"/>
          <w:szCs w:val="24"/>
        </w:rPr>
      </w:pPr>
      <w:r>
        <w:rPr>
          <w:rFonts w:ascii="Bookman Old Style" w:hAnsi="Bookman Old Style"/>
          <w:sz w:val="24"/>
          <w:szCs w:val="24"/>
        </w:rPr>
        <w:lastRenderedPageBreak/>
        <w:t>Over and above the current challenges faced by SAPS members and fellow public servants; what</w:t>
      </w:r>
      <w:r>
        <w:rPr>
          <w:rFonts w:ascii="Bookman Old Style" w:hAnsi="Bookman Old Style"/>
          <w:color w:val="FF0000"/>
          <w:sz w:val="24"/>
          <w:szCs w:val="24"/>
        </w:rPr>
        <w:t xml:space="preserve"> </w:t>
      </w:r>
      <w:r>
        <w:rPr>
          <w:rFonts w:ascii="Bookman Old Style" w:hAnsi="Bookman Old Style"/>
          <w:sz w:val="24"/>
          <w:szCs w:val="24"/>
        </w:rPr>
        <w:t xml:space="preserve">then became the last straw was when the government reneged on General Public Wage Agreement, which our members saw themselves going </w:t>
      </w:r>
      <w:r w:rsidRPr="00F160C6">
        <w:rPr>
          <w:rFonts w:ascii="Bookman Old Style" w:hAnsi="Bookman Old Style"/>
          <w:sz w:val="24"/>
          <w:szCs w:val="24"/>
        </w:rPr>
        <w:t xml:space="preserve">for three </w:t>
      </w:r>
      <w:r w:rsidR="003F770B">
        <w:rPr>
          <w:rFonts w:ascii="Bookman Old Style" w:hAnsi="Bookman Old Style"/>
          <w:sz w:val="24"/>
          <w:szCs w:val="24"/>
        </w:rPr>
        <w:t xml:space="preserve">consecutive </w:t>
      </w:r>
      <w:r w:rsidRPr="00F160C6">
        <w:rPr>
          <w:rFonts w:ascii="Bookman Old Style" w:hAnsi="Bookman Old Style"/>
          <w:sz w:val="24"/>
          <w:szCs w:val="24"/>
        </w:rPr>
        <w:t xml:space="preserve">years </w:t>
      </w:r>
      <w:r>
        <w:rPr>
          <w:rFonts w:ascii="Bookman Old Style" w:hAnsi="Bookman Old Style"/>
          <w:sz w:val="24"/>
          <w:szCs w:val="24"/>
        </w:rPr>
        <w:t>without increment on cost-of-living adjustment. This had negative impact on the moral of our members and the entire workforce in SAPS. Our members are also finding themselves confronted with difficult</w:t>
      </w:r>
      <w:r w:rsidR="006C7CA3">
        <w:rPr>
          <w:rFonts w:ascii="Bookman Old Style" w:hAnsi="Bookman Old Style"/>
          <w:sz w:val="24"/>
          <w:szCs w:val="24"/>
        </w:rPr>
        <w:t>ies</w:t>
      </w:r>
      <w:r>
        <w:rPr>
          <w:rFonts w:ascii="Bookman Old Style" w:hAnsi="Bookman Old Style"/>
          <w:sz w:val="24"/>
          <w:szCs w:val="24"/>
        </w:rPr>
        <w:t xml:space="preserve"> </w:t>
      </w:r>
      <w:r w:rsidR="006C7CA3">
        <w:rPr>
          <w:rFonts w:ascii="Bookman Old Style" w:hAnsi="Bookman Old Style"/>
          <w:sz w:val="24"/>
          <w:szCs w:val="24"/>
        </w:rPr>
        <w:t xml:space="preserve">in </w:t>
      </w:r>
      <w:r>
        <w:rPr>
          <w:rFonts w:ascii="Bookman Old Style" w:hAnsi="Bookman Old Style"/>
          <w:sz w:val="24"/>
          <w:szCs w:val="24"/>
        </w:rPr>
        <w:t xml:space="preserve">accessing their savings on </w:t>
      </w:r>
      <w:r w:rsidRPr="00F160C6">
        <w:rPr>
          <w:rFonts w:ascii="Bookman Old Style" w:hAnsi="Bookman Old Style"/>
          <w:sz w:val="24"/>
          <w:szCs w:val="24"/>
        </w:rPr>
        <w:t xml:space="preserve">housing allowances with </w:t>
      </w:r>
      <w:r>
        <w:rPr>
          <w:rFonts w:ascii="Bookman Old Style" w:hAnsi="Bookman Old Style"/>
          <w:sz w:val="24"/>
          <w:szCs w:val="24"/>
        </w:rPr>
        <w:t xml:space="preserve">no valid reason provided by the employer. This makes it even more difficult for them to purchase houses for their families; hence we have some of our members living in informal settlements, renting properties and some staying with their parents as outlined on page 53 of the report. This is the most unfortunate reality confronting our members who work tirelessly in ensuring that South Africa is a safer place for all its inhabitants.  </w:t>
      </w:r>
    </w:p>
    <w:p w14:paraId="35842497" w14:textId="5678331D" w:rsidR="00F269EF" w:rsidRDefault="00F269EF" w:rsidP="00CD18E8">
      <w:pPr>
        <w:spacing w:line="360" w:lineRule="auto"/>
        <w:jc w:val="both"/>
        <w:rPr>
          <w:rFonts w:ascii="Bookman Old Style" w:hAnsi="Bookman Old Style"/>
          <w:sz w:val="24"/>
          <w:szCs w:val="24"/>
        </w:rPr>
      </w:pPr>
      <w:r>
        <w:rPr>
          <w:rFonts w:ascii="Bookman Old Style" w:hAnsi="Bookman Old Style"/>
          <w:sz w:val="24"/>
          <w:szCs w:val="24"/>
        </w:rPr>
        <w:t>A more critical concern is the fact that majority of the participants (54.49</w:t>
      </w:r>
      <w:r w:rsidR="00AF699F">
        <w:rPr>
          <w:rFonts w:ascii="Bookman Old Style" w:hAnsi="Bookman Old Style"/>
          <w:sz w:val="24"/>
          <w:szCs w:val="24"/>
        </w:rPr>
        <w:t>%</w:t>
      </w:r>
      <w:r>
        <w:rPr>
          <w:rFonts w:ascii="Bookman Old Style" w:hAnsi="Bookman Old Style"/>
          <w:sz w:val="24"/>
          <w:szCs w:val="24"/>
        </w:rPr>
        <w:t xml:space="preserve">) indicated that they are not satisfied with their salaries. </w:t>
      </w:r>
      <w:r w:rsidR="00E60E2F">
        <w:rPr>
          <w:rFonts w:ascii="Bookman Old Style" w:hAnsi="Bookman Old Style"/>
          <w:sz w:val="24"/>
          <w:szCs w:val="24"/>
        </w:rPr>
        <w:t xml:space="preserve">SAPS employees cannot continue living a life of </w:t>
      </w:r>
      <w:r w:rsidR="00AF699F">
        <w:rPr>
          <w:rFonts w:ascii="Bookman Old Style" w:hAnsi="Bookman Old Style"/>
          <w:sz w:val="24"/>
          <w:szCs w:val="24"/>
        </w:rPr>
        <w:t xml:space="preserve">being </w:t>
      </w:r>
      <w:r w:rsidR="00E60E2F">
        <w:rPr>
          <w:rFonts w:ascii="Bookman Old Style" w:hAnsi="Bookman Old Style"/>
          <w:sz w:val="24"/>
          <w:szCs w:val="24"/>
        </w:rPr>
        <w:t>grateful when they survive a day; more so when the Head Office is top-heavy with high-ranking officers who are literally idling around in over-resourced air-conditioned offices. Our members need to be reassured that their well-being</w:t>
      </w:r>
      <w:r w:rsidR="00797B78">
        <w:rPr>
          <w:rFonts w:ascii="Bookman Old Style" w:hAnsi="Bookman Old Style"/>
          <w:sz w:val="24"/>
          <w:szCs w:val="24"/>
        </w:rPr>
        <w:t xml:space="preserve"> </w:t>
      </w:r>
      <w:r w:rsidR="00FC04C2">
        <w:rPr>
          <w:rFonts w:ascii="Bookman Old Style" w:hAnsi="Bookman Old Style"/>
          <w:sz w:val="24"/>
          <w:szCs w:val="24"/>
        </w:rPr>
        <w:t xml:space="preserve">and economic needs are a priority as the service they provide is of a paramount importance to the safety and security of this country. </w:t>
      </w:r>
      <w:r w:rsidR="00E60E2F">
        <w:rPr>
          <w:rFonts w:ascii="Bookman Old Style" w:hAnsi="Bookman Old Style"/>
          <w:sz w:val="24"/>
          <w:szCs w:val="24"/>
        </w:rPr>
        <w:t xml:space="preserve">  </w:t>
      </w:r>
      <w:r>
        <w:rPr>
          <w:rFonts w:ascii="Bookman Old Style" w:hAnsi="Bookman Old Style"/>
          <w:sz w:val="24"/>
          <w:szCs w:val="24"/>
        </w:rPr>
        <w:t xml:space="preserve"> </w:t>
      </w:r>
    </w:p>
    <w:p w14:paraId="668518F0" w14:textId="77777777" w:rsidR="00FB3F59" w:rsidRDefault="00FB3F59" w:rsidP="00CD18E8">
      <w:pPr>
        <w:spacing w:line="360" w:lineRule="auto"/>
        <w:jc w:val="both"/>
        <w:rPr>
          <w:rFonts w:ascii="Bookman Old Style" w:hAnsi="Bookman Old Style"/>
          <w:b/>
          <w:bCs/>
          <w:sz w:val="24"/>
          <w:szCs w:val="24"/>
        </w:rPr>
      </w:pPr>
    </w:p>
    <w:p w14:paraId="209601CA" w14:textId="07411311" w:rsidR="00CD18E8" w:rsidRDefault="00CD18E8" w:rsidP="00CD18E8">
      <w:pPr>
        <w:spacing w:line="360" w:lineRule="auto"/>
        <w:jc w:val="both"/>
      </w:pPr>
      <w:r>
        <w:rPr>
          <w:rFonts w:ascii="Bookman Old Style" w:hAnsi="Bookman Old Style"/>
          <w:b/>
          <w:bCs/>
          <w:sz w:val="24"/>
          <w:szCs w:val="24"/>
        </w:rPr>
        <w:t xml:space="preserve">4. Resources and </w:t>
      </w:r>
      <w:r w:rsidR="00B40BC3">
        <w:rPr>
          <w:rFonts w:ascii="Bookman Old Style" w:hAnsi="Bookman Old Style"/>
          <w:b/>
          <w:bCs/>
          <w:sz w:val="24"/>
          <w:szCs w:val="24"/>
        </w:rPr>
        <w:t xml:space="preserve">Working Environment </w:t>
      </w:r>
    </w:p>
    <w:p w14:paraId="35CF7435" w14:textId="3EDAE562" w:rsidR="00CD18E8" w:rsidRDefault="00CD18E8" w:rsidP="00CD18E8">
      <w:pPr>
        <w:spacing w:line="360" w:lineRule="auto"/>
        <w:jc w:val="both"/>
        <w:rPr>
          <w:rFonts w:ascii="Bookman Old Style" w:hAnsi="Bookman Old Style"/>
          <w:sz w:val="24"/>
          <w:szCs w:val="24"/>
        </w:rPr>
      </w:pPr>
      <w:r>
        <w:rPr>
          <w:rFonts w:ascii="Bookman Old Style" w:hAnsi="Bookman Old Style"/>
          <w:sz w:val="24"/>
          <w:szCs w:val="24"/>
        </w:rPr>
        <w:t xml:space="preserve">The working conditions within the SAPS, which amongst others includes </w:t>
      </w:r>
      <w:r w:rsidR="001A47D7">
        <w:rPr>
          <w:rFonts w:ascii="Bookman Old Style" w:hAnsi="Bookman Old Style"/>
          <w:sz w:val="24"/>
          <w:szCs w:val="24"/>
        </w:rPr>
        <w:t>dilapidated</w:t>
      </w:r>
      <w:r>
        <w:rPr>
          <w:rFonts w:ascii="Bookman Old Style" w:hAnsi="Bookman Old Style"/>
          <w:sz w:val="24"/>
          <w:szCs w:val="24"/>
        </w:rPr>
        <w:t xml:space="preserve"> infrastructure, inadequate personnel and lack of resources as previously indicated in this Portfolio Committee, have also proven to be a contributing factor on members’ low morale.</w:t>
      </w:r>
      <w:r>
        <w:t xml:space="preserve"> </w:t>
      </w:r>
      <w:r>
        <w:rPr>
          <w:rFonts w:ascii="Bookman Old Style" w:hAnsi="Bookman Old Style"/>
          <w:sz w:val="24"/>
          <w:szCs w:val="24"/>
        </w:rPr>
        <w:t xml:space="preserve">We have, on numerous occasions, raised this concern to this Committee and to the SAPS management; however, SAPS continues to show lack of interest in addressing </w:t>
      </w:r>
      <w:r>
        <w:rPr>
          <w:rFonts w:ascii="Bookman Old Style" w:hAnsi="Bookman Old Style"/>
          <w:sz w:val="24"/>
          <w:szCs w:val="24"/>
        </w:rPr>
        <w:lastRenderedPageBreak/>
        <w:t>these long-standing challenges. We are consequently not surprised that this survey revealed that 51.7% of the participants indicated that they do not have the required resources to perform their daily duties. It is evident that the SAPS is understaffed, with police population ratio currently sitting at 1: 413.</w:t>
      </w:r>
      <w:r>
        <w:rPr>
          <w:rStyle w:val="FootnoteReference"/>
          <w:rFonts w:ascii="Bookman Old Style" w:hAnsi="Bookman Old Style"/>
          <w:sz w:val="24"/>
          <w:szCs w:val="24"/>
        </w:rPr>
        <w:footnoteReference w:id="2"/>
      </w:r>
      <w:r>
        <w:rPr>
          <w:rFonts w:ascii="Bookman Old Style" w:hAnsi="Bookman Old Style"/>
          <w:sz w:val="24"/>
          <w:szCs w:val="24"/>
        </w:rPr>
        <w:t xml:space="preserve"> This understaffing is compounded by high rate of absenteeism, resignations and natural attritions which subsequently compels police stations, especially in rural and townships to be manned by inadequate personnel. </w:t>
      </w:r>
    </w:p>
    <w:p w14:paraId="4CEB21F9" w14:textId="77777777" w:rsidR="006C7CA3" w:rsidRDefault="00CD18E8" w:rsidP="00CD18E8">
      <w:pPr>
        <w:spacing w:line="360" w:lineRule="auto"/>
        <w:jc w:val="both"/>
        <w:rPr>
          <w:rFonts w:ascii="Bookman Old Style" w:hAnsi="Bookman Old Style"/>
          <w:sz w:val="24"/>
          <w:szCs w:val="24"/>
        </w:rPr>
      </w:pPr>
      <w:r>
        <w:rPr>
          <w:rFonts w:ascii="Bookman Old Style" w:hAnsi="Bookman Old Style"/>
          <w:sz w:val="24"/>
          <w:szCs w:val="24"/>
        </w:rPr>
        <w:t xml:space="preserve">In previously disadvantaged areas, majority of police stations are not conducive for our members efficiently provide services to the community. To make matters even worse, the safety of police officers is of a critical concern as they are often exposed to attacks by heavily armed criminals.  This is stressful and of course demoralizing; hence 41.72% of the participants stated that they are not happy with their current work environment whilst 37.17% are of the view that SAPS is not a good organization to work for.   This denotes that a lot needs to be done to ensure that SAPS transforms into an employer of choice with competitive remuneration, promotion opportunities improved infrastructure, better methods of communication and adequate resources. </w:t>
      </w:r>
    </w:p>
    <w:p w14:paraId="788BE853" w14:textId="36E48D9A" w:rsidR="00CD18E8" w:rsidRDefault="00CD18E8" w:rsidP="00CD18E8">
      <w:pPr>
        <w:spacing w:line="360" w:lineRule="auto"/>
        <w:jc w:val="both"/>
        <w:rPr>
          <w:rFonts w:ascii="Bookman Old Style" w:hAnsi="Bookman Old Style"/>
          <w:sz w:val="24"/>
          <w:szCs w:val="24"/>
        </w:rPr>
      </w:pPr>
      <w:r>
        <w:rPr>
          <w:rFonts w:ascii="Bookman Old Style" w:hAnsi="Bookman Old Style"/>
          <w:sz w:val="24"/>
          <w:szCs w:val="24"/>
        </w:rPr>
        <w:t xml:space="preserve">We therefore submit that apart from employing extra police officers, SAPS must properly implement Agreement 2 of 2011, in particular Part D Clause 5.2. This will ensure that almost 30 000 trained police officers who are employed under Public Service Act (PSA) currently doing administrative functions in offices are released to fight crime on the ground. </w:t>
      </w:r>
      <w:r w:rsidR="004323F3">
        <w:rPr>
          <w:rFonts w:ascii="Bookman Old Style" w:hAnsi="Bookman Old Style"/>
          <w:sz w:val="24"/>
          <w:szCs w:val="24"/>
        </w:rPr>
        <w:t xml:space="preserve">Moreover, the process of incorporating Public Service Act (PSA) appointees into a category of SAPS Act and the required legislative amendments must be finalised so as to ensure that SAPS employees are governed by one Act. Additionally, </w:t>
      </w:r>
      <w:r>
        <w:rPr>
          <w:rFonts w:ascii="Bookman Old Style" w:hAnsi="Bookman Old Style"/>
          <w:sz w:val="24"/>
          <w:szCs w:val="24"/>
        </w:rPr>
        <w:t xml:space="preserve">the responsibility of building and maintaining buildings should be transferred from </w:t>
      </w:r>
      <w:r w:rsidR="00D75D16">
        <w:rPr>
          <w:rFonts w:ascii="Bookman Old Style" w:hAnsi="Bookman Old Style"/>
          <w:sz w:val="24"/>
          <w:szCs w:val="24"/>
        </w:rPr>
        <w:t xml:space="preserve">the </w:t>
      </w:r>
      <w:r>
        <w:rPr>
          <w:rFonts w:ascii="Bookman Old Style" w:hAnsi="Bookman Old Style"/>
          <w:sz w:val="24"/>
          <w:szCs w:val="24"/>
        </w:rPr>
        <w:t xml:space="preserve">Department of Public Works to SAPS </w:t>
      </w:r>
      <w:r w:rsidR="00D75D16">
        <w:rPr>
          <w:rFonts w:ascii="Bookman Old Style" w:hAnsi="Bookman Old Style"/>
          <w:sz w:val="24"/>
          <w:szCs w:val="24"/>
        </w:rPr>
        <w:t>t</w:t>
      </w:r>
      <w:r>
        <w:rPr>
          <w:rFonts w:ascii="Bookman Old Style" w:hAnsi="Bookman Old Style"/>
          <w:sz w:val="24"/>
          <w:szCs w:val="24"/>
        </w:rPr>
        <w:t xml:space="preserve">o </w:t>
      </w:r>
      <w:r w:rsidR="004323F3">
        <w:rPr>
          <w:rFonts w:ascii="Bookman Old Style" w:hAnsi="Bookman Old Style"/>
          <w:sz w:val="24"/>
          <w:szCs w:val="24"/>
        </w:rPr>
        <w:t xml:space="preserve">effectively </w:t>
      </w:r>
      <w:r>
        <w:rPr>
          <w:rFonts w:ascii="Bookman Old Style" w:hAnsi="Bookman Old Style"/>
          <w:sz w:val="24"/>
          <w:szCs w:val="24"/>
        </w:rPr>
        <w:t>address infrastructural challenges.</w:t>
      </w:r>
    </w:p>
    <w:p w14:paraId="401F6391" w14:textId="25E8DCF0" w:rsidR="00CD18E8" w:rsidRDefault="00CD18E8" w:rsidP="00CD18E8">
      <w:pPr>
        <w:spacing w:line="360" w:lineRule="auto"/>
        <w:jc w:val="both"/>
        <w:rPr>
          <w:rFonts w:ascii="Bookman Old Style" w:hAnsi="Bookman Old Style"/>
          <w:sz w:val="24"/>
          <w:szCs w:val="24"/>
        </w:rPr>
      </w:pPr>
      <w:r>
        <w:rPr>
          <w:rFonts w:ascii="Bookman Old Style" w:hAnsi="Bookman Old Style"/>
          <w:sz w:val="24"/>
          <w:szCs w:val="24"/>
        </w:rPr>
        <w:lastRenderedPageBreak/>
        <w:t xml:space="preserve">One other serious challenge is on the Forensic Science Laboratories; with only four Laboratories country-wide, which have a huge backlog due to lack of key apparatus required to process information and evidence brought into laboratories; the fight against crime will never be a success. Sadly, this has a negative impact on the </w:t>
      </w:r>
      <w:r w:rsidRPr="00463FCF">
        <w:rPr>
          <w:rFonts w:ascii="Bookman Old Style" w:hAnsi="Bookman Old Style"/>
          <w:sz w:val="24"/>
          <w:szCs w:val="24"/>
        </w:rPr>
        <w:t>finalization</w:t>
      </w:r>
      <w:r>
        <w:rPr>
          <w:rFonts w:ascii="Bookman Old Style" w:hAnsi="Bookman Old Style"/>
          <w:sz w:val="24"/>
          <w:szCs w:val="24"/>
        </w:rPr>
        <w:t xml:space="preserve"> of cases and subsequently securing convictions in courts, especially on GBV and related life-threatening cases. </w:t>
      </w:r>
      <w:r w:rsidRPr="00DA710E">
        <w:rPr>
          <w:rFonts w:ascii="Bookman Old Style" w:hAnsi="Bookman Old Style"/>
          <w:sz w:val="24"/>
          <w:szCs w:val="24"/>
        </w:rPr>
        <w:t xml:space="preserve">Hence a whopping 61.63% of SAPS members expressed that SAPS </w:t>
      </w:r>
      <w:r w:rsidR="00480176" w:rsidRPr="00DA710E">
        <w:rPr>
          <w:rFonts w:ascii="Bookman Old Style" w:hAnsi="Bookman Old Style"/>
          <w:sz w:val="24"/>
          <w:szCs w:val="24"/>
        </w:rPr>
        <w:t xml:space="preserve">is </w:t>
      </w:r>
      <w:r w:rsidRPr="00DA710E">
        <w:rPr>
          <w:rFonts w:ascii="Bookman Old Style" w:hAnsi="Bookman Old Style"/>
          <w:sz w:val="24"/>
          <w:szCs w:val="24"/>
        </w:rPr>
        <w:t xml:space="preserve">not winning the fight against crime. </w:t>
      </w:r>
      <w:r>
        <w:rPr>
          <w:rFonts w:ascii="Bookman Old Style" w:hAnsi="Bookman Old Style"/>
          <w:sz w:val="24"/>
          <w:szCs w:val="24"/>
        </w:rPr>
        <w:t>This</w:t>
      </w:r>
      <w:r w:rsidRPr="00CF6603">
        <w:rPr>
          <w:rFonts w:ascii="Bookman Old Style" w:hAnsi="Bookman Old Style"/>
          <w:color w:val="0070C0"/>
          <w:sz w:val="24"/>
          <w:szCs w:val="24"/>
        </w:rPr>
        <w:t xml:space="preserve"> </w:t>
      </w:r>
      <w:r w:rsidRPr="00463FCF">
        <w:rPr>
          <w:rFonts w:ascii="Bookman Old Style" w:hAnsi="Bookman Old Style"/>
          <w:sz w:val="24"/>
          <w:szCs w:val="24"/>
        </w:rPr>
        <w:t xml:space="preserve">impediment should be resolved as a matter of urgently to enhance productivity and subsequently service delivery to the majority of the population, mainly the previously disadvantaged. </w:t>
      </w:r>
    </w:p>
    <w:p w14:paraId="48D2AA9B" w14:textId="77777777" w:rsidR="00050AB1" w:rsidRPr="00463FCF" w:rsidRDefault="00050AB1" w:rsidP="00CD18E8">
      <w:pPr>
        <w:spacing w:line="360" w:lineRule="auto"/>
        <w:jc w:val="both"/>
        <w:rPr>
          <w:rFonts w:ascii="Bookman Old Style" w:hAnsi="Bookman Old Style"/>
          <w:sz w:val="24"/>
          <w:szCs w:val="24"/>
        </w:rPr>
      </w:pPr>
    </w:p>
    <w:p w14:paraId="7AD43394" w14:textId="77777777" w:rsidR="00CD18E8" w:rsidRDefault="00CD18E8" w:rsidP="00CD18E8">
      <w:pPr>
        <w:spacing w:line="360" w:lineRule="auto"/>
        <w:jc w:val="both"/>
        <w:rPr>
          <w:rFonts w:ascii="Bookman Old Style" w:hAnsi="Bookman Old Style"/>
          <w:b/>
          <w:bCs/>
          <w:sz w:val="24"/>
          <w:szCs w:val="24"/>
        </w:rPr>
      </w:pPr>
      <w:r>
        <w:rPr>
          <w:rFonts w:ascii="Bookman Old Style" w:hAnsi="Bookman Old Style"/>
          <w:b/>
          <w:bCs/>
          <w:sz w:val="24"/>
          <w:szCs w:val="24"/>
        </w:rPr>
        <w:t>5.</w:t>
      </w:r>
      <w:r>
        <w:rPr>
          <w:rFonts w:ascii="Bookman Old Style" w:hAnsi="Bookman Old Style"/>
          <w:b/>
          <w:bCs/>
          <w:sz w:val="24"/>
          <w:szCs w:val="24"/>
        </w:rPr>
        <w:tab/>
        <w:t xml:space="preserve">Conclusion </w:t>
      </w:r>
    </w:p>
    <w:p w14:paraId="39CBAD40" w14:textId="2F624D4E" w:rsidR="00CD18E8" w:rsidRDefault="00CD18E8" w:rsidP="00CD18E8">
      <w:pPr>
        <w:spacing w:line="360" w:lineRule="auto"/>
        <w:jc w:val="both"/>
        <w:rPr>
          <w:rFonts w:ascii="Bookman Old Style" w:hAnsi="Bookman Old Style"/>
          <w:sz w:val="24"/>
          <w:szCs w:val="24"/>
        </w:rPr>
      </w:pPr>
      <w:r>
        <w:rPr>
          <w:rFonts w:ascii="Bookman Old Style" w:hAnsi="Bookman Old Style"/>
          <w:sz w:val="24"/>
          <w:szCs w:val="24"/>
        </w:rPr>
        <w:t xml:space="preserve">We would like to take this opportunity to applaud men and women in blue for the commitment they put whenever they execute their constitutional mandate despite the disheartening working conditions as revealed by the survey. As POPCRU, we believe that if we are to have a well-functional Police Service which is capable of efficiently preventing and fighting crime, the morale of the personnel must be uplifted </w:t>
      </w:r>
      <w:r w:rsidR="00B40BC3">
        <w:rPr>
          <w:rFonts w:ascii="Bookman Old Style" w:hAnsi="Bookman Old Style"/>
          <w:sz w:val="24"/>
          <w:szCs w:val="24"/>
        </w:rPr>
        <w:t>to add more</w:t>
      </w:r>
      <w:r>
        <w:rPr>
          <w:rFonts w:ascii="Bookman Old Style" w:hAnsi="Bookman Old Style"/>
          <w:sz w:val="24"/>
          <w:szCs w:val="24"/>
        </w:rPr>
        <w:t xml:space="preserve"> value</w:t>
      </w:r>
      <w:r w:rsidR="00B40BC3">
        <w:rPr>
          <w:rFonts w:ascii="Bookman Old Style" w:hAnsi="Bookman Old Style"/>
          <w:sz w:val="24"/>
          <w:szCs w:val="24"/>
        </w:rPr>
        <w:t xml:space="preserve"> on</w:t>
      </w:r>
      <w:r>
        <w:rPr>
          <w:rFonts w:ascii="Bookman Old Style" w:hAnsi="Bookman Old Style"/>
          <w:sz w:val="24"/>
          <w:szCs w:val="24"/>
        </w:rPr>
        <w:t xml:space="preserve"> employee productivity and service delivery. We should therefore work together to ensure that the majority of our members (38%) wh</w:t>
      </w:r>
      <w:r w:rsidR="00D75D16">
        <w:rPr>
          <w:rFonts w:ascii="Bookman Old Style" w:hAnsi="Bookman Old Style"/>
          <w:sz w:val="24"/>
          <w:szCs w:val="24"/>
        </w:rPr>
        <w:t>o</w:t>
      </w:r>
      <w:r>
        <w:rPr>
          <w:rFonts w:ascii="Bookman Old Style" w:hAnsi="Bookman Old Style"/>
          <w:sz w:val="24"/>
          <w:szCs w:val="24"/>
        </w:rPr>
        <w:t xml:space="preserve"> are not looking forward to go to work every morning get the required assistance and support that will uplift their morale and productivity. </w:t>
      </w:r>
    </w:p>
    <w:p w14:paraId="139AC07F" w14:textId="4E9878FA" w:rsidR="004D32D9" w:rsidRPr="004D32D9" w:rsidRDefault="00B40BC3" w:rsidP="00396718">
      <w:pPr>
        <w:spacing w:line="360" w:lineRule="auto"/>
        <w:jc w:val="both"/>
        <w:rPr>
          <w:rFonts w:ascii="Bookman Old Style" w:hAnsi="Bookman Old Style"/>
          <w:b/>
          <w:sz w:val="24"/>
          <w:szCs w:val="24"/>
        </w:rPr>
      </w:pPr>
      <w:r>
        <w:rPr>
          <w:rFonts w:ascii="Bookman Old Style" w:hAnsi="Bookman Old Style"/>
          <w:sz w:val="24"/>
          <w:szCs w:val="24"/>
        </w:rPr>
        <w:t>In a nutshell,</w:t>
      </w:r>
      <w:r w:rsidR="00CD18E8">
        <w:rPr>
          <w:rFonts w:ascii="Bookman Old Style" w:hAnsi="Bookman Old Style"/>
          <w:sz w:val="24"/>
          <w:szCs w:val="24"/>
        </w:rPr>
        <w:t xml:space="preserve"> </w:t>
      </w:r>
      <w:r w:rsidR="00B95FC4">
        <w:rPr>
          <w:rFonts w:ascii="Bookman Old Style" w:hAnsi="Bookman Old Style"/>
          <w:sz w:val="24"/>
          <w:szCs w:val="24"/>
        </w:rPr>
        <w:t xml:space="preserve">we </w:t>
      </w:r>
      <w:r w:rsidR="00CD18E8">
        <w:rPr>
          <w:rFonts w:ascii="Bookman Old Style" w:hAnsi="Bookman Old Style"/>
          <w:sz w:val="24"/>
          <w:szCs w:val="24"/>
        </w:rPr>
        <w:t>are in support of the presented recommendations as they will motivate employees and further ensure that SAPS efficiently execute</w:t>
      </w:r>
      <w:r w:rsidR="00D75D16">
        <w:rPr>
          <w:rFonts w:ascii="Bookman Old Style" w:hAnsi="Bookman Old Style"/>
          <w:sz w:val="24"/>
          <w:szCs w:val="24"/>
        </w:rPr>
        <w:t>s</w:t>
      </w:r>
      <w:r w:rsidR="00CD18E8">
        <w:rPr>
          <w:rFonts w:ascii="Bookman Old Style" w:hAnsi="Bookman Old Style"/>
          <w:sz w:val="24"/>
          <w:szCs w:val="24"/>
        </w:rPr>
        <w:t xml:space="preserve"> its constitutional mandate</w:t>
      </w:r>
      <w:r w:rsidR="00E81907">
        <w:rPr>
          <w:rFonts w:ascii="Bookman Old Style" w:hAnsi="Bookman Old Style"/>
          <w:sz w:val="24"/>
          <w:szCs w:val="24"/>
        </w:rPr>
        <w:t xml:space="preserve">. We then urge SAPS to develop a programme of action on the implementation of the outlined recommendations. </w:t>
      </w:r>
      <w:r w:rsidR="003135FC">
        <w:rPr>
          <w:rFonts w:ascii="Bookman Old Style" w:hAnsi="Bookman Old Style"/>
          <w:sz w:val="24"/>
          <w:szCs w:val="24"/>
        </w:rPr>
        <w:t xml:space="preserve">Political will on proper implementation will be of a significant value towards the upliftment of employee morale within </w:t>
      </w:r>
      <w:r w:rsidR="00D75D16">
        <w:rPr>
          <w:rFonts w:ascii="Bookman Old Style" w:hAnsi="Bookman Old Style"/>
          <w:sz w:val="24"/>
          <w:szCs w:val="24"/>
        </w:rPr>
        <w:t xml:space="preserve">the </w:t>
      </w:r>
      <w:r w:rsidR="003135FC">
        <w:rPr>
          <w:rFonts w:ascii="Bookman Old Style" w:hAnsi="Bookman Old Style"/>
          <w:sz w:val="24"/>
          <w:szCs w:val="24"/>
        </w:rPr>
        <w:t>SAPS</w:t>
      </w:r>
      <w:r w:rsidR="00D75D16">
        <w:rPr>
          <w:rFonts w:ascii="Bookman Old Style" w:hAnsi="Bookman Old Style"/>
          <w:sz w:val="24"/>
          <w:szCs w:val="24"/>
        </w:rPr>
        <w:t>.</w:t>
      </w:r>
    </w:p>
    <w:sectPr w:rsidR="004D32D9" w:rsidRPr="004D32D9" w:rsidSect="0044483A">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3255B" w14:textId="77777777" w:rsidR="008505A9" w:rsidRDefault="008505A9" w:rsidP="00DF4E73">
      <w:pPr>
        <w:spacing w:after="0" w:line="240" w:lineRule="auto"/>
      </w:pPr>
      <w:r>
        <w:separator/>
      </w:r>
    </w:p>
  </w:endnote>
  <w:endnote w:type="continuationSeparator" w:id="0">
    <w:p w14:paraId="624978E0" w14:textId="77777777" w:rsidR="008505A9" w:rsidRDefault="008505A9" w:rsidP="00DF4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D52DB" w14:textId="77777777" w:rsidR="00B95FC4" w:rsidRDefault="00B95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232805"/>
      <w:docPartObj>
        <w:docPartGallery w:val="Page Numbers (Bottom of Page)"/>
        <w:docPartUnique/>
      </w:docPartObj>
    </w:sdtPr>
    <w:sdtEndPr>
      <w:rPr>
        <w:color w:val="808080" w:themeColor="background1" w:themeShade="80"/>
        <w:spacing w:val="60"/>
      </w:rPr>
    </w:sdtEndPr>
    <w:sdtContent>
      <w:p w14:paraId="30ED8C01" w14:textId="77777777" w:rsidR="00155265" w:rsidRDefault="00155265">
        <w:pPr>
          <w:pStyle w:val="Footer"/>
          <w:pBdr>
            <w:top w:val="single" w:sz="4" w:space="1" w:color="D9D9D9" w:themeColor="background1" w:themeShade="D9"/>
          </w:pBdr>
          <w:jc w:val="right"/>
        </w:pPr>
        <w:r>
          <w:fldChar w:fldCharType="begin"/>
        </w:r>
        <w:r>
          <w:instrText xml:space="preserve"> PAGE   \* MERGEFORMAT </w:instrText>
        </w:r>
        <w:r>
          <w:fldChar w:fldCharType="separate"/>
        </w:r>
        <w:r w:rsidR="00CB3D15">
          <w:rPr>
            <w:noProof/>
          </w:rPr>
          <w:t>1</w:t>
        </w:r>
        <w:r>
          <w:rPr>
            <w:noProof/>
          </w:rPr>
          <w:fldChar w:fldCharType="end"/>
        </w:r>
        <w:r>
          <w:t xml:space="preserve"> | </w:t>
        </w:r>
        <w:r>
          <w:rPr>
            <w:color w:val="808080" w:themeColor="background1" w:themeShade="80"/>
            <w:spacing w:val="60"/>
          </w:rPr>
          <w:t>Page</w:t>
        </w:r>
      </w:p>
    </w:sdtContent>
  </w:sdt>
  <w:p w14:paraId="2420D995" w14:textId="77777777" w:rsidR="00155265" w:rsidRDefault="001552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A0A2" w14:textId="77777777" w:rsidR="00B95FC4" w:rsidRDefault="00B95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499BF" w14:textId="77777777" w:rsidR="008505A9" w:rsidRDefault="008505A9" w:rsidP="00DF4E73">
      <w:pPr>
        <w:spacing w:after="0" w:line="240" w:lineRule="auto"/>
      </w:pPr>
      <w:r>
        <w:separator/>
      </w:r>
    </w:p>
  </w:footnote>
  <w:footnote w:type="continuationSeparator" w:id="0">
    <w:p w14:paraId="4C9FE147" w14:textId="77777777" w:rsidR="008505A9" w:rsidRDefault="008505A9" w:rsidP="00DF4E73">
      <w:pPr>
        <w:spacing w:after="0" w:line="240" w:lineRule="auto"/>
      </w:pPr>
      <w:r>
        <w:continuationSeparator/>
      </w:r>
    </w:p>
  </w:footnote>
  <w:footnote w:id="1">
    <w:p w14:paraId="1A1420DB" w14:textId="77777777" w:rsidR="00CD18E8" w:rsidRDefault="00CD18E8" w:rsidP="00CD18E8">
      <w:pPr>
        <w:pStyle w:val="FootnoteText"/>
      </w:pPr>
      <w:r>
        <w:rPr>
          <w:rStyle w:val="FootnoteReference"/>
        </w:rPr>
        <w:footnoteRef/>
      </w:r>
      <w:r>
        <w:t xml:space="preserve"> </w:t>
      </w:r>
      <w:hyperlink r:id="rId1" w:history="1">
        <w:r>
          <w:rPr>
            <w:rStyle w:val="Hyperlink"/>
          </w:rPr>
          <w:t>https://www.iol.co.za/news/politics/67-police-officers-died-by-suicide-in-two-years-says-bheki-cele-559491af-6a07-46f5-b426-8091ebc9fa91</w:t>
        </w:r>
      </w:hyperlink>
    </w:p>
    <w:p w14:paraId="113D3F90" w14:textId="77777777" w:rsidR="00CD18E8" w:rsidRDefault="00CD18E8" w:rsidP="00CD18E8">
      <w:pPr>
        <w:pStyle w:val="FootnoteText"/>
      </w:pPr>
    </w:p>
  </w:footnote>
  <w:footnote w:id="2">
    <w:p w14:paraId="75BC2E28" w14:textId="77777777" w:rsidR="00CD18E8" w:rsidRDefault="00CD18E8" w:rsidP="00CD18E8">
      <w:pPr>
        <w:pStyle w:val="FootnoteText"/>
      </w:pPr>
      <w:r>
        <w:rPr>
          <w:rStyle w:val="FootnoteReference"/>
        </w:rPr>
        <w:footnoteRef/>
      </w:r>
      <w:r>
        <w:t xml:space="preserve"> </w:t>
      </w:r>
      <w:hyperlink r:id="rId2" w:history="1">
        <w:r>
          <w:rPr>
            <w:rStyle w:val="Hyperlink"/>
          </w:rPr>
          <w:t>https://www.saps.gov.za/about/stratframework/annual_report/2020_2021/annual_report_2020_2021.pdf</w:t>
        </w:r>
      </w:hyperlink>
    </w:p>
    <w:p w14:paraId="4F43B33C" w14:textId="77777777" w:rsidR="00CD18E8" w:rsidRDefault="00CD18E8" w:rsidP="00CD18E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2DA1F" w14:textId="77777777" w:rsidR="00B95FC4" w:rsidRDefault="00B95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7E5CB" w14:textId="742A9D31" w:rsidR="00155265" w:rsidRPr="0044483A" w:rsidRDefault="00155265" w:rsidP="00C80C75">
    <w:pPr>
      <w:pStyle w:val="Header"/>
      <w:pBdr>
        <w:bottom w:val="thickThinSmallGap" w:sz="24" w:space="1" w:color="622423" w:themeColor="accent2" w:themeShade="7F"/>
      </w:pBd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ab/>
    </w:r>
    <w:sdt>
      <w:sdtPr>
        <w:rPr>
          <w:rFonts w:asciiTheme="majorHAnsi" w:eastAsiaTheme="majorEastAsia" w:hAnsiTheme="majorHAnsi" w:cstheme="majorBidi"/>
          <w:b/>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b/>
            <w:sz w:val="20"/>
            <w:szCs w:val="20"/>
          </w:rPr>
          <w:t xml:space="preserve">SUBMISSION: </w:t>
        </w:r>
        <w:r w:rsidR="004D159B">
          <w:rPr>
            <w:rFonts w:asciiTheme="majorHAnsi" w:eastAsiaTheme="majorEastAsia" w:hAnsiTheme="majorHAnsi" w:cstheme="majorBidi"/>
            <w:b/>
            <w:sz w:val="20"/>
            <w:szCs w:val="20"/>
          </w:rPr>
          <w:t>SAPS ORGANISATIONAL CLIMATE SURVEY</w:t>
        </w:r>
      </w:sdtContent>
    </w:sdt>
    <w:r>
      <w:rPr>
        <w:rFonts w:asciiTheme="majorHAnsi" w:eastAsiaTheme="majorEastAsia" w:hAnsiTheme="majorHAnsi" w:cstheme="majorBidi"/>
        <w:b/>
        <w:sz w:val="20"/>
        <w:szCs w:val="20"/>
      </w:rPr>
      <w:tab/>
    </w:r>
    <w:r>
      <w:rPr>
        <w:noProof/>
        <w:lang w:eastAsia="en-ZA"/>
      </w:rPr>
      <w:drawing>
        <wp:inline distT="0" distB="0" distL="0" distR="0" wp14:anchorId="32473185" wp14:editId="70438F3C">
          <wp:extent cx="676275" cy="6560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cru logo.png"/>
                  <pic:cNvPicPr/>
                </pic:nvPicPr>
                <pic:blipFill>
                  <a:blip r:embed="rId1">
                    <a:extLst>
                      <a:ext uri="{28A0092B-C50C-407E-A947-70E740481C1C}">
                        <a14:useLocalDpi xmlns:a14="http://schemas.microsoft.com/office/drawing/2010/main" val="0"/>
                      </a:ext>
                    </a:extLst>
                  </a:blip>
                  <a:stretch>
                    <a:fillRect/>
                  </a:stretch>
                </pic:blipFill>
                <pic:spPr>
                  <a:xfrm>
                    <a:off x="0" y="0"/>
                    <a:ext cx="674629" cy="654437"/>
                  </a:xfrm>
                  <a:prstGeom prst="rect">
                    <a:avLst/>
                  </a:prstGeom>
                </pic:spPr>
              </pic:pic>
            </a:graphicData>
          </a:graphic>
        </wp:inline>
      </w:drawing>
    </w:r>
  </w:p>
  <w:p w14:paraId="19075206" w14:textId="77777777" w:rsidR="00155265" w:rsidRDefault="001552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4A12" w14:textId="77777777" w:rsidR="00B95FC4" w:rsidRDefault="00B95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53DB9"/>
    <w:multiLevelType w:val="hybridMultilevel"/>
    <w:tmpl w:val="6E10D34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B2104BD"/>
    <w:multiLevelType w:val="hybridMultilevel"/>
    <w:tmpl w:val="D7266D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1398B"/>
    <w:multiLevelType w:val="hybridMultilevel"/>
    <w:tmpl w:val="6564406A"/>
    <w:lvl w:ilvl="0" w:tplc="EC2CFC5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FA43E04"/>
    <w:multiLevelType w:val="multilevel"/>
    <w:tmpl w:val="DE645B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01C7CFD"/>
    <w:multiLevelType w:val="multilevel"/>
    <w:tmpl w:val="857085E4"/>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8E63C5C"/>
    <w:multiLevelType w:val="hybridMultilevel"/>
    <w:tmpl w:val="55B692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7AE156E0"/>
    <w:multiLevelType w:val="hybridMultilevel"/>
    <w:tmpl w:val="CCDCC65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16cid:durableId="1862626597">
    <w:abstractNumId w:val="1"/>
  </w:num>
  <w:num w:numId="2" w16cid:durableId="606884345">
    <w:abstractNumId w:val="4"/>
  </w:num>
  <w:num w:numId="3" w16cid:durableId="1104572402">
    <w:abstractNumId w:val="3"/>
  </w:num>
  <w:num w:numId="4" w16cid:durableId="963073283">
    <w:abstractNumId w:val="5"/>
  </w:num>
  <w:num w:numId="5" w16cid:durableId="597450402">
    <w:abstractNumId w:val="2"/>
  </w:num>
  <w:num w:numId="6" w16cid:durableId="1705474063">
    <w:abstractNumId w:val="0"/>
  </w:num>
  <w:num w:numId="7" w16cid:durableId="2623422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AB"/>
    <w:rsid w:val="00000927"/>
    <w:rsid w:val="00000B1F"/>
    <w:rsid w:val="00001763"/>
    <w:rsid w:val="0000443F"/>
    <w:rsid w:val="00007AD7"/>
    <w:rsid w:val="00010ECA"/>
    <w:rsid w:val="00011596"/>
    <w:rsid w:val="000118BC"/>
    <w:rsid w:val="000119F8"/>
    <w:rsid w:val="000133BC"/>
    <w:rsid w:val="00013FE0"/>
    <w:rsid w:val="0001523D"/>
    <w:rsid w:val="0002067E"/>
    <w:rsid w:val="000242AA"/>
    <w:rsid w:val="00024E39"/>
    <w:rsid w:val="00031488"/>
    <w:rsid w:val="00031EA1"/>
    <w:rsid w:val="0003401F"/>
    <w:rsid w:val="00035093"/>
    <w:rsid w:val="00035EAA"/>
    <w:rsid w:val="000371A8"/>
    <w:rsid w:val="000400F9"/>
    <w:rsid w:val="00041DFA"/>
    <w:rsid w:val="00042765"/>
    <w:rsid w:val="000471D2"/>
    <w:rsid w:val="00050AB1"/>
    <w:rsid w:val="00054633"/>
    <w:rsid w:val="000604C7"/>
    <w:rsid w:val="000608B2"/>
    <w:rsid w:val="00061AE9"/>
    <w:rsid w:val="00062DFC"/>
    <w:rsid w:val="00064386"/>
    <w:rsid w:val="0006457A"/>
    <w:rsid w:val="000677D9"/>
    <w:rsid w:val="000706C1"/>
    <w:rsid w:val="0007125F"/>
    <w:rsid w:val="00071C81"/>
    <w:rsid w:val="00072338"/>
    <w:rsid w:val="00074C81"/>
    <w:rsid w:val="00077DDB"/>
    <w:rsid w:val="00080905"/>
    <w:rsid w:val="000822FD"/>
    <w:rsid w:val="0008267D"/>
    <w:rsid w:val="00083319"/>
    <w:rsid w:val="000844EB"/>
    <w:rsid w:val="00090124"/>
    <w:rsid w:val="000901AF"/>
    <w:rsid w:val="00090692"/>
    <w:rsid w:val="00093F08"/>
    <w:rsid w:val="00095097"/>
    <w:rsid w:val="0009785A"/>
    <w:rsid w:val="000A04C0"/>
    <w:rsid w:val="000A1B50"/>
    <w:rsid w:val="000A6D64"/>
    <w:rsid w:val="000A7514"/>
    <w:rsid w:val="000A76ED"/>
    <w:rsid w:val="000A7BDE"/>
    <w:rsid w:val="000B1773"/>
    <w:rsid w:val="000B27CD"/>
    <w:rsid w:val="000B3145"/>
    <w:rsid w:val="000B32A8"/>
    <w:rsid w:val="000B61C6"/>
    <w:rsid w:val="000B79A5"/>
    <w:rsid w:val="000C0149"/>
    <w:rsid w:val="000C09F5"/>
    <w:rsid w:val="000C124C"/>
    <w:rsid w:val="000C1D92"/>
    <w:rsid w:val="000C264A"/>
    <w:rsid w:val="000C29B6"/>
    <w:rsid w:val="000C2DA1"/>
    <w:rsid w:val="000C31D2"/>
    <w:rsid w:val="000C52C3"/>
    <w:rsid w:val="000D6E3F"/>
    <w:rsid w:val="000D7D13"/>
    <w:rsid w:val="000E1A0F"/>
    <w:rsid w:val="000E1E06"/>
    <w:rsid w:val="000E2648"/>
    <w:rsid w:val="000E3A1C"/>
    <w:rsid w:val="000E764E"/>
    <w:rsid w:val="000F0FF4"/>
    <w:rsid w:val="000F1A4F"/>
    <w:rsid w:val="000F42DC"/>
    <w:rsid w:val="000F436C"/>
    <w:rsid w:val="001009DE"/>
    <w:rsid w:val="00101299"/>
    <w:rsid w:val="001049CE"/>
    <w:rsid w:val="00104FF9"/>
    <w:rsid w:val="0010787A"/>
    <w:rsid w:val="0011149C"/>
    <w:rsid w:val="00113BD8"/>
    <w:rsid w:val="00115E0F"/>
    <w:rsid w:val="001165A0"/>
    <w:rsid w:val="00120851"/>
    <w:rsid w:val="001214B9"/>
    <w:rsid w:val="001226D5"/>
    <w:rsid w:val="00125712"/>
    <w:rsid w:val="00125D08"/>
    <w:rsid w:val="001264CC"/>
    <w:rsid w:val="001265DD"/>
    <w:rsid w:val="001270E7"/>
    <w:rsid w:val="00132122"/>
    <w:rsid w:val="00133B1A"/>
    <w:rsid w:val="00133D70"/>
    <w:rsid w:val="00137578"/>
    <w:rsid w:val="00140444"/>
    <w:rsid w:val="00143C9E"/>
    <w:rsid w:val="00146739"/>
    <w:rsid w:val="001470B4"/>
    <w:rsid w:val="00153AAD"/>
    <w:rsid w:val="00154DFF"/>
    <w:rsid w:val="00155265"/>
    <w:rsid w:val="00157075"/>
    <w:rsid w:val="0015757E"/>
    <w:rsid w:val="00162E3C"/>
    <w:rsid w:val="00166106"/>
    <w:rsid w:val="00166F21"/>
    <w:rsid w:val="001671E2"/>
    <w:rsid w:val="00170221"/>
    <w:rsid w:val="00170A5B"/>
    <w:rsid w:val="0017279D"/>
    <w:rsid w:val="00173F81"/>
    <w:rsid w:val="001740FA"/>
    <w:rsid w:val="00174A46"/>
    <w:rsid w:val="00183C89"/>
    <w:rsid w:val="00184120"/>
    <w:rsid w:val="001844DC"/>
    <w:rsid w:val="00184661"/>
    <w:rsid w:val="00184AA5"/>
    <w:rsid w:val="001859FC"/>
    <w:rsid w:val="0019014E"/>
    <w:rsid w:val="001911B4"/>
    <w:rsid w:val="00191F92"/>
    <w:rsid w:val="0019584A"/>
    <w:rsid w:val="00195F26"/>
    <w:rsid w:val="0019692B"/>
    <w:rsid w:val="001A0D75"/>
    <w:rsid w:val="001A3ED7"/>
    <w:rsid w:val="001A47D7"/>
    <w:rsid w:val="001A4C0B"/>
    <w:rsid w:val="001A608F"/>
    <w:rsid w:val="001A6401"/>
    <w:rsid w:val="001A7C78"/>
    <w:rsid w:val="001B085E"/>
    <w:rsid w:val="001B12ED"/>
    <w:rsid w:val="001B22E5"/>
    <w:rsid w:val="001B3A4A"/>
    <w:rsid w:val="001B469F"/>
    <w:rsid w:val="001B5497"/>
    <w:rsid w:val="001B65C5"/>
    <w:rsid w:val="001C0CBC"/>
    <w:rsid w:val="001C4DF6"/>
    <w:rsid w:val="001C6D34"/>
    <w:rsid w:val="001D64AC"/>
    <w:rsid w:val="001D6DBA"/>
    <w:rsid w:val="001D6F75"/>
    <w:rsid w:val="001D7868"/>
    <w:rsid w:val="001E6A18"/>
    <w:rsid w:val="001E7C66"/>
    <w:rsid w:val="001F24CF"/>
    <w:rsid w:val="001F4405"/>
    <w:rsid w:val="001F4DA4"/>
    <w:rsid w:val="001F4EDC"/>
    <w:rsid w:val="002001A0"/>
    <w:rsid w:val="002036D1"/>
    <w:rsid w:val="00203909"/>
    <w:rsid w:val="002040C9"/>
    <w:rsid w:val="00206429"/>
    <w:rsid w:val="002070FB"/>
    <w:rsid w:val="00210C87"/>
    <w:rsid w:val="00212ED4"/>
    <w:rsid w:val="002132E4"/>
    <w:rsid w:val="00215A5A"/>
    <w:rsid w:val="00220BB3"/>
    <w:rsid w:val="00220FFA"/>
    <w:rsid w:val="0022107C"/>
    <w:rsid w:val="002224DE"/>
    <w:rsid w:val="0022397B"/>
    <w:rsid w:val="00225EBF"/>
    <w:rsid w:val="00226480"/>
    <w:rsid w:val="002300D3"/>
    <w:rsid w:val="002308AC"/>
    <w:rsid w:val="00231D43"/>
    <w:rsid w:val="00231E89"/>
    <w:rsid w:val="00234DB1"/>
    <w:rsid w:val="002356F7"/>
    <w:rsid w:val="00235B53"/>
    <w:rsid w:val="0023743C"/>
    <w:rsid w:val="00241CF2"/>
    <w:rsid w:val="00247EEE"/>
    <w:rsid w:val="00250144"/>
    <w:rsid w:val="002502FA"/>
    <w:rsid w:val="00250F2C"/>
    <w:rsid w:val="00252AF0"/>
    <w:rsid w:val="00254F4E"/>
    <w:rsid w:val="00256B31"/>
    <w:rsid w:val="00256C65"/>
    <w:rsid w:val="00261CB1"/>
    <w:rsid w:val="0026270D"/>
    <w:rsid w:val="00262C8E"/>
    <w:rsid w:val="00265091"/>
    <w:rsid w:val="002656D1"/>
    <w:rsid w:val="002706F1"/>
    <w:rsid w:val="0027117B"/>
    <w:rsid w:val="0027421E"/>
    <w:rsid w:val="0027679C"/>
    <w:rsid w:val="00276C94"/>
    <w:rsid w:val="002775E2"/>
    <w:rsid w:val="00280731"/>
    <w:rsid w:val="00282C53"/>
    <w:rsid w:val="00283F2D"/>
    <w:rsid w:val="00290156"/>
    <w:rsid w:val="00290511"/>
    <w:rsid w:val="00291679"/>
    <w:rsid w:val="00291EFF"/>
    <w:rsid w:val="002974D1"/>
    <w:rsid w:val="002A1DA5"/>
    <w:rsid w:val="002A315B"/>
    <w:rsid w:val="002A3D0F"/>
    <w:rsid w:val="002A43D0"/>
    <w:rsid w:val="002A6620"/>
    <w:rsid w:val="002A66AD"/>
    <w:rsid w:val="002A74ED"/>
    <w:rsid w:val="002B41DB"/>
    <w:rsid w:val="002B45DB"/>
    <w:rsid w:val="002B4D0A"/>
    <w:rsid w:val="002B6546"/>
    <w:rsid w:val="002C0898"/>
    <w:rsid w:val="002C1831"/>
    <w:rsid w:val="002C20A6"/>
    <w:rsid w:val="002C3A77"/>
    <w:rsid w:val="002C49B4"/>
    <w:rsid w:val="002C4D09"/>
    <w:rsid w:val="002C5B01"/>
    <w:rsid w:val="002C7923"/>
    <w:rsid w:val="002D16AD"/>
    <w:rsid w:val="002D34C4"/>
    <w:rsid w:val="002E3A8C"/>
    <w:rsid w:val="002E645D"/>
    <w:rsid w:val="002F1439"/>
    <w:rsid w:val="002F1717"/>
    <w:rsid w:val="002F283A"/>
    <w:rsid w:val="002F4198"/>
    <w:rsid w:val="002F7370"/>
    <w:rsid w:val="00301323"/>
    <w:rsid w:val="00302FDA"/>
    <w:rsid w:val="003045D9"/>
    <w:rsid w:val="00310C59"/>
    <w:rsid w:val="003130A8"/>
    <w:rsid w:val="003135FC"/>
    <w:rsid w:val="00314E09"/>
    <w:rsid w:val="003159EB"/>
    <w:rsid w:val="00321978"/>
    <w:rsid w:val="00322312"/>
    <w:rsid w:val="00322F5E"/>
    <w:rsid w:val="00324BBE"/>
    <w:rsid w:val="0032508D"/>
    <w:rsid w:val="00325800"/>
    <w:rsid w:val="003262BA"/>
    <w:rsid w:val="00326876"/>
    <w:rsid w:val="00326A5D"/>
    <w:rsid w:val="00330012"/>
    <w:rsid w:val="00333FF9"/>
    <w:rsid w:val="00335AF0"/>
    <w:rsid w:val="0034382F"/>
    <w:rsid w:val="0034444A"/>
    <w:rsid w:val="00344807"/>
    <w:rsid w:val="00344FCD"/>
    <w:rsid w:val="0034797A"/>
    <w:rsid w:val="00350938"/>
    <w:rsid w:val="00351639"/>
    <w:rsid w:val="00354238"/>
    <w:rsid w:val="003542B5"/>
    <w:rsid w:val="0035473B"/>
    <w:rsid w:val="00356002"/>
    <w:rsid w:val="0036088F"/>
    <w:rsid w:val="00360DFA"/>
    <w:rsid w:val="00361C4B"/>
    <w:rsid w:val="00362272"/>
    <w:rsid w:val="003627FD"/>
    <w:rsid w:val="00363C60"/>
    <w:rsid w:val="00370399"/>
    <w:rsid w:val="00370CA8"/>
    <w:rsid w:val="00371994"/>
    <w:rsid w:val="00371A5A"/>
    <w:rsid w:val="00371D81"/>
    <w:rsid w:val="00372B40"/>
    <w:rsid w:val="0037655F"/>
    <w:rsid w:val="00377000"/>
    <w:rsid w:val="003830EF"/>
    <w:rsid w:val="00383E58"/>
    <w:rsid w:val="0039146F"/>
    <w:rsid w:val="0039270E"/>
    <w:rsid w:val="00393CA6"/>
    <w:rsid w:val="0039416C"/>
    <w:rsid w:val="00395A1F"/>
    <w:rsid w:val="00396085"/>
    <w:rsid w:val="00396417"/>
    <w:rsid w:val="00396718"/>
    <w:rsid w:val="0039713A"/>
    <w:rsid w:val="003A11ED"/>
    <w:rsid w:val="003A2BA5"/>
    <w:rsid w:val="003A5506"/>
    <w:rsid w:val="003B2B1B"/>
    <w:rsid w:val="003B38C8"/>
    <w:rsid w:val="003B3BAB"/>
    <w:rsid w:val="003B419F"/>
    <w:rsid w:val="003B5EF9"/>
    <w:rsid w:val="003C1836"/>
    <w:rsid w:val="003C1966"/>
    <w:rsid w:val="003C4840"/>
    <w:rsid w:val="003C5805"/>
    <w:rsid w:val="003C6213"/>
    <w:rsid w:val="003C7F2F"/>
    <w:rsid w:val="003D40B7"/>
    <w:rsid w:val="003D41C6"/>
    <w:rsid w:val="003D4673"/>
    <w:rsid w:val="003D54B8"/>
    <w:rsid w:val="003D5D4B"/>
    <w:rsid w:val="003D7109"/>
    <w:rsid w:val="003E04DA"/>
    <w:rsid w:val="003E71EF"/>
    <w:rsid w:val="003F5F7A"/>
    <w:rsid w:val="003F770B"/>
    <w:rsid w:val="003F7F0C"/>
    <w:rsid w:val="00401861"/>
    <w:rsid w:val="004072D8"/>
    <w:rsid w:val="00410B68"/>
    <w:rsid w:val="00413C6C"/>
    <w:rsid w:val="00415D3D"/>
    <w:rsid w:val="004163C7"/>
    <w:rsid w:val="00420C16"/>
    <w:rsid w:val="00424891"/>
    <w:rsid w:val="004308D7"/>
    <w:rsid w:val="004323F3"/>
    <w:rsid w:val="0043367D"/>
    <w:rsid w:val="00435E03"/>
    <w:rsid w:val="00437BCF"/>
    <w:rsid w:val="0044380E"/>
    <w:rsid w:val="00443ACE"/>
    <w:rsid w:val="00443E48"/>
    <w:rsid w:val="0044483A"/>
    <w:rsid w:val="00451887"/>
    <w:rsid w:val="004518C8"/>
    <w:rsid w:val="00452B1D"/>
    <w:rsid w:val="00453577"/>
    <w:rsid w:val="00453798"/>
    <w:rsid w:val="00456D48"/>
    <w:rsid w:val="004604E3"/>
    <w:rsid w:val="00461650"/>
    <w:rsid w:val="0046356D"/>
    <w:rsid w:val="004653F4"/>
    <w:rsid w:val="004711CE"/>
    <w:rsid w:val="004735C7"/>
    <w:rsid w:val="0047408A"/>
    <w:rsid w:val="00474F62"/>
    <w:rsid w:val="00475380"/>
    <w:rsid w:val="00475A89"/>
    <w:rsid w:val="0047638D"/>
    <w:rsid w:val="00480176"/>
    <w:rsid w:val="00481CA2"/>
    <w:rsid w:val="00481F2A"/>
    <w:rsid w:val="0048395E"/>
    <w:rsid w:val="0048596A"/>
    <w:rsid w:val="004868BC"/>
    <w:rsid w:val="004873C9"/>
    <w:rsid w:val="004919CA"/>
    <w:rsid w:val="00492C9E"/>
    <w:rsid w:val="0049323A"/>
    <w:rsid w:val="004A0A24"/>
    <w:rsid w:val="004A2A05"/>
    <w:rsid w:val="004A302B"/>
    <w:rsid w:val="004A64AE"/>
    <w:rsid w:val="004A7CBC"/>
    <w:rsid w:val="004A7F16"/>
    <w:rsid w:val="004B2AA9"/>
    <w:rsid w:val="004B7824"/>
    <w:rsid w:val="004C0519"/>
    <w:rsid w:val="004C0CD0"/>
    <w:rsid w:val="004C4F6C"/>
    <w:rsid w:val="004C611F"/>
    <w:rsid w:val="004C7D06"/>
    <w:rsid w:val="004D159B"/>
    <w:rsid w:val="004D32D9"/>
    <w:rsid w:val="004D6ECD"/>
    <w:rsid w:val="004D7DC0"/>
    <w:rsid w:val="004E0CA7"/>
    <w:rsid w:val="004E33D5"/>
    <w:rsid w:val="004E5D72"/>
    <w:rsid w:val="004F2937"/>
    <w:rsid w:val="004F35F4"/>
    <w:rsid w:val="004F42EC"/>
    <w:rsid w:val="004F4908"/>
    <w:rsid w:val="0050048A"/>
    <w:rsid w:val="005015C1"/>
    <w:rsid w:val="00501721"/>
    <w:rsid w:val="0050378A"/>
    <w:rsid w:val="0050546F"/>
    <w:rsid w:val="005056DD"/>
    <w:rsid w:val="0050626A"/>
    <w:rsid w:val="00511C8C"/>
    <w:rsid w:val="00512E77"/>
    <w:rsid w:val="00514F1B"/>
    <w:rsid w:val="005212C5"/>
    <w:rsid w:val="0052166D"/>
    <w:rsid w:val="005219FA"/>
    <w:rsid w:val="00525C12"/>
    <w:rsid w:val="005266EB"/>
    <w:rsid w:val="00527AE4"/>
    <w:rsid w:val="00530B2D"/>
    <w:rsid w:val="005334EE"/>
    <w:rsid w:val="00534541"/>
    <w:rsid w:val="00535CF5"/>
    <w:rsid w:val="005404A1"/>
    <w:rsid w:val="0054124C"/>
    <w:rsid w:val="00541C60"/>
    <w:rsid w:val="00542207"/>
    <w:rsid w:val="005442F5"/>
    <w:rsid w:val="005455F9"/>
    <w:rsid w:val="00546234"/>
    <w:rsid w:val="00547424"/>
    <w:rsid w:val="0055284B"/>
    <w:rsid w:val="00554D32"/>
    <w:rsid w:val="00557057"/>
    <w:rsid w:val="00564E3C"/>
    <w:rsid w:val="00565656"/>
    <w:rsid w:val="005658CD"/>
    <w:rsid w:val="005744A1"/>
    <w:rsid w:val="005802C9"/>
    <w:rsid w:val="005847E6"/>
    <w:rsid w:val="005849D0"/>
    <w:rsid w:val="005861D8"/>
    <w:rsid w:val="005903D0"/>
    <w:rsid w:val="00592195"/>
    <w:rsid w:val="0059429F"/>
    <w:rsid w:val="00595790"/>
    <w:rsid w:val="00597341"/>
    <w:rsid w:val="005A05E8"/>
    <w:rsid w:val="005A070A"/>
    <w:rsid w:val="005A07F0"/>
    <w:rsid w:val="005A46B5"/>
    <w:rsid w:val="005A799F"/>
    <w:rsid w:val="005B414E"/>
    <w:rsid w:val="005B4F6E"/>
    <w:rsid w:val="005B5438"/>
    <w:rsid w:val="005C1A5D"/>
    <w:rsid w:val="005C3B9C"/>
    <w:rsid w:val="005C3CA1"/>
    <w:rsid w:val="005C5952"/>
    <w:rsid w:val="005D1C42"/>
    <w:rsid w:val="005D2E77"/>
    <w:rsid w:val="005D3EFD"/>
    <w:rsid w:val="005D7457"/>
    <w:rsid w:val="005E0BDD"/>
    <w:rsid w:val="005E1DF9"/>
    <w:rsid w:val="005E4044"/>
    <w:rsid w:val="005F3631"/>
    <w:rsid w:val="005F36E1"/>
    <w:rsid w:val="005F3DE5"/>
    <w:rsid w:val="006053BD"/>
    <w:rsid w:val="0060786C"/>
    <w:rsid w:val="00610B0E"/>
    <w:rsid w:val="00611911"/>
    <w:rsid w:val="00625D20"/>
    <w:rsid w:val="00626611"/>
    <w:rsid w:val="006344EB"/>
    <w:rsid w:val="00634BD0"/>
    <w:rsid w:val="00635987"/>
    <w:rsid w:val="0063612E"/>
    <w:rsid w:val="006363D6"/>
    <w:rsid w:val="00636B93"/>
    <w:rsid w:val="00636D41"/>
    <w:rsid w:val="006371D9"/>
    <w:rsid w:val="0064275D"/>
    <w:rsid w:val="00643466"/>
    <w:rsid w:val="00643C25"/>
    <w:rsid w:val="00643F50"/>
    <w:rsid w:val="00651BFF"/>
    <w:rsid w:val="00652057"/>
    <w:rsid w:val="006540F2"/>
    <w:rsid w:val="00655A4B"/>
    <w:rsid w:val="0065664C"/>
    <w:rsid w:val="0066404A"/>
    <w:rsid w:val="006642FD"/>
    <w:rsid w:val="006725CC"/>
    <w:rsid w:val="00674863"/>
    <w:rsid w:val="0067735E"/>
    <w:rsid w:val="00677C2B"/>
    <w:rsid w:val="0068342E"/>
    <w:rsid w:val="0068407C"/>
    <w:rsid w:val="0068413D"/>
    <w:rsid w:val="00695B47"/>
    <w:rsid w:val="006A0398"/>
    <w:rsid w:val="006A1155"/>
    <w:rsid w:val="006A1C5B"/>
    <w:rsid w:val="006A488B"/>
    <w:rsid w:val="006B4221"/>
    <w:rsid w:val="006B4BE3"/>
    <w:rsid w:val="006B5719"/>
    <w:rsid w:val="006B7595"/>
    <w:rsid w:val="006C0D9E"/>
    <w:rsid w:val="006C2F9A"/>
    <w:rsid w:val="006C452A"/>
    <w:rsid w:val="006C763E"/>
    <w:rsid w:val="006C7A10"/>
    <w:rsid w:val="006C7CA3"/>
    <w:rsid w:val="006E0ED0"/>
    <w:rsid w:val="006E2565"/>
    <w:rsid w:val="006E2813"/>
    <w:rsid w:val="006E4C22"/>
    <w:rsid w:val="006E5F8B"/>
    <w:rsid w:val="006E76CB"/>
    <w:rsid w:val="006F0FBD"/>
    <w:rsid w:val="006F2205"/>
    <w:rsid w:val="006F42CF"/>
    <w:rsid w:val="006F6451"/>
    <w:rsid w:val="006F6B5A"/>
    <w:rsid w:val="00700262"/>
    <w:rsid w:val="00700758"/>
    <w:rsid w:val="00701270"/>
    <w:rsid w:val="00701EDF"/>
    <w:rsid w:val="0070441E"/>
    <w:rsid w:val="007059F3"/>
    <w:rsid w:val="00705B0D"/>
    <w:rsid w:val="00705C27"/>
    <w:rsid w:val="0070660A"/>
    <w:rsid w:val="0071342A"/>
    <w:rsid w:val="00715C2D"/>
    <w:rsid w:val="00721D20"/>
    <w:rsid w:val="00723741"/>
    <w:rsid w:val="00723913"/>
    <w:rsid w:val="007278FF"/>
    <w:rsid w:val="007308AF"/>
    <w:rsid w:val="0073227F"/>
    <w:rsid w:val="007323D5"/>
    <w:rsid w:val="00733CA0"/>
    <w:rsid w:val="0073422D"/>
    <w:rsid w:val="007348BC"/>
    <w:rsid w:val="00734B8A"/>
    <w:rsid w:val="00735E0B"/>
    <w:rsid w:val="007362A1"/>
    <w:rsid w:val="00737572"/>
    <w:rsid w:val="0074092F"/>
    <w:rsid w:val="007414A9"/>
    <w:rsid w:val="00741921"/>
    <w:rsid w:val="007437A3"/>
    <w:rsid w:val="00744E36"/>
    <w:rsid w:val="007457AB"/>
    <w:rsid w:val="00745F2B"/>
    <w:rsid w:val="0075226C"/>
    <w:rsid w:val="00755CCF"/>
    <w:rsid w:val="00755D4D"/>
    <w:rsid w:val="00756761"/>
    <w:rsid w:val="00757DD1"/>
    <w:rsid w:val="00757E98"/>
    <w:rsid w:val="007609EC"/>
    <w:rsid w:val="007631A1"/>
    <w:rsid w:val="00766EC8"/>
    <w:rsid w:val="00770FB0"/>
    <w:rsid w:val="00772D28"/>
    <w:rsid w:val="007774B0"/>
    <w:rsid w:val="00777C03"/>
    <w:rsid w:val="007834FB"/>
    <w:rsid w:val="00784271"/>
    <w:rsid w:val="00786DEC"/>
    <w:rsid w:val="00793EB2"/>
    <w:rsid w:val="00795A86"/>
    <w:rsid w:val="00796134"/>
    <w:rsid w:val="00796DFE"/>
    <w:rsid w:val="00797B78"/>
    <w:rsid w:val="007A2EDF"/>
    <w:rsid w:val="007A3684"/>
    <w:rsid w:val="007B4CEF"/>
    <w:rsid w:val="007C032D"/>
    <w:rsid w:val="007C107E"/>
    <w:rsid w:val="007C2CAE"/>
    <w:rsid w:val="007C51BF"/>
    <w:rsid w:val="007C581D"/>
    <w:rsid w:val="007C5B8C"/>
    <w:rsid w:val="007D0CF1"/>
    <w:rsid w:val="007D440D"/>
    <w:rsid w:val="007D63FC"/>
    <w:rsid w:val="007D64E1"/>
    <w:rsid w:val="007D6BB5"/>
    <w:rsid w:val="007E21C1"/>
    <w:rsid w:val="007E351A"/>
    <w:rsid w:val="007E35EF"/>
    <w:rsid w:val="007E3EEA"/>
    <w:rsid w:val="007E45DA"/>
    <w:rsid w:val="007E45FB"/>
    <w:rsid w:val="007E717F"/>
    <w:rsid w:val="007F0941"/>
    <w:rsid w:val="007F3775"/>
    <w:rsid w:val="007F5D10"/>
    <w:rsid w:val="00801344"/>
    <w:rsid w:val="008025A8"/>
    <w:rsid w:val="00802BFF"/>
    <w:rsid w:val="00812DFF"/>
    <w:rsid w:val="008139DE"/>
    <w:rsid w:val="008139EA"/>
    <w:rsid w:val="00817597"/>
    <w:rsid w:val="008176B1"/>
    <w:rsid w:val="00820E09"/>
    <w:rsid w:val="00820E68"/>
    <w:rsid w:val="00821148"/>
    <w:rsid w:val="00822BBC"/>
    <w:rsid w:val="008239A1"/>
    <w:rsid w:val="00823C9B"/>
    <w:rsid w:val="008265FA"/>
    <w:rsid w:val="008271A7"/>
    <w:rsid w:val="008311F7"/>
    <w:rsid w:val="00831E4C"/>
    <w:rsid w:val="00832889"/>
    <w:rsid w:val="00832E1A"/>
    <w:rsid w:val="00837070"/>
    <w:rsid w:val="0084220B"/>
    <w:rsid w:val="00846342"/>
    <w:rsid w:val="008505A7"/>
    <w:rsid w:val="008505A9"/>
    <w:rsid w:val="00853F56"/>
    <w:rsid w:val="008564C4"/>
    <w:rsid w:val="0085780A"/>
    <w:rsid w:val="00860A2A"/>
    <w:rsid w:val="008641AF"/>
    <w:rsid w:val="00867533"/>
    <w:rsid w:val="00873609"/>
    <w:rsid w:val="00873AAB"/>
    <w:rsid w:val="00877437"/>
    <w:rsid w:val="00880ED2"/>
    <w:rsid w:val="00884B6F"/>
    <w:rsid w:val="00886A34"/>
    <w:rsid w:val="0089229A"/>
    <w:rsid w:val="00892FFB"/>
    <w:rsid w:val="0089465A"/>
    <w:rsid w:val="008946F7"/>
    <w:rsid w:val="008A00D7"/>
    <w:rsid w:val="008A1030"/>
    <w:rsid w:val="008A305B"/>
    <w:rsid w:val="008A49AC"/>
    <w:rsid w:val="008A6C45"/>
    <w:rsid w:val="008B1B21"/>
    <w:rsid w:val="008B1B6A"/>
    <w:rsid w:val="008B3D8D"/>
    <w:rsid w:val="008C0603"/>
    <w:rsid w:val="008C088A"/>
    <w:rsid w:val="008C12BE"/>
    <w:rsid w:val="008C3582"/>
    <w:rsid w:val="008C4932"/>
    <w:rsid w:val="008C4F4F"/>
    <w:rsid w:val="008C517B"/>
    <w:rsid w:val="008C5BDC"/>
    <w:rsid w:val="008C6384"/>
    <w:rsid w:val="008C6AC1"/>
    <w:rsid w:val="008D0E5F"/>
    <w:rsid w:val="008D1605"/>
    <w:rsid w:val="008E00C1"/>
    <w:rsid w:val="008E52AE"/>
    <w:rsid w:val="008E556C"/>
    <w:rsid w:val="008E7C24"/>
    <w:rsid w:val="008F1E38"/>
    <w:rsid w:val="008F2F58"/>
    <w:rsid w:val="008F3140"/>
    <w:rsid w:val="008F3BC5"/>
    <w:rsid w:val="008F47E7"/>
    <w:rsid w:val="008F58B9"/>
    <w:rsid w:val="008F5EAD"/>
    <w:rsid w:val="008F77A0"/>
    <w:rsid w:val="00901CA0"/>
    <w:rsid w:val="00903E0E"/>
    <w:rsid w:val="009049D2"/>
    <w:rsid w:val="00906F46"/>
    <w:rsid w:val="0091022C"/>
    <w:rsid w:val="00911DD4"/>
    <w:rsid w:val="009135C2"/>
    <w:rsid w:val="0091379D"/>
    <w:rsid w:val="00915AC9"/>
    <w:rsid w:val="0091753B"/>
    <w:rsid w:val="0091771D"/>
    <w:rsid w:val="00921531"/>
    <w:rsid w:val="009219EE"/>
    <w:rsid w:val="00925671"/>
    <w:rsid w:val="00926266"/>
    <w:rsid w:val="00927FA3"/>
    <w:rsid w:val="00931DEC"/>
    <w:rsid w:val="009334A4"/>
    <w:rsid w:val="00934460"/>
    <w:rsid w:val="009349AB"/>
    <w:rsid w:val="009373CE"/>
    <w:rsid w:val="00937B59"/>
    <w:rsid w:val="00940B60"/>
    <w:rsid w:val="009416B2"/>
    <w:rsid w:val="009424C7"/>
    <w:rsid w:val="009443D8"/>
    <w:rsid w:val="00946326"/>
    <w:rsid w:val="00946816"/>
    <w:rsid w:val="00947CC2"/>
    <w:rsid w:val="00950DF6"/>
    <w:rsid w:val="00954FD1"/>
    <w:rsid w:val="0096232A"/>
    <w:rsid w:val="00962935"/>
    <w:rsid w:val="00962AAA"/>
    <w:rsid w:val="00964EEC"/>
    <w:rsid w:val="00967D81"/>
    <w:rsid w:val="00972A94"/>
    <w:rsid w:val="009750CE"/>
    <w:rsid w:val="00975567"/>
    <w:rsid w:val="00975DCF"/>
    <w:rsid w:val="0097749C"/>
    <w:rsid w:val="0098136C"/>
    <w:rsid w:val="00984485"/>
    <w:rsid w:val="009912EE"/>
    <w:rsid w:val="0099260C"/>
    <w:rsid w:val="009927F7"/>
    <w:rsid w:val="00996274"/>
    <w:rsid w:val="009A0246"/>
    <w:rsid w:val="009A1C6F"/>
    <w:rsid w:val="009A2955"/>
    <w:rsid w:val="009A3390"/>
    <w:rsid w:val="009A5501"/>
    <w:rsid w:val="009A734A"/>
    <w:rsid w:val="009B0295"/>
    <w:rsid w:val="009B1EEB"/>
    <w:rsid w:val="009B387A"/>
    <w:rsid w:val="009B3E20"/>
    <w:rsid w:val="009B77B1"/>
    <w:rsid w:val="009B7D20"/>
    <w:rsid w:val="009C0ABB"/>
    <w:rsid w:val="009C0B57"/>
    <w:rsid w:val="009C1633"/>
    <w:rsid w:val="009C19E8"/>
    <w:rsid w:val="009D0915"/>
    <w:rsid w:val="009D11F5"/>
    <w:rsid w:val="009D2405"/>
    <w:rsid w:val="009D2A27"/>
    <w:rsid w:val="009D59BD"/>
    <w:rsid w:val="009D5DC3"/>
    <w:rsid w:val="009D64E2"/>
    <w:rsid w:val="009E108B"/>
    <w:rsid w:val="009E41CA"/>
    <w:rsid w:val="009E5776"/>
    <w:rsid w:val="009F10C9"/>
    <w:rsid w:val="009F1226"/>
    <w:rsid w:val="009F1740"/>
    <w:rsid w:val="009F470A"/>
    <w:rsid w:val="009F4763"/>
    <w:rsid w:val="009F578C"/>
    <w:rsid w:val="00A020C2"/>
    <w:rsid w:val="00A0407F"/>
    <w:rsid w:val="00A05A8E"/>
    <w:rsid w:val="00A05C3F"/>
    <w:rsid w:val="00A0712F"/>
    <w:rsid w:val="00A07641"/>
    <w:rsid w:val="00A07F99"/>
    <w:rsid w:val="00A120D4"/>
    <w:rsid w:val="00A132C2"/>
    <w:rsid w:val="00A169D8"/>
    <w:rsid w:val="00A17654"/>
    <w:rsid w:val="00A227B9"/>
    <w:rsid w:val="00A23FB9"/>
    <w:rsid w:val="00A271E4"/>
    <w:rsid w:val="00A30171"/>
    <w:rsid w:val="00A30EFD"/>
    <w:rsid w:val="00A33826"/>
    <w:rsid w:val="00A35309"/>
    <w:rsid w:val="00A36D39"/>
    <w:rsid w:val="00A41F06"/>
    <w:rsid w:val="00A42F29"/>
    <w:rsid w:val="00A4750A"/>
    <w:rsid w:val="00A51C59"/>
    <w:rsid w:val="00A543FC"/>
    <w:rsid w:val="00A55D07"/>
    <w:rsid w:val="00A55FB7"/>
    <w:rsid w:val="00A569B1"/>
    <w:rsid w:val="00A56D1D"/>
    <w:rsid w:val="00A61F9A"/>
    <w:rsid w:val="00A61FA2"/>
    <w:rsid w:val="00A62969"/>
    <w:rsid w:val="00A63113"/>
    <w:rsid w:val="00A63777"/>
    <w:rsid w:val="00A64720"/>
    <w:rsid w:val="00A659D7"/>
    <w:rsid w:val="00A667E3"/>
    <w:rsid w:val="00A67156"/>
    <w:rsid w:val="00A70495"/>
    <w:rsid w:val="00A73768"/>
    <w:rsid w:val="00A7452E"/>
    <w:rsid w:val="00A86463"/>
    <w:rsid w:val="00A90B80"/>
    <w:rsid w:val="00A943EE"/>
    <w:rsid w:val="00A96476"/>
    <w:rsid w:val="00A96A1B"/>
    <w:rsid w:val="00A96F0C"/>
    <w:rsid w:val="00AA1719"/>
    <w:rsid w:val="00AA2F0C"/>
    <w:rsid w:val="00AA3934"/>
    <w:rsid w:val="00AA6C19"/>
    <w:rsid w:val="00AA7CFA"/>
    <w:rsid w:val="00AB02C6"/>
    <w:rsid w:val="00AB3E8B"/>
    <w:rsid w:val="00AB6F40"/>
    <w:rsid w:val="00AB7B74"/>
    <w:rsid w:val="00AC078C"/>
    <w:rsid w:val="00AD1D9D"/>
    <w:rsid w:val="00AD5D12"/>
    <w:rsid w:val="00AE31C7"/>
    <w:rsid w:val="00AE36FC"/>
    <w:rsid w:val="00AE765A"/>
    <w:rsid w:val="00AE7A97"/>
    <w:rsid w:val="00AF17B3"/>
    <w:rsid w:val="00AF66E4"/>
    <w:rsid w:val="00AF699F"/>
    <w:rsid w:val="00B00233"/>
    <w:rsid w:val="00B0126F"/>
    <w:rsid w:val="00B02561"/>
    <w:rsid w:val="00B03414"/>
    <w:rsid w:val="00B03FEA"/>
    <w:rsid w:val="00B05117"/>
    <w:rsid w:val="00B11956"/>
    <w:rsid w:val="00B1303A"/>
    <w:rsid w:val="00B147DC"/>
    <w:rsid w:val="00B16FE8"/>
    <w:rsid w:val="00B170FF"/>
    <w:rsid w:val="00B171C7"/>
    <w:rsid w:val="00B223C0"/>
    <w:rsid w:val="00B25991"/>
    <w:rsid w:val="00B27B69"/>
    <w:rsid w:val="00B3209A"/>
    <w:rsid w:val="00B3278B"/>
    <w:rsid w:val="00B365CD"/>
    <w:rsid w:val="00B36D6D"/>
    <w:rsid w:val="00B40BC3"/>
    <w:rsid w:val="00B4323E"/>
    <w:rsid w:val="00B4485B"/>
    <w:rsid w:val="00B45FCF"/>
    <w:rsid w:val="00B4732F"/>
    <w:rsid w:val="00B5529E"/>
    <w:rsid w:val="00B556FA"/>
    <w:rsid w:val="00B55A53"/>
    <w:rsid w:val="00B578D5"/>
    <w:rsid w:val="00B60295"/>
    <w:rsid w:val="00B604CE"/>
    <w:rsid w:val="00B63AF3"/>
    <w:rsid w:val="00B67E6A"/>
    <w:rsid w:val="00B75FBD"/>
    <w:rsid w:val="00B80EAA"/>
    <w:rsid w:val="00B81562"/>
    <w:rsid w:val="00B817AD"/>
    <w:rsid w:val="00B82D1B"/>
    <w:rsid w:val="00B8457D"/>
    <w:rsid w:val="00B84672"/>
    <w:rsid w:val="00B84C0F"/>
    <w:rsid w:val="00B85063"/>
    <w:rsid w:val="00B90EAC"/>
    <w:rsid w:val="00B9487C"/>
    <w:rsid w:val="00B95FC4"/>
    <w:rsid w:val="00BA4DC3"/>
    <w:rsid w:val="00BA4F17"/>
    <w:rsid w:val="00BA5AB7"/>
    <w:rsid w:val="00BA5EA7"/>
    <w:rsid w:val="00BB5F2E"/>
    <w:rsid w:val="00BC04A5"/>
    <w:rsid w:val="00BD054A"/>
    <w:rsid w:val="00BD3990"/>
    <w:rsid w:val="00BD64FB"/>
    <w:rsid w:val="00BE0369"/>
    <w:rsid w:val="00BE784B"/>
    <w:rsid w:val="00BF04EC"/>
    <w:rsid w:val="00BF4E21"/>
    <w:rsid w:val="00BF6F95"/>
    <w:rsid w:val="00C02360"/>
    <w:rsid w:val="00C02BE3"/>
    <w:rsid w:val="00C041C5"/>
    <w:rsid w:val="00C04660"/>
    <w:rsid w:val="00C046C4"/>
    <w:rsid w:val="00C068B5"/>
    <w:rsid w:val="00C06EF9"/>
    <w:rsid w:val="00C07F1F"/>
    <w:rsid w:val="00C12B6E"/>
    <w:rsid w:val="00C14D7E"/>
    <w:rsid w:val="00C17DD0"/>
    <w:rsid w:val="00C25303"/>
    <w:rsid w:val="00C30C75"/>
    <w:rsid w:val="00C3168C"/>
    <w:rsid w:val="00C3232F"/>
    <w:rsid w:val="00C35A15"/>
    <w:rsid w:val="00C42894"/>
    <w:rsid w:val="00C43328"/>
    <w:rsid w:val="00C50BB3"/>
    <w:rsid w:val="00C52872"/>
    <w:rsid w:val="00C53CFB"/>
    <w:rsid w:val="00C55647"/>
    <w:rsid w:val="00C56A4A"/>
    <w:rsid w:val="00C57871"/>
    <w:rsid w:val="00C57FAC"/>
    <w:rsid w:val="00C60F51"/>
    <w:rsid w:val="00C6659F"/>
    <w:rsid w:val="00C66969"/>
    <w:rsid w:val="00C67DC8"/>
    <w:rsid w:val="00C703A1"/>
    <w:rsid w:val="00C75F45"/>
    <w:rsid w:val="00C77376"/>
    <w:rsid w:val="00C779D3"/>
    <w:rsid w:val="00C8052D"/>
    <w:rsid w:val="00C808B9"/>
    <w:rsid w:val="00C80C75"/>
    <w:rsid w:val="00C81B71"/>
    <w:rsid w:val="00C83BED"/>
    <w:rsid w:val="00C8498D"/>
    <w:rsid w:val="00C84B26"/>
    <w:rsid w:val="00C86FC3"/>
    <w:rsid w:val="00C87814"/>
    <w:rsid w:val="00C91756"/>
    <w:rsid w:val="00C91A37"/>
    <w:rsid w:val="00C91DBC"/>
    <w:rsid w:val="00C95446"/>
    <w:rsid w:val="00C9630C"/>
    <w:rsid w:val="00C97152"/>
    <w:rsid w:val="00CA3870"/>
    <w:rsid w:val="00CA4D3B"/>
    <w:rsid w:val="00CA59A6"/>
    <w:rsid w:val="00CA62CF"/>
    <w:rsid w:val="00CB367F"/>
    <w:rsid w:val="00CB37CB"/>
    <w:rsid w:val="00CB3D15"/>
    <w:rsid w:val="00CB3D5F"/>
    <w:rsid w:val="00CB6002"/>
    <w:rsid w:val="00CC2088"/>
    <w:rsid w:val="00CC5205"/>
    <w:rsid w:val="00CC6C55"/>
    <w:rsid w:val="00CC757E"/>
    <w:rsid w:val="00CD15F4"/>
    <w:rsid w:val="00CD18E8"/>
    <w:rsid w:val="00CD3A04"/>
    <w:rsid w:val="00CD5649"/>
    <w:rsid w:val="00CD6393"/>
    <w:rsid w:val="00CE0082"/>
    <w:rsid w:val="00CE144A"/>
    <w:rsid w:val="00CE1F68"/>
    <w:rsid w:val="00CE6F57"/>
    <w:rsid w:val="00CF0700"/>
    <w:rsid w:val="00CF1C3D"/>
    <w:rsid w:val="00CF40EC"/>
    <w:rsid w:val="00CF4531"/>
    <w:rsid w:val="00CF4D17"/>
    <w:rsid w:val="00D003A1"/>
    <w:rsid w:val="00D01E3F"/>
    <w:rsid w:val="00D027B0"/>
    <w:rsid w:val="00D058C9"/>
    <w:rsid w:val="00D05F6D"/>
    <w:rsid w:val="00D073F4"/>
    <w:rsid w:val="00D07788"/>
    <w:rsid w:val="00D0791A"/>
    <w:rsid w:val="00D1422A"/>
    <w:rsid w:val="00D15266"/>
    <w:rsid w:val="00D25536"/>
    <w:rsid w:val="00D26F82"/>
    <w:rsid w:val="00D3156C"/>
    <w:rsid w:val="00D36EEA"/>
    <w:rsid w:val="00D4034B"/>
    <w:rsid w:val="00D41502"/>
    <w:rsid w:val="00D44940"/>
    <w:rsid w:val="00D45D99"/>
    <w:rsid w:val="00D46456"/>
    <w:rsid w:val="00D46AE9"/>
    <w:rsid w:val="00D5067E"/>
    <w:rsid w:val="00D5069F"/>
    <w:rsid w:val="00D514C9"/>
    <w:rsid w:val="00D52273"/>
    <w:rsid w:val="00D524BA"/>
    <w:rsid w:val="00D532F4"/>
    <w:rsid w:val="00D5470A"/>
    <w:rsid w:val="00D54A12"/>
    <w:rsid w:val="00D60822"/>
    <w:rsid w:val="00D6118F"/>
    <w:rsid w:val="00D626FA"/>
    <w:rsid w:val="00D629B1"/>
    <w:rsid w:val="00D66592"/>
    <w:rsid w:val="00D71756"/>
    <w:rsid w:val="00D720B1"/>
    <w:rsid w:val="00D73D06"/>
    <w:rsid w:val="00D74726"/>
    <w:rsid w:val="00D7491D"/>
    <w:rsid w:val="00D75D16"/>
    <w:rsid w:val="00D77135"/>
    <w:rsid w:val="00D80171"/>
    <w:rsid w:val="00D823F5"/>
    <w:rsid w:val="00D8379A"/>
    <w:rsid w:val="00D84890"/>
    <w:rsid w:val="00D858B0"/>
    <w:rsid w:val="00D85998"/>
    <w:rsid w:val="00D90C70"/>
    <w:rsid w:val="00D9158E"/>
    <w:rsid w:val="00D916AB"/>
    <w:rsid w:val="00D93849"/>
    <w:rsid w:val="00DA493A"/>
    <w:rsid w:val="00DA710E"/>
    <w:rsid w:val="00DB4E7A"/>
    <w:rsid w:val="00DB6A53"/>
    <w:rsid w:val="00DB7BDF"/>
    <w:rsid w:val="00DC4E4A"/>
    <w:rsid w:val="00DC5B14"/>
    <w:rsid w:val="00DC683B"/>
    <w:rsid w:val="00DC6C0F"/>
    <w:rsid w:val="00DC7CF0"/>
    <w:rsid w:val="00DC7E68"/>
    <w:rsid w:val="00DD44AE"/>
    <w:rsid w:val="00DE09DC"/>
    <w:rsid w:val="00DE34D5"/>
    <w:rsid w:val="00DE44A5"/>
    <w:rsid w:val="00DE53E5"/>
    <w:rsid w:val="00DE69F2"/>
    <w:rsid w:val="00DE77C9"/>
    <w:rsid w:val="00DF19BB"/>
    <w:rsid w:val="00DF3320"/>
    <w:rsid w:val="00DF42CF"/>
    <w:rsid w:val="00DF4E73"/>
    <w:rsid w:val="00E008EE"/>
    <w:rsid w:val="00E050BA"/>
    <w:rsid w:val="00E06323"/>
    <w:rsid w:val="00E079BA"/>
    <w:rsid w:val="00E10BCC"/>
    <w:rsid w:val="00E11629"/>
    <w:rsid w:val="00E24433"/>
    <w:rsid w:val="00E31958"/>
    <w:rsid w:val="00E336F8"/>
    <w:rsid w:val="00E33FFA"/>
    <w:rsid w:val="00E347B8"/>
    <w:rsid w:val="00E420C2"/>
    <w:rsid w:val="00E43285"/>
    <w:rsid w:val="00E45379"/>
    <w:rsid w:val="00E462CB"/>
    <w:rsid w:val="00E46FBB"/>
    <w:rsid w:val="00E50DEE"/>
    <w:rsid w:val="00E51397"/>
    <w:rsid w:val="00E528D1"/>
    <w:rsid w:val="00E5432F"/>
    <w:rsid w:val="00E55C49"/>
    <w:rsid w:val="00E60E2F"/>
    <w:rsid w:val="00E64295"/>
    <w:rsid w:val="00E65286"/>
    <w:rsid w:val="00E657DE"/>
    <w:rsid w:val="00E65904"/>
    <w:rsid w:val="00E6616A"/>
    <w:rsid w:val="00E663A3"/>
    <w:rsid w:val="00E70141"/>
    <w:rsid w:val="00E7494B"/>
    <w:rsid w:val="00E76C9B"/>
    <w:rsid w:val="00E77B3C"/>
    <w:rsid w:val="00E81704"/>
    <w:rsid w:val="00E81907"/>
    <w:rsid w:val="00E82183"/>
    <w:rsid w:val="00E82C72"/>
    <w:rsid w:val="00E83EDE"/>
    <w:rsid w:val="00E8553B"/>
    <w:rsid w:val="00E85FFD"/>
    <w:rsid w:val="00E9434B"/>
    <w:rsid w:val="00E964F0"/>
    <w:rsid w:val="00E97E50"/>
    <w:rsid w:val="00EA1D6B"/>
    <w:rsid w:val="00EA2875"/>
    <w:rsid w:val="00EA3FB8"/>
    <w:rsid w:val="00EA7754"/>
    <w:rsid w:val="00EB23B4"/>
    <w:rsid w:val="00EB4B27"/>
    <w:rsid w:val="00EC160F"/>
    <w:rsid w:val="00EC5EDB"/>
    <w:rsid w:val="00EC7C24"/>
    <w:rsid w:val="00EC7C96"/>
    <w:rsid w:val="00ED1AE9"/>
    <w:rsid w:val="00ED3DD0"/>
    <w:rsid w:val="00ED7B1F"/>
    <w:rsid w:val="00EE07FD"/>
    <w:rsid w:val="00EF11BC"/>
    <w:rsid w:val="00EF2A0D"/>
    <w:rsid w:val="00EF31AE"/>
    <w:rsid w:val="00EF6AD4"/>
    <w:rsid w:val="00EF794C"/>
    <w:rsid w:val="00F00768"/>
    <w:rsid w:val="00F01488"/>
    <w:rsid w:val="00F04ACD"/>
    <w:rsid w:val="00F0717D"/>
    <w:rsid w:val="00F10332"/>
    <w:rsid w:val="00F10B4A"/>
    <w:rsid w:val="00F10E41"/>
    <w:rsid w:val="00F13046"/>
    <w:rsid w:val="00F13EEA"/>
    <w:rsid w:val="00F15D26"/>
    <w:rsid w:val="00F15D6B"/>
    <w:rsid w:val="00F164F2"/>
    <w:rsid w:val="00F20775"/>
    <w:rsid w:val="00F20EEF"/>
    <w:rsid w:val="00F21C65"/>
    <w:rsid w:val="00F25540"/>
    <w:rsid w:val="00F269EF"/>
    <w:rsid w:val="00F36FBD"/>
    <w:rsid w:val="00F41543"/>
    <w:rsid w:val="00F42062"/>
    <w:rsid w:val="00F442B6"/>
    <w:rsid w:val="00F44F5A"/>
    <w:rsid w:val="00F4512D"/>
    <w:rsid w:val="00F46054"/>
    <w:rsid w:val="00F4786A"/>
    <w:rsid w:val="00F52587"/>
    <w:rsid w:val="00F54A5C"/>
    <w:rsid w:val="00F62F54"/>
    <w:rsid w:val="00F6478B"/>
    <w:rsid w:val="00F701DD"/>
    <w:rsid w:val="00F721C6"/>
    <w:rsid w:val="00F75DAA"/>
    <w:rsid w:val="00F77DB3"/>
    <w:rsid w:val="00F8351E"/>
    <w:rsid w:val="00F840F2"/>
    <w:rsid w:val="00F850F8"/>
    <w:rsid w:val="00F857A0"/>
    <w:rsid w:val="00F863E2"/>
    <w:rsid w:val="00F91BEA"/>
    <w:rsid w:val="00F935FC"/>
    <w:rsid w:val="00F95245"/>
    <w:rsid w:val="00F95FA0"/>
    <w:rsid w:val="00F96C16"/>
    <w:rsid w:val="00F97401"/>
    <w:rsid w:val="00F97CDE"/>
    <w:rsid w:val="00FA04A7"/>
    <w:rsid w:val="00FA0E5F"/>
    <w:rsid w:val="00FA444C"/>
    <w:rsid w:val="00FA4932"/>
    <w:rsid w:val="00FB0DAE"/>
    <w:rsid w:val="00FB1C11"/>
    <w:rsid w:val="00FB2DE7"/>
    <w:rsid w:val="00FB31B9"/>
    <w:rsid w:val="00FB3CF1"/>
    <w:rsid w:val="00FB3F59"/>
    <w:rsid w:val="00FB4B47"/>
    <w:rsid w:val="00FB56AE"/>
    <w:rsid w:val="00FB64A1"/>
    <w:rsid w:val="00FB7F0D"/>
    <w:rsid w:val="00FC04C2"/>
    <w:rsid w:val="00FC1FC8"/>
    <w:rsid w:val="00FC3736"/>
    <w:rsid w:val="00FC37E9"/>
    <w:rsid w:val="00FC76E5"/>
    <w:rsid w:val="00FD170A"/>
    <w:rsid w:val="00FD41FE"/>
    <w:rsid w:val="00FD62AA"/>
    <w:rsid w:val="00FD69A3"/>
    <w:rsid w:val="00FD6B64"/>
    <w:rsid w:val="00FE5830"/>
    <w:rsid w:val="00FE6EDD"/>
    <w:rsid w:val="00FF1089"/>
    <w:rsid w:val="00FF5A81"/>
    <w:rsid w:val="00FF6B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43D0E"/>
  <w15:docId w15:val="{873E31FB-D6A0-47B7-BFE6-2C0537CC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3FEA"/>
    <w:pPr>
      <w:spacing w:after="135" w:line="240" w:lineRule="auto"/>
    </w:pPr>
    <w:rPr>
      <w:rFonts w:ascii="Times New Roman" w:eastAsia="Times New Roman" w:hAnsi="Times New Roman" w:cs="Times New Roman"/>
      <w:sz w:val="24"/>
      <w:szCs w:val="24"/>
      <w:lang w:eastAsia="en-ZA"/>
    </w:rPr>
  </w:style>
  <w:style w:type="paragraph" w:customStyle="1" w:styleId="Default">
    <w:name w:val="Default"/>
    <w:rsid w:val="00700262"/>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A2">
    <w:name w:val="A2"/>
    <w:uiPriority w:val="99"/>
    <w:rsid w:val="00700262"/>
    <w:rPr>
      <w:rFonts w:cs="Bookman Old Style"/>
      <w:color w:val="000000"/>
    </w:rPr>
  </w:style>
  <w:style w:type="character" w:customStyle="1" w:styleId="A0">
    <w:name w:val="A0"/>
    <w:uiPriority w:val="99"/>
    <w:rsid w:val="007C2CAE"/>
    <w:rPr>
      <w:rFonts w:cs="Garamond"/>
      <w:color w:val="000000"/>
    </w:rPr>
  </w:style>
  <w:style w:type="character" w:customStyle="1" w:styleId="A3">
    <w:name w:val="A3"/>
    <w:uiPriority w:val="99"/>
    <w:rsid w:val="00CD15F4"/>
    <w:rPr>
      <w:rFonts w:cs="Bookman Old Style"/>
      <w:b/>
      <w:bCs/>
      <w:color w:val="000000"/>
      <w:sz w:val="14"/>
      <w:szCs w:val="14"/>
    </w:rPr>
  </w:style>
  <w:style w:type="paragraph" w:styleId="FootnoteText">
    <w:name w:val="footnote text"/>
    <w:basedOn w:val="Normal"/>
    <w:link w:val="FootnoteTextChar"/>
    <w:unhideWhenUsed/>
    <w:rsid w:val="00DF4E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4E73"/>
    <w:rPr>
      <w:sz w:val="20"/>
      <w:szCs w:val="20"/>
    </w:rPr>
  </w:style>
  <w:style w:type="character" w:styleId="FootnoteReference">
    <w:name w:val="footnote reference"/>
    <w:basedOn w:val="DefaultParagraphFont"/>
    <w:unhideWhenUsed/>
    <w:rsid w:val="00DF4E73"/>
    <w:rPr>
      <w:vertAlign w:val="superscript"/>
    </w:rPr>
  </w:style>
  <w:style w:type="paragraph" w:styleId="ListParagraph">
    <w:name w:val="List Paragraph"/>
    <w:basedOn w:val="Normal"/>
    <w:uiPriority w:val="34"/>
    <w:qFormat/>
    <w:rsid w:val="00A227B9"/>
    <w:pPr>
      <w:ind w:left="720"/>
      <w:contextualSpacing/>
    </w:pPr>
  </w:style>
  <w:style w:type="paragraph" w:customStyle="1" w:styleId="NoSpacing2">
    <w:name w:val="No Spacing2"/>
    <w:qFormat/>
    <w:rsid w:val="007B4CEF"/>
    <w:pPr>
      <w:spacing w:after="0" w:line="240" w:lineRule="auto"/>
    </w:pPr>
    <w:rPr>
      <w:rFonts w:ascii="Bookman Old Style" w:eastAsia="Calibri" w:hAnsi="Bookman Old Style" w:cs="Arial"/>
      <w:bCs/>
      <w:iCs/>
      <w:color w:val="000000"/>
      <w:szCs w:val="24"/>
      <w:lang w:val="en-GB"/>
    </w:rPr>
  </w:style>
  <w:style w:type="paragraph" w:styleId="Header">
    <w:name w:val="header"/>
    <w:basedOn w:val="Normal"/>
    <w:link w:val="HeaderChar"/>
    <w:uiPriority w:val="99"/>
    <w:unhideWhenUsed/>
    <w:rsid w:val="005D1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C42"/>
  </w:style>
  <w:style w:type="paragraph" w:styleId="Footer">
    <w:name w:val="footer"/>
    <w:basedOn w:val="Normal"/>
    <w:link w:val="FooterChar"/>
    <w:uiPriority w:val="99"/>
    <w:unhideWhenUsed/>
    <w:rsid w:val="005D1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C42"/>
  </w:style>
  <w:style w:type="paragraph" w:styleId="NoSpacing">
    <w:name w:val="No Spacing"/>
    <w:link w:val="NoSpacingChar"/>
    <w:uiPriority w:val="1"/>
    <w:qFormat/>
    <w:rsid w:val="005D1C4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D1C42"/>
    <w:rPr>
      <w:rFonts w:eastAsiaTheme="minorEastAsia"/>
      <w:lang w:val="en-US" w:eastAsia="ja-JP"/>
    </w:rPr>
  </w:style>
  <w:style w:type="paragraph" w:styleId="BalloonText">
    <w:name w:val="Balloon Text"/>
    <w:basedOn w:val="Normal"/>
    <w:link w:val="BalloonTextChar"/>
    <w:uiPriority w:val="99"/>
    <w:semiHidden/>
    <w:unhideWhenUsed/>
    <w:rsid w:val="005D1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C42"/>
    <w:rPr>
      <w:rFonts w:ascii="Tahoma" w:hAnsi="Tahoma" w:cs="Tahoma"/>
      <w:sz w:val="16"/>
      <w:szCs w:val="16"/>
    </w:rPr>
  </w:style>
  <w:style w:type="character" w:customStyle="1" w:styleId="A1">
    <w:name w:val="A1"/>
    <w:uiPriority w:val="99"/>
    <w:rsid w:val="0044483A"/>
    <w:rPr>
      <w:rFonts w:cs="Bookman Old Style"/>
      <w:color w:val="000000"/>
    </w:rPr>
  </w:style>
  <w:style w:type="character" w:styleId="Hyperlink">
    <w:name w:val="Hyperlink"/>
    <w:basedOn w:val="DefaultParagraphFont"/>
    <w:uiPriority w:val="99"/>
    <w:unhideWhenUsed/>
    <w:rsid w:val="00777C03"/>
    <w:rPr>
      <w:color w:val="0000FF"/>
      <w:u w:val="single"/>
    </w:rPr>
  </w:style>
  <w:style w:type="character" w:customStyle="1" w:styleId="UnresolvedMention1">
    <w:name w:val="Unresolved Mention1"/>
    <w:basedOn w:val="DefaultParagraphFont"/>
    <w:uiPriority w:val="99"/>
    <w:semiHidden/>
    <w:unhideWhenUsed/>
    <w:rsid w:val="00700758"/>
    <w:rPr>
      <w:color w:val="605E5C"/>
      <w:shd w:val="clear" w:color="auto" w:fill="E1DFDD"/>
    </w:rPr>
  </w:style>
  <w:style w:type="paragraph" w:styleId="Revision">
    <w:name w:val="Revision"/>
    <w:hidden/>
    <w:uiPriority w:val="99"/>
    <w:semiHidden/>
    <w:rsid w:val="004248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51014">
      <w:bodyDiv w:val="1"/>
      <w:marLeft w:val="0"/>
      <w:marRight w:val="0"/>
      <w:marTop w:val="0"/>
      <w:marBottom w:val="0"/>
      <w:divBdr>
        <w:top w:val="none" w:sz="0" w:space="0" w:color="auto"/>
        <w:left w:val="none" w:sz="0" w:space="0" w:color="auto"/>
        <w:bottom w:val="none" w:sz="0" w:space="0" w:color="auto"/>
        <w:right w:val="none" w:sz="0" w:space="0" w:color="auto"/>
      </w:divBdr>
      <w:divsChild>
        <w:div w:id="120735812">
          <w:marLeft w:val="0"/>
          <w:marRight w:val="0"/>
          <w:marTop w:val="0"/>
          <w:marBottom w:val="0"/>
          <w:divBdr>
            <w:top w:val="none" w:sz="0" w:space="0" w:color="auto"/>
            <w:left w:val="none" w:sz="0" w:space="0" w:color="auto"/>
            <w:bottom w:val="none" w:sz="0" w:space="0" w:color="auto"/>
            <w:right w:val="none" w:sz="0" w:space="0" w:color="auto"/>
          </w:divBdr>
          <w:divsChild>
            <w:div w:id="961156214">
              <w:marLeft w:val="0"/>
              <w:marRight w:val="0"/>
              <w:marTop w:val="0"/>
              <w:marBottom w:val="0"/>
              <w:divBdr>
                <w:top w:val="none" w:sz="0" w:space="0" w:color="auto"/>
                <w:left w:val="none" w:sz="0" w:space="0" w:color="auto"/>
                <w:bottom w:val="none" w:sz="0" w:space="0" w:color="auto"/>
                <w:right w:val="none" w:sz="0" w:space="0" w:color="auto"/>
              </w:divBdr>
              <w:divsChild>
                <w:div w:id="2131588873">
                  <w:marLeft w:val="0"/>
                  <w:marRight w:val="0"/>
                  <w:marTop w:val="0"/>
                  <w:marBottom w:val="0"/>
                  <w:divBdr>
                    <w:top w:val="none" w:sz="0" w:space="0" w:color="auto"/>
                    <w:left w:val="none" w:sz="0" w:space="0" w:color="auto"/>
                    <w:bottom w:val="none" w:sz="0" w:space="0" w:color="auto"/>
                    <w:right w:val="none" w:sz="0" w:space="0" w:color="auto"/>
                  </w:divBdr>
                  <w:divsChild>
                    <w:div w:id="1795715473">
                      <w:marLeft w:val="0"/>
                      <w:marRight w:val="0"/>
                      <w:marTop w:val="0"/>
                      <w:marBottom w:val="0"/>
                      <w:divBdr>
                        <w:top w:val="none" w:sz="0" w:space="0" w:color="auto"/>
                        <w:left w:val="none" w:sz="0" w:space="0" w:color="auto"/>
                        <w:bottom w:val="none" w:sz="0" w:space="0" w:color="auto"/>
                        <w:right w:val="none" w:sz="0" w:space="0" w:color="auto"/>
                      </w:divBdr>
                      <w:divsChild>
                        <w:div w:id="1188910933">
                          <w:marLeft w:val="0"/>
                          <w:marRight w:val="0"/>
                          <w:marTop w:val="100"/>
                          <w:marBottom w:val="100"/>
                          <w:divBdr>
                            <w:top w:val="none" w:sz="0" w:space="0" w:color="auto"/>
                            <w:left w:val="none" w:sz="0" w:space="0" w:color="auto"/>
                            <w:bottom w:val="none" w:sz="0" w:space="0" w:color="auto"/>
                            <w:right w:val="none" w:sz="0" w:space="0" w:color="auto"/>
                          </w:divBdr>
                          <w:divsChild>
                            <w:div w:id="160769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07901">
      <w:bodyDiv w:val="1"/>
      <w:marLeft w:val="0"/>
      <w:marRight w:val="0"/>
      <w:marTop w:val="0"/>
      <w:marBottom w:val="0"/>
      <w:divBdr>
        <w:top w:val="none" w:sz="0" w:space="0" w:color="auto"/>
        <w:left w:val="none" w:sz="0" w:space="0" w:color="auto"/>
        <w:bottom w:val="none" w:sz="0" w:space="0" w:color="auto"/>
        <w:right w:val="none" w:sz="0" w:space="0" w:color="auto"/>
      </w:divBdr>
      <w:divsChild>
        <w:div w:id="1892764365">
          <w:marLeft w:val="0"/>
          <w:marRight w:val="0"/>
          <w:marTop w:val="0"/>
          <w:marBottom w:val="0"/>
          <w:divBdr>
            <w:top w:val="none" w:sz="0" w:space="0" w:color="auto"/>
            <w:left w:val="none" w:sz="0" w:space="0" w:color="auto"/>
            <w:bottom w:val="none" w:sz="0" w:space="0" w:color="auto"/>
            <w:right w:val="none" w:sz="0" w:space="0" w:color="auto"/>
          </w:divBdr>
          <w:divsChild>
            <w:div w:id="147633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1172">
      <w:bodyDiv w:val="1"/>
      <w:marLeft w:val="0"/>
      <w:marRight w:val="0"/>
      <w:marTop w:val="0"/>
      <w:marBottom w:val="0"/>
      <w:divBdr>
        <w:top w:val="single" w:sz="18" w:space="15" w:color="000000"/>
        <w:left w:val="none" w:sz="0" w:space="0" w:color="auto"/>
        <w:bottom w:val="none" w:sz="0" w:space="0" w:color="auto"/>
        <w:right w:val="none" w:sz="0" w:space="0" w:color="auto"/>
      </w:divBdr>
      <w:divsChild>
        <w:div w:id="662709286">
          <w:marLeft w:val="0"/>
          <w:marRight w:val="0"/>
          <w:marTop w:val="0"/>
          <w:marBottom w:val="0"/>
          <w:divBdr>
            <w:top w:val="none" w:sz="0" w:space="0" w:color="auto"/>
            <w:left w:val="none" w:sz="0" w:space="0" w:color="auto"/>
            <w:bottom w:val="none" w:sz="0" w:space="0" w:color="auto"/>
            <w:right w:val="none" w:sz="0" w:space="0" w:color="auto"/>
          </w:divBdr>
          <w:divsChild>
            <w:div w:id="266158232">
              <w:marLeft w:val="0"/>
              <w:marRight w:val="0"/>
              <w:marTop w:val="0"/>
              <w:marBottom w:val="0"/>
              <w:divBdr>
                <w:top w:val="none" w:sz="0" w:space="0" w:color="auto"/>
                <w:left w:val="none" w:sz="0" w:space="0" w:color="auto"/>
                <w:bottom w:val="none" w:sz="0" w:space="0" w:color="auto"/>
                <w:right w:val="none" w:sz="0" w:space="0" w:color="auto"/>
              </w:divBdr>
              <w:divsChild>
                <w:div w:id="790517536">
                  <w:marLeft w:val="0"/>
                  <w:marRight w:val="0"/>
                  <w:marTop w:val="0"/>
                  <w:marBottom w:val="0"/>
                  <w:divBdr>
                    <w:top w:val="none" w:sz="0" w:space="0" w:color="auto"/>
                    <w:left w:val="none" w:sz="0" w:space="0" w:color="auto"/>
                    <w:bottom w:val="none" w:sz="0" w:space="0" w:color="auto"/>
                    <w:right w:val="none" w:sz="0" w:space="0" w:color="auto"/>
                  </w:divBdr>
                  <w:divsChild>
                    <w:div w:id="1951162933">
                      <w:marLeft w:val="0"/>
                      <w:marRight w:val="0"/>
                      <w:marTop w:val="0"/>
                      <w:marBottom w:val="0"/>
                      <w:divBdr>
                        <w:top w:val="none" w:sz="0" w:space="0" w:color="auto"/>
                        <w:left w:val="none" w:sz="0" w:space="0" w:color="auto"/>
                        <w:bottom w:val="none" w:sz="0" w:space="0" w:color="auto"/>
                        <w:right w:val="none" w:sz="0" w:space="0" w:color="auto"/>
                      </w:divBdr>
                      <w:divsChild>
                        <w:div w:id="183973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653989">
      <w:bodyDiv w:val="1"/>
      <w:marLeft w:val="0"/>
      <w:marRight w:val="0"/>
      <w:marTop w:val="0"/>
      <w:marBottom w:val="0"/>
      <w:divBdr>
        <w:top w:val="none" w:sz="0" w:space="0" w:color="auto"/>
        <w:left w:val="none" w:sz="0" w:space="0" w:color="auto"/>
        <w:bottom w:val="none" w:sz="0" w:space="0" w:color="auto"/>
        <w:right w:val="none" w:sz="0" w:space="0" w:color="auto"/>
      </w:divBdr>
      <w:divsChild>
        <w:div w:id="1021053672">
          <w:marLeft w:val="0"/>
          <w:marRight w:val="0"/>
          <w:marTop w:val="0"/>
          <w:marBottom w:val="0"/>
          <w:divBdr>
            <w:top w:val="none" w:sz="0" w:space="0" w:color="auto"/>
            <w:left w:val="none" w:sz="0" w:space="0" w:color="auto"/>
            <w:bottom w:val="none" w:sz="0" w:space="0" w:color="auto"/>
            <w:right w:val="none" w:sz="0" w:space="0" w:color="auto"/>
          </w:divBdr>
          <w:divsChild>
            <w:div w:id="959411220">
              <w:marLeft w:val="0"/>
              <w:marRight w:val="0"/>
              <w:marTop w:val="0"/>
              <w:marBottom w:val="0"/>
              <w:divBdr>
                <w:top w:val="none" w:sz="0" w:space="0" w:color="auto"/>
                <w:left w:val="none" w:sz="0" w:space="0" w:color="auto"/>
                <w:bottom w:val="none" w:sz="0" w:space="0" w:color="auto"/>
                <w:right w:val="none" w:sz="0" w:space="0" w:color="auto"/>
              </w:divBdr>
              <w:divsChild>
                <w:div w:id="376785193">
                  <w:marLeft w:val="0"/>
                  <w:marRight w:val="0"/>
                  <w:marTop w:val="0"/>
                  <w:marBottom w:val="0"/>
                  <w:divBdr>
                    <w:top w:val="none" w:sz="0" w:space="0" w:color="auto"/>
                    <w:left w:val="none" w:sz="0" w:space="0" w:color="auto"/>
                    <w:bottom w:val="none" w:sz="0" w:space="0" w:color="auto"/>
                    <w:right w:val="none" w:sz="0" w:space="0" w:color="auto"/>
                  </w:divBdr>
                  <w:divsChild>
                    <w:div w:id="1237395202">
                      <w:marLeft w:val="0"/>
                      <w:marRight w:val="0"/>
                      <w:marTop w:val="100"/>
                      <w:marBottom w:val="10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sChild>
                            <w:div w:id="641010320">
                              <w:marLeft w:val="0"/>
                              <w:marRight w:val="0"/>
                              <w:marTop w:val="0"/>
                              <w:marBottom w:val="0"/>
                              <w:divBdr>
                                <w:top w:val="none" w:sz="0" w:space="0" w:color="auto"/>
                                <w:left w:val="none" w:sz="0" w:space="0" w:color="auto"/>
                                <w:bottom w:val="none" w:sz="0" w:space="0" w:color="auto"/>
                                <w:right w:val="none" w:sz="0" w:space="0" w:color="auto"/>
                              </w:divBdr>
                              <w:divsChild>
                                <w:div w:id="214704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278700">
      <w:bodyDiv w:val="1"/>
      <w:marLeft w:val="0"/>
      <w:marRight w:val="0"/>
      <w:marTop w:val="0"/>
      <w:marBottom w:val="0"/>
      <w:divBdr>
        <w:top w:val="none" w:sz="0" w:space="0" w:color="auto"/>
        <w:left w:val="none" w:sz="0" w:space="0" w:color="auto"/>
        <w:bottom w:val="none" w:sz="0" w:space="0" w:color="auto"/>
        <w:right w:val="none" w:sz="0" w:space="0" w:color="auto"/>
      </w:divBdr>
      <w:divsChild>
        <w:div w:id="1263488659">
          <w:marLeft w:val="0"/>
          <w:marRight w:val="0"/>
          <w:marTop w:val="0"/>
          <w:marBottom w:val="0"/>
          <w:divBdr>
            <w:top w:val="none" w:sz="0" w:space="0" w:color="auto"/>
            <w:left w:val="none" w:sz="0" w:space="0" w:color="auto"/>
            <w:bottom w:val="none" w:sz="0" w:space="0" w:color="auto"/>
            <w:right w:val="none" w:sz="0" w:space="0" w:color="auto"/>
          </w:divBdr>
          <w:divsChild>
            <w:div w:id="905605810">
              <w:marLeft w:val="0"/>
              <w:marRight w:val="0"/>
              <w:marTop w:val="0"/>
              <w:marBottom w:val="0"/>
              <w:divBdr>
                <w:top w:val="none" w:sz="0" w:space="0" w:color="auto"/>
                <w:left w:val="none" w:sz="0" w:space="0" w:color="auto"/>
                <w:bottom w:val="none" w:sz="0" w:space="0" w:color="auto"/>
                <w:right w:val="none" w:sz="0" w:space="0" w:color="auto"/>
              </w:divBdr>
              <w:divsChild>
                <w:div w:id="703483210">
                  <w:marLeft w:val="0"/>
                  <w:marRight w:val="0"/>
                  <w:marTop w:val="0"/>
                  <w:marBottom w:val="0"/>
                  <w:divBdr>
                    <w:top w:val="none" w:sz="0" w:space="0" w:color="auto"/>
                    <w:left w:val="none" w:sz="0" w:space="0" w:color="auto"/>
                    <w:bottom w:val="none" w:sz="0" w:space="0" w:color="auto"/>
                    <w:right w:val="none" w:sz="0" w:space="0" w:color="auto"/>
                  </w:divBdr>
                  <w:divsChild>
                    <w:div w:id="584850151">
                      <w:marLeft w:val="0"/>
                      <w:marRight w:val="0"/>
                      <w:marTop w:val="0"/>
                      <w:marBottom w:val="0"/>
                      <w:divBdr>
                        <w:top w:val="none" w:sz="0" w:space="0" w:color="auto"/>
                        <w:left w:val="none" w:sz="0" w:space="0" w:color="auto"/>
                        <w:bottom w:val="none" w:sz="0" w:space="0" w:color="auto"/>
                        <w:right w:val="none" w:sz="0" w:space="0" w:color="auto"/>
                      </w:divBdr>
                      <w:divsChild>
                        <w:div w:id="1993175806">
                          <w:marLeft w:val="0"/>
                          <w:marRight w:val="0"/>
                          <w:marTop w:val="0"/>
                          <w:marBottom w:val="0"/>
                          <w:divBdr>
                            <w:top w:val="none" w:sz="0" w:space="0" w:color="auto"/>
                            <w:left w:val="none" w:sz="0" w:space="0" w:color="auto"/>
                            <w:bottom w:val="none" w:sz="0" w:space="0" w:color="auto"/>
                            <w:right w:val="none" w:sz="0" w:space="0" w:color="auto"/>
                          </w:divBdr>
                          <w:divsChild>
                            <w:div w:id="1904682143">
                              <w:marLeft w:val="0"/>
                              <w:marRight w:val="0"/>
                              <w:marTop w:val="0"/>
                              <w:marBottom w:val="0"/>
                              <w:divBdr>
                                <w:top w:val="none" w:sz="0" w:space="0" w:color="auto"/>
                                <w:left w:val="none" w:sz="0" w:space="0" w:color="auto"/>
                                <w:bottom w:val="none" w:sz="0" w:space="0" w:color="auto"/>
                                <w:right w:val="none" w:sz="0" w:space="0" w:color="auto"/>
                              </w:divBdr>
                              <w:divsChild>
                                <w:div w:id="542256171">
                                  <w:marLeft w:val="0"/>
                                  <w:marRight w:val="0"/>
                                  <w:marTop w:val="0"/>
                                  <w:marBottom w:val="0"/>
                                  <w:divBdr>
                                    <w:top w:val="none" w:sz="0" w:space="0" w:color="auto"/>
                                    <w:left w:val="none" w:sz="0" w:space="0" w:color="auto"/>
                                    <w:bottom w:val="none" w:sz="0" w:space="0" w:color="auto"/>
                                    <w:right w:val="none" w:sz="0" w:space="0" w:color="auto"/>
                                  </w:divBdr>
                                  <w:divsChild>
                                    <w:div w:id="1741710387">
                                      <w:marLeft w:val="0"/>
                                      <w:marRight w:val="0"/>
                                      <w:marTop w:val="0"/>
                                      <w:marBottom w:val="0"/>
                                      <w:divBdr>
                                        <w:top w:val="none" w:sz="0" w:space="0" w:color="auto"/>
                                        <w:left w:val="none" w:sz="0" w:space="0" w:color="auto"/>
                                        <w:bottom w:val="none" w:sz="0" w:space="0" w:color="auto"/>
                                        <w:right w:val="none" w:sz="0" w:space="0" w:color="auto"/>
                                      </w:divBdr>
                                      <w:divsChild>
                                        <w:div w:id="1903901796">
                                          <w:marLeft w:val="0"/>
                                          <w:marRight w:val="0"/>
                                          <w:marTop w:val="0"/>
                                          <w:marBottom w:val="0"/>
                                          <w:divBdr>
                                            <w:top w:val="none" w:sz="0" w:space="0" w:color="auto"/>
                                            <w:left w:val="none" w:sz="0" w:space="0" w:color="auto"/>
                                            <w:bottom w:val="none" w:sz="0" w:space="0" w:color="auto"/>
                                            <w:right w:val="none" w:sz="0" w:space="0" w:color="auto"/>
                                          </w:divBdr>
                                          <w:divsChild>
                                            <w:div w:id="57170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saps.gov.za/about/stratframework/annual_report/2020_2021/annual_report_2020_2021.pdf" TargetMode="External"/><Relationship Id="rId1" Type="http://schemas.openxmlformats.org/officeDocument/2006/relationships/hyperlink" Target="https://www.iol.co.za/news/politics/67-police-officers-died-by-suicide-in-two-years-says-bheki-cele-559491af-6a07-46f5-b426-8091ebc9fa9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23B35-96D3-4168-951D-45BDE6A18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2121</Words>
  <Characters>12093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SUBMISSION: SAPS ORGANISATIONAL CLIMATE SURVEY</vt:lpstr>
    </vt:vector>
  </TitlesOfParts>
  <Company>Hewlett-Packard Company</Company>
  <LinksUpToDate>false</LinksUpToDate>
  <CharactersWithSpaces>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SAPS ORGANISATIONAL CLIMATE SURVEY</dc:title>
  <dc:creator>Hlengiwe Shelembe</dc:creator>
  <cp:lastModifiedBy>user</cp:lastModifiedBy>
  <cp:revision>2</cp:revision>
  <cp:lastPrinted>2022-05-31T13:23:00Z</cp:lastPrinted>
  <dcterms:created xsi:type="dcterms:W3CDTF">2022-05-31T14:11:00Z</dcterms:created>
  <dcterms:modified xsi:type="dcterms:W3CDTF">2022-05-31T14:11:00Z</dcterms:modified>
</cp:coreProperties>
</file>