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55B" w:rsidRPr="0011200E" w:rsidRDefault="0023506C" w:rsidP="0011200E">
      <w:pPr>
        <w:spacing w:after="0" w:line="240" w:lineRule="auto"/>
        <w:rPr>
          <w:rFonts w:ascii="Arial" w:hAnsi="Arial" w:cs="Arial"/>
          <w:b/>
          <w:bCs/>
          <w:sz w:val="20"/>
          <w:szCs w:val="20"/>
          <w:lang w:val="en-US"/>
        </w:rPr>
      </w:pPr>
      <w:r w:rsidRPr="0011200E">
        <w:rPr>
          <w:rFonts w:ascii="Arial" w:hAnsi="Arial" w:cs="Arial"/>
          <w:b/>
          <w:bCs/>
          <w:sz w:val="20"/>
          <w:szCs w:val="20"/>
          <w:lang w:val="en-US"/>
        </w:rPr>
        <w:t xml:space="preserve">Report of the Standing Committee on </w:t>
      </w:r>
      <w:bookmarkStart w:id="0" w:name="_GoBack"/>
      <w:r w:rsidRPr="0011200E">
        <w:rPr>
          <w:rFonts w:ascii="Arial" w:hAnsi="Arial" w:cs="Arial"/>
          <w:b/>
          <w:bCs/>
          <w:sz w:val="20"/>
          <w:szCs w:val="20"/>
          <w:lang w:val="en-US"/>
        </w:rPr>
        <w:t>Public Accounts</w:t>
      </w:r>
      <w:bookmarkEnd w:id="0"/>
      <w:r w:rsidRPr="0011200E">
        <w:rPr>
          <w:rFonts w:ascii="Arial" w:hAnsi="Arial" w:cs="Arial"/>
          <w:b/>
          <w:bCs/>
          <w:sz w:val="20"/>
          <w:szCs w:val="20"/>
          <w:lang w:val="en-US"/>
        </w:rPr>
        <w:t xml:space="preserve"> on its oversight visit to ESKOM and its </w:t>
      </w:r>
      <w:r w:rsidR="00786843" w:rsidRPr="0011200E">
        <w:rPr>
          <w:rFonts w:ascii="Arial" w:hAnsi="Arial" w:cs="Arial"/>
          <w:b/>
          <w:bCs/>
          <w:sz w:val="20"/>
          <w:szCs w:val="20"/>
          <w:lang w:val="en-US"/>
        </w:rPr>
        <w:t xml:space="preserve">infrastructure </w:t>
      </w:r>
      <w:r w:rsidRPr="0011200E">
        <w:rPr>
          <w:rFonts w:ascii="Arial" w:hAnsi="Arial" w:cs="Arial"/>
          <w:b/>
          <w:bCs/>
          <w:sz w:val="20"/>
          <w:szCs w:val="20"/>
          <w:lang w:val="en-US"/>
        </w:rPr>
        <w:t xml:space="preserve">projects of Medupi and Kusile, from 20 to 22 April 2022, dated </w:t>
      </w:r>
      <w:r w:rsidR="003E0A92" w:rsidRPr="0011200E">
        <w:rPr>
          <w:rFonts w:ascii="Arial" w:hAnsi="Arial" w:cs="Arial"/>
          <w:b/>
          <w:bCs/>
          <w:sz w:val="20"/>
          <w:szCs w:val="20"/>
          <w:lang w:val="en-US"/>
        </w:rPr>
        <w:t>25 May 2022.</w:t>
      </w:r>
    </w:p>
    <w:p w:rsidR="0023506C" w:rsidRPr="0011200E" w:rsidRDefault="0023506C" w:rsidP="0011200E">
      <w:pPr>
        <w:spacing w:after="0" w:line="240" w:lineRule="auto"/>
        <w:rPr>
          <w:rFonts w:ascii="Arial" w:hAnsi="Arial" w:cs="Arial"/>
          <w:sz w:val="20"/>
          <w:szCs w:val="20"/>
          <w:lang w:val="en-US"/>
        </w:rPr>
      </w:pPr>
    </w:p>
    <w:p w:rsidR="0095133A" w:rsidRPr="0011200E" w:rsidRDefault="0023506C" w:rsidP="0011200E">
      <w:pPr>
        <w:pStyle w:val="ListParagraph"/>
        <w:numPr>
          <w:ilvl w:val="0"/>
          <w:numId w:val="1"/>
        </w:numPr>
        <w:spacing w:after="0" w:line="240" w:lineRule="auto"/>
        <w:ind w:left="426" w:hanging="426"/>
        <w:rPr>
          <w:rFonts w:ascii="Arial" w:hAnsi="Arial" w:cs="Arial"/>
          <w:sz w:val="20"/>
          <w:szCs w:val="20"/>
          <w:lang w:val="en-US"/>
        </w:rPr>
      </w:pPr>
      <w:r w:rsidRPr="0011200E">
        <w:rPr>
          <w:rFonts w:ascii="Arial" w:hAnsi="Arial" w:cs="Arial"/>
          <w:b/>
          <w:bCs/>
          <w:sz w:val="20"/>
          <w:szCs w:val="20"/>
          <w:lang w:val="en-US"/>
        </w:rPr>
        <w:t>Introduction</w:t>
      </w:r>
      <w:r w:rsidRPr="0011200E">
        <w:rPr>
          <w:rFonts w:ascii="Arial" w:hAnsi="Arial" w:cs="Arial"/>
          <w:b/>
          <w:bCs/>
          <w:sz w:val="20"/>
          <w:szCs w:val="20"/>
          <w:lang w:val="en-US"/>
        </w:rPr>
        <w:br/>
      </w:r>
      <w:r w:rsidRPr="0011200E">
        <w:rPr>
          <w:rFonts w:ascii="Arial" w:hAnsi="Arial" w:cs="Arial"/>
          <w:sz w:val="20"/>
          <w:szCs w:val="20"/>
          <w:lang w:val="en-US"/>
        </w:rPr>
        <w:br/>
      </w:r>
      <w:r w:rsidR="005D1C02" w:rsidRPr="0011200E">
        <w:rPr>
          <w:rFonts w:ascii="Arial" w:hAnsi="Arial" w:cs="Arial"/>
          <w:sz w:val="20"/>
          <w:szCs w:val="20"/>
          <w:lang w:val="en-US"/>
        </w:rPr>
        <w:t>The Standing Committee on Public Accounts (the Committee), having undertaken an oversight visit to ESKOM and its infrastructure projects Medupi and Kusile in Lephalale and Witbank, respectively, from 20 to 22 April 2022, reports its findings and recommendations to the House as follows:</w:t>
      </w:r>
      <w:r w:rsidRPr="0011200E">
        <w:rPr>
          <w:rFonts w:ascii="Arial" w:hAnsi="Arial" w:cs="Arial"/>
          <w:sz w:val="20"/>
          <w:szCs w:val="20"/>
          <w:lang w:val="en-US"/>
        </w:rPr>
        <w:br/>
      </w:r>
      <w:r w:rsidRPr="0011200E">
        <w:rPr>
          <w:rFonts w:ascii="Arial" w:hAnsi="Arial" w:cs="Arial"/>
          <w:sz w:val="20"/>
          <w:szCs w:val="20"/>
          <w:lang w:val="en-US"/>
        </w:rPr>
        <w:br/>
      </w:r>
      <w:r w:rsidRPr="0011200E">
        <w:rPr>
          <w:rFonts w:ascii="Arial" w:hAnsi="Arial" w:cs="Arial"/>
          <w:b/>
          <w:bCs/>
          <w:sz w:val="20"/>
          <w:szCs w:val="20"/>
          <w:lang w:val="en-US"/>
        </w:rPr>
        <w:t>Delegation</w:t>
      </w:r>
      <w:r w:rsidRPr="0011200E">
        <w:rPr>
          <w:rFonts w:ascii="Arial" w:hAnsi="Arial" w:cs="Arial"/>
          <w:sz w:val="20"/>
          <w:szCs w:val="20"/>
          <w:lang w:val="en-US"/>
        </w:rPr>
        <w:br/>
      </w:r>
      <w:r w:rsidR="0028049F" w:rsidRPr="0011200E">
        <w:rPr>
          <w:rFonts w:ascii="Arial" w:hAnsi="Arial" w:cs="Arial"/>
          <w:sz w:val="20"/>
          <w:szCs w:val="20"/>
          <w:lang w:val="en-US"/>
        </w:rPr>
        <w:br/>
        <w:t>Mr M Hlengwa</w:t>
      </w:r>
      <w:r w:rsidR="008E1380" w:rsidRPr="0011200E">
        <w:rPr>
          <w:rFonts w:ascii="Arial" w:hAnsi="Arial" w:cs="Arial"/>
          <w:sz w:val="20"/>
          <w:szCs w:val="20"/>
          <w:lang w:val="en-US"/>
        </w:rPr>
        <w:tab/>
      </w:r>
      <w:r w:rsidR="0028049F" w:rsidRPr="0011200E">
        <w:rPr>
          <w:rFonts w:ascii="Arial" w:hAnsi="Arial" w:cs="Arial"/>
          <w:sz w:val="20"/>
          <w:szCs w:val="20"/>
          <w:lang w:val="en-US"/>
        </w:rPr>
        <w:tab/>
        <w:t>(IFP); Leader of the delegation</w:t>
      </w:r>
      <w:r w:rsidR="0028049F" w:rsidRPr="0011200E">
        <w:rPr>
          <w:rFonts w:ascii="Arial" w:hAnsi="Arial" w:cs="Arial"/>
          <w:sz w:val="20"/>
          <w:szCs w:val="20"/>
          <w:lang w:val="en-US"/>
        </w:rPr>
        <w:br/>
        <w:t>Mr B Hadebe</w:t>
      </w:r>
      <w:r w:rsidR="0028049F" w:rsidRPr="0011200E">
        <w:rPr>
          <w:rFonts w:ascii="Arial" w:hAnsi="Arial" w:cs="Arial"/>
          <w:sz w:val="20"/>
          <w:szCs w:val="20"/>
          <w:lang w:val="en-US"/>
        </w:rPr>
        <w:tab/>
      </w:r>
      <w:r w:rsidR="008E1380" w:rsidRPr="0011200E">
        <w:rPr>
          <w:rFonts w:ascii="Arial" w:hAnsi="Arial" w:cs="Arial"/>
          <w:sz w:val="20"/>
          <w:szCs w:val="20"/>
          <w:lang w:val="en-US"/>
        </w:rPr>
        <w:tab/>
      </w:r>
      <w:r w:rsidR="0028049F" w:rsidRPr="0011200E">
        <w:rPr>
          <w:rFonts w:ascii="Arial" w:hAnsi="Arial" w:cs="Arial"/>
          <w:sz w:val="20"/>
          <w:szCs w:val="20"/>
          <w:lang w:val="en-US"/>
        </w:rPr>
        <w:t>(ANC)</w:t>
      </w:r>
      <w:r w:rsidR="0028049F" w:rsidRPr="0011200E">
        <w:rPr>
          <w:rFonts w:ascii="Arial" w:hAnsi="Arial" w:cs="Arial"/>
          <w:sz w:val="20"/>
          <w:szCs w:val="20"/>
          <w:lang w:val="en-US"/>
        </w:rPr>
        <w:br/>
        <w:t xml:space="preserve">Mr </w:t>
      </w:r>
      <w:r w:rsidR="00A648D7" w:rsidRPr="0011200E">
        <w:rPr>
          <w:rFonts w:ascii="Arial" w:hAnsi="Arial" w:cs="Arial"/>
          <w:sz w:val="20"/>
          <w:szCs w:val="20"/>
          <w:lang w:val="en-US"/>
        </w:rPr>
        <w:t>S Somyo</w:t>
      </w:r>
      <w:r w:rsidR="00A648D7" w:rsidRPr="0011200E">
        <w:rPr>
          <w:rFonts w:ascii="Arial" w:hAnsi="Arial" w:cs="Arial"/>
          <w:sz w:val="20"/>
          <w:szCs w:val="20"/>
          <w:lang w:val="en-US"/>
        </w:rPr>
        <w:tab/>
      </w:r>
      <w:r w:rsidR="008E1380" w:rsidRPr="0011200E">
        <w:rPr>
          <w:rFonts w:ascii="Arial" w:hAnsi="Arial" w:cs="Arial"/>
          <w:sz w:val="20"/>
          <w:szCs w:val="20"/>
          <w:lang w:val="en-US"/>
        </w:rPr>
        <w:tab/>
      </w:r>
      <w:r w:rsidR="00A648D7" w:rsidRPr="0011200E">
        <w:rPr>
          <w:rFonts w:ascii="Arial" w:hAnsi="Arial" w:cs="Arial"/>
          <w:sz w:val="20"/>
          <w:szCs w:val="20"/>
          <w:lang w:val="en-US"/>
        </w:rPr>
        <w:t>(ANC)</w:t>
      </w:r>
      <w:r w:rsidR="00233A03" w:rsidRPr="0011200E">
        <w:rPr>
          <w:rFonts w:ascii="Arial" w:hAnsi="Arial" w:cs="Arial"/>
          <w:sz w:val="20"/>
          <w:szCs w:val="20"/>
          <w:lang w:val="en-US"/>
        </w:rPr>
        <w:br/>
        <w:t>Ms N Tolashe</w:t>
      </w:r>
      <w:r w:rsidR="00233A03" w:rsidRPr="0011200E">
        <w:rPr>
          <w:rFonts w:ascii="Arial" w:hAnsi="Arial" w:cs="Arial"/>
          <w:sz w:val="20"/>
          <w:szCs w:val="20"/>
          <w:lang w:val="en-US"/>
        </w:rPr>
        <w:tab/>
      </w:r>
      <w:r w:rsidR="00233A03" w:rsidRPr="0011200E">
        <w:rPr>
          <w:rFonts w:ascii="Arial" w:hAnsi="Arial" w:cs="Arial"/>
          <w:sz w:val="20"/>
          <w:szCs w:val="20"/>
          <w:lang w:val="en-US"/>
        </w:rPr>
        <w:tab/>
        <w:t>(ANC)</w:t>
      </w:r>
      <w:r w:rsidR="00A648D7" w:rsidRPr="0011200E">
        <w:rPr>
          <w:rFonts w:ascii="Arial" w:hAnsi="Arial" w:cs="Arial"/>
          <w:sz w:val="20"/>
          <w:szCs w:val="20"/>
          <w:lang w:val="en-US"/>
        </w:rPr>
        <w:br/>
        <w:t>Ms A Beukes</w:t>
      </w:r>
      <w:r w:rsidR="00A648D7" w:rsidRPr="0011200E">
        <w:rPr>
          <w:rFonts w:ascii="Arial" w:hAnsi="Arial" w:cs="Arial"/>
          <w:sz w:val="20"/>
          <w:szCs w:val="20"/>
          <w:lang w:val="en-US"/>
        </w:rPr>
        <w:tab/>
      </w:r>
      <w:r w:rsidR="008E1380" w:rsidRPr="0011200E">
        <w:rPr>
          <w:rFonts w:ascii="Arial" w:hAnsi="Arial" w:cs="Arial"/>
          <w:sz w:val="20"/>
          <w:szCs w:val="20"/>
          <w:lang w:val="en-US"/>
        </w:rPr>
        <w:tab/>
      </w:r>
      <w:r w:rsidR="00A648D7" w:rsidRPr="0011200E">
        <w:rPr>
          <w:rFonts w:ascii="Arial" w:hAnsi="Arial" w:cs="Arial"/>
          <w:sz w:val="20"/>
          <w:szCs w:val="20"/>
          <w:lang w:val="en-US"/>
        </w:rPr>
        <w:t>(ANC)</w:t>
      </w:r>
      <w:r w:rsidR="00A648D7" w:rsidRPr="0011200E">
        <w:rPr>
          <w:rFonts w:ascii="Arial" w:hAnsi="Arial" w:cs="Arial"/>
          <w:sz w:val="20"/>
          <w:szCs w:val="20"/>
          <w:lang w:val="en-US"/>
        </w:rPr>
        <w:br/>
        <w:t>Mr RA Lees</w:t>
      </w:r>
      <w:r w:rsidR="00A648D7" w:rsidRPr="0011200E">
        <w:rPr>
          <w:rFonts w:ascii="Arial" w:hAnsi="Arial" w:cs="Arial"/>
          <w:sz w:val="20"/>
          <w:szCs w:val="20"/>
          <w:lang w:val="en-US"/>
        </w:rPr>
        <w:tab/>
      </w:r>
      <w:r w:rsidR="008E1380" w:rsidRPr="0011200E">
        <w:rPr>
          <w:rFonts w:ascii="Arial" w:hAnsi="Arial" w:cs="Arial"/>
          <w:sz w:val="20"/>
          <w:szCs w:val="20"/>
          <w:lang w:val="en-US"/>
        </w:rPr>
        <w:tab/>
      </w:r>
      <w:r w:rsidR="00A648D7" w:rsidRPr="0011200E">
        <w:rPr>
          <w:rFonts w:ascii="Arial" w:hAnsi="Arial" w:cs="Arial"/>
          <w:sz w:val="20"/>
          <w:szCs w:val="20"/>
          <w:lang w:val="en-US"/>
        </w:rPr>
        <w:t>(DA)</w:t>
      </w:r>
      <w:r w:rsidR="00A648D7" w:rsidRPr="0011200E">
        <w:rPr>
          <w:rFonts w:ascii="Arial" w:hAnsi="Arial" w:cs="Arial"/>
          <w:sz w:val="20"/>
          <w:szCs w:val="20"/>
          <w:lang w:val="en-US"/>
        </w:rPr>
        <w:br/>
        <w:t>Ms B van Minnen</w:t>
      </w:r>
      <w:r w:rsidR="008E1380" w:rsidRPr="0011200E">
        <w:rPr>
          <w:rFonts w:ascii="Arial" w:hAnsi="Arial" w:cs="Arial"/>
          <w:sz w:val="20"/>
          <w:szCs w:val="20"/>
          <w:lang w:val="en-US"/>
        </w:rPr>
        <w:tab/>
      </w:r>
      <w:r w:rsidR="00A648D7" w:rsidRPr="0011200E">
        <w:rPr>
          <w:rFonts w:ascii="Arial" w:hAnsi="Arial" w:cs="Arial"/>
          <w:sz w:val="20"/>
          <w:szCs w:val="20"/>
          <w:lang w:val="en-US"/>
        </w:rPr>
        <w:tab/>
        <w:t>(DA)</w:t>
      </w:r>
      <w:r w:rsidR="00A648D7" w:rsidRPr="0011200E">
        <w:rPr>
          <w:rFonts w:ascii="Arial" w:hAnsi="Arial" w:cs="Arial"/>
          <w:sz w:val="20"/>
          <w:szCs w:val="20"/>
          <w:lang w:val="en-US"/>
        </w:rPr>
        <w:br/>
        <w:t>Ms V Mente</w:t>
      </w:r>
      <w:r w:rsidR="008E1380" w:rsidRPr="0011200E">
        <w:rPr>
          <w:rFonts w:ascii="Arial" w:hAnsi="Arial" w:cs="Arial"/>
          <w:sz w:val="20"/>
          <w:szCs w:val="20"/>
          <w:lang w:val="en-US"/>
        </w:rPr>
        <w:tab/>
      </w:r>
      <w:r w:rsidR="00A648D7" w:rsidRPr="0011200E">
        <w:rPr>
          <w:rFonts w:ascii="Arial" w:hAnsi="Arial" w:cs="Arial"/>
          <w:sz w:val="20"/>
          <w:szCs w:val="20"/>
          <w:lang w:val="en-US"/>
        </w:rPr>
        <w:tab/>
        <w:t>(EFF)</w:t>
      </w:r>
      <w:r w:rsidR="00182702" w:rsidRPr="0011200E">
        <w:rPr>
          <w:rFonts w:ascii="Arial" w:hAnsi="Arial" w:cs="Arial"/>
          <w:sz w:val="20"/>
          <w:szCs w:val="20"/>
          <w:lang w:val="en-US"/>
        </w:rPr>
        <w:br/>
      </w:r>
      <w:r w:rsidR="00182702" w:rsidRPr="0011200E">
        <w:rPr>
          <w:rFonts w:ascii="Arial" w:hAnsi="Arial" w:cs="Arial"/>
          <w:sz w:val="20"/>
          <w:szCs w:val="20"/>
          <w:lang w:val="en-US"/>
        </w:rPr>
        <w:br/>
      </w:r>
      <w:r w:rsidRPr="0011200E">
        <w:rPr>
          <w:rFonts w:ascii="Arial" w:hAnsi="Arial" w:cs="Arial"/>
          <w:b/>
          <w:bCs/>
          <w:sz w:val="20"/>
          <w:szCs w:val="20"/>
          <w:lang w:val="en-US"/>
        </w:rPr>
        <w:t>Apologies</w:t>
      </w:r>
      <w:r w:rsidRPr="0011200E">
        <w:rPr>
          <w:rFonts w:ascii="Arial" w:hAnsi="Arial" w:cs="Arial"/>
          <w:sz w:val="20"/>
          <w:szCs w:val="20"/>
          <w:lang w:val="en-US"/>
        </w:rPr>
        <w:br/>
      </w:r>
      <w:r w:rsidRPr="0011200E">
        <w:rPr>
          <w:rFonts w:ascii="Arial" w:hAnsi="Arial" w:cs="Arial"/>
          <w:sz w:val="20"/>
          <w:szCs w:val="20"/>
          <w:lang w:val="en-US"/>
        </w:rPr>
        <w:br/>
      </w:r>
      <w:r w:rsidR="00A648D7" w:rsidRPr="0011200E">
        <w:rPr>
          <w:rFonts w:ascii="Arial" w:hAnsi="Arial" w:cs="Arial"/>
          <w:sz w:val="20"/>
          <w:szCs w:val="20"/>
          <w:lang w:val="en-US"/>
        </w:rPr>
        <w:t>Ms B Zibula</w:t>
      </w:r>
      <w:r w:rsidR="00A648D7" w:rsidRPr="0011200E">
        <w:rPr>
          <w:rFonts w:ascii="Arial" w:hAnsi="Arial" w:cs="Arial"/>
          <w:sz w:val="20"/>
          <w:szCs w:val="20"/>
          <w:lang w:val="en-US"/>
        </w:rPr>
        <w:tab/>
      </w:r>
      <w:r w:rsidR="00A648D7" w:rsidRPr="0011200E">
        <w:rPr>
          <w:rFonts w:ascii="Arial" w:hAnsi="Arial" w:cs="Arial"/>
          <w:sz w:val="20"/>
          <w:szCs w:val="20"/>
          <w:lang w:val="en-US"/>
        </w:rPr>
        <w:tab/>
        <w:t>(ANC)</w:t>
      </w:r>
      <w:r w:rsidR="00233A03" w:rsidRPr="0011200E">
        <w:rPr>
          <w:rFonts w:ascii="Arial" w:hAnsi="Arial" w:cs="Arial"/>
          <w:sz w:val="20"/>
          <w:szCs w:val="20"/>
          <w:lang w:val="en-US"/>
        </w:rPr>
        <w:br/>
        <w:t>Ms B Swarts</w:t>
      </w:r>
      <w:r w:rsidR="00233A03" w:rsidRPr="0011200E">
        <w:rPr>
          <w:rFonts w:ascii="Arial" w:hAnsi="Arial" w:cs="Arial"/>
          <w:sz w:val="20"/>
          <w:szCs w:val="20"/>
          <w:lang w:val="en-US"/>
        </w:rPr>
        <w:tab/>
      </w:r>
      <w:r w:rsidR="00233A03" w:rsidRPr="0011200E">
        <w:rPr>
          <w:rFonts w:ascii="Arial" w:hAnsi="Arial" w:cs="Arial"/>
          <w:sz w:val="20"/>
          <w:szCs w:val="20"/>
          <w:lang w:val="en-US"/>
        </w:rPr>
        <w:tab/>
        <w:t>(ANC)</w:t>
      </w:r>
      <w:r w:rsidRPr="0011200E">
        <w:rPr>
          <w:rFonts w:ascii="Arial" w:hAnsi="Arial" w:cs="Arial"/>
          <w:sz w:val="20"/>
          <w:szCs w:val="20"/>
          <w:lang w:val="en-US"/>
        </w:rPr>
        <w:br/>
      </w:r>
      <w:r w:rsidRPr="0011200E">
        <w:rPr>
          <w:rFonts w:ascii="Arial" w:hAnsi="Arial" w:cs="Arial"/>
          <w:sz w:val="20"/>
          <w:szCs w:val="20"/>
          <w:lang w:val="en-US"/>
        </w:rPr>
        <w:br/>
      </w:r>
      <w:r w:rsidRPr="0011200E">
        <w:rPr>
          <w:rFonts w:ascii="Arial" w:hAnsi="Arial" w:cs="Arial"/>
          <w:b/>
          <w:bCs/>
          <w:sz w:val="20"/>
          <w:szCs w:val="20"/>
          <w:lang w:val="en-US"/>
        </w:rPr>
        <w:t>Support Staff</w:t>
      </w:r>
      <w:r w:rsidRPr="0011200E">
        <w:rPr>
          <w:rFonts w:ascii="Arial" w:hAnsi="Arial" w:cs="Arial"/>
          <w:b/>
          <w:bCs/>
          <w:sz w:val="20"/>
          <w:szCs w:val="20"/>
          <w:lang w:val="en-US"/>
        </w:rPr>
        <w:br/>
      </w:r>
      <w:r w:rsidRPr="0011200E">
        <w:rPr>
          <w:rFonts w:ascii="Arial" w:hAnsi="Arial" w:cs="Arial"/>
          <w:sz w:val="20"/>
          <w:szCs w:val="20"/>
          <w:lang w:val="en-US"/>
        </w:rPr>
        <w:br/>
      </w:r>
      <w:r w:rsidR="00A648D7" w:rsidRPr="0011200E">
        <w:rPr>
          <w:rFonts w:ascii="Arial" w:hAnsi="Arial" w:cs="Arial"/>
          <w:sz w:val="20"/>
          <w:szCs w:val="20"/>
          <w:lang w:val="en-US"/>
        </w:rPr>
        <w:t>Mr B Kali</w:t>
      </w:r>
      <w:r w:rsidR="00A648D7" w:rsidRPr="0011200E">
        <w:rPr>
          <w:rFonts w:ascii="Arial" w:hAnsi="Arial" w:cs="Arial"/>
          <w:sz w:val="20"/>
          <w:szCs w:val="20"/>
          <w:lang w:val="en-US"/>
        </w:rPr>
        <w:tab/>
      </w:r>
      <w:r w:rsidR="00A648D7" w:rsidRPr="0011200E">
        <w:rPr>
          <w:rFonts w:ascii="Arial" w:hAnsi="Arial" w:cs="Arial"/>
          <w:sz w:val="20"/>
          <w:szCs w:val="20"/>
          <w:lang w:val="en-US"/>
        </w:rPr>
        <w:tab/>
      </w:r>
      <w:r w:rsidR="008E1380" w:rsidRPr="0011200E">
        <w:rPr>
          <w:rFonts w:ascii="Arial" w:hAnsi="Arial" w:cs="Arial"/>
          <w:sz w:val="20"/>
          <w:szCs w:val="20"/>
          <w:lang w:val="en-US"/>
        </w:rPr>
        <w:tab/>
      </w:r>
      <w:r w:rsidR="00A648D7" w:rsidRPr="0011200E">
        <w:rPr>
          <w:rFonts w:ascii="Arial" w:hAnsi="Arial" w:cs="Arial"/>
          <w:sz w:val="20"/>
          <w:szCs w:val="20"/>
          <w:lang w:val="en-US"/>
        </w:rPr>
        <w:t>(Secretariat)</w:t>
      </w:r>
      <w:r w:rsidR="00A648D7" w:rsidRPr="0011200E">
        <w:rPr>
          <w:rFonts w:ascii="Arial" w:hAnsi="Arial" w:cs="Arial"/>
          <w:sz w:val="20"/>
          <w:szCs w:val="20"/>
          <w:lang w:val="en-US"/>
        </w:rPr>
        <w:br/>
        <w:t>Ms N Nkabinde</w:t>
      </w:r>
      <w:r w:rsidR="00A648D7" w:rsidRPr="0011200E">
        <w:rPr>
          <w:rFonts w:ascii="Arial" w:hAnsi="Arial" w:cs="Arial"/>
          <w:sz w:val="20"/>
          <w:szCs w:val="20"/>
          <w:lang w:val="en-US"/>
        </w:rPr>
        <w:tab/>
      </w:r>
      <w:r w:rsidR="008E1380" w:rsidRPr="0011200E">
        <w:rPr>
          <w:rFonts w:ascii="Arial" w:hAnsi="Arial" w:cs="Arial"/>
          <w:sz w:val="20"/>
          <w:szCs w:val="20"/>
          <w:lang w:val="en-US"/>
        </w:rPr>
        <w:tab/>
      </w:r>
      <w:r w:rsidR="00A648D7" w:rsidRPr="0011200E">
        <w:rPr>
          <w:rFonts w:ascii="Arial" w:hAnsi="Arial" w:cs="Arial"/>
          <w:sz w:val="20"/>
          <w:szCs w:val="20"/>
          <w:lang w:val="en-US"/>
        </w:rPr>
        <w:t>(Secretariat)</w:t>
      </w:r>
      <w:r w:rsidR="00A648D7" w:rsidRPr="0011200E">
        <w:rPr>
          <w:rFonts w:ascii="Arial" w:hAnsi="Arial" w:cs="Arial"/>
          <w:sz w:val="20"/>
          <w:szCs w:val="20"/>
          <w:lang w:val="en-US"/>
        </w:rPr>
        <w:br/>
        <w:t>Mr L Balfour</w:t>
      </w:r>
      <w:r w:rsidR="00A648D7" w:rsidRPr="0011200E">
        <w:rPr>
          <w:rFonts w:ascii="Arial" w:hAnsi="Arial" w:cs="Arial"/>
          <w:sz w:val="20"/>
          <w:szCs w:val="20"/>
          <w:lang w:val="en-US"/>
        </w:rPr>
        <w:tab/>
      </w:r>
      <w:r w:rsidR="00A648D7" w:rsidRPr="0011200E">
        <w:rPr>
          <w:rFonts w:ascii="Arial" w:hAnsi="Arial" w:cs="Arial"/>
          <w:sz w:val="20"/>
          <w:szCs w:val="20"/>
          <w:lang w:val="en-US"/>
        </w:rPr>
        <w:tab/>
        <w:t>(Committee Assistant)</w:t>
      </w:r>
      <w:r w:rsidR="00A648D7" w:rsidRPr="0011200E">
        <w:rPr>
          <w:rFonts w:ascii="Arial" w:hAnsi="Arial" w:cs="Arial"/>
          <w:sz w:val="20"/>
          <w:szCs w:val="20"/>
          <w:lang w:val="en-US"/>
        </w:rPr>
        <w:br/>
        <w:t>Ms F Ndenze</w:t>
      </w:r>
      <w:r w:rsidR="00A648D7" w:rsidRPr="0011200E">
        <w:rPr>
          <w:rFonts w:ascii="Arial" w:hAnsi="Arial" w:cs="Arial"/>
          <w:sz w:val="20"/>
          <w:szCs w:val="20"/>
          <w:lang w:val="en-US"/>
        </w:rPr>
        <w:tab/>
      </w:r>
      <w:r w:rsidR="00A648D7" w:rsidRPr="0011200E">
        <w:rPr>
          <w:rFonts w:ascii="Arial" w:hAnsi="Arial" w:cs="Arial"/>
          <w:sz w:val="20"/>
          <w:szCs w:val="20"/>
          <w:lang w:val="en-US"/>
        </w:rPr>
        <w:tab/>
      </w:r>
      <w:r w:rsidR="000A2E6B" w:rsidRPr="0011200E">
        <w:rPr>
          <w:rFonts w:ascii="Arial" w:hAnsi="Arial" w:cs="Arial"/>
          <w:sz w:val="20"/>
          <w:szCs w:val="20"/>
          <w:lang w:val="en-US"/>
        </w:rPr>
        <w:t>(Parliament Communications Officer)</w:t>
      </w:r>
      <w:r w:rsidRPr="0011200E">
        <w:rPr>
          <w:rFonts w:ascii="Arial" w:hAnsi="Arial" w:cs="Arial"/>
          <w:sz w:val="20"/>
          <w:szCs w:val="20"/>
          <w:lang w:val="en-US"/>
        </w:rPr>
        <w:br/>
      </w:r>
      <w:r w:rsidRPr="0011200E">
        <w:rPr>
          <w:rFonts w:ascii="Arial" w:hAnsi="Arial" w:cs="Arial"/>
          <w:sz w:val="20"/>
          <w:szCs w:val="20"/>
          <w:lang w:val="en-US"/>
        </w:rPr>
        <w:br/>
      </w:r>
      <w:r w:rsidRPr="0011200E">
        <w:rPr>
          <w:rFonts w:ascii="Arial" w:hAnsi="Arial" w:cs="Arial"/>
          <w:b/>
          <w:bCs/>
          <w:sz w:val="20"/>
          <w:szCs w:val="20"/>
          <w:lang w:val="en-US"/>
        </w:rPr>
        <w:t>ESKOM delegation</w:t>
      </w:r>
      <w:r w:rsidRPr="0011200E">
        <w:rPr>
          <w:rFonts w:ascii="Arial" w:hAnsi="Arial" w:cs="Arial"/>
          <w:b/>
          <w:bCs/>
          <w:sz w:val="20"/>
          <w:szCs w:val="20"/>
          <w:lang w:val="en-US"/>
        </w:rPr>
        <w:br/>
      </w:r>
      <w:r w:rsidR="00393035" w:rsidRPr="0011200E">
        <w:rPr>
          <w:rFonts w:ascii="Arial" w:hAnsi="Arial" w:cs="Arial"/>
          <w:sz w:val="20"/>
          <w:szCs w:val="20"/>
          <w:lang w:val="en-US"/>
        </w:rPr>
        <w:br/>
        <w:t>Prof. M</w:t>
      </w:r>
      <w:r w:rsidR="003336A5" w:rsidRPr="0011200E">
        <w:rPr>
          <w:rFonts w:ascii="Arial" w:hAnsi="Arial" w:cs="Arial"/>
          <w:sz w:val="20"/>
          <w:szCs w:val="20"/>
          <w:lang w:val="en-US"/>
        </w:rPr>
        <w:t>W</w:t>
      </w:r>
      <w:r w:rsidR="00393035" w:rsidRPr="0011200E">
        <w:rPr>
          <w:rFonts w:ascii="Arial" w:hAnsi="Arial" w:cs="Arial"/>
          <w:sz w:val="20"/>
          <w:szCs w:val="20"/>
          <w:lang w:val="en-US"/>
        </w:rPr>
        <w:t xml:space="preserve"> M</w:t>
      </w:r>
      <w:r w:rsidR="003336A5" w:rsidRPr="0011200E">
        <w:rPr>
          <w:rFonts w:ascii="Arial" w:hAnsi="Arial" w:cs="Arial"/>
          <w:sz w:val="20"/>
          <w:szCs w:val="20"/>
          <w:lang w:val="en-US"/>
        </w:rPr>
        <w:t>a</w:t>
      </w:r>
      <w:r w:rsidR="00393035" w:rsidRPr="0011200E">
        <w:rPr>
          <w:rFonts w:ascii="Arial" w:hAnsi="Arial" w:cs="Arial"/>
          <w:sz w:val="20"/>
          <w:szCs w:val="20"/>
          <w:lang w:val="en-US"/>
        </w:rPr>
        <w:t>kgoba</w:t>
      </w:r>
      <w:r w:rsidR="00393035" w:rsidRPr="0011200E">
        <w:rPr>
          <w:rFonts w:ascii="Arial" w:hAnsi="Arial" w:cs="Arial"/>
          <w:sz w:val="20"/>
          <w:szCs w:val="20"/>
          <w:lang w:val="en-US"/>
        </w:rPr>
        <w:tab/>
        <w:t>Chairperson of the Board</w:t>
      </w:r>
      <w:r w:rsidR="00393035" w:rsidRPr="0011200E">
        <w:rPr>
          <w:rFonts w:ascii="Arial" w:hAnsi="Arial" w:cs="Arial"/>
          <w:sz w:val="20"/>
          <w:szCs w:val="20"/>
          <w:lang w:val="en-US"/>
        </w:rPr>
        <w:br/>
        <w:t>Mr A</w:t>
      </w:r>
      <w:r w:rsidR="003336A5" w:rsidRPr="0011200E">
        <w:rPr>
          <w:rFonts w:ascii="Arial" w:hAnsi="Arial" w:cs="Arial"/>
          <w:sz w:val="20"/>
          <w:szCs w:val="20"/>
          <w:lang w:val="en-US"/>
        </w:rPr>
        <w:t>ndre</w:t>
      </w:r>
      <w:r w:rsidR="00393035" w:rsidRPr="0011200E">
        <w:rPr>
          <w:rFonts w:ascii="Arial" w:hAnsi="Arial" w:cs="Arial"/>
          <w:sz w:val="20"/>
          <w:szCs w:val="20"/>
          <w:lang w:val="en-US"/>
        </w:rPr>
        <w:t xml:space="preserve"> de Ruyter</w:t>
      </w:r>
      <w:r w:rsidR="00393035" w:rsidRPr="0011200E">
        <w:rPr>
          <w:rFonts w:ascii="Arial" w:hAnsi="Arial" w:cs="Arial"/>
          <w:sz w:val="20"/>
          <w:szCs w:val="20"/>
          <w:lang w:val="en-US"/>
        </w:rPr>
        <w:tab/>
      </w:r>
      <w:r w:rsidR="004C2EC5" w:rsidRPr="0011200E">
        <w:rPr>
          <w:rFonts w:ascii="Arial" w:hAnsi="Arial" w:cs="Arial"/>
          <w:sz w:val="20"/>
          <w:szCs w:val="20"/>
          <w:lang w:val="en-US"/>
        </w:rPr>
        <w:t xml:space="preserve">Group </w:t>
      </w:r>
      <w:r w:rsidR="00393035" w:rsidRPr="0011200E">
        <w:rPr>
          <w:rFonts w:ascii="Arial" w:hAnsi="Arial" w:cs="Arial"/>
          <w:sz w:val="20"/>
          <w:szCs w:val="20"/>
          <w:lang w:val="en-US"/>
        </w:rPr>
        <w:t>Chief Executive</w:t>
      </w:r>
      <w:r w:rsidR="003D5186" w:rsidRPr="0011200E">
        <w:rPr>
          <w:rFonts w:ascii="Arial" w:hAnsi="Arial" w:cs="Arial"/>
          <w:sz w:val="20"/>
          <w:szCs w:val="20"/>
          <w:lang w:val="en-US"/>
        </w:rPr>
        <w:br/>
        <w:t xml:space="preserve">Ms Zinzi </w:t>
      </w:r>
      <w:r w:rsidR="00FD6C52" w:rsidRPr="0011200E">
        <w:rPr>
          <w:rFonts w:ascii="Arial" w:hAnsi="Arial" w:cs="Arial"/>
          <w:sz w:val="20"/>
          <w:szCs w:val="20"/>
          <w:lang w:val="en-US"/>
        </w:rPr>
        <w:t>Mbanjwa</w:t>
      </w:r>
      <w:r w:rsidR="00FD6C52" w:rsidRPr="0011200E">
        <w:rPr>
          <w:rFonts w:ascii="Arial" w:hAnsi="Arial" w:cs="Arial"/>
          <w:sz w:val="20"/>
          <w:szCs w:val="20"/>
          <w:lang w:val="en-US"/>
        </w:rPr>
        <w:tab/>
        <w:t>Office Manager</w:t>
      </w:r>
      <w:r w:rsidR="00393035" w:rsidRPr="0011200E">
        <w:rPr>
          <w:rFonts w:ascii="Arial" w:hAnsi="Arial" w:cs="Arial"/>
          <w:sz w:val="20"/>
          <w:szCs w:val="20"/>
          <w:lang w:val="en-US"/>
        </w:rPr>
        <w:br/>
        <w:t>Mr C</w:t>
      </w:r>
      <w:r w:rsidR="003336A5" w:rsidRPr="0011200E">
        <w:rPr>
          <w:rFonts w:ascii="Arial" w:hAnsi="Arial" w:cs="Arial"/>
          <w:sz w:val="20"/>
          <w:szCs w:val="20"/>
          <w:lang w:val="en-US"/>
        </w:rPr>
        <w:t>alib</w:t>
      </w:r>
      <w:r w:rsidR="00393035" w:rsidRPr="0011200E">
        <w:rPr>
          <w:rFonts w:ascii="Arial" w:hAnsi="Arial" w:cs="Arial"/>
          <w:sz w:val="20"/>
          <w:szCs w:val="20"/>
          <w:lang w:val="en-US"/>
        </w:rPr>
        <w:t xml:space="preserve"> Cassim</w:t>
      </w:r>
      <w:r w:rsidR="00393035" w:rsidRPr="0011200E">
        <w:rPr>
          <w:rFonts w:ascii="Arial" w:hAnsi="Arial" w:cs="Arial"/>
          <w:sz w:val="20"/>
          <w:szCs w:val="20"/>
          <w:lang w:val="en-US"/>
        </w:rPr>
        <w:tab/>
      </w:r>
      <w:r w:rsidR="008E1380" w:rsidRPr="0011200E">
        <w:rPr>
          <w:rFonts w:ascii="Arial" w:hAnsi="Arial" w:cs="Arial"/>
          <w:sz w:val="20"/>
          <w:szCs w:val="20"/>
          <w:lang w:val="en-US"/>
        </w:rPr>
        <w:tab/>
      </w:r>
      <w:r w:rsidR="00393035" w:rsidRPr="0011200E">
        <w:rPr>
          <w:rFonts w:ascii="Arial" w:hAnsi="Arial" w:cs="Arial"/>
          <w:sz w:val="20"/>
          <w:szCs w:val="20"/>
          <w:lang w:val="en-US"/>
        </w:rPr>
        <w:t>Chief Finance Officer</w:t>
      </w:r>
      <w:r w:rsidR="00393035" w:rsidRPr="0011200E">
        <w:rPr>
          <w:rFonts w:ascii="Arial" w:hAnsi="Arial" w:cs="Arial"/>
          <w:sz w:val="20"/>
          <w:szCs w:val="20"/>
          <w:lang w:val="en-US"/>
        </w:rPr>
        <w:br/>
        <w:t xml:space="preserve">Mr </w:t>
      </w:r>
      <w:r w:rsidR="003336A5" w:rsidRPr="0011200E">
        <w:rPr>
          <w:rFonts w:ascii="Arial" w:hAnsi="Arial" w:cs="Arial"/>
          <w:sz w:val="20"/>
          <w:szCs w:val="20"/>
          <w:lang w:val="en-US"/>
        </w:rPr>
        <w:t>Bheki Nxumalo</w:t>
      </w:r>
      <w:r w:rsidR="003336A5" w:rsidRPr="0011200E">
        <w:rPr>
          <w:rFonts w:ascii="Arial" w:hAnsi="Arial" w:cs="Arial"/>
          <w:sz w:val="20"/>
          <w:szCs w:val="20"/>
          <w:lang w:val="en-US"/>
        </w:rPr>
        <w:tab/>
        <w:t xml:space="preserve">Group Executive: </w:t>
      </w:r>
      <w:r w:rsidR="00D15ECD" w:rsidRPr="0011200E">
        <w:rPr>
          <w:rFonts w:ascii="Arial" w:hAnsi="Arial" w:cs="Arial"/>
          <w:sz w:val="20"/>
          <w:szCs w:val="20"/>
          <w:lang w:val="en-US"/>
        </w:rPr>
        <w:t>Group Capital</w:t>
      </w:r>
      <w:r w:rsidR="00D15ECD" w:rsidRPr="0011200E">
        <w:rPr>
          <w:rFonts w:ascii="Arial" w:hAnsi="Arial" w:cs="Arial"/>
          <w:sz w:val="20"/>
          <w:szCs w:val="20"/>
          <w:lang w:val="en-US"/>
        </w:rPr>
        <w:br/>
        <w:t>Mr Segomolo Scheppers</w:t>
      </w:r>
      <w:r w:rsidR="00D15ECD" w:rsidRPr="0011200E">
        <w:rPr>
          <w:rFonts w:ascii="Arial" w:hAnsi="Arial" w:cs="Arial"/>
          <w:sz w:val="20"/>
          <w:szCs w:val="20"/>
          <w:lang w:val="en-US"/>
        </w:rPr>
        <w:tab/>
        <w:t>Group Executive: Transmission</w:t>
      </w:r>
      <w:r w:rsidR="008B4248" w:rsidRPr="0011200E">
        <w:rPr>
          <w:rFonts w:ascii="Arial" w:hAnsi="Arial" w:cs="Arial"/>
          <w:sz w:val="20"/>
          <w:szCs w:val="20"/>
          <w:lang w:val="en-US"/>
        </w:rPr>
        <w:br/>
        <w:t>Ms Nthato Minyuku</w:t>
      </w:r>
      <w:r w:rsidR="008B4248" w:rsidRPr="0011200E">
        <w:rPr>
          <w:rFonts w:ascii="Arial" w:hAnsi="Arial" w:cs="Arial"/>
          <w:sz w:val="20"/>
          <w:szCs w:val="20"/>
          <w:lang w:val="en-US"/>
        </w:rPr>
        <w:tab/>
        <w:t>Group Executive: Govt &amp; Regulatory Affairs</w:t>
      </w:r>
      <w:r w:rsidR="008B4248" w:rsidRPr="0011200E">
        <w:rPr>
          <w:rFonts w:ascii="Arial" w:hAnsi="Arial" w:cs="Arial"/>
          <w:sz w:val="20"/>
          <w:szCs w:val="20"/>
          <w:lang w:val="en-US"/>
        </w:rPr>
        <w:br/>
        <w:t>Mr Phillip Dukashe</w:t>
      </w:r>
      <w:r w:rsidR="008B4248" w:rsidRPr="0011200E">
        <w:rPr>
          <w:rFonts w:ascii="Arial" w:hAnsi="Arial" w:cs="Arial"/>
          <w:sz w:val="20"/>
          <w:szCs w:val="20"/>
          <w:lang w:val="en-US"/>
        </w:rPr>
        <w:tab/>
        <w:t>Group Executive: Generation</w:t>
      </w:r>
      <w:r w:rsidR="003D5186" w:rsidRPr="0011200E">
        <w:rPr>
          <w:rFonts w:ascii="Arial" w:hAnsi="Arial" w:cs="Arial"/>
          <w:sz w:val="20"/>
          <w:szCs w:val="20"/>
          <w:lang w:val="en-US"/>
        </w:rPr>
        <w:br/>
        <w:t>Ms Zandi Shange</w:t>
      </w:r>
      <w:r w:rsidR="003D5186" w:rsidRPr="0011200E">
        <w:rPr>
          <w:rFonts w:ascii="Arial" w:hAnsi="Arial" w:cs="Arial"/>
          <w:sz w:val="20"/>
          <w:szCs w:val="20"/>
          <w:lang w:val="en-US"/>
        </w:rPr>
        <w:tab/>
      </w:r>
      <w:r w:rsidR="003D5186" w:rsidRPr="0011200E">
        <w:rPr>
          <w:rFonts w:ascii="Arial" w:hAnsi="Arial" w:cs="Arial"/>
          <w:sz w:val="20"/>
          <w:szCs w:val="20"/>
          <w:lang w:val="en-US"/>
        </w:rPr>
        <w:tab/>
        <w:t>Group Executive: Generation</w:t>
      </w:r>
      <w:r w:rsidR="008B4248" w:rsidRPr="0011200E">
        <w:rPr>
          <w:rFonts w:ascii="Arial" w:hAnsi="Arial" w:cs="Arial"/>
          <w:sz w:val="20"/>
          <w:szCs w:val="20"/>
          <w:lang w:val="en-US"/>
        </w:rPr>
        <w:br/>
        <w:t>Ms Elsie Pule</w:t>
      </w:r>
      <w:r w:rsidR="008B4248" w:rsidRPr="0011200E">
        <w:rPr>
          <w:rFonts w:ascii="Arial" w:hAnsi="Arial" w:cs="Arial"/>
          <w:sz w:val="20"/>
          <w:szCs w:val="20"/>
          <w:lang w:val="en-US"/>
        </w:rPr>
        <w:tab/>
      </w:r>
      <w:r w:rsidR="008B4248" w:rsidRPr="0011200E">
        <w:rPr>
          <w:rFonts w:ascii="Arial" w:hAnsi="Arial" w:cs="Arial"/>
          <w:sz w:val="20"/>
          <w:szCs w:val="20"/>
          <w:lang w:val="en-US"/>
        </w:rPr>
        <w:tab/>
        <w:t>Group Executive: Human Resources</w:t>
      </w:r>
      <w:r w:rsidR="008B4248" w:rsidRPr="0011200E">
        <w:rPr>
          <w:rFonts w:ascii="Arial" w:hAnsi="Arial" w:cs="Arial"/>
          <w:sz w:val="20"/>
          <w:szCs w:val="20"/>
          <w:lang w:val="en-US"/>
        </w:rPr>
        <w:br/>
        <w:t>Mr Monde Bala</w:t>
      </w:r>
      <w:r w:rsidR="008B4248" w:rsidRPr="0011200E">
        <w:rPr>
          <w:rFonts w:ascii="Arial" w:hAnsi="Arial" w:cs="Arial"/>
          <w:sz w:val="20"/>
          <w:szCs w:val="20"/>
          <w:lang w:val="en-US"/>
        </w:rPr>
        <w:tab/>
      </w:r>
      <w:r w:rsidR="008B4248" w:rsidRPr="0011200E">
        <w:rPr>
          <w:rFonts w:ascii="Arial" w:hAnsi="Arial" w:cs="Arial"/>
          <w:sz w:val="20"/>
          <w:szCs w:val="20"/>
          <w:lang w:val="en-US"/>
        </w:rPr>
        <w:tab/>
        <w:t>Group Executive: Distribution</w:t>
      </w:r>
      <w:r w:rsidR="008B4248" w:rsidRPr="0011200E">
        <w:rPr>
          <w:rFonts w:ascii="Arial" w:hAnsi="Arial" w:cs="Arial"/>
          <w:sz w:val="20"/>
          <w:szCs w:val="20"/>
          <w:lang w:val="en-US"/>
        </w:rPr>
        <w:br/>
      </w:r>
      <w:r w:rsidR="001874F2" w:rsidRPr="0011200E">
        <w:rPr>
          <w:rFonts w:ascii="Arial" w:hAnsi="Arial" w:cs="Arial"/>
          <w:sz w:val="20"/>
          <w:szCs w:val="20"/>
          <w:lang w:val="en-US"/>
        </w:rPr>
        <w:t>Mr Zweli Witbooi</w:t>
      </w:r>
      <w:r w:rsidR="001874F2" w:rsidRPr="0011200E">
        <w:rPr>
          <w:rFonts w:ascii="Arial" w:hAnsi="Arial" w:cs="Arial"/>
          <w:sz w:val="20"/>
          <w:szCs w:val="20"/>
          <w:lang w:val="en-US"/>
        </w:rPr>
        <w:tab/>
      </w:r>
      <w:r w:rsidR="001874F2" w:rsidRPr="0011200E">
        <w:rPr>
          <w:rFonts w:ascii="Arial" w:hAnsi="Arial" w:cs="Arial"/>
          <w:sz w:val="20"/>
          <w:szCs w:val="20"/>
          <w:lang w:val="en-US"/>
        </w:rPr>
        <w:tab/>
      </w:r>
      <w:r w:rsidR="003D5186" w:rsidRPr="0011200E">
        <w:rPr>
          <w:rFonts w:ascii="Arial" w:hAnsi="Arial" w:cs="Arial"/>
          <w:sz w:val="20"/>
          <w:szCs w:val="20"/>
          <w:lang w:val="en-US"/>
        </w:rPr>
        <w:t>Group General Manager</w:t>
      </w:r>
      <w:r w:rsidR="00013296" w:rsidRPr="0011200E">
        <w:rPr>
          <w:rFonts w:ascii="Arial" w:hAnsi="Arial" w:cs="Arial"/>
          <w:sz w:val="20"/>
          <w:szCs w:val="20"/>
          <w:lang w:val="en-US"/>
        </w:rPr>
        <w:tab/>
      </w:r>
      <w:r w:rsidR="00013296" w:rsidRPr="0011200E">
        <w:rPr>
          <w:rFonts w:ascii="Arial" w:hAnsi="Arial" w:cs="Arial"/>
          <w:sz w:val="20"/>
          <w:szCs w:val="20"/>
          <w:lang w:val="en-US"/>
        </w:rPr>
        <w:tab/>
      </w:r>
      <w:r w:rsidR="00EE7B18" w:rsidRPr="0011200E">
        <w:rPr>
          <w:rFonts w:ascii="Arial" w:hAnsi="Arial" w:cs="Arial"/>
          <w:sz w:val="20"/>
          <w:szCs w:val="20"/>
          <w:lang w:val="en-US"/>
        </w:rPr>
        <w:br/>
        <w:t>Mr Snel Sniger</w:t>
      </w:r>
      <w:r w:rsidR="00EE7B18" w:rsidRPr="0011200E">
        <w:rPr>
          <w:rFonts w:ascii="Arial" w:hAnsi="Arial" w:cs="Arial"/>
          <w:sz w:val="20"/>
          <w:szCs w:val="20"/>
          <w:lang w:val="en-US"/>
        </w:rPr>
        <w:tab/>
      </w:r>
      <w:r w:rsidR="00EE7B18" w:rsidRPr="0011200E">
        <w:rPr>
          <w:rFonts w:ascii="Arial" w:hAnsi="Arial" w:cs="Arial"/>
          <w:sz w:val="20"/>
          <w:szCs w:val="20"/>
          <w:lang w:val="en-US"/>
        </w:rPr>
        <w:tab/>
      </w:r>
      <w:r w:rsidR="006C4E11" w:rsidRPr="0011200E">
        <w:rPr>
          <w:rFonts w:ascii="Arial" w:hAnsi="Arial" w:cs="Arial"/>
          <w:sz w:val="20"/>
          <w:szCs w:val="20"/>
          <w:lang w:val="en-US"/>
        </w:rPr>
        <w:t>Senior Manager: Primary Energy</w:t>
      </w:r>
      <w:r w:rsidR="00BE23CA" w:rsidRPr="0011200E">
        <w:rPr>
          <w:rFonts w:ascii="Arial" w:hAnsi="Arial" w:cs="Arial"/>
          <w:sz w:val="20"/>
          <w:szCs w:val="20"/>
          <w:lang w:val="en-US"/>
        </w:rPr>
        <w:tab/>
      </w:r>
      <w:r w:rsidR="00BE23CA" w:rsidRPr="0011200E">
        <w:rPr>
          <w:rFonts w:ascii="Arial" w:hAnsi="Arial" w:cs="Arial"/>
          <w:sz w:val="20"/>
          <w:szCs w:val="20"/>
          <w:lang w:val="en-US"/>
        </w:rPr>
        <w:tab/>
      </w:r>
      <w:r w:rsidR="00BE23CA" w:rsidRPr="0011200E">
        <w:rPr>
          <w:rFonts w:ascii="Arial" w:hAnsi="Arial" w:cs="Arial"/>
          <w:sz w:val="20"/>
          <w:szCs w:val="20"/>
          <w:lang w:val="en-US"/>
        </w:rPr>
        <w:tab/>
      </w:r>
      <w:r w:rsidR="00E022F1" w:rsidRPr="0011200E">
        <w:rPr>
          <w:rFonts w:ascii="Arial" w:hAnsi="Arial" w:cs="Arial"/>
          <w:sz w:val="20"/>
          <w:szCs w:val="20"/>
          <w:lang w:val="en-US"/>
        </w:rPr>
        <w:br/>
      </w:r>
      <w:r w:rsidR="0095133A" w:rsidRPr="0011200E">
        <w:rPr>
          <w:rFonts w:ascii="Arial" w:hAnsi="Arial" w:cs="Arial"/>
          <w:sz w:val="20"/>
          <w:szCs w:val="20"/>
          <w:lang w:val="en-US"/>
        </w:rPr>
        <w:t>Ms Natasha Sithole</w:t>
      </w:r>
      <w:r w:rsidR="0095133A" w:rsidRPr="0011200E">
        <w:rPr>
          <w:rFonts w:ascii="Arial" w:hAnsi="Arial" w:cs="Arial"/>
          <w:sz w:val="20"/>
          <w:szCs w:val="20"/>
          <w:lang w:val="en-US"/>
        </w:rPr>
        <w:tab/>
        <w:t>Stakeholder Management</w:t>
      </w:r>
    </w:p>
    <w:p w:rsidR="00F8798B" w:rsidRPr="0011200E" w:rsidRDefault="004C2EC5" w:rsidP="0011200E">
      <w:pPr>
        <w:pStyle w:val="ListParagraph"/>
        <w:spacing w:after="0" w:line="240" w:lineRule="auto"/>
        <w:ind w:left="426"/>
        <w:rPr>
          <w:rFonts w:ascii="Arial" w:hAnsi="Arial" w:cs="Arial"/>
          <w:sz w:val="20"/>
          <w:szCs w:val="20"/>
          <w:lang w:val="en-US"/>
        </w:rPr>
      </w:pPr>
      <w:r w:rsidRPr="0011200E">
        <w:rPr>
          <w:rFonts w:ascii="Arial" w:hAnsi="Arial" w:cs="Arial"/>
          <w:sz w:val="20"/>
          <w:szCs w:val="20"/>
          <w:lang w:val="en-US"/>
        </w:rPr>
        <w:t>Ms Busisiwe Mavuso</w:t>
      </w:r>
      <w:r w:rsidRPr="0011200E">
        <w:rPr>
          <w:rFonts w:ascii="Arial" w:hAnsi="Arial" w:cs="Arial"/>
          <w:sz w:val="20"/>
          <w:szCs w:val="20"/>
          <w:lang w:val="en-US"/>
        </w:rPr>
        <w:tab/>
        <w:t>Board Member – NED</w:t>
      </w:r>
      <w:r w:rsidR="0095133A" w:rsidRPr="0011200E">
        <w:rPr>
          <w:rFonts w:ascii="Arial" w:hAnsi="Arial" w:cs="Arial"/>
          <w:sz w:val="20"/>
          <w:szCs w:val="20"/>
          <w:lang w:val="en-US"/>
        </w:rPr>
        <w:br/>
        <w:t>Mr Tshepo Mongalo</w:t>
      </w:r>
      <w:r w:rsidR="0095133A" w:rsidRPr="0011200E">
        <w:rPr>
          <w:rFonts w:ascii="Arial" w:hAnsi="Arial" w:cs="Arial"/>
          <w:sz w:val="20"/>
          <w:szCs w:val="20"/>
          <w:lang w:val="en-US"/>
        </w:rPr>
        <w:tab/>
        <w:t>Board Member – NED</w:t>
      </w:r>
      <w:r w:rsidR="0095133A" w:rsidRPr="0011200E">
        <w:rPr>
          <w:rFonts w:ascii="Arial" w:hAnsi="Arial" w:cs="Arial"/>
          <w:sz w:val="20"/>
          <w:szCs w:val="20"/>
          <w:lang w:val="en-US"/>
        </w:rPr>
        <w:br/>
        <w:t>Ms Pulaner Malokwane</w:t>
      </w:r>
      <w:r w:rsidR="0095133A" w:rsidRPr="0011200E">
        <w:rPr>
          <w:rFonts w:ascii="Arial" w:hAnsi="Arial" w:cs="Arial"/>
          <w:sz w:val="20"/>
          <w:szCs w:val="20"/>
          <w:lang w:val="en-US"/>
        </w:rPr>
        <w:tab/>
        <w:t>NED</w:t>
      </w:r>
      <w:r w:rsidR="00104943" w:rsidRPr="0011200E">
        <w:rPr>
          <w:rFonts w:ascii="Arial" w:hAnsi="Arial" w:cs="Arial"/>
          <w:sz w:val="20"/>
          <w:szCs w:val="20"/>
          <w:lang w:val="en-US"/>
        </w:rPr>
        <w:t xml:space="preserve"> </w:t>
      </w:r>
      <w:r w:rsidR="00D15ECD" w:rsidRPr="0011200E">
        <w:rPr>
          <w:rFonts w:ascii="Arial" w:hAnsi="Arial" w:cs="Arial"/>
          <w:sz w:val="20"/>
          <w:szCs w:val="20"/>
          <w:lang w:val="en-US"/>
        </w:rPr>
        <w:br/>
      </w:r>
      <w:r w:rsidRPr="0011200E">
        <w:rPr>
          <w:rFonts w:ascii="Arial" w:hAnsi="Arial" w:cs="Arial"/>
          <w:sz w:val="20"/>
          <w:szCs w:val="20"/>
          <w:lang w:val="en-US"/>
        </w:rPr>
        <w:br/>
      </w:r>
      <w:r w:rsidR="0024235A" w:rsidRPr="0011200E">
        <w:rPr>
          <w:rFonts w:ascii="Arial" w:hAnsi="Arial" w:cs="Arial"/>
          <w:b/>
          <w:bCs/>
          <w:sz w:val="20"/>
          <w:szCs w:val="20"/>
          <w:lang w:val="en-US"/>
        </w:rPr>
        <w:t>SIU delegation</w:t>
      </w:r>
      <w:r w:rsidRPr="0011200E">
        <w:rPr>
          <w:rFonts w:ascii="Arial" w:hAnsi="Arial" w:cs="Arial"/>
          <w:sz w:val="20"/>
          <w:szCs w:val="20"/>
          <w:lang w:val="en-US"/>
        </w:rPr>
        <w:br/>
      </w:r>
      <w:r w:rsidRPr="0011200E">
        <w:rPr>
          <w:rFonts w:ascii="Arial" w:hAnsi="Arial" w:cs="Arial"/>
          <w:sz w:val="20"/>
          <w:szCs w:val="20"/>
          <w:lang w:val="en-US"/>
        </w:rPr>
        <w:br/>
        <w:t>Mr Richard Allie</w:t>
      </w:r>
      <w:r w:rsidRPr="0011200E">
        <w:rPr>
          <w:rFonts w:ascii="Arial" w:hAnsi="Arial" w:cs="Arial"/>
          <w:sz w:val="20"/>
          <w:szCs w:val="20"/>
          <w:lang w:val="en-US"/>
        </w:rPr>
        <w:tab/>
      </w:r>
      <w:r w:rsidRPr="0011200E">
        <w:rPr>
          <w:rFonts w:ascii="Arial" w:hAnsi="Arial" w:cs="Arial"/>
          <w:sz w:val="20"/>
          <w:szCs w:val="20"/>
          <w:lang w:val="en-US"/>
        </w:rPr>
        <w:tab/>
        <w:t>Manager: Forensics</w:t>
      </w:r>
      <w:r w:rsidR="0095133A" w:rsidRPr="0011200E">
        <w:rPr>
          <w:rFonts w:ascii="Arial" w:hAnsi="Arial" w:cs="Arial"/>
          <w:sz w:val="20"/>
          <w:szCs w:val="20"/>
          <w:lang w:val="en-US"/>
        </w:rPr>
        <w:br/>
      </w:r>
      <w:r w:rsidR="0024235A" w:rsidRPr="0011200E">
        <w:rPr>
          <w:rFonts w:ascii="Arial" w:hAnsi="Arial" w:cs="Arial"/>
          <w:sz w:val="20"/>
          <w:szCs w:val="20"/>
          <w:lang w:val="en-US"/>
        </w:rPr>
        <w:t>Mr Mbuso Maseko</w:t>
      </w:r>
      <w:r w:rsidR="0024235A" w:rsidRPr="0011200E">
        <w:rPr>
          <w:rFonts w:ascii="Arial" w:hAnsi="Arial" w:cs="Arial"/>
          <w:sz w:val="20"/>
          <w:szCs w:val="20"/>
          <w:lang w:val="en-US"/>
        </w:rPr>
        <w:tab/>
        <w:t>Principal Forensic Investigator</w:t>
      </w:r>
      <w:r w:rsidR="0024235A" w:rsidRPr="0011200E">
        <w:rPr>
          <w:rFonts w:ascii="Arial" w:hAnsi="Arial" w:cs="Arial"/>
          <w:sz w:val="20"/>
          <w:szCs w:val="20"/>
          <w:lang w:val="en-US"/>
        </w:rPr>
        <w:br/>
        <w:t>Mr John Neave</w:t>
      </w:r>
      <w:r w:rsidR="0024235A" w:rsidRPr="0011200E">
        <w:rPr>
          <w:rFonts w:ascii="Arial" w:hAnsi="Arial" w:cs="Arial"/>
          <w:sz w:val="20"/>
          <w:szCs w:val="20"/>
          <w:lang w:val="en-US"/>
        </w:rPr>
        <w:tab/>
      </w:r>
      <w:r w:rsidR="0024235A" w:rsidRPr="0011200E">
        <w:rPr>
          <w:rFonts w:ascii="Arial" w:hAnsi="Arial" w:cs="Arial"/>
          <w:sz w:val="20"/>
          <w:szCs w:val="20"/>
          <w:lang w:val="en-US"/>
        </w:rPr>
        <w:tab/>
        <w:t xml:space="preserve">Project Manager </w:t>
      </w:r>
      <w:r w:rsidR="0024235A" w:rsidRPr="0011200E">
        <w:rPr>
          <w:rFonts w:ascii="Arial" w:hAnsi="Arial" w:cs="Arial"/>
          <w:sz w:val="20"/>
          <w:szCs w:val="20"/>
          <w:lang w:val="en-US"/>
        </w:rPr>
        <w:br/>
        <w:t>Ms Claudia O’Brien</w:t>
      </w:r>
      <w:r w:rsidR="0024235A" w:rsidRPr="0011200E">
        <w:rPr>
          <w:rFonts w:ascii="Arial" w:hAnsi="Arial" w:cs="Arial"/>
          <w:sz w:val="20"/>
          <w:szCs w:val="20"/>
          <w:lang w:val="en-US"/>
        </w:rPr>
        <w:tab/>
        <w:t>Programme Manager</w:t>
      </w:r>
      <w:r w:rsidR="0024235A" w:rsidRPr="0011200E">
        <w:rPr>
          <w:rFonts w:ascii="Arial" w:hAnsi="Arial" w:cs="Arial"/>
          <w:sz w:val="20"/>
          <w:szCs w:val="20"/>
          <w:lang w:val="en-US"/>
        </w:rPr>
        <w:br/>
      </w:r>
      <w:r w:rsidR="003D5186" w:rsidRPr="0011200E">
        <w:rPr>
          <w:rFonts w:ascii="Arial" w:hAnsi="Arial" w:cs="Arial"/>
          <w:sz w:val="20"/>
          <w:szCs w:val="20"/>
          <w:lang w:val="en-US"/>
        </w:rPr>
        <w:br/>
      </w:r>
      <w:r w:rsidR="003D5186" w:rsidRPr="0011200E">
        <w:rPr>
          <w:rFonts w:ascii="Arial" w:hAnsi="Arial" w:cs="Arial"/>
          <w:b/>
          <w:bCs/>
          <w:sz w:val="20"/>
          <w:szCs w:val="20"/>
          <w:lang w:val="en-US"/>
        </w:rPr>
        <w:lastRenderedPageBreak/>
        <w:t>National Treasury delegation</w:t>
      </w:r>
      <w:r w:rsidR="003D5186" w:rsidRPr="0011200E">
        <w:rPr>
          <w:rFonts w:ascii="Arial" w:hAnsi="Arial" w:cs="Arial"/>
          <w:sz w:val="20"/>
          <w:szCs w:val="20"/>
          <w:lang w:val="en-US"/>
        </w:rPr>
        <w:br/>
      </w:r>
      <w:r w:rsidR="003D5186" w:rsidRPr="0011200E">
        <w:rPr>
          <w:rFonts w:ascii="Arial" w:hAnsi="Arial" w:cs="Arial"/>
          <w:sz w:val="20"/>
          <w:szCs w:val="20"/>
          <w:lang w:val="en-US"/>
        </w:rPr>
        <w:br/>
        <w:t>M</w:t>
      </w:r>
      <w:r w:rsidR="009E5D96" w:rsidRPr="0011200E">
        <w:rPr>
          <w:rFonts w:ascii="Arial" w:hAnsi="Arial" w:cs="Arial"/>
          <w:sz w:val="20"/>
          <w:szCs w:val="20"/>
          <w:lang w:val="en-US"/>
        </w:rPr>
        <w:t>s Basani Duiker</w:t>
      </w:r>
      <w:r w:rsidR="009E5D96" w:rsidRPr="0011200E">
        <w:rPr>
          <w:rFonts w:ascii="Arial" w:hAnsi="Arial" w:cs="Arial"/>
          <w:sz w:val="20"/>
          <w:szCs w:val="20"/>
          <w:lang w:val="en-US"/>
        </w:rPr>
        <w:tab/>
      </w:r>
      <w:r w:rsidR="009E5D96" w:rsidRPr="0011200E">
        <w:rPr>
          <w:rFonts w:ascii="Arial" w:hAnsi="Arial" w:cs="Arial"/>
          <w:sz w:val="20"/>
          <w:szCs w:val="20"/>
          <w:lang w:val="en-US"/>
        </w:rPr>
        <w:tab/>
        <w:t>Director: COP</w:t>
      </w:r>
      <w:r w:rsidR="003D5186" w:rsidRPr="0011200E">
        <w:rPr>
          <w:rFonts w:ascii="Arial" w:hAnsi="Arial" w:cs="Arial"/>
          <w:sz w:val="20"/>
          <w:szCs w:val="20"/>
          <w:lang w:val="en-US"/>
        </w:rPr>
        <w:br/>
      </w:r>
      <w:r w:rsidR="009E5D96" w:rsidRPr="0011200E">
        <w:rPr>
          <w:rFonts w:ascii="Arial" w:hAnsi="Arial" w:cs="Arial"/>
          <w:sz w:val="20"/>
          <w:szCs w:val="20"/>
          <w:lang w:val="en-US"/>
        </w:rPr>
        <w:t>Dr Sakhile Mzinyathi</w:t>
      </w:r>
      <w:r w:rsidR="009E5D96" w:rsidRPr="0011200E">
        <w:rPr>
          <w:rFonts w:ascii="Arial" w:hAnsi="Arial" w:cs="Arial"/>
          <w:sz w:val="20"/>
          <w:szCs w:val="20"/>
          <w:lang w:val="en-US"/>
        </w:rPr>
        <w:tab/>
        <w:t>Deputy Director: CPO</w:t>
      </w:r>
    </w:p>
    <w:p w:rsidR="00F8798B" w:rsidRPr="0011200E" w:rsidRDefault="00F8798B" w:rsidP="0011200E">
      <w:pPr>
        <w:pStyle w:val="ListParagraph"/>
        <w:spacing w:after="0" w:line="240" w:lineRule="auto"/>
        <w:ind w:left="426"/>
        <w:rPr>
          <w:rFonts w:ascii="Arial" w:hAnsi="Arial" w:cs="Arial"/>
          <w:sz w:val="20"/>
          <w:szCs w:val="20"/>
          <w:lang w:val="en-US"/>
        </w:rPr>
      </w:pPr>
    </w:p>
    <w:p w:rsidR="00F22A47" w:rsidRPr="0011200E" w:rsidRDefault="0023506C" w:rsidP="0011200E">
      <w:pPr>
        <w:pStyle w:val="ListParagraph"/>
        <w:numPr>
          <w:ilvl w:val="0"/>
          <w:numId w:val="1"/>
        </w:numPr>
        <w:spacing w:after="0" w:line="240" w:lineRule="auto"/>
        <w:ind w:left="426" w:hanging="426"/>
        <w:rPr>
          <w:rFonts w:ascii="Arial" w:hAnsi="Arial" w:cs="Arial"/>
          <w:b/>
          <w:sz w:val="20"/>
          <w:szCs w:val="20"/>
        </w:rPr>
      </w:pPr>
      <w:r w:rsidRPr="0011200E">
        <w:rPr>
          <w:rFonts w:ascii="Arial" w:hAnsi="Arial" w:cs="Arial"/>
          <w:b/>
          <w:bCs/>
          <w:sz w:val="20"/>
          <w:szCs w:val="20"/>
          <w:lang w:val="en-US"/>
        </w:rPr>
        <w:t>Background</w:t>
      </w:r>
      <w:r w:rsidRPr="0011200E">
        <w:rPr>
          <w:rFonts w:ascii="Arial" w:hAnsi="Arial" w:cs="Arial"/>
          <w:b/>
          <w:bCs/>
          <w:sz w:val="20"/>
          <w:szCs w:val="20"/>
          <w:lang w:val="en-US"/>
        </w:rPr>
        <w:br/>
      </w:r>
      <w:r w:rsidRPr="0011200E">
        <w:rPr>
          <w:rFonts w:ascii="Arial" w:hAnsi="Arial" w:cs="Arial"/>
          <w:b/>
          <w:bCs/>
          <w:sz w:val="20"/>
          <w:szCs w:val="20"/>
          <w:lang w:val="en-US"/>
        </w:rPr>
        <w:br/>
      </w:r>
      <w:r w:rsidR="000A2E6B" w:rsidRPr="0011200E">
        <w:rPr>
          <w:rFonts w:ascii="Arial" w:hAnsi="Arial" w:cs="Arial"/>
          <w:sz w:val="20"/>
          <w:szCs w:val="20"/>
          <w:lang w:val="en-US"/>
        </w:rPr>
        <w:t xml:space="preserve">In </w:t>
      </w:r>
      <w:r w:rsidR="00E550FF" w:rsidRPr="0011200E">
        <w:rPr>
          <w:rFonts w:ascii="Arial" w:hAnsi="Arial" w:cs="Arial"/>
          <w:sz w:val="20"/>
          <w:szCs w:val="20"/>
          <w:lang w:val="en-US"/>
        </w:rPr>
        <w:t>A</w:t>
      </w:r>
      <w:r w:rsidR="000A2E6B" w:rsidRPr="0011200E">
        <w:rPr>
          <w:rFonts w:ascii="Arial" w:hAnsi="Arial" w:cs="Arial"/>
          <w:sz w:val="20"/>
          <w:szCs w:val="20"/>
          <w:lang w:val="en-US"/>
        </w:rPr>
        <w:t>ugust 2019</w:t>
      </w:r>
      <w:r w:rsidR="00E550FF" w:rsidRPr="0011200E">
        <w:rPr>
          <w:rFonts w:ascii="Arial" w:hAnsi="Arial" w:cs="Arial"/>
          <w:sz w:val="20"/>
          <w:szCs w:val="20"/>
          <w:lang w:val="en-US"/>
        </w:rPr>
        <w:t>,</w:t>
      </w:r>
      <w:r w:rsidR="000A2E6B" w:rsidRPr="0011200E">
        <w:rPr>
          <w:rFonts w:ascii="Arial" w:hAnsi="Arial" w:cs="Arial"/>
          <w:sz w:val="20"/>
          <w:szCs w:val="20"/>
          <w:lang w:val="en-US"/>
        </w:rPr>
        <w:t xml:space="preserve"> the Committee undertook an oversight visit to the ESKOM infrastructure projects for the purpose of </w:t>
      </w:r>
      <w:r w:rsidR="00FF234D" w:rsidRPr="0011200E">
        <w:rPr>
          <w:rFonts w:ascii="Arial" w:hAnsi="Arial" w:cs="Arial"/>
          <w:sz w:val="20"/>
          <w:szCs w:val="20"/>
          <w:lang w:val="en-US"/>
        </w:rPr>
        <w:t>finding out the cause of the delay in completi</w:t>
      </w:r>
      <w:r w:rsidR="00086872" w:rsidRPr="0011200E">
        <w:rPr>
          <w:rFonts w:ascii="Arial" w:hAnsi="Arial" w:cs="Arial"/>
          <w:sz w:val="20"/>
          <w:szCs w:val="20"/>
          <w:lang w:val="en-US"/>
        </w:rPr>
        <w:t>ng</w:t>
      </w:r>
      <w:r w:rsidR="00FF234D" w:rsidRPr="0011200E">
        <w:rPr>
          <w:rFonts w:ascii="Arial" w:hAnsi="Arial" w:cs="Arial"/>
          <w:sz w:val="20"/>
          <w:szCs w:val="20"/>
          <w:lang w:val="en-US"/>
        </w:rPr>
        <w:t xml:space="preserve"> these projects, and the cost escalation associated with the delays.</w:t>
      </w:r>
      <w:r w:rsidR="00086872" w:rsidRPr="0011200E">
        <w:rPr>
          <w:rFonts w:ascii="Arial" w:hAnsi="Arial" w:cs="Arial"/>
          <w:sz w:val="20"/>
          <w:szCs w:val="20"/>
          <w:lang w:val="en-US"/>
        </w:rPr>
        <w:t xml:space="preserve"> ESKOM continued to receive adverse audit reports </w:t>
      </w:r>
      <w:r w:rsidR="00253141" w:rsidRPr="0011200E">
        <w:rPr>
          <w:rFonts w:ascii="Arial" w:hAnsi="Arial" w:cs="Arial"/>
          <w:sz w:val="20"/>
          <w:szCs w:val="20"/>
          <w:lang w:val="en-US"/>
        </w:rPr>
        <w:t>after the visit</w:t>
      </w:r>
      <w:r w:rsidR="00086872" w:rsidRPr="0011200E">
        <w:rPr>
          <w:rFonts w:ascii="Arial" w:hAnsi="Arial" w:cs="Arial"/>
          <w:sz w:val="20"/>
          <w:szCs w:val="20"/>
          <w:lang w:val="en-US"/>
        </w:rPr>
        <w:t xml:space="preserve">, and the blackouts continued while the completion dates of the projects continued to shift. Recommendations made by the Committee were not </w:t>
      </w:r>
      <w:r w:rsidR="00253141" w:rsidRPr="0011200E">
        <w:rPr>
          <w:rFonts w:ascii="Arial" w:hAnsi="Arial" w:cs="Arial"/>
          <w:sz w:val="20"/>
          <w:szCs w:val="20"/>
          <w:lang w:val="en-US"/>
        </w:rPr>
        <w:t xml:space="preserve">fully </w:t>
      </w:r>
      <w:r w:rsidR="00086872" w:rsidRPr="0011200E">
        <w:rPr>
          <w:rFonts w:ascii="Arial" w:hAnsi="Arial" w:cs="Arial"/>
          <w:sz w:val="20"/>
          <w:szCs w:val="20"/>
          <w:lang w:val="en-US"/>
        </w:rPr>
        <w:t xml:space="preserve">implemented. </w:t>
      </w:r>
      <w:r w:rsidR="009536BB" w:rsidRPr="0011200E">
        <w:rPr>
          <w:rFonts w:ascii="Arial" w:hAnsi="Arial" w:cs="Arial"/>
          <w:sz w:val="20"/>
          <w:szCs w:val="20"/>
          <w:lang w:val="en-US"/>
        </w:rPr>
        <w:t>The Unit 4 generator</w:t>
      </w:r>
      <w:r w:rsidR="00086872" w:rsidRPr="0011200E">
        <w:rPr>
          <w:rFonts w:ascii="Arial" w:hAnsi="Arial" w:cs="Arial"/>
          <w:sz w:val="20"/>
          <w:szCs w:val="20"/>
          <w:lang w:val="en-US"/>
        </w:rPr>
        <w:t xml:space="preserve"> in </w:t>
      </w:r>
      <w:r w:rsidR="009536BB" w:rsidRPr="0011200E">
        <w:rPr>
          <w:rFonts w:ascii="Arial" w:hAnsi="Arial" w:cs="Arial"/>
          <w:sz w:val="20"/>
          <w:szCs w:val="20"/>
          <w:lang w:val="en-US"/>
        </w:rPr>
        <w:t>Medupi exploded in August 2021, resulting in massive damage and exorbitant costs</w:t>
      </w:r>
      <w:r w:rsidR="002558A1" w:rsidRPr="0011200E">
        <w:rPr>
          <w:rFonts w:ascii="Arial" w:hAnsi="Arial" w:cs="Arial"/>
          <w:sz w:val="20"/>
          <w:szCs w:val="20"/>
          <w:lang w:val="en-US"/>
        </w:rPr>
        <w:t xml:space="preserve"> and a reduction in generation capacity</w:t>
      </w:r>
      <w:r w:rsidR="00233A03" w:rsidRPr="0011200E">
        <w:rPr>
          <w:rFonts w:ascii="Arial" w:hAnsi="Arial" w:cs="Arial"/>
          <w:sz w:val="20"/>
          <w:szCs w:val="20"/>
          <w:lang w:val="en-US"/>
        </w:rPr>
        <w:t>,</w:t>
      </w:r>
      <w:r w:rsidR="002558A1" w:rsidRPr="0011200E">
        <w:rPr>
          <w:rFonts w:ascii="Arial" w:hAnsi="Arial" w:cs="Arial"/>
          <w:sz w:val="20"/>
          <w:szCs w:val="20"/>
          <w:lang w:val="en-US"/>
        </w:rPr>
        <w:t xml:space="preserve"> with repairs expected to be completed</w:t>
      </w:r>
      <w:r w:rsidR="005A30DA" w:rsidRPr="0011200E">
        <w:rPr>
          <w:rFonts w:ascii="Arial" w:hAnsi="Arial" w:cs="Arial"/>
          <w:sz w:val="20"/>
          <w:szCs w:val="20"/>
          <w:lang w:val="en-US"/>
        </w:rPr>
        <w:t xml:space="preserve"> in August 2024</w:t>
      </w:r>
      <w:r w:rsidR="002558A1" w:rsidRPr="0011200E">
        <w:rPr>
          <w:rFonts w:ascii="Arial" w:hAnsi="Arial" w:cs="Arial"/>
          <w:sz w:val="20"/>
          <w:szCs w:val="20"/>
          <w:lang w:val="en-US"/>
        </w:rPr>
        <w:t>.</w:t>
      </w:r>
      <w:r w:rsidR="009E5D96" w:rsidRPr="0011200E">
        <w:rPr>
          <w:rFonts w:ascii="Arial" w:hAnsi="Arial" w:cs="Arial"/>
          <w:sz w:val="20"/>
          <w:szCs w:val="20"/>
          <w:lang w:val="en-US"/>
        </w:rPr>
        <w:br/>
      </w:r>
      <w:r w:rsidR="009E5D96" w:rsidRPr="0011200E">
        <w:rPr>
          <w:rFonts w:ascii="Arial" w:hAnsi="Arial" w:cs="Arial"/>
          <w:sz w:val="20"/>
          <w:szCs w:val="20"/>
          <w:lang w:val="en-US"/>
        </w:rPr>
        <w:br/>
      </w:r>
      <w:r w:rsidR="009E5D96" w:rsidRPr="0011200E">
        <w:rPr>
          <w:rFonts w:ascii="Arial" w:hAnsi="Arial" w:cs="Arial"/>
          <w:sz w:val="20"/>
          <w:szCs w:val="20"/>
        </w:rPr>
        <w:t xml:space="preserve">The Committee </w:t>
      </w:r>
      <w:r w:rsidR="009E5D96" w:rsidRPr="0011200E">
        <w:rPr>
          <w:rFonts w:ascii="Arial" w:hAnsi="Arial" w:cs="Arial"/>
          <w:sz w:val="20"/>
          <w:szCs w:val="20"/>
          <w:lang w:val="en-US"/>
        </w:rPr>
        <w:t>took</w:t>
      </w:r>
      <w:r w:rsidR="009E5D96" w:rsidRPr="0011200E">
        <w:rPr>
          <w:rFonts w:ascii="Arial" w:hAnsi="Arial" w:cs="Arial"/>
          <w:sz w:val="20"/>
          <w:szCs w:val="20"/>
        </w:rPr>
        <w:t xml:space="preserve"> the view that a follow-up site visit </w:t>
      </w:r>
      <w:r w:rsidR="009E5D96" w:rsidRPr="0011200E">
        <w:rPr>
          <w:rFonts w:ascii="Arial" w:hAnsi="Arial" w:cs="Arial"/>
          <w:sz w:val="20"/>
          <w:szCs w:val="20"/>
          <w:lang w:val="en-US"/>
        </w:rPr>
        <w:t>would</w:t>
      </w:r>
      <w:r w:rsidR="009E5D96" w:rsidRPr="0011200E">
        <w:rPr>
          <w:rFonts w:ascii="Arial" w:hAnsi="Arial" w:cs="Arial"/>
          <w:sz w:val="20"/>
          <w:szCs w:val="20"/>
        </w:rPr>
        <w:t xml:space="preserve"> give more insight into why the problems persist, thereby placing the Committee in a better position to make appropriate recommendations on how these problems can be addressed. The Committee further believe</w:t>
      </w:r>
      <w:r w:rsidR="0091718A" w:rsidRPr="0011200E">
        <w:rPr>
          <w:rFonts w:ascii="Arial" w:hAnsi="Arial" w:cs="Arial"/>
          <w:sz w:val="20"/>
          <w:szCs w:val="20"/>
          <w:lang w:val="en-GB"/>
        </w:rPr>
        <w:t>d</w:t>
      </w:r>
      <w:r w:rsidR="009E5D96" w:rsidRPr="0011200E">
        <w:rPr>
          <w:rFonts w:ascii="Arial" w:hAnsi="Arial" w:cs="Arial"/>
          <w:sz w:val="20"/>
          <w:szCs w:val="20"/>
        </w:rPr>
        <w:t xml:space="preserve"> that interaction with management </w:t>
      </w:r>
      <w:r w:rsidR="0091718A" w:rsidRPr="0011200E">
        <w:rPr>
          <w:rFonts w:ascii="Arial" w:hAnsi="Arial" w:cs="Arial"/>
          <w:sz w:val="20"/>
          <w:szCs w:val="20"/>
          <w:lang w:val="en-GB"/>
        </w:rPr>
        <w:t>was</w:t>
      </w:r>
      <w:r w:rsidR="009E5D96" w:rsidRPr="0011200E">
        <w:rPr>
          <w:rFonts w:ascii="Arial" w:hAnsi="Arial" w:cs="Arial"/>
          <w:sz w:val="20"/>
          <w:szCs w:val="20"/>
        </w:rPr>
        <w:t xml:space="preserve"> crucial if any improvement </w:t>
      </w:r>
      <w:r w:rsidR="0091718A" w:rsidRPr="0011200E">
        <w:rPr>
          <w:rFonts w:ascii="Arial" w:hAnsi="Arial" w:cs="Arial"/>
          <w:sz w:val="20"/>
          <w:szCs w:val="20"/>
          <w:lang w:val="en-GB"/>
        </w:rPr>
        <w:t>was</w:t>
      </w:r>
      <w:r w:rsidR="009E5D96" w:rsidRPr="0011200E">
        <w:rPr>
          <w:rFonts w:ascii="Arial" w:hAnsi="Arial" w:cs="Arial"/>
          <w:sz w:val="20"/>
          <w:szCs w:val="20"/>
        </w:rPr>
        <w:t xml:space="preserve"> to be seen in those areas </w:t>
      </w:r>
      <w:r w:rsidR="006C7C0E" w:rsidRPr="0011200E">
        <w:rPr>
          <w:rFonts w:ascii="Arial" w:hAnsi="Arial" w:cs="Arial"/>
          <w:sz w:val="20"/>
          <w:szCs w:val="20"/>
          <w:lang w:val="en-GB"/>
        </w:rPr>
        <w:t>where</w:t>
      </w:r>
      <w:r w:rsidR="00A245FE" w:rsidRPr="0011200E">
        <w:rPr>
          <w:rFonts w:ascii="Arial" w:hAnsi="Arial" w:cs="Arial"/>
          <w:sz w:val="20"/>
          <w:szCs w:val="20"/>
          <w:lang w:val="en-GB"/>
        </w:rPr>
        <w:t xml:space="preserve"> </w:t>
      </w:r>
      <w:r w:rsidR="009E5D96" w:rsidRPr="0011200E">
        <w:rPr>
          <w:rFonts w:ascii="Arial" w:hAnsi="Arial" w:cs="Arial"/>
          <w:sz w:val="20"/>
          <w:szCs w:val="20"/>
        </w:rPr>
        <w:t>the Auditor-General ha</w:t>
      </w:r>
      <w:r w:rsidR="0091718A" w:rsidRPr="0011200E">
        <w:rPr>
          <w:rFonts w:ascii="Arial" w:hAnsi="Arial" w:cs="Arial"/>
          <w:sz w:val="20"/>
          <w:szCs w:val="20"/>
          <w:lang w:val="en-GB"/>
        </w:rPr>
        <w:t>d</w:t>
      </w:r>
      <w:r w:rsidR="009E5D96" w:rsidRPr="0011200E">
        <w:rPr>
          <w:rFonts w:ascii="Arial" w:hAnsi="Arial" w:cs="Arial"/>
          <w:sz w:val="20"/>
          <w:szCs w:val="20"/>
        </w:rPr>
        <w:t xml:space="preserve"> raised concerns.</w:t>
      </w:r>
      <w:r w:rsidRPr="0011200E">
        <w:rPr>
          <w:rFonts w:ascii="Arial" w:hAnsi="Arial" w:cs="Arial"/>
          <w:sz w:val="20"/>
          <w:szCs w:val="20"/>
          <w:lang w:val="en-US"/>
        </w:rPr>
        <w:br/>
      </w:r>
      <w:r w:rsidR="006C6423" w:rsidRPr="0011200E">
        <w:rPr>
          <w:rFonts w:ascii="Arial" w:hAnsi="Arial" w:cs="Arial"/>
          <w:sz w:val="20"/>
          <w:szCs w:val="20"/>
          <w:lang w:val="en-US"/>
        </w:rPr>
        <w:br/>
      </w:r>
      <w:r w:rsidR="00D45DC4" w:rsidRPr="0011200E">
        <w:rPr>
          <w:rFonts w:ascii="Arial" w:hAnsi="Arial" w:cs="Arial"/>
          <w:sz w:val="20"/>
          <w:szCs w:val="20"/>
          <w:lang w:val="en-US"/>
        </w:rPr>
        <w:t>Before the actual visit, t</w:t>
      </w:r>
      <w:r w:rsidR="006C6423" w:rsidRPr="0011200E">
        <w:rPr>
          <w:rFonts w:ascii="Arial" w:hAnsi="Arial" w:cs="Arial"/>
          <w:sz w:val="20"/>
          <w:szCs w:val="20"/>
          <w:lang w:val="en-US"/>
        </w:rPr>
        <w:t xml:space="preserve">he Committee received </w:t>
      </w:r>
      <w:r w:rsidR="00D45DC4" w:rsidRPr="0011200E">
        <w:rPr>
          <w:rFonts w:ascii="Arial" w:hAnsi="Arial" w:cs="Arial"/>
          <w:sz w:val="20"/>
          <w:szCs w:val="20"/>
          <w:lang w:val="en-US"/>
        </w:rPr>
        <w:t>an audit</w:t>
      </w:r>
      <w:r w:rsidR="006C6423" w:rsidRPr="0011200E">
        <w:rPr>
          <w:rFonts w:ascii="Arial" w:hAnsi="Arial" w:cs="Arial"/>
          <w:sz w:val="20"/>
          <w:szCs w:val="20"/>
          <w:lang w:val="en-US"/>
        </w:rPr>
        <w:t xml:space="preserve"> briefing </w:t>
      </w:r>
      <w:r w:rsidR="00D45DC4" w:rsidRPr="0011200E">
        <w:rPr>
          <w:rFonts w:ascii="Arial" w:hAnsi="Arial" w:cs="Arial"/>
          <w:sz w:val="20"/>
          <w:szCs w:val="20"/>
          <w:lang w:val="en-US"/>
        </w:rPr>
        <w:t xml:space="preserve">from ESKOM’s auditing firm SNG </w:t>
      </w:r>
      <w:r w:rsidR="00A94903" w:rsidRPr="0011200E">
        <w:rPr>
          <w:rFonts w:ascii="Arial" w:hAnsi="Arial" w:cs="Arial"/>
          <w:sz w:val="20"/>
          <w:szCs w:val="20"/>
          <w:lang w:val="en-US"/>
        </w:rPr>
        <w:t>for the financial year 2020/2021</w:t>
      </w:r>
      <w:r w:rsidR="00172215" w:rsidRPr="0011200E">
        <w:rPr>
          <w:rFonts w:ascii="Arial" w:hAnsi="Arial" w:cs="Arial"/>
          <w:sz w:val="20"/>
          <w:szCs w:val="20"/>
          <w:lang w:val="en-US"/>
        </w:rPr>
        <w:t>.</w:t>
      </w:r>
      <w:r w:rsidR="00D45DC4" w:rsidRPr="0011200E">
        <w:rPr>
          <w:rFonts w:ascii="Arial" w:hAnsi="Arial" w:cs="Arial"/>
          <w:sz w:val="20"/>
          <w:szCs w:val="20"/>
          <w:lang w:val="en-US"/>
        </w:rPr>
        <w:t xml:space="preserve"> </w:t>
      </w:r>
      <w:r w:rsidR="00CB7C93" w:rsidRPr="0011200E">
        <w:rPr>
          <w:rFonts w:ascii="Arial" w:hAnsi="Arial" w:cs="Arial"/>
          <w:sz w:val="20"/>
          <w:szCs w:val="20"/>
          <w:lang w:val="en-US"/>
        </w:rPr>
        <w:t xml:space="preserve">Medupi incurred irregular expenditure of R355 million for the financial year 2020/2021, this being due to irregular tender processes </w:t>
      </w:r>
      <w:r w:rsidR="004C305B" w:rsidRPr="0011200E">
        <w:rPr>
          <w:rFonts w:ascii="Arial" w:hAnsi="Arial" w:cs="Arial"/>
          <w:sz w:val="20"/>
          <w:szCs w:val="20"/>
          <w:lang w:val="en-US"/>
        </w:rPr>
        <w:t xml:space="preserve">and breach of </w:t>
      </w:r>
      <w:r w:rsidR="00AF276C" w:rsidRPr="0011200E">
        <w:rPr>
          <w:rFonts w:ascii="Arial" w:hAnsi="Arial" w:cs="Arial"/>
          <w:sz w:val="20"/>
          <w:szCs w:val="20"/>
          <w:lang w:val="en-US"/>
        </w:rPr>
        <w:t>legislation, which</w:t>
      </w:r>
      <w:r w:rsidR="00B83889" w:rsidRPr="0011200E">
        <w:rPr>
          <w:rFonts w:ascii="Arial" w:hAnsi="Arial" w:cs="Arial"/>
          <w:sz w:val="20"/>
          <w:szCs w:val="20"/>
          <w:lang w:val="en-US"/>
        </w:rPr>
        <w:t xml:space="preserve"> </w:t>
      </w:r>
      <w:r w:rsidR="004C305B" w:rsidRPr="0011200E">
        <w:rPr>
          <w:rFonts w:ascii="Arial" w:hAnsi="Arial" w:cs="Arial"/>
          <w:sz w:val="20"/>
          <w:szCs w:val="20"/>
          <w:lang w:val="en-US"/>
        </w:rPr>
        <w:t>includ</w:t>
      </w:r>
      <w:r w:rsidR="00B83889" w:rsidRPr="0011200E">
        <w:rPr>
          <w:rFonts w:ascii="Arial" w:hAnsi="Arial" w:cs="Arial"/>
          <w:sz w:val="20"/>
          <w:szCs w:val="20"/>
          <w:lang w:val="en-US"/>
        </w:rPr>
        <w:t>ed</w:t>
      </w:r>
      <w:r w:rsidR="004C305B" w:rsidRPr="0011200E">
        <w:rPr>
          <w:rFonts w:ascii="Arial" w:hAnsi="Arial" w:cs="Arial"/>
          <w:sz w:val="20"/>
          <w:szCs w:val="20"/>
          <w:lang w:val="en-US"/>
        </w:rPr>
        <w:t xml:space="preserve"> modifications exceeding National Treasury thresholds. </w:t>
      </w:r>
      <w:r w:rsidR="00AF276C" w:rsidRPr="0011200E">
        <w:rPr>
          <w:rFonts w:ascii="Arial" w:hAnsi="Arial" w:cs="Arial"/>
          <w:sz w:val="20"/>
          <w:szCs w:val="20"/>
          <w:lang w:val="en-US"/>
        </w:rPr>
        <w:t xml:space="preserve">For Kusile, irregular expenditure </w:t>
      </w:r>
      <w:r w:rsidR="00CA57D8" w:rsidRPr="0011200E">
        <w:rPr>
          <w:rFonts w:ascii="Arial" w:hAnsi="Arial" w:cs="Arial"/>
          <w:sz w:val="20"/>
          <w:szCs w:val="20"/>
          <w:lang w:val="en-US"/>
        </w:rPr>
        <w:t>amounting to</w:t>
      </w:r>
      <w:r w:rsidR="00AF276C" w:rsidRPr="0011200E">
        <w:rPr>
          <w:rFonts w:ascii="Arial" w:hAnsi="Arial" w:cs="Arial"/>
          <w:sz w:val="20"/>
          <w:szCs w:val="20"/>
          <w:lang w:val="en-US"/>
        </w:rPr>
        <w:t xml:space="preserve"> R</w:t>
      </w:r>
      <w:r w:rsidR="00CA57D8" w:rsidRPr="0011200E">
        <w:rPr>
          <w:rFonts w:ascii="Arial" w:hAnsi="Arial" w:cs="Arial"/>
          <w:sz w:val="20"/>
          <w:szCs w:val="20"/>
          <w:lang w:val="en-US"/>
        </w:rPr>
        <w:t xml:space="preserve">27 million was attributed to the same reasons as for Medupi. </w:t>
      </w:r>
      <w:r w:rsidR="00730A0E" w:rsidRPr="0011200E">
        <w:rPr>
          <w:rFonts w:ascii="Arial" w:hAnsi="Arial" w:cs="Arial"/>
          <w:sz w:val="20"/>
          <w:szCs w:val="20"/>
          <w:lang w:val="en-US"/>
        </w:rPr>
        <w:t xml:space="preserve">Fruitless and wasteful expenditure of R4.4 billion was incurred by Medupi and Kusile, R1 billion of which was an overpayment to ABB by Kusile. </w:t>
      </w:r>
      <w:r w:rsidR="00A94984" w:rsidRPr="0011200E">
        <w:rPr>
          <w:rFonts w:ascii="Arial" w:hAnsi="Arial" w:cs="Arial"/>
          <w:sz w:val="20"/>
          <w:szCs w:val="20"/>
          <w:lang w:val="en-US"/>
        </w:rPr>
        <w:t>ABB entered into a settlement agreement with ESKOM to pay about R1 billion. Further overpayments estimated at R2.5 billion were disclosed as matters under investigation</w:t>
      </w:r>
      <w:r w:rsidR="00711092" w:rsidRPr="0011200E">
        <w:rPr>
          <w:rFonts w:ascii="Arial" w:hAnsi="Arial" w:cs="Arial"/>
          <w:sz w:val="20"/>
          <w:szCs w:val="20"/>
          <w:lang w:val="en-US"/>
        </w:rPr>
        <w:t>, following supplier claims which could not be substantiated.</w:t>
      </w:r>
      <w:r w:rsidR="00495C32" w:rsidRPr="0011200E">
        <w:rPr>
          <w:rFonts w:ascii="Arial" w:hAnsi="Arial" w:cs="Arial"/>
          <w:sz w:val="20"/>
          <w:szCs w:val="20"/>
          <w:lang w:val="en-US"/>
        </w:rPr>
        <w:br/>
        <w:t xml:space="preserve">Further audit findings revealed </w:t>
      </w:r>
      <w:r w:rsidR="00253141" w:rsidRPr="0011200E">
        <w:rPr>
          <w:rFonts w:ascii="Arial" w:hAnsi="Arial" w:cs="Arial"/>
          <w:sz w:val="20"/>
          <w:szCs w:val="20"/>
          <w:lang w:val="en-US"/>
        </w:rPr>
        <w:t>the prevalence of</w:t>
      </w:r>
      <w:r w:rsidR="00495C32" w:rsidRPr="0011200E">
        <w:rPr>
          <w:rFonts w:ascii="Arial" w:hAnsi="Arial" w:cs="Arial"/>
          <w:sz w:val="20"/>
          <w:szCs w:val="20"/>
          <w:lang w:val="en-US"/>
        </w:rPr>
        <w:t xml:space="preserve"> </w:t>
      </w:r>
      <w:r w:rsidR="000B7D50" w:rsidRPr="0011200E">
        <w:rPr>
          <w:rFonts w:ascii="Arial" w:hAnsi="Arial" w:cs="Arial"/>
          <w:sz w:val="20"/>
          <w:szCs w:val="20"/>
          <w:lang w:val="en-US"/>
        </w:rPr>
        <w:t xml:space="preserve">poor </w:t>
      </w:r>
      <w:r w:rsidR="00495C32" w:rsidRPr="0011200E">
        <w:rPr>
          <w:rFonts w:ascii="Arial" w:hAnsi="Arial" w:cs="Arial"/>
          <w:sz w:val="20"/>
          <w:szCs w:val="20"/>
          <w:lang w:val="en-US"/>
        </w:rPr>
        <w:t xml:space="preserve">record management, and this hampered the Board’s efforts </w:t>
      </w:r>
      <w:r w:rsidR="00F16A83" w:rsidRPr="0011200E">
        <w:rPr>
          <w:rFonts w:ascii="Arial" w:hAnsi="Arial" w:cs="Arial"/>
          <w:sz w:val="20"/>
          <w:szCs w:val="20"/>
          <w:lang w:val="en-US"/>
        </w:rPr>
        <w:t>to ensure</w:t>
      </w:r>
      <w:r w:rsidR="00495C32" w:rsidRPr="0011200E">
        <w:rPr>
          <w:rFonts w:ascii="Arial" w:hAnsi="Arial" w:cs="Arial"/>
          <w:sz w:val="20"/>
          <w:szCs w:val="20"/>
          <w:lang w:val="en-US"/>
        </w:rPr>
        <w:t xml:space="preserve"> accountability. </w:t>
      </w:r>
      <w:r w:rsidR="00F16A83" w:rsidRPr="0011200E">
        <w:rPr>
          <w:rFonts w:ascii="Arial" w:hAnsi="Arial" w:cs="Arial"/>
          <w:sz w:val="20"/>
          <w:szCs w:val="20"/>
          <w:lang w:val="en-US"/>
        </w:rPr>
        <w:t xml:space="preserve">ESKOM was advised to </w:t>
      </w:r>
      <w:r w:rsidR="005D2DC1" w:rsidRPr="0011200E">
        <w:rPr>
          <w:rFonts w:ascii="Arial" w:hAnsi="Arial" w:cs="Arial"/>
          <w:sz w:val="20"/>
          <w:szCs w:val="20"/>
          <w:lang w:val="en-US"/>
        </w:rPr>
        <w:t xml:space="preserve">identify and record irregular </w:t>
      </w:r>
      <w:r w:rsidR="00253141" w:rsidRPr="0011200E">
        <w:rPr>
          <w:rFonts w:ascii="Arial" w:hAnsi="Arial" w:cs="Arial"/>
          <w:sz w:val="20"/>
          <w:szCs w:val="20"/>
          <w:lang w:val="en-US"/>
        </w:rPr>
        <w:t>expenditure and</w:t>
      </w:r>
      <w:r w:rsidR="005D2DC1" w:rsidRPr="0011200E">
        <w:rPr>
          <w:rFonts w:ascii="Arial" w:hAnsi="Arial" w:cs="Arial"/>
          <w:sz w:val="20"/>
          <w:szCs w:val="20"/>
          <w:lang w:val="en-US"/>
        </w:rPr>
        <w:t xml:space="preserve"> hold officials accountable where they fail to avail records of their procurement activities.</w:t>
      </w:r>
      <w:r w:rsidR="00F8798B" w:rsidRPr="0011200E">
        <w:rPr>
          <w:rFonts w:ascii="Arial" w:hAnsi="Arial" w:cs="Arial"/>
          <w:sz w:val="20"/>
          <w:szCs w:val="20"/>
          <w:lang w:val="en-US"/>
        </w:rPr>
        <w:br/>
      </w:r>
      <w:r w:rsidR="007D04C4" w:rsidRPr="0011200E">
        <w:rPr>
          <w:rFonts w:ascii="Arial" w:hAnsi="Arial" w:cs="Arial"/>
          <w:sz w:val="20"/>
          <w:szCs w:val="20"/>
          <w:lang w:val="en-US"/>
        </w:rPr>
        <w:br/>
      </w:r>
      <w:r w:rsidR="007D04C4" w:rsidRPr="0011200E">
        <w:rPr>
          <w:rFonts w:ascii="Arial" w:hAnsi="Arial" w:cs="Arial"/>
          <w:b/>
          <w:sz w:val="20"/>
          <w:szCs w:val="20"/>
        </w:rPr>
        <w:t xml:space="preserve">History of engagement with Eskom since the </w:t>
      </w:r>
      <w:r w:rsidR="00F8798B" w:rsidRPr="0011200E">
        <w:rPr>
          <w:rFonts w:ascii="Arial" w:hAnsi="Arial" w:cs="Arial"/>
          <w:b/>
          <w:sz w:val="20"/>
          <w:szCs w:val="20"/>
          <w:lang w:val="en-US"/>
        </w:rPr>
        <w:t xml:space="preserve">August </w:t>
      </w:r>
      <w:r w:rsidR="007D04C4" w:rsidRPr="0011200E">
        <w:rPr>
          <w:rFonts w:ascii="Arial" w:hAnsi="Arial" w:cs="Arial"/>
          <w:b/>
          <w:sz w:val="20"/>
          <w:szCs w:val="20"/>
        </w:rPr>
        <w:t>2019 oversight visit</w:t>
      </w:r>
    </w:p>
    <w:tbl>
      <w:tblPr>
        <w:tblStyle w:val="TableGrid"/>
        <w:tblW w:w="0" w:type="auto"/>
        <w:tblInd w:w="421" w:type="dxa"/>
        <w:tblLook w:val="04A0"/>
      </w:tblPr>
      <w:tblGrid>
        <w:gridCol w:w="2126"/>
        <w:gridCol w:w="6469"/>
      </w:tblGrid>
      <w:tr w:rsidR="00F22A47" w:rsidRPr="0011200E" w:rsidTr="00F22A47">
        <w:trPr>
          <w:trHeight w:val="340"/>
        </w:trPr>
        <w:tc>
          <w:tcPr>
            <w:tcW w:w="2126" w:type="dxa"/>
            <w:vAlign w:val="center"/>
          </w:tcPr>
          <w:p w:rsidR="00F22A47" w:rsidRPr="0011200E" w:rsidRDefault="00F22A47" w:rsidP="0011200E">
            <w:pPr>
              <w:rPr>
                <w:rFonts w:ascii="Arial" w:hAnsi="Arial" w:cs="Arial"/>
                <w:b/>
                <w:sz w:val="20"/>
                <w:szCs w:val="20"/>
              </w:rPr>
            </w:pPr>
            <w:r w:rsidRPr="0011200E">
              <w:rPr>
                <w:rFonts w:ascii="Arial" w:hAnsi="Arial" w:cs="Arial"/>
                <w:b/>
                <w:sz w:val="20"/>
                <w:szCs w:val="20"/>
              </w:rPr>
              <w:t>Date</w:t>
            </w:r>
          </w:p>
        </w:tc>
        <w:tc>
          <w:tcPr>
            <w:tcW w:w="6469" w:type="dxa"/>
            <w:vAlign w:val="center"/>
          </w:tcPr>
          <w:p w:rsidR="00F22A47" w:rsidRPr="0011200E" w:rsidRDefault="00F22A47" w:rsidP="0011200E">
            <w:pPr>
              <w:rPr>
                <w:rFonts w:ascii="Arial" w:hAnsi="Arial" w:cs="Arial"/>
                <w:b/>
                <w:sz w:val="20"/>
                <w:szCs w:val="20"/>
              </w:rPr>
            </w:pPr>
            <w:r w:rsidRPr="0011200E">
              <w:rPr>
                <w:rFonts w:ascii="Arial" w:hAnsi="Arial" w:cs="Arial"/>
                <w:b/>
                <w:sz w:val="20"/>
                <w:szCs w:val="20"/>
              </w:rPr>
              <w:t>Agenda</w:t>
            </w:r>
          </w:p>
        </w:tc>
      </w:tr>
      <w:tr w:rsidR="00F22A47" w:rsidRPr="0011200E" w:rsidTr="00F22A47">
        <w:tc>
          <w:tcPr>
            <w:tcW w:w="2126" w:type="dxa"/>
            <w:vAlign w:val="center"/>
          </w:tcPr>
          <w:p w:rsidR="00F22A47" w:rsidRPr="0011200E" w:rsidRDefault="00F22A47" w:rsidP="0011200E">
            <w:pPr>
              <w:rPr>
                <w:rFonts w:ascii="Arial" w:hAnsi="Arial" w:cs="Arial"/>
                <w:b/>
                <w:sz w:val="20"/>
                <w:szCs w:val="20"/>
              </w:rPr>
            </w:pPr>
            <w:r w:rsidRPr="0011200E">
              <w:rPr>
                <w:rFonts w:ascii="Arial" w:hAnsi="Arial" w:cs="Arial"/>
                <w:sz w:val="20"/>
                <w:szCs w:val="20"/>
                <w:shd w:val="clear" w:color="auto" w:fill="FFFFFF"/>
              </w:rPr>
              <w:t>03 December 2019</w:t>
            </w:r>
          </w:p>
        </w:tc>
        <w:tc>
          <w:tcPr>
            <w:tcW w:w="6469" w:type="dxa"/>
            <w:vAlign w:val="center"/>
          </w:tcPr>
          <w:p w:rsidR="00F22A47" w:rsidRPr="0011200E" w:rsidRDefault="00F22A47" w:rsidP="0011200E">
            <w:pPr>
              <w:rPr>
                <w:rFonts w:ascii="Arial" w:hAnsi="Arial" w:cs="Arial"/>
                <w:b/>
                <w:sz w:val="20"/>
                <w:szCs w:val="20"/>
              </w:rPr>
            </w:pPr>
            <w:r w:rsidRPr="0011200E">
              <w:rPr>
                <w:rFonts w:ascii="Arial" w:hAnsi="Arial" w:cs="Arial"/>
                <w:sz w:val="20"/>
                <w:szCs w:val="20"/>
                <w:shd w:val="clear" w:color="auto" w:fill="FFFFFF"/>
              </w:rPr>
              <w:t>Briefing by the Department of Cooperative Governance and Traditional Affairs (COGTA) on its plans to resolve the problem of municipal debt to Eskom</w:t>
            </w:r>
          </w:p>
        </w:tc>
      </w:tr>
      <w:tr w:rsidR="00F22A47" w:rsidRPr="0011200E" w:rsidTr="00F22A47">
        <w:tc>
          <w:tcPr>
            <w:tcW w:w="2126" w:type="dxa"/>
            <w:vAlign w:val="center"/>
          </w:tcPr>
          <w:p w:rsidR="00F22A47" w:rsidRPr="0011200E" w:rsidRDefault="00F22A47" w:rsidP="0011200E">
            <w:pPr>
              <w:rPr>
                <w:rFonts w:ascii="Arial" w:hAnsi="Arial" w:cs="Arial"/>
                <w:b/>
                <w:sz w:val="20"/>
                <w:szCs w:val="20"/>
              </w:rPr>
            </w:pPr>
            <w:r w:rsidRPr="0011200E">
              <w:rPr>
                <w:rFonts w:ascii="Arial" w:eastAsia="Times New Roman" w:hAnsi="Arial" w:cs="Arial"/>
                <w:kern w:val="36"/>
                <w:sz w:val="20"/>
                <w:szCs w:val="20"/>
              </w:rPr>
              <w:t>04 February 2020</w:t>
            </w:r>
          </w:p>
        </w:tc>
        <w:tc>
          <w:tcPr>
            <w:tcW w:w="6469" w:type="dxa"/>
            <w:vAlign w:val="center"/>
          </w:tcPr>
          <w:p w:rsidR="00F22A47" w:rsidRPr="0011200E" w:rsidRDefault="00F22A47" w:rsidP="0011200E">
            <w:pPr>
              <w:rPr>
                <w:rFonts w:ascii="Arial" w:hAnsi="Arial" w:cs="Arial"/>
                <w:b/>
                <w:sz w:val="20"/>
                <w:szCs w:val="20"/>
              </w:rPr>
            </w:pPr>
            <w:r w:rsidRPr="0011200E">
              <w:rPr>
                <w:rFonts w:ascii="Arial" w:eastAsia="Times New Roman" w:hAnsi="Arial" w:cs="Arial"/>
                <w:kern w:val="36"/>
                <w:sz w:val="20"/>
                <w:szCs w:val="20"/>
              </w:rPr>
              <w:t>Department of Public Works on the plan to address ESKOM debt, with Minister</w:t>
            </w:r>
          </w:p>
        </w:tc>
      </w:tr>
      <w:tr w:rsidR="00F22A47" w:rsidRPr="0011200E" w:rsidTr="00F22A47">
        <w:tc>
          <w:tcPr>
            <w:tcW w:w="2126" w:type="dxa"/>
            <w:vAlign w:val="center"/>
          </w:tcPr>
          <w:p w:rsidR="00F22A47" w:rsidRPr="0011200E" w:rsidRDefault="00F22A47" w:rsidP="0011200E">
            <w:pPr>
              <w:rPr>
                <w:rFonts w:ascii="Arial" w:hAnsi="Arial" w:cs="Arial"/>
                <w:b/>
                <w:sz w:val="20"/>
                <w:szCs w:val="20"/>
              </w:rPr>
            </w:pPr>
            <w:r w:rsidRPr="0011200E">
              <w:rPr>
                <w:rFonts w:ascii="Arial" w:eastAsia="Times New Roman" w:hAnsi="Arial" w:cs="Arial"/>
                <w:sz w:val="20"/>
                <w:szCs w:val="20"/>
              </w:rPr>
              <w:t>18 February 2020</w:t>
            </w:r>
          </w:p>
        </w:tc>
        <w:tc>
          <w:tcPr>
            <w:tcW w:w="6469" w:type="dxa"/>
            <w:vAlign w:val="center"/>
          </w:tcPr>
          <w:p w:rsidR="00F22A47" w:rsidRPr="0011200E" w:rsidRDefault="00F22A47" w:rsidP="0011200E">
            <w:pPr>
              <w:rPr>
                <w:rFonts w:ascii="Arial" w:hAnsi="Arial" w:cs="Arial"/>
                <w:b/>
                <w:sz w:val="20"/>
                <w:szCs w:val="20"/>
              </w:rPr>
            </w:pPr>
            <w:r w:rsidRPr="0011200E">
              <w:rPr>
                <w:rFonts w:ascii="Arial" w:eastAsia="Times New Roman" w:hAnsi="Arial" w:cs="Arial"/>
                <w:kern w:val="36"/>
                <w:sz w:val="20"/>
                <w:szCs w:val="20"/>
              </w:rPr>
              <w:t>Update on SCOPA recommendations following oversight visit, with Deputy Minister</w:t>
            </w:r>
          </w:p>
        </w:tc>
      </w:tr>
      <w:tr w:rsidR="00F22A47" w:rsidRPr="0011200E" w:rsidTr="00F22A47">
        <w:tc>
          <w:tcPr>
            <w:tcW w:w="2126" w:type="dxa"/>
            <w:vAlign w:val="center"/>
          </w:tcPr>
          <w:p w:rsidR="00F22A47" w:rsidRPr="0011200E" w:rsidRDefault="00F22A47" w:rsidP="0011200E">
            <w:pPr>
              <w:rPr>
                <w:rFonts w:ascii="Arial" w:hAnsi="Arial" w:cs="Arial"/>
                <w:b/>
                <w:sz w:val="20"/>
                <w:szCs w:val="20"/>
              </w:rPr>
            </w:pPr>
            <w:r w:rsidRPr="0011200E">
              <w:rPr>
                <w:rFonts w:ascii="Arial" w:eastAsia="Times New Roman" w:hAnsi="Arial" w:cs="Arial"/>
                <w:sz w:val="20"/>
                <w:szCs w:val="20"/>
              </w:rPr>
              <w:t>04 March 2020</w:t>
            </w:r>
          </w:p>
        </w:tc>
        <w:tc>
          <w:tcPr>
            <w:tcW w:w="6469" w:type="dxa"/>
            <w:vAlign w:val="center"/>
          </w:tcPr>
          <w:p w:rsidR="00F22A47" w:rsidRPr="0011200E" w:rsidRDefault="00F22A47" w:rsidP="0011200E">
            <w:pPr>
              <w:rPr>
                <w:rFonts w:ascii="Arial" w:hAnsi="Arial" w:cs="Arial"/>
                <w:b/>
                <w:sz w:val="20"/>
                <w:szCs w:val="20"/>
              </w:rPr>
            </w:pPr>
            <w:r w:rsidRPr="0011200E">
              <w:rPr>
                <w:rFonts w:ascii="Arial" w:eastAsia="Times New Roman" w:hAnsi="Arial" w:cs="Arial"/>
                <w:kern w:val="36"/>
                <w:sz w:val="20"/>
                <w:szCs w:val="20"/>
              </w:rPr>
              <w:t xml:space="preserve">Inter-Ministerial Task Team &amp; stakeholders on </w:t>
            </w:r>
            <w:r w:rsidR="00CB40EC" w:rsidRPr="0011200E">
              <w:rPr>
                <w:rFonts w:ascii="Arial" w:eastAsia="Times New Roman" w:hAnsi="Arial" w:cs="Arial"/>
                <w:kern w:val="36"/>
                <w:sz w:val="20"/>
                <w:szCs w:val="20"/>
              </w:rPr>
              <w:t xml:space="preserve">ESKOM </w:t>
            </w:r>
            <w:r w:rsidRPr="0011200E">
              <w:rPr>
                <w:rFonts w:ascii="Arial" w:eastAsia="Times New Roman" w:hAnsi="Arial" w:cs="Arial"/>
                <w:kern w:val="36"/>
                <w:sz w:val="20"/>
                <w:szCs w:val="20"/>
              </w:rPr>
              <w:t xml:space="preserve">debt, with COGTA Minister  </w:t>
            </w:r>
          </w:p>
        </w:tc>
      </w:tr>
      <w:tr w:rsidR="00F22A47" w:rsidRPr="0011200E" w:rsidTr="00F22A47">
        <w:tc>
          <w:tcPr>
            <w:tcW w:w="2126" w:type="dxa"/>
            <w:vAlign w:val="center"/>
          </w:tcPr>
          <w:p w:rsidR="00F22A47" w:rsidRPr="0011200E" w:rsidRDefault="00F22A47" w:rsidP="0011200E">
            <w:pPr>
              <w:rPr>
                <w:rFonts w:ascii="Arial" w:hAnsi="Arial" w:cs="Arial"/>
                <w:b/>
                <w:sz w:val="20"/>
                <w:szCs w:val="20"/>
              </w:rPr>
            </w:pPr>
            <w:r w:rsidRPr="0011200E">
              <w:rPr>
                <w:rFonts w:ascii="Arial" w:eastAsia="Times New Roman" w:hAnsi="Arial" w:cs="Arial"/>
                <w:sz w:val="20"/>
                <w:szCs w:val="20"/>
              </w:rPr>
              <w:t>18 June 2020</w:t>
            </w:r>
          </w:p>
        </w:tc>
        <w:tc>
          <w:tcPr>
            <w:tcW w:w="6469" w:type="dxa"/>
            <w:vAlign w:val="center"/>
          </w:tcPr>
          <w:p w:rsidR="00F22A47" w:rsidRPr="0011200E" w:rsidRDefault="00F22A47" w:rsidP="0011200E">
            <w:pPr>
              <w:rPr>
                <w:rFonts w:ascii="Arial" w:hAnsi="Arial" w:cs="Arial"/>
                <w:b/>
                <w:sz w:val="20"/>
                <w:szCs w:val="20"/>
              </w:rPr>
            </w:pPr>
            <w:r w:rsidRPr="0011200E">
              <w:rPr>
                <w:rFonts w:ascii="Arial" w:eastAsia="Times New Roman" w:hAnsi="Arial" w:cs="Arial"/>
                <w:kern w:val="36"/>
                <w:sz w:val="20"/>
                <w:szCs w:val="20"/>
              </w:rPr>
              <w:t>ESKOM on SCOPA recommendations, with Minister</w:t>
            </w:r>
          </w:p>
        </w:tc>
      </w:tr>
      <w:tr w:rsidR="00F22A47" w:rsidRPr="0011200E" w:rsidTr="00F22A47">
        <w:tc>
          <w:tcPr>
            <w:tcW w:w="2126" w:type="dxa"/>
            <w:vAlign w:val="center"/>
          </w:tcPr>
          <w:p w:rsidR="00F22A47" w:rsidRPr="0011200E" w:rsidRDefault="00F22A47" w:rsidP="0011200E">
            <w:pPr>
              <w:rPr>
                <w:rFonts w:ascii="Arial" w:hAnsi="Arial" w:cs="Arial"/>
                <w:b/>
                <w:sz w:val="20"/>
                <w:szCs w:val="20"/>
              </w:rPr>
            </w:pPr>
            <w:r w:rsidRPr="0011200E">
              <w:rPr>
                <w:rFonts w:ascii="Arial" w:hAnsi="Arial" w:cs="Arial"/>
                <w:sz w:val="20"/>
                <w:szCs w:val="20"/>
                <w:shd w:val="clear" w:color="auto" w:fill="FFFFFF"/>
              </w:rPr>
              <w:t>14 October 2020</w:t>
            </w:r>
          </w:p>
        </w:tc>
        <w:tc>
          <w:tcPr>
            <w:tcW w:w="6469" w:type="dxa"/>
            <w:vAlign w:val="center"/>
          </w:tcPr>
          <w:p w:rsidR="00F22A47" w:rsidRPr="0011200E" w:rsidRDefault="00F22A47" w:rsidP="0011200E">
            <w:pPr>
              <w:rPr>
                <w:rFonts w:ascii="Arial" w:hAnsi="Arial" w:cs="Arial"/>
                <w:b/>
                <w:sz w:val="20"/>
                <w:szCs w:val="20"/>
              </w:rPr>
            </w:pPr>
            <w:r w:rsidRPr="0011200E">
              <w:rPr>
                <w:rFonts w:ascii="Arial" w:hAnsi="Arial" w:cs="Arial"/>
                <w:sz w:val="20"/>
                <w:szCs w:val="20"/>
                <w:shd w:val="clear" w:color="auto" w:fill="FFFFFF"/>
              </w:rPr>
              <w:t xml:space="preserve">Special Investigating Unit (SIU) provided the Committee with an update on its investigations into </w:t>
            </w:r>
            <w:r w:rsidR="007A5FF8" w:rsidRPr="0011200E">
              <w:rPr>
                <w:rFonts w:ascii="Arial" w:hAnsi="Arial" w:cs="Arial"/>
                <w:sz w:val="20"/>
                <w:szCs w:val="20"/>
                <w:shd w:val="clear" w:color="auto" w:fill="FFFFFF"/>
              </w:rPr>
              <w:t xml:space="preserve">ESKOM </w:t>
            </w:r>
            <w:r w:rsidRPr="0011200E">
              <w:rPr>
                <w:rFonts w:ascii="Arial" w:hAnsi="Arial" w:cs="Arial"/>
                <w:sz w:val="20"/>
                <w:szCs w:val="20"/>
                <w:shd w:val="clear" w:color="auto" w:fill="FFFFFF"/>
              </w:rPr>
              <w:t>in relation to corruption, fraud, and mismanagement and other irregularities</w:t>
            </w:r>
          </w:p>
        </w:tc>
      </w:tr>
      <w:tr w:rsidR="00F22A47" w:rsidRPr="0011200E" w:rsidTr="00F22A47">
        <w:tc>
          <w:tcPr>
            <w:tcW w:w="2126" w:type="dxa"/>
            <w:vAlign w:val="center"/>
          </w:tcPr>
          <w:p w:rsidR="00F22A47" w:rsidRPr="0011200E" w:rsidRDefault="00F22A47" w:rsidP="0011200E">
            <w:pPr>
              <w:rPr>
                <w:rFonts w:ascii="Arial" w:hAnsi="Arial" w:cs="Arial"/>
                <w:b/>
                <w:sz w:val="20"/>
                <w:szCs w:val="20"/>
              </w:rPr>
            </w:pPr>
            <w:r w:rsidRPr="0011200E">
              <w:rPr>
                <w:rFonts w:ascii="Arial" w:hAnsi="Arial" w:cs="Arial"/>
                <w:sz w:val="20"/>
                <w:szCs w:val="20"/>
                <w:shd w:val="clear" w:color="auto" w:fill="FFFFFF"/>
              </w:rPr>
              <w:t>16 October 2020</w:t>
            </w:r>
          </w:p>
        </w:tc>
        <w:tc>
          <w:tcPr>
            <w:tcW w:w="6469" w:type="dxa"/>
            <w:vAlign w:val="center"/>
          </w:tcPr>
          <w:p w:rsidR="00F22A47" w:rsidRPr="0011200E" w:rsidRDefault="00F22A47" w:rsidP="0011200E">
            <w:pPr>
              <w:rPr>
                <w:rFonts w:ascii="Arial" w:hAnsi="Arial" w:cs="Arial"/>
                <w:b/>
                <w:sz w:val="20"/>
                <w:szCs w:val="20"/>
              </w:rPr>
            </w:pPr>
            <w:r w:rsidRPr="0011200E">
              <w:rPr>
                <w:rFonts w:ascii="Arial" w:eastAsia="Times New Roman" w:hAnsi="Arial" w:cs="Arial"/>
                <w:kern w:val="36"/>
                <w:sz w:val="20"/>
                <w:szCs w:val="20"/>
              </w:rPr>
              <w:t>ESKOM: Follow-up meeting on outstanding matters, with Minister</w:t>
            </w:r>
          </w:p>
        </w:tc>
      </w:tr>
      <w:tr w:rsidR="00F22A47" w:rsidRPr="0011200E" w:rsidTr="00F22A47">
        <w:tc>
          <w:tcPr>
            <w:tcW w:w="2126" w:type="dxa"/>
            <w:vAlign w:val="center"/>
          </w:tcPr>
          <w:p w:rsidR="00F22A47" w:rsidRPr="0011200E" w:rsidRDefault="00F22A47" w:rsidP="0011200E">
            <w:pPr>
              <w:rPr>
                <w:rFonts w:ascii="Arial" w:hAnsi="Arial" w:cs="Arial"/>
                <w:b/>
                <w:sz w:val="20"/>
                <w:szCs w:val="20"/>
              </w:rPr>
            </w:pPr>
            <w:r w:rsidRPr="0011200E">
              <w:rPr>
                <w:rFonts w:ascii="Arial" w:eastAsia="Times New Roman" w:hAnsi="Arial" w:cs="Arial"/>
                <w:sz w:val="20"/>
                <w:szCs w:val="20"/>
              </w:rPr>
              <w:t>17 February 2021</w:t>
            </w:r>
          </w:p>
        </w:tc>
        <w:tc>
          <w:tcPr>
            <w:tcW w:w="6469" w:type="dxa"/>
            <w:vAlign w:val="center"/>
          </w:tcPr>
          <w:p w:rsidR="00F22A47" w:rsidRPr="0011200E" w:rsidRDefault="00F22A47" w:rsidP="0011200E">
            <w:pPr>
              <w:rPr>
                <w:rFonts w:ascii="Arial" w:hAnsi="Arial" w:cs="Arial"/>
                <w:b/>
                <w:sz w:val="20"/>
                <w:szCs w:val="20"/>
              </w:rPr>
            </w:pPr>
            <w:r w:rsidRPr="0011200E">
              <w:rPr>
                <w:rFonts w:ascii="Arial" w:hAnsi="Arial" w:cs="Arial"/>
                <w:sz w:val="20"/>
                <w:szCs w:val="20"/>
                <w:shd w:val="clear" w:color="auto" w:fill="FFFFFF"/>
              </w:rPr>
              <w:t xml:space="preserve">Update by the Special Investigating Unit (SIU) on the outcomes of the investigations it had conducted at </w:t>
            </w:r>
            <w:r w:rsidR="007A5FF8" w:rsidRPr="0011200E">
              <w:rPr>
                <w:rFonts w:ascii="Arial" w:hAnsi="Arial" w:cs="Arial"/>
                <w:sz w:val="20"/>
                <w:szCs w:val="20"/>
                <w:shd w:val="clear" w:color="auto" w:fill="FFFFFF"/>
              </w:rPr>
              <w:t>ESKOM</w:t>
            </w:r>
          </w:p>
        </w:tc>
      </w:tr>
      <w:tr w:rsidR="00F22A47" w:rsidRPr="0011200E" w:rsidTr="00F22A47">
        <w:tc>
          <w:tcPr>
            <w:tcW w:w="2126" w:type="dxa"/>
            <w:vAlign w:val="center"/>
          </w:tcPr>
          <w:p w:rsidR="00F22A47" w:rsidRPr="0011200E" w:rsidRDefault="00F22A47" w:rsidP="0011200E">
            <w:pPr>
              <w:rPr>
                <w:rFonts w:ascii="Arial" w:hAnsi="Arial" w:cs="Arial"/>
                <w:b/>
                <w:sz w:val="20"/>
                <w:szCs w:val="20"/>
              </w:rPr>
            </w:pPr>
            <w:r w:rsidRPr="0011200E">
              <w:rPr>
                <w:rFonts w:ascii="Arial" w:eastAsia="Times New Roman" w:hAnsi="Arial" w:cs="Arial"/>
                <w:sz w:val="20"/>
                <w:szCs w:val="20"/>
              </w:rPr>
              <w:t>23 February 2021</w:t>
            </w:r>
          </w:p>
        </w:tc>
        <w:tc>
          <w:tcPr>
            <w:tcW w:w="6469" w:type="dxa"/>
            <w:vAlign w:val="center"/>
          </w:tcPr>
          <w:p w:rsidR="00F22A47" w:rsidRPr="0011200E" w:rsidRDefault="00F22A47" w:rsidP="0011200E">
            <w:pPr>
              <w:rPr>
                <w:rFonts w:ascii="Arial" w:hAnsi="Arial" w:cs="Arial"/>
                <w:b/>
                <w:sz w:val="20"/>
                <w:szCs w:val="20"/>
              </w:rPr>
            </w:pPr>
            <w:r w:rsidRPr="0011200E">
              <w:rPr>
                <w:rFonts w:ascii="Arial" w:eastAsia="Times New Roman" w:hAnsi="Arial" w:cs="Arial"/>
                <w:kern w:val="36"/>
                <w:sz w:val="20"/>
                <w:szCs w:val="20"/>
              </w:rPr>
              <w:t>Hearing on 2019/20 deviations and expansions, with DPE Minister</w:t>
            </w:r>
          </w:p>
        </w:tc>
      </w:tr>
      <w:tr w:rsidR="007A5FF8" w:rsidRPr="0011200E" w:rsidTr="00F22A47">
        <w:tc>
          <w:tcPr>
            <w:tcW w:w="2126" w:type="dxa"/>
            <w:vAlign w:val="center"/>
          </w:tcPr>
          <w:p w:rsidR="007A5FF8" w:rsidRPr="0011200E" w:rsidRDefault="007A5FF8" w:rsidP="0011200E">
            <w:pPr>
              <w:rPr>
                <w:rFonts w:ascii="Arial" w:hAnsi="Arial" w:cs="Arial"/>
                <w:b/>
                <w:sz w:val="20"/>
                <w:szCs w:val="20"/>
              </w:rPr>
            </w:pPr>
            <w:r w:rsidRPr="0011200E">
              <w:rPr>
                <w:rFonts w:ascii="Arial" w:eastAsia="Times New Roman" w:hAnsi="Arial" w:cs="Arial"/>
                <w:sz w:val="20"/>
                <w:szCs w:val="20"/>
              </w:rPr>
              <w:t>29 June 2021</w:t>
            </w:r>
          </w:p>
        </w:tc>
        <w:tc>
          <w:tcPr>
            <w:tcW w:w="6469" w:type="dxa"/>
            <w:vAlign w:val="center"/>
          </w:tcPr>
          <w:p w:rsidR="007A5FF8" w:rsidRPr="0011200E" w:rsidRDefault="007A5FF8" w:rsidP="0011200E">
            <w:pPr>
              <w:rPr>
                <w:rFonts w:ascii="Arial" w:hAnsi="Arial" w:cs="Arial"/>
                <w:b/>
                <w:sz w:val="20"/>
                <w:szCs w:val="20"/>
              </w:rPr>
            </w:pPr>
            <w:r w:rsidRPr="0011200E">
              <w:rPr>
                <w:rFonts w:ascii="Arial" w:hAnsi="Arial" w:cs="Arial"/>
                <w:bCs/>
                <w:sz w:val="20"/>
                <w:szCs w:val="20"/>
              </w:rPr>
              <w:t>ESKOM: Tabling of disciplinary hearing report &amp; hearing on deviations and expansions, with Minister</w:t>
            </w:r>
          </w:p>
        </w:tc>
      </w:tr>
      <w:tr w:rsidR="007A5FF8" w:rsidRPr="0011200E" w:rsidTr="00F22A47">
        <w:tc>
          <w:tcPr>
            <w:tcW w:w="2126" w:type="dxa"/>
            <w:vAlign w:val="center"/>
          </w:tcPr>
          <w:p w:rsidR="007A5FF8" w:rsidRPr="0011200E" w:rsidRDefault="007A5FF8" w:rsidP="0011200E">
            <w:pPr>
              <w:rPr>
                <w:rFonts w:ascii="Arial" w:hAnsi="Arial" w:cs="Arial"/>
                <w:b/>
                <w:sz w:val="20"/>
                <w:szCs w:val="20"/>
              </w:rPr>
            </w:pPr>
            <w:r w:rsidRPr="0011200E">
              <w:rPr>
                <w:rFonts w:ascii="Arial" w:eastAsia="Times New Roman" w:hAnsi="Arial" w:cs="Arial"/>
                <w:kern w:val="36"/>
                <w:sz w:val="20"/>
                <w:szCs w:val="20"/>
              </w:rPr>
              <w:t>23 November 2021</w:t>
            </w:r>
          </w:p>
        </w:tc>
        <w:tc>
          <w:tcPr>
            <w:tcW w:w="6469" w:type="dxa"/>
            <w:vAlign w:val="center"/>
          </w:tcPr>
          <w:p w:rsidR="007A5FF8" w:rsidRPr="0011200E" w:rsidRDefault="00CB40EC" w:rsidP="0011200E">
            <w:pPr>
              <w:rPr>
                <w:rFonts w:ascii="Arial" w:hAnsi="Arial" w:cs="Arial"/>
                <w:b/>
                <w:sz w:val="20"/>
                <w:szCs w:val="20"/>
              </w:rPr>
            </w:pPr>
            <w:r w:rsidRPr="0011200E">
              <w:rPr>
                <w:rFonts w:ascii="Arial" w:eastAsia="Times New Roman" w:hAnsi="Arial" w:cs="Arial"/>
                <w:kern w:val="36"/>
                <w:sz w:val="20"/>
                <w:szCs w:val="20"/>
              </w:rPr>
              <w:t xml:space="preserve">Hearing </w:t>
            </w:r>
            <w:r w:rsidR="007A5FF8" w:rsidRPr="0011200E">
              <w:rPr>
                <w:rFonts w:ascii="Arial" w:eastAsia="Times New Roman" w:hAnsi="Arial" w:cs="Arial"/>
                <w:kern w:val="36"/>
                <w:sz w:val="20"/>
                <w:szCs w:val="20"/>
              </w:rPr>
              <w:t>2020/21 audit &amp; investigations: with Deputy Minister</w:t>
            </w:r>
          </w:p>
        </w:tc>
      </w:tr>
      <w:tr w:rsidR="007A5FF8" w:rsidRPr="0011200E" w:rsidTr="00F22A47">
        <w:tc>
          <w:tcPr>
            <w:tcW w:w="2126" w:type="dxa"/>
            <w:vAlign w:val="center"/>
          </w:tcPr>
          <w:p w:rsidR="007A5FF8" w:rsidRPr="0011200E" w:rsidRDefault="007A5FF8" w:rsidP="0011200E">
            <w:pPr>
              <w:rPr>
                <w:rFonts w:ascii="Arial" w:hAnsi="Arial" w:cs="Arial"/>
                <w:b/>
                <w:sz w:val="20"/>
                <w:szCs w:val="20"/>
              </w:rPr>
            </w:pPr>
            <w:r w:rsidRPr="0011200E">
              <w:rPr>
                <w:rFonts w:ascii="Arial" w:eastAsia="Times New Roman" w:hAnsi="Arial" w:cs="Arial"/>
                <w:sz w:val="20"/>
                <w:szCs w:val="20"/>
              </w:rPr>
              <w:t>01 March 2022</w:t>
            </w:r>
          </w:p>
        </w:tc>
        <w:tc>
          <w:tcPr>
            <w:tcW w:w="6469" w:type="dxa"/>
            <w:vAlign w:val="center"/>
          </w:tcPr>
          <w:p w:rsidR="007A5FF8" w:rsidRPr="0011200E" w:rsidRDefault="007A5FF8" w:rsidP="0011200E">
            <w:pPr>
              <w:rPr>
                <w:rFonts w:ascii="Arial" w:hAnsi="Arial" w:cs="Arial"/>
                <w:b/>
                <w:sz w:val="20"/>
                <w:szCs w:val="20"/>
              </w:rPr>
            </w:pPr>
            <w:r w:rsidRPr="0011200E">
              <w:rPr>
                <w:rFonts w:ascii="Arial" w:eastAsia="Times New Roman" w:hAnsi="Arial" w:cs="Arial"/>
                <w:kern w:val="36"/>
                <w:sz w:val="20"/>
                <w:szCs w:val="20"/>
              </w:rPr>
              <w:t>Hearing on deviations and expansions for Quarter</w:t>
            </w:r>
            <w:r w:rsidR="003D6729" w:rsidRPr="0011200E">
              <w:rPr>
                <w:rFonts w:ascii="Arial" w:eastAsia="Times New Roman" w:hAnsi="Arial" w:cs="Arial"/>
                <w:kern w:val="36"/>
                <w:sz w:val="20"/>
                <w:szCs w:val="20"/>
              </w:rPr>
              <w:t>s</w:t>
            </w:r>
            <w:r w:rsidRPr="0011200E">
              <w:rPr>
                <w:rFonts w:ascii="Arial" w:eastAsia="Times New Roman" w:hAnsi="Arial" w:cs="Arial"/>
                <w:kern w:val="36"/>
                <w:sz w:val="20"/>
                <w:szCs w:val="20"/>
              </w:rPr>
              <w:t xml:space="preserve"> 1 &amp; 2 of 2021/22</w:t>
            </w:r>
          </w:p>
        </w:tc>
      </w:tr>
    </w:tbl>
    <w:p w:rsidR="00F22A47" w:rsidRPr="0011200E" w:rsidRDefault="00F22A47" w:rsidP="0011200E">
      <w:pPr>
        <w:spacing w:after="0" w:line="240" w:lineRule="auto"/>
        <w:rPr>
          <w:rFonts w:ascii="Arial" w:hAnsi="Arial" w:cs="Arial"/>
          <w:b/>
          <w:sz w:val="20"/>
          <w:szCs w:val="20"/>
        </w:rPr>
      </w:pPr>
    </w:p>
    <w:p w:rsidR="0023506C" w:rsidRPr="0011200E" w:rsidRDefault="002E7389" w:rsidP="0011200E">
      <w:pPr>
        <w:pStyle w:val="ListParagraph"/>
        <w:numPr>
          <w:ilvl w:val="0"/>
          <w:numId w:val="1"/>
        </w:numPr>
        <w:spacing w:after="0" w:line="240" w:lineRule="auto"/>
        <w:ind w:left="426" w:hanging="426"/>
        <w:rPr>
          <w:rFonts w:ascii="Arial" w:hAnsi="Arial" w:cs="Arial"/>
          <w:b/>
          <w:bCs/>
          <w:sz w:val="20"/>
          <w:szCs w:val="20"/>
          <w:lang w:val="en-US"/>
        </w:rPr>
      </w:pPr>
      <w:r w:rsidRPr="0011200E">
        <w:rPr>
          <w:rFonts w:ascii="Arial" w:hAnsi="Arial" w:cs="Arial"/>
          <w:b/>
          <w:bCs/>
          <w:sz w:val="20"/>
          <w:szCs w:val="20"/>
          <w:lang w:val="en-US"/>
        </w:rPr>
        <w:lastRenderedPageBreak/>
        <w:t>Objectives</w:t>
      </w:r>
      <w:r w:rsidRPr="0011200E">
        <w:rPr>
          <w:rFonts w:ascii="Arial" w:hAnsi="Arial" w:cs="Arial"/>
          <w:b/>
          <w:bCs/>
          <w:sz w:val="20"/>
          <w:szCs w:val="20"/>
          <w:lang w:val="en-US"/>
        </w:rPr>
        <w:br/>
      </w:r>
      <w:r w:rsidRPr="0011200E">
        <w:rPr>
          <w:rFonts w:ascii="Arial" w:hAnsi="Arial" w:cs="Arial"/>
          <w:b/>
          <w:bCs/>
          <w:sz w:val="20"/>
          <w:szCs w:val="20"/>
          <w:lang w:val="en-US"/>
        </w:rPr>
        <w:br/>
      </w:r>
      <w:r w:rsidR="009536BB" w:rsidRPr="0011200E">
        <w:rPr>
          <w:rFonts w:ascii="Arial" w:hAnsi="Arial" w:cs="Arial"/>
          <w:sz w:val="20"/>
          <w:szCs w:val="20"/>
          <w:lang w:val="en-US"/>
        </w:rPr>
        <w:t>Based on the</w:t>
      </w:r>
      <w:r w:rsidR="00AC120A" w:rsidRPr="0011200E">
        <w:rPr>
          <w:rFonts w:ascii="Arial" w:hAnsi="Arial" w:cs="Arial"/>
          <w:sz w:val="20"/>
          <w:szCs w:val="20"/>
          <w:lang w:val="en-US"/>
        </w:rPr>
        <w:t>se</w:t>
      </w:r>
      <w:r w:rsidR="009536BB" w:rsidRPr="0011200E">
        <w:rPr>
          <w:rFonts w:ascii="Arial" w:hAnsi="Arial" w:cs="Arial"/>
          <w:sz w:val="20"/>
          <w:szCs w:val="20"/>
          <w:lang w:val="en-US"/>
        </w:rPr>
        <w:t xml:space="preserve"> incidents, the Committee decided to </w:t>
      </w:r>
      <w:r w:rsidR="00374065" w:rsidRPr="0011200E">
        <w:rPr>
          <w:rFonts w:ascii="Arial" w:hAnsi="Arial" w:cs="Arial"/>
          <w:sz w:val="20"/>
          <w:szCs w:val="20"/>
          <w:lang w:val="en-US"/>
        </w:rPr>
        <w:t xml:space="preserve">have a follow-up visit </w:t>
      </w:r>
      <w:r w:rsidR="00AC120A" w:rsidRPr="0011200E">
        <w:rPr>
          <w:rFonts w:ascii="Arial" w:hAnsi="Arial" w:cs="Arial"/>
          <w:sz w:val="20"/>
          <w:szCs w:val="20"/>
          <w:lang w:val="en-US"/>
        </w:rPr>
        <w:t xml:space="preserve">in order </w:t>
      </w:r>
      <w:r w:rsidR="00374065" w:rsidRPr="0011200E">
        <w:rPr>
          <w:rFonts w:ascii="Arial" w:hAnsi="Arial" w:cs="Arial"/>
          <w:sz w:val="20"/>
          <w:szCs w:val="20"/>
          <w:lang w:val="en-US"/>
        </w:rPr>
        <w:t>to:</w:t>
      </w:r>
      <w:r w:rsidR="00374065" w:rsidRPr="0011200E">
        <w:rPr>
          <w:rFonts w:ascii="Arial" w:hAnsi="Arial" w:cs="Arial"/>
          <w:sz w:val="20"/>
          <w:szCs w:val="20"/>
          <w:lang w:val="en-US"/>
        </w:rPr>
        <w:br/>
      </w:r>
      <w:r w:rsidR="00AC120A" w:rsidRPr="0011200E">
        <w:rPr>
          <w:rFonts w:ascii="Arial" w:hAnsi="Arial" w:cs="Arial"/>
          <w:sz w:val="20"/>
          <w:szCs w:val="20"/>
          <w:lang w:val="en-US"/>
        </w:rPr>
        <w:br/>
      </w:r>
      <w:r w:rsidR="00AC120A" w:rsidRPr="0011200E">
        <w:rPr>
          <w:rFonts w:ascii="Arial" w:hAnsi="Arial" w:cs="Arial"/>
          <w:b/>
          <w:bCs/>
          <w:sz w:val="20"/>
          <w:szCs w:val="20"/>
          <w:lang w:val="en-US"/>
        </w:rPr>
        <w:t>3.1</w:t>
      </w:r>
      <w:r w:rsidR="00576A41" w:rsidRPr="0011200E">
        <w:rPr>
          <w:rFonts w:ascii="Arial" w:hAnsi="Arial" w:cs="Arial"/>
          <w:sz w:val="20"/>
          <w:szCs w:val="20"/>
          <w:lang w:val="en-US"/>
        </w:rPr>
        <w:tab/>
      </w:r>
      <w:r w:rsidR="00AC120A" w:rsidRPr="0011200E">
        <w:rPr>
          <w:rFonts w:ascii="Arial" w:hAnsi="Arial" w:cs="Arial"/>
          <w:sz w:val="20"/>
          <w:szCs w:val="20"/>
          <w:lang w:val="en-US"/>
        </w:rPr>
        <w:t xml:space="preserve">Determine the extent to which the Committee’s recommendations were </w:t>
      </w:r>
      <w:r w:rsidR="00576A41" w:rsidRPr="0011200E">
        <w:rPr>
          <w:rFonts w:ascii="Arial" w:hAnsi="Arial" w:cs="Arial"/>
          <w:sz w:val="20"/>
          <w:szCs w:val="20"/>
          <w:lang w:val="en-US"/>
        </w:rPr>
        <w:br/>
        <w:t xml:space="preserve"> </w:t>
      </w:r>
      <w:r w:rsidR="00576A41" w:rsidRPr="0011200E">
        <w:rPr>
          <w:rFonts w:ascii="Arial" w:hAnsi="Arial" w:cs="Arial"/>
          <w:sz w:val="20"/>
          <w:szCs w:val="20"/>
          <w:lang w:val="en-US"/>
        </w:rPr>
        <w:tab/>
      </w:r>
      <w:r w:rsidR="00576A41" w:rsidRPr="0011200E">
        <w:rPr>
          <w:rFonts w:ascii="Arial" w:hAnsi="Arial" w:cs="Arial"/>
          <w:sz w:val="20"/>
          <w:szCs w:val="20"/>
          <w:lang w:val="en-US"/>
        </w:rPr>
        <w:tab/>
      </w:r>
      <w:r w:rsidR="00AC120A" w:rsidRPr="0011200E">
        <w:rPr>
          <w:rFonts w:ascii="Arial" w:hAnsi="Arial" w:cs="Arial"/>
          <w:sz w:val="20"/>
          <w:szCs w:val="20"/>
          <w:lang w:val="en-US"/>
        </w:rPr>
        <w:t>implemented or not implemented;</w:t>
      </w:r>
      <w:r w:rsidR="00AC120A" w:rsidRPr="0011200E">
        <w:rPr>
          <w:rFonts w:ascii="Arial" w:hAnsi="Arial" w:cs="Arial"/>
          <w:sz w:val="20"/>
          <w:szCs w:val="20"/>
          <w:lang w:val="en-US"/>
        </w:rPr>
        <w:br/>
      </w:r>
      <w:r w:rsidR="00AC120A" w:rsidRPr="0011200E">
        <w:rPr>
          <w:rFonts w:ascii="Arial" w:hAnsi="Arial" w:cs="Arial"/>
          <w:b/>
          <w:bCs/>
          <w:sz w:val="20"/>
          <w:szCs w:val="20"/>
          <w:lang w:val="en-US"/>
        </w:rPr>
        <w:t>3.2</w:t>
      </w:r>
      <w:r w:rsidR="00576A41" w:rsidRPr="0011200E">
        <w:rPr>
          <w:rFonts w:ascii="Arial" w:hAnsi="Arial" w:cs="Arial"/>
          <w:sz w:val="20"/>
          <w:szCs w:val="20"/>
          <w:lang w:val="en-US"/>
        </w:rPr>
        <w:tab/>
      </w:r>
      <w:r w:rsidR="00AC120A" w:rsidRPr="0011200E">
        <w:rPr>
          <w:rFonts w:ascii="Arial" w:hAnsi="Arial" w:cs="Arial"/>
          <w:sz w:val="20"/>
          <w:szCs w:val="20"/>
          <w:lang w:val="en-US"/>
        </w:rPr>
        <w:t>Find out how much progress has been made since the Committee’s last visit;</w:t>
      </w:r>
      <w:r w:rsidR="00AC120A" w:rsidRPr="0011200E">
        <w:rPr>
          <w:rFonts w:ascii="Arial" w:hAnsi="Arial" w:cs="Arial"/>
          <w:sz w:val="20"/>
          <w:szCs w:val="20"/>
          <w:lang w:val="en-US"/>
        </w:rPr>
        <w:br/>
      </w:r>
      <w:r w:rsidR="00AC120A" w:rsidRPr="0011200E">
        <w:rPr>
          <w:rFonts w:ascii="Arial" w:hAnsi="Arial" w:cs="Arial"/>
          <w:b/>
          <w:bCs/>
          <w:sz w:val="20"/>
          <w:szCs w:val="20"/>
          <w:lang w:val="en-US"/>
        </w:rPr>
        <w:t>3.3</w:t>
      </w:r>
      <w:r w:rsidR="00576A41" w:rsidRPr="0011200E">
        <w:rPr>
          <w:rFonts w:ascii="Arial" w:hAnsi="Arial" w:cs="Arial"/>
          <w:sz w:val="20"/>
          <w:szCs w:val="20"/>
          <w:lang w:val="en-US"/>
        </w:rPr>
        <w:tab/>
      </w:r>
      <w:r w:rsidR="0089522C" w:rsidRPr="0011200E">
        <w:rPr>
          <w:rFonts w:ascii="Arial" w:hAnsi="Arial" w:cs="Arial"/>
          <w:sz w:val="20"/>
          <w:szCs w:val="20"/>
          <w:lang w:val="en-US"/>
        </w:rPr>
        <w:t xml:space="preserve">Establish why the blackouts continue and why the completion dates keep </w:t>
      </w:r>
      <w:r w:rsidR="00576A41" w:rsidRPr="0011200E">
        <w:rPr>
          <w:rFonts w:ascii="Arial" w:hAnsi="Arial" w:cs="Arial"/>
          <w:sz w:val="20"/>
          <w:szCs w:val="20"/>
          <w:lang w:val="en-US"/>
        </w:rPr>
        <w:br/>
        <w:t xml:space="preserve"> </w:t>
      </w:r>
      <w:r w:rsidR="00576A41" w:rsidRPr="0011200E">
        <w:rPr>
          <w:rFonts w:ascii="Arial" w:hAnsi="Arial" w:cs="Arial"/>
          <w:sz w:val="20"/>
          <w:szCs w:val="20"/>
          <w:lang w:val="en-US"/>
        </w:rPr>
        <w:tab/>
      </w:r>
      <w:r w:rsidR="00576A41" w:rsidRPr="0011200E">
        <w:rPr>
          <w:rFonts w:ascii="Arial" w:hAnsi="Arial" w:cs="Arial"/>
          <w:sz w:val="20"/>
          <w:szCs w:val="20"/>
          <w:lang w:val="en-US"/>
        </w:rPr>
        <w:tab/>
      </w:r>
      <w:r w:rsidR="0089522C" w:rsidRPr="0011200E">
        <w:rPr>
          <w:rFonts w:ascii="Arial" w:hAnsi="Arial" w:cs="Arial"/>
          <w:sz w:val="20"/>
          <w:szCs w:val="20"/>
          <w:lang w:val="en-US"/>
        </w:rPr>
        <w:t>shifting</w:t>
      </w:r>
      <w:r w:rsidR="004F2A4A" w:rsidRPr="0011200E">
        <w:rPr>
          <w:rFonts w:ascii="Arial" w:hAnsi="Arial" w:cs="Arial"/>
          <w:sz w:val="20"/>
          <w:szCs w:val="20"/>
          <w:lang w:val="en-US"/>
        </w:rPr>
        <w:t>;</w:t>
      </w:r>
      <w:r w:rsidR="0089522C" w:rsidRPr="0011200E">
        <w:rPr>
          <w:rFonts w:ascii="Arial" w:hAnsi="Arial" w:cs="Arial"/>
          <w:sz w:val="20"/>
          <w:szCs w:val="20"/>
          <w:lang w:val="en-US"/>
        </w:rPr>
        <w:br/>
      </w:r>
      <w:r w:rsidR="0089522C" w:rsidRPr="0011200E">
        <w:rPr>
          <w:rFonts w:ascii="Arial" w:hAnsi="Arial" w:cs="Arial"/>
          <w:b/>
          <w:bCs/>
          <w:sz w:val="20"/>
          <w:szCs w:val="20"/>
          <w:lang w:val="en-US"/>
        </w:rPr>
        <w:t>3.4</w:t>
      </w:r>
      <w:r w:rsidR="00576A41" w:rsidRPr="0011200E">
        <w:rPr>
          <w:rFonts w:ascii="Arial" w:hAnsi="Arial" w:cs="Arial"/>
          <w:sz w:val="20"/>
          <w:szCs w:val="20"/>
          <w:lang w:val="en-US"/>
        </w:rPr>
        <w:tab/>
      </w:r>
      <w:r w:rsidR="0089522C" w:rsidRPr="0011200E">
        <w:rPr>
          <w:rFonts w:ascii="Arial" w:hAnsi="Arial" w:cs="Arial"/>
          <w:sz w:val="20"/>
          <w:szCs w:val="20"/>
          <w:lang w:val="en-US"/>
        </w:rPr>
        <w:t>Find out the cause of the explosion at Unit 4</w:t>
      </w:r>
      <w:r w:rsidR="00253141" w:rsidRPr="0011200E">
        <w:rPr>
          <w:rFonts w:ascii="Arial" w:hAnsi="Arial" w:cs="Arial"/>
          <w:sz w:val="20"/>
          <w:szCs w:val="20"/>
          <w:lang w:val="en-US"/>
        </w:rPr>
        <w:t xml:space="preserve"> in </w:t>
      </w:r>
      <w:r w:rsidR="000B1815" w:rsidRPr="0011200E">
        <w:rPr>
          <w:rFonts w:ascii="Arial" w:hAnsi="Arial" w:cs="Arial"/>
          <w:sz w:val="20"/>
          <w:szCs w:val="20"/>
          <w:lang w:val="en-US"/>
        </w:rPr>
        <w:t>Medupi</w:t>
      </w:r>
      <w:r w:rsidR="004E5656" w:rsidRPr="0011200E">
        <w:rPr>
          <w:rFonts w:ascii="Arial" w:hAnsi="Arial" w:cs="Arial"/>
          <w:sz w:val="20"/>
          <w:szCs w:val="20"/>
          <w:lang w:val="en-US"/>
        </w:rPr>
        <w:t>;</w:t>
      </w:r>
      <w:r w:rsidR="002F1DDB" w:rsidRPr="0011200E">
        <w:rPr>
          <w:rFonts w:ascii="Arial" w:hAnsi="Arial" w:cs="Arial"/>
          <w:sz w:val="20"/>
          <w:szCs w:val="20"/>
          <w:lang w:val="en-US"/>
        </w:rPr>
        <w:t xml:space="preserve"> and</w:t>
      </w:r>
      <w:r w:rsidR="004F2A4A" w:rsidRPr="0011200E">
        <w:rPr>
          <w:rFonts w:ascii="Arial" w:hAnsi="Arial" w:cs="Arial"/>
          <w:color w:val="FF0000"/>
          <w:sz w:val="20"/>
          <w:szCs w:val="20"/>
          <w:lang w:val="en-US"/>
        </w:rPr>
        <w:br/>
      </w:r>
      <w:r w:rsidR="004F2A4A" w:rsidRPr="0011200E">
        <w:rPr>
          <w:rFonts w:ascii="Arial" w:hAnsi="Arial" w:cs="Arial"/>
          <w:b/>
          <w:bCs/>
          <w:sz w:val="20"/>
          <w:szCs w:val="20"/>
          <w:lang w:val="en-US"/>
        </w:rPr>
        <w:t>3.5</w:t>
      </w:r>
      <w:r w:rsidR="00576A41" w:rsidRPr="0011200E">
        <w:rPr>
          <w:rFonts w:ascii="Arial" w:hAnsi="Arial" w:cs="Arial"/>
          <w:sz w:val="20"/>
          <w:szCs w:val="20"/>
          <w:lang w:val="en-US"/>
        </w:rPr>
        <w:tab/>
      </w:r>
      <w:r w:rsidR="004F2A4A" w:rsidRPr="0011200E">
        <w:rPr>
          <w:rFonts w:ascii="Arial" w:hAnsi="Arial" w:cs="Arial"/>
          <w:sz w:val="20"/>
          <w:szCs w:val="20"/>
          <w:lang w:val="en-US"/>
        </w:rPr>
        <w:t>Probe areas of non-compliance, weak internal controls and consequence</w:t>
      </w:r>
      <w:r w:rsidR="00576A41" w:rsidRPr="0011200E">
        <w:rPr>
          <w:rFonts w:ascii="Arial" w:hAnsi="Arial" w:cs="Arial"/>
          <w:sz w:val="20"/>
          <w:szCs w:val="20"/>
          <w:lang w:val="en-US"/>
        </w:rPr>
        <w:br/>
        <w:t xml:space="preserve"> </w:t>
      </w:r>
      <w:r w:rsidR="00576A41" w:rsidRPr="0011200E">
        <w:rPr>
          <w:rFonts w:ascii="Arial" w:hAnsi="Arial" w:cs="Arial"/>
          <w:sz w:val="20"/>
          <w:szCs w:val="20"/>
          <w:lang w:val="en-US"/>
        </w:rPr>
        <w:tab/>
      </w:r>
      <w:r w:rsidR="00576A41" w:rsidRPr="0011200E">
        <w:rPr>
          <w:rFonts w:ascii="Arial" w:hAnsi="Arial" w:cs="Arial"/>
          <w:sz w:val="20"/>
          <w:szCs w:val="20"/>
          <w:lang w:val="en-US"/>
        </w:rPr>
        <w:tab/>
      </w:r>
      <w:r w:rsidR="004F2A4A" w:rsidRPr="0011200E">
        <w:rPr>
          <w:rFonts w:ascii="Arial" w:hAnsi="Arial" w:cs="Arial"/>
          <w:sz w:val="20"/>
          <w:szCs w:val="20"/>
          <w:lang w:val="en-US"/>
        </w:rPr>
        <w:t>management.</w:t>
      </w:r>
      <w:r w:rsidR="004F2A4A" w:rsidRPr="0011200E">
        <w:rPr>
          <w:rFonts w:ascii="Arial" w:hAnsi="Arial" w:cs="Arial"/>
          <w:sz w:val="20"/>
          <w:szCs w:val="20"/>
          <w:lang w:val="en-US"/>
        </w:rPr>
        <w:br/>
      </w:r>
    </w:p>
    <w:p w:rsidR="000F032B" w:rsidRPr="0011200E" w:rsidRDefault="002E7389" w:rsidP="0011200E">
      <w:pPr>
        <w:pStyle w:val="ListParagraph"/>
        <w:numPr>
          <w:ilvl w:val="0"/>
          <w:numId w:val="2"/>
        </w:numPr>
        <w:spacing w:after="0" w:line="240" w:lineRule="auto"/>
        <w:ind w:left="426" w:hanging="426"/>
        <w:rPr>
          <w:rFonts w:ascii="Arial" w:hAnsi="Arial" w:cs="Arial"/>
          <w:sz w:val="20"/>
          <w:szCs w:val="20"/>
          <w:lang w:val="en-US"/>
        </w:rPr>
      </w:pPr>
      <w:r w:rsidRPr="0011200E">
        <w:rPr>
          <w:rFonts w:ascii="Arial" w:hAnsi="Arial" w:cs="Arial"/>
          <w:b/>
          <w:bCs/>
          <w:sz w:val="20"/>
          <w:szCs w:val="20"/>
          <w:lang w:val="en-US"/>
        </w:rPr>
        <w:t>Findings</w:t>
      </w:r>
      <w:r w:rsidRPr="0011200E">
        <w:rPr>
          <w:rFonts w:ascii="Arial" w:hAnsi="Arial" w:cs="Arial"/>
          <w:b/>
          <w:bCs/>
          <w:sz w:val="20"/>
          <w:szCs w:val="20"/>
          <w:lang w:val="en-US"/>
        </w:rPr>
        <w:br/>
      </w:r>
      <w:r w:rsidRPr="0011200E">
        <w:rPr>
          <w:rFonts w:ascii="Arial" w:hAnsi="Arial" w:cs="Arial"/>
          <w:sz w:val="20"/>
          <w:szCs w:val="20"/>
          <w:lang w:val="en-US"/>
        </w:rPr>
        <w:br/>
      </w:r>
      <w:r w:rsidRPr="0011200E">
        <w:rPr>
          <w:rFonts w:ascii="Arial" w:hAnsi="Arial" w:cs="Arial"/>
          <w:b/>
          <w:bCs/>
          <w:sz w:val="20"/>
          <w:szCs w:val="20"/>
          <w:lang w:val="en-US"/>
        </w:rPr>
        <w:t>4.1</w:t>
      </w:r>
      <w:r w:rsidRPr="0011200E">
        <w:rPr>
          <w:rFonts w:ascii="Arial" w:hAnsi="Arial" w:cs="Arial"/>
          <w:b/>
          <w:bCs/>
          <w:sz w:val="20"/>
          <w:szCs w:val="20"/>
          <w:lang w:val="en-US"/>
        </w:rPr>
        <w:tab/>
        <w:t>Medupi Power Station</w:t>
      </w:r>
      <w:r w:rsidRPr="0011200E">
        <w:rPr>
          <w:rFonts w:ascii="Arial" w:hAnsi="Arial" w:cs="Arial"/>
          <w:b/>
          <w:bCs/>
          <w:sz w:val="20"/>
          <w:szCs w:val="20"/>
          <w:lang w:val="en-US"/>
        </w:rPr>
        <w:br/>
      </w:r>
      <w:r w:rsidRPr="0011200E">
        <w:rPr>
          <w:rFonts w:ascii="Arial" w:hAnsi="Arial" w:cs="Arial"/>
          <w:sz w:val="20"/>
          <w:szCs w:val="20"/>
          <w:lang w:val="en-US"/>
        </w:rPr>
        <w:br/>
      </w:r>
      <w:r w:rsidR="004F2A4A" w:rsidRPr="0011200E">
        <w:rPr>
          <w:rFonts w:ascii="Arial" w:hAnsi="Arial" w:cs="Arial"/>
          <w:sz w:val="20"/>
          <w:szCs w:val="20"/>
          <w:shd w:val="clear" w:color="auto" w:fill="FFFFFF"/>
        </w:rPr>
        <w:t>The Medupi Power Station project is in Lephalale, Limpopo. It is a green-fields coal fired power plant and it is the first base load station to be built by ESKOM in twenty years, after Majuba Power station. In identifying the location, ESKOM undertook feasibility studies in order to determine the most viable plant location for the Medupi power station. Some of the criteria used included the availability and accessibility of primary resources such as coal and water</w:t>
      </w:r>
      <w:r w:rsidR="004F2A4A" w:rsidRPr="0011200E">
        <w:rPr>
          <w:rFonts w:ascii="Arial" w:hAnsi="Arial" w:cs="Arial"/>
          <w:sz w:val="20"/>
          <w:szCs w:val="20"/>
          <w:shd w:val="clear" w:color="auto" w:fill="FFFFFF"/>
          <w:lang w:val="en-US"/>
        </w:rPr>
        <w:t>,</w:t>
      </w:r>
      <w:r w:rsidR="004F2A4A" w:rsidRPr="0011200E">
        <w:rPr>
          <w:rFonts w:ascii="Arial" w:hAnsi="Arial" w:cs="Arial"/>
          <w:sz w:val="20"/>
          <w:szCs w:val="20"/>
          <w:shd w:val="clear" w:color="auto" w:fill="FFFFFF"/>
        </w:rPr>
        <w:t xml:space="preserve"> the ability of the new power station to connect to the existing network/grid</w:t>
      </w:r>
      <w:r w:rsidR="004F2A4A" w:rsidRPr="0011200E">
        <w:rPr>
          <w:rFonts w:ascii="Arial" w:hAnsi="Arial" w:cs="Arial"/>
          <w:sz w:val="20"/>
          <w:szCs w:val="20"/>
          <w:shd w:val="clear" w:color="auto" w:fill="FFFFFF"/>
          <w:lang w:val="en-US"/>
        </w:rPr>
        <w:t>,</w:t>
      </w:r>
      <w:r w:rsidR="004F2A4A" w:rsidRPr="0011200E">
        <w:rPr>
          <w:rFonts w:ascii="Arial" w:hAnsi="Arial" w:cs="Arial"/>
          <w:sz w:val="20"/>
          <w:szCs w:val="20"/>
          <w:shd w:val="clear" w:color="auto" w:fill="FFFFFF"/>
        </w:rPr>
        <w:t xml:space="preserve"> environmental acceptability</w:t>
      </w:r>
      <w:r w:rsidR="004F2A4A" w:rsidRPr="0011200E">
        <w:rPr>
          <w:rFonts w:ascii="Arial" w:hAnsi="Arial" w:cs="Arial"/>
          <w:sz w:val="20"/>
          <w:szCs w:val="20"/>
          <w:shd w:val="clear" w:color="auto" w:fill="FFFFFF"/>
          <w:lang w:val="en-US"/>
        </w:rPr>
        <w:t>,</w:t>
      </w:r>
      <w:r w:rsidR="004F2A4A" w:rsidRPr="0011200E">
        <w:rPr>
          <w:rFonts w:ascii="Arial" w:hAnsi="Arial" w:cs="Arial"/>
          <w:sz w:val="20"/>
          <w:szCs w:val="20"/>
          <w:shd w:val="clear" w:color="auto" w:fill="FFFFFF"/>
        </w:rPr>
        <w:t xml:space="preserve"> as well as cost of producti</w:t>
      </w:r>
      <w:r w:rsidR="004F2A4A" w:rsidRPr="0011200E">
        <w:rPr>
          <w:rFonts w:ascii="Arial" w:hAnsi="Arial" w:cs="Arial"/>
          <w:sz w:val="20"/>
          <w:szCs w:val="20"/>
          <w:shd w:val="clear" w:color="auto" w:fill="FFFFFF"/>
          <w:lang w:val="en-US"/>
        </w:rPr>
        <w:t>on.</w:t>
      </w:r>
      <w:r w:rsidR="00490E95" w:rsidRPr="0011200E">
        <w:rPr>
          <w:rFonts w:ascii="Arial" w:hAnsi="Arial" w:cs="Arial"/>
          <w:sz w:val="20"/>
          <w:szCs w:val="20"/>
          <w:lang w:val="en-US"/>
        </w:rPr>
        <w:t xml:space="preserve"> The construction unit comprises six generation units with a capacity of </w:t>
      </w:r>
      <w:r w:rsidR="002F656A" w:rsidRPr="0011200E">
        <w:rPr>
          <w:rFonts w:ascii="Arial" w:hAnsi="Arial" w:cs="Arial"/>
          <w:sz w:val="20"/>
          <w:szCs w:val="20"/>
          <w:lang w:val="en-US"/>
        </w:rPr>
        <w:t>794</w:t>
      </w:r>
      <w:r w:rsidR="003B4438" w:rsidRPr="0011200E">
        <w:rPr>
          <w:rFonts w:ascii="Arial" w:hAnsi="Arial" w:cs="Arial"/>
          <w:sz w:val="20"/>
          <w:szCs w:val="20"/>
          <w:lang w:val="en-US"/>
        </w:rPr>
        <w:t xml:space="preserve"> </w:t>
      </w:r>
      <w:r w:rsidR="00250047" w:rsidRPr="0011200E">
        <w:rPr>
          <w:rFonts w:ascii="Arial" w:hAnsi="Arial" w:cs="Arial"/>
          <w:sz w:val="20"/>
          <w:szCs w:val="20"/>
          <w:lang w:val="en-US"/>
        </w:rPr>
        <w:t>MW</w:t>
      </w:r>
      <w:r w:rsidR="009E79D2" w:rsidRPr="0011200E">
        <w:rPr>
          <w:rFonts w:ascii="Arial" w:hAnsi="Arial" w:cs="Arial"/>
          <w:sz w:val="20"/>
          <w:szCs w:val="20"/>
          <w:lang w:val="en-US"/>
        </w:rPr>
        <w:t xml:space="preserve"> each, translating to 4</w:t>
      </w:r>
      <w:r w:rsidR="00FC2F35" w:rsidRPr="0011200E">
        <w:rPr>
          <w:rFonts w:ascii="Arial" w:hAnsi="Arial" w:cs="Arial"/>
          <w:sz w:val="20"/>
          <w:szCs w:val="20"/>
          <w:lang w:val="en-US"/>
        </w:rPr>
        <w:t> </w:t>
      </w:r>
      <w:r w:rsidR="009E79D2" w:rsidRPr="0011200E">
        <w:rPr>
          <w:rFonts w:ascii="Arial" w:hAnsi="Arial" w:cs="Arial"/>
          <w:sz w:val="20"/>
          <w:szCs w:val="20"/>
          <w:lang w:val="en-US"/>
        </w:rPr>
        <w:t>764</w:t>
      </w:r>
      <w:r w:rsidR="00FC2F35" w:rsidRPr="0011200E">
        <w:rPr>
          <w:rFonts w:ascii="Arial" w:hAnsi="Arial" w:cs="Arial"/>
          <w:sz w:val="20"/>
          <w:szCs w:val="20"/>
          <w:lang w:val="en-US"/>
        </w:rPr>
        <w:t xml:space="preserve"> </w:t>
      </w:r>
      <w:r w:rsidR="009E79D2" w:rsidRPr="0011200E">
        <w:rPr>
          <w:rFonts w:ascii="Arial" w:hAnsi="Arial" w:cs="Arial"/>
          <w:sz w:val="20"/>
          <w:szCs w:val="20"/>
          <w:lang w:val="en-US"/>
        </w:rPr>
        <w:t xml:space="preserve">MW </w:t>
      </w:r>
      <w:r w:rsidR="00C26339" w:rsidRPr="0011200E">
        <w:rPr>
          <w:rFonts w:ascii="Arial" w:hAnsi="Arial" w:cs="Arial"/>
          <w:sz w:val="20"/>
          <w:szCs w:val="20"/>
          <w:lang w:val="en-US"/>
        </w:rPr>
        <w:t xml:space="preserve">output </w:t>
      </w:r>
      <w:r w:rsidR="009E79D2" w:rsidRPr="0011200E">
        <w:rPr>
          <w:rFonts w:ascii="Arial" w:hAnsi="Arial" w:cs="Arial"/>
          <w:sz w:val="20"/>
          <w:szCs w:val="20"/>
          <w:lang w:val="en-US"/>
        </w:rPr>
        <w:t>in total</w:t>
      </w:r>
      <w:r w:rsidR="00490E95" w:rsidRPr="0011200E">
        <w:rPr>
          <w:rFonts w:ascii="Arial" w:hAnsi="Arial" w:cs="Arial"/>
          <w:sz w:val="20"/>
          <w:szCs w:val="20"/>
          <w:lang w:val="en-US"/>
        </w:rPr>
        <w:t>.</w:t>
      </w:r>
      <w:r w:rsidR="00781B8F" w:rsidRPr="0011200E">
        <w:rPr>
          <w:rFonts w:ascii="Arial" w:hAnsi="Arial" w:cs="Arial"/>
          <w:sz w:val="20"/>
          <w:szCs w:val="20"/>
          <w:lang w:val="en-US"/>
        </w:rPr>
        <w:br/>
      </w:r>
      <w:r w:rsidRPr="0011200E">
        <w:rPr>
          <w:rFonts w:ascii="Arial" w:hAnsi="Arial" w:cs="Arial"/>
          <w:sz w:val="20"/>
          <w:szCs w:val="20"/>
          <w:lang w:val="en-US"/>
        </w:rPr>
        <w:br/>
        <w:t>The following findings were made at Medupi:</w:t>
      </w:r>
      <w:r w:rsidRPr="0011200E">
        <w:rPr>
          <w:rFonts w:ascii="Arial" w:hAnsi="Arial" w:cs="Arial"/>
          <w:sz w:val="20"/>
          <w:szCs w:val="20"/>
          <w:lang w:val="en-US"/>
        </w:rPr>
        <w:br/>
      </w:r>
      <w:r w:rsidRPr="0011200E">
        <w:rPr>
          <w:rFonts w:ascii="Arial" w:hAnsi="Arial" w:cs="Arial"/>
          <w:sz w:val="20"/>
          <w:szCs w:val="20"/>
          <w:lang w:val="en-US"/>
        </w:rPr>
        <w:br/>
      </w:r>
      <w:r w:rsidRPr="0011200E">
        <w:rPr>
          <w:rFonts w:ascii="Arial" w:hAnsi="Arial" w:cs="Arial"/>
          <w:b/>
          <w:bCs/>
          <w:sz w:val="20"/>
          <w:szCs w:val="20"/>
          <w:lang w:val="en-US"/>
        </w:rPr>
        <w:t>4.1.1</w:t>
      </w:r>
      <w:r w:rsidR="00490E95" w:rsidRPr="0011200E">
        <w:rPr>
          <w:rFonts w:ascii="Arial" w:hAnsi="Arial" w:cs="Arial"/>
          <w:sz w:val="20"/>
          <w:szCs w:val="20"/>
          <w:lang w:val="en-US"/>
        </w:rPr>
        <w:tab/>
        <w:t xml:space="preserve">There </w:t>
      </w:r>
      <w:r w:rsidR="001A06F5" w:rsidRPr="0011200E">
        <w:rPr>
          <w:rFonts w:ascii="Arial" w:hAnsi="Arial" w:cs="Arial"/>
          <w:sz w:val="20"/>
          <w:szCs w:val="20"/>
          <w:lang w:val="en-US"/>
        </w:rPr>
        <w:t xml:space="preserve">are </w:t>
      </w:r>
      <w:r w:rsidR="00065F44" w:rsidRPr="0011200E">
        <w:rPr>
          <w:rFonts w:ascii="Arial" w:hAnsi="Arial" w:cs="Arial"/>
          <w:sz w:val="20"/>
          <w:szCs w:val="20"/>
          <w:lang w:val="en-US"/>
        </w:rPr>
        <w:t>6</w:t>
      </w:r>
      <w:r w:rsidR="00897D41" w:rsidRPr="0011200E">
        <w:rPr>
          <w:rFonts w:ascii="Arial" w:hAnsi="Arial" w:cs="Arial"/>
          <w:sz w:val="20"/>
          <w:szCs w:val="20"/>
          <w:lang w:val="en-US"/>
        </w:rPr>
        <w:t xml:space="preserve"> </w:t>
      </w:r>
      <w:r w:rsidR="00490E95" w:rsidRPr="0011200E">
        <w:rPr>
          <w:rFonts w:ascii="Arial" w:hAnsi="Arial" w:cs="Arial"/>
          <w:sz w:val="20"/>
          <w:szCs w:val="20"/>
          <w:lang w:val="en-US"/>
        </w:rPr>
        <w:t xml:space="preserve">generation units, one of which has been struggling to </w:t>
      </w:r>
      <w:r w:rsidR="003B4438" w:rsidRPr="0011200E">
        <w:rPr>
          <w:rFonts w:ascii="Arial" w:hAnsi="Arial" w:cs="Arial"/>
          <w:sz w:val="20"/>
          <w:szCs w:val="20"/>
          <w:lang w:val="en-US"/>
        </w:rPr>
        <w:tab/>
      </w:r>
      <w:r w:rsidR="003B4438" w:rsidRPr="0011200E">
        <w:rPr>
          <w:rFonts w:ascii="Arial" w:hAnsi="Arial" w:cs="Arial"/>
          <w:sz w:val="20"/>
          <w:szCs w:val="20"/>
          <w:lang w:val="en-US"/>
        </w:rPr>
        <w:tab/>
      </w:r>
      <w:r w:rsidR="003B4438" w:rsidRPr="0011200E">
        <w:rPr>
          <w:rFonts w:ascii="Arial" w:hAnsi="Arial" w:cs="Arial"/>
          <w:sz w:val="20"/>
          <w:szCs w:val="20"/>
          <w:lang w:val="en-US"/>
        </w:rPr>
        <w:tab/>
      </w:r>
      <w:r w:rsidR="00065F44" w:rsidRPr="0011200E">
        <w:rPr>
          <w:rFonts w:ascii="Arial" w:hAnsi="Arial" w:cs="Arial"/>
          <w:sz w:val="20"/>
          <w:szCs w:val="20"/>
          <w:lang w:val="en-US"/>
        </w:rPr>
        <w:tab/>
      </w:r>
      <w:r w:rsidR="00490E95" w:rsidRPr="0011200E">
        <w:rPr>
          <w:rFonts w:ascii="Arial" w:hAnsi="Arial" w:cs="Arial"/>
          <w:sz w:val="20"/>
          <w:szCs w:val="20"/>
          <w:lang w:val="en-US"/>
        </w:rPr>
        <w:t>generate</w:t>
      </w:r>
      <w:r w:rsidR="003B4438" w:rsidRPr="0011200E">
        <w:rPr>
          <w:rFonts w:ascii="Arial" w:hAnsi="Arial" w:cs="Arial"/>
          <w:sz w:val="20"/>
          <w:szCs w:val="20"/>
          <w:lang w:val="en-US"/>
        </w:rPr>
        <w:t xml:space="preserve"> </w:t>
      </w:r>
      <w:r w:rsidR="00490E95" w:rsidRPr="0011200E">
        <w:rPr>
          <w:rFonts w:ascii="Arial" w:hAnsi="Arial" w:cs="Arial"/>
          <w:sz w:val="20"/>
          <w:szCs w:val="20"/>
          <w:lang w:val="en-US"/>
        </w:rPr>
        <w:t xml:space="preserve">power. Unit 4 suffered an explosion in November 2021, resulting in </w:t>
      </w:r>
      <w:r w:rsidR="003B4438" w:rsidRPr="0011200E">
        <w:rPr>
          <w:rFonts w:ascii="Arial" w:hAnsi="Arial" w:cs="Arial"/>
          <w:sz w:val="20"/>
          <w:szCs w:val="20"/>
          <w:lang w:val="en-US"/>
        </w:rPr>
        <w:tab/>
      </w:r>
      <w:r w:rsidR="003B4438" w:rsidRPr="0011200E">
        <w:rPr>
          <w:rFonts w:ascii="Arial" w:hAnsi="Arial" w:cs="Arial"/>
          <w:sz w:val="20"/>
          <w:szCs w:val="20"/>
          <w:lang w:val="en-US"/>
        </w:rPr>
        <w:tab/>
      </w:r>
      <w:r w:rsidR="00490E95" w:rsidRPr="0011200E">
        <w:rPr>
          <w:rFonts w:ascii="Arial" w:hAnsi="Arial" w:cs="Arial"/>
          <w:sz w:val="20"/>
          <w:szCs w:val="20"/>
          <w:lang w:val="en-US"/>
        </w:rPr>
        <w:t xml:space="preserve">damages estimated at R2.4 billion, crippling the total output of electricity by </w:t>
      </w:r>
      <w:r w:rsidR="003B4438" w:rsidRPr="0011200E">
        <w:rPr>
          <w:rFonts w:ascii="Arial" w:hAnsi="Arial" w:cs="Arial"/>
          <w:sz w:val="20"/>
          <w:szCs w:val="20"/>
          <w:lang w:val="en-US"/>
        </w:rPr>
        <w:tab/>
      </w:r>
      <w:r w:rsidR="003B4438" w:rsidRPr="0011200E">
        <w:rPr>
          <w:rFonts w:ascii="Arial" w:hAnsi="Arial" w:cs="Arial"/>
          <w:sz w:val="20"/>
          <w:szCs w:val="20"/>
          <w:lang w:val="en-US"/>
        </w:rPr>
        <w:tab/>
      </w:r>
      <w:r w:rsidR="00490E95" w:rsidRPr="0011200E">
        <w:rPr>
          <w:rFonts w:ascii="Arial" w:hAnsi="Arial" w:cs="Arial"/>
          <w:sz w:val="20"/>
          <w:szCs w:val="20"/>
          <w:lang w:val="en-US"/>
        </w:rPr>
        <w:t>about 700</w:t>
      </w:r>
      <w:r w:rsidR="003B4438" w:rsidRPr="0011200E">
        <w:rPr>
          <w:rFonts w:ascii="Arial" w:hAnsi="Arial" w:cs="Arial"/>
          <w:sz w:val="20"/>
          <w:szCs w:val="20"/>
          <w:lang w:val="en-US"/>
        </w:rPr>
        <w:t xml:space="preserve"> </w:t>
      </w:r>
      <w:r w:rsidR="00490E95" w:rsidRPr="0011200E">
        <w:rPr>
          <w:rFonts w:ascii="Arial" w:hAnsi="Arial" w:cs="Arial"/>
          <w:sz w:val="20"/>
          <w:szCs w:val="20"/>
          <w:lang w:val="en-US"/>
        </w:rPr>
        <w:t xml:space="preserve">MW. It was reported that there was no visible physical damage on </w:t>
      </w:r>
      <w:r w:rsidR="003B4438" w:rsidRPr="0011200E">
        <w:rPr>
          <w:rFonts w:ascii="Arial" w:hAnsi="Arial" w:cs="Arial"/>
          <w:sz w:val="20"/>
          <w:szCs w:val="20"/>
          <w:lang w:val="en-US"/>
        </w:rPr>
        <w:tab/>
      </w:r>
      <w:r w:rsidR="003B4438" w:rsidRPr="0011200E">
        <w:rPr>
          <w:rFonts w:ascii="Arial" w:hAnsi="Arial" w:cs="Arial"/>
          <w:sz w:val="20"/>
          <w:szCs w:val="20"/>
          <w:lang w:val="en-US"/>
        </w:rPr>
        <w:tab/>
      </w:r>
      <w:r w:rsidR="00490E95" w:rsidRPr="0011200E">
        <w:rPr>
          <w:rFonts w:ascii="Arial" w:hAnsi="Arial" w:cs="Arial"/>
          <w:sz w:val="20"/>
          <w:szCs w:val="20"/>
          <w:lang w:val="en-US"/>
        </w:rPr>
        <w:t xml:space="preserve">the turbine rotors and other components, but these were nonetheless taken </w:t>
      </w:r>
      <w:r w:rsidR="003B4438" w:rsidRPr="0011200E">
        <w:rPr>
          <w:rFonts w:ascii="Arial" w:hAnsi="Arial" w:cs="Arial"/>
          <w:sz w:val="20"/>
          <w:szCs w:val="20"/>
          <w:lang w:val="en-US"/>
        </w:rPr>
        <w:tab/>
      </w:r>
      <w:r w:rsidR="003B4438" w:rsidRPr="0011200E">
        <w:rPr>
          <w:rFonts w:ascii="Arial" w:hAnsi="Arial" w:cs="Arial"/>
          <w:sz w:val="20"/>
          <w:szCs w:val="20"/>
          <w:lang w:val="en-US"/>
        </w:rPr>
        <w:tab/>
      </w:r>
      <w:r w:rsidR="00490E95" w:rsidRPr="0011200E">
        <w:rPr>
          <w:rFonts w:ascii="Arial" w:hAnsi="Arial" w:cs="Arial"/>
          <w:sz w:val="20"/>
          <w:szCs w:val="20"/>
          <w:lang w:val="en-US"/>
        </w:rPr>
        <w:t xml:space="preserve">away for testing and refurbishment. The explosion occurred largely due to </w:t>
      </w:r>
      <w:r w:rsidR="00576A41" w:rsidRPr="0011200E">
        <w:rPr>
          <w:rFonts w:ascii="Arial" w:hAnsi="Arial" w:cs="Arial"/>
          <w:sz w:val="20"/>
          <w:szCs w:val="20"/>
          <w:lang w:val="en-US"/>
        </w:rPr>
        <w:br/>
        <w:t xml:space="preserve"> </w:t>
      </w:r>
      <w:r w:rsidR="00576A41" w:rsidRPr="0011200E">
        <w:rPr>
          <w:rFonts w:ascii="Arial" w:hAnsi="Arial" w:cs="Arial"/>
          <w:sz w:val="20"/>
          <w:szCs w:val="20"/>
          <w:lang w:val="en-US"/>
        </w:rPr>
        <w:tab/>
      </w:r>
      <w:r w:rsidR="00576A41" w:rsidRPr="0011200E">
        <w:rPr>
          <w:rFonts w:ascii="Arial" w:hAnsi="Arial" w:cs="Arial"/>
          <w:sz w:val="20"/>
          <w:szCs w:val="20"/>
          <w:lang w:val="en-US"/>
        </w:rPr>
        <w:tab/>
      </w:r>
      <w:r w:rsidR="00490E95" w:rsidRPr="0011200E">
        <w:rPr>
          <w:rFonts w:ascii="Arial" w:hAnsi="Arial" w:cs="Arial"/>
          <w:sz w:val="20"/>
          <w:szCs w:val="20"/>
          <w:lang w:val="en-US"/>
        </w:rPr>
        <w:t xml:space="preserve">procedure not having been followed, and due to lack of proper supervision, </w:t>
      </w:r>
      <w:r w:rsidR="00576A41" w:rsidRPr="0011200E">
        <w:rPr>
          <w:rFonts w:ascii="Arial" w:hAnsi="Arial" w:cs="Arial"/>
          <w:sz w:val="20"/>
          <w:szCs w:val="20"/>
          <w:lang w:val="en-US"/>
        </w:rPr>
        <w:br/>
        <w:t xml:space="preserve"> </w:t>
      </w:r>
      <w:r w:rsidR="00576A41" w:rsidRPr="0011200E">
        <w:rPr>
          <w:rFonts w:ascii="Arial" w:hAnsi="Arial" w:cs="Arial"/>
          <w:sz w:val="20"/>
          <w:szCs w:val="20"/>
          <w:lang w:val="en-US"/>
        </w:rPr>
        <w:tab/>
      </w:r>
      <w:r w:rsidR="00576A41" w:rsidRPr="0011200E">
        <w:rPr>
          <w:rFonts w:ascii="Arial" w:hAnsi="Arial" w:cs="Arial"/>
          <w:sz w:val="20"/>
          <w:szCs w:val="20"/>
          <w:lang w:val="en-US"/>
        </w:rPr>
        <w:tab/>
      </w:r>
      <w:r w:rsidR="00490E95" w:rsidRPr="0011200E">
        <w:rPr>
          <w:rFonts w:ascii="Arial" w:hAnsi="Arial" w:cs="Arial"/>
          <w:sz w:val="20"/>
          <w:szCs w:val="20"/>
          <w:lang w:val="en-US"/>
        </w:rPr>
        <w:t xml:space="preserve">when air was let into the generator prematurely while there was still hydrogen </w:t>
      </w:r>
      <w:r w:rsidR="00576A41" w:rsidRPr="0011200E">
        <w:rPr>
          <w:rFonts w:ascii="Arial" w:hAnsi="Arial" w:cs="Arial"/>
          <w:sz w:val="20"/>
          <w:szCs w:val="20"/>
          <w:lang w:val="en-US"/>
        </w:rPr>
        <w:br/>
        <w:t xml:space="preserve"> </w:t>
      </w:r>
      <w:r w:rsidR="00576A41" w:rsidRPr="0011200E">
        <w:rPr>
          <w:rFonts w:ascii="Arial" w:hAnsi="Arial" w:cs="Arial"/>
          <w:sz w:val="20"/>
          <w:szCs w:val="20"/>
          <w:lang w:val="en-US"/>
        </w:rPr>
        <w:tab/>
      </w:r>
      <w:r w:rsidR="00576A41" w:rsidRPr="0011200E">
        <w:rPr>
          <w:rFonts w:ascii="Arial" w:hAnsi="Arial" w:cs="Arial"/>
          <w:sz w:val="20"/>
          <w:szCs w:val="20"/>
          <w:lang w:val="en-US"/>
        </w:rPr>
        <w:tab/>
      </w:r>
      <w:r w:rsidR="00490E95" w:rsidRPr="0011200E">
        <w:rPr>
          <w:rFonts w:ascii="Arial" w:hAnsi="Arial" w:cs="Arial"/>
          <w:sz w:val="20"/>
          <w:szCs w:val="20"/>
          <w:lang w:val="en-US"/>
        </w:rPr>
        <w:t xml:space="preserve">in the generator. This Unit 4 was said to be expected to be fully operational </w:t>
      </w:r>
      <w:r w:rsidR="00576A41" w:rsidRPr="0011200E">
        <w:rPr>
          <w:rFonts w:ascii="Arial" w:hAnsi="Arial" w:cs="Arial"/>
          <w:sz w:val="20"/>
          <w:szCs w:val="20"/>
          <w:lang w:val="en-US"/>
        </w:rPr>
        <w:br/>
        <w:t xml:space="preserve"> </w:t>
      </w:r>
      <w:r w:rsidR="00576A41" w:rsidRPr="0011200E">
        <w:rPr>
          <w:rFonts w:ascii="Arial" w:hAnsi="Arial" w:cs="Arial"/>
          <w:sz w:val="20"/>
          <w:szCs w:val="20"/>
          <w:lang w:val="en-US"/>
        </w:rPr>
        <w:tab/>
      </w:r>
      <w:r w:rsidR="00576A41" w:rsidRPr="0011200E">
        <w:rPr>
          <w:rFonts w:ascii="Arial" w:hAnsi="Arial" w:cs="Arial"/>
          <w:sz w:val="20"/>
          <w:szCs w:val="20"/>
          <w:lang w:val="en-US"/>
        </w:rPr>
        <w:tab/>
      </w:r>
      <w:r w:rsidR="00490E95" w:rsidRPr="0011200E">
        <w:rPr>
          <w:rFonts w:ascii="Arial" w:hAnsi="Arial" w:cs="Arial"/>
          <w:sz w:val="20"/>
          <w:szCs w:val="20"/>
          <w:lang w:val="en-US"/>
        </w:rPr>
        <w:t xml:space="preserve">again by August 2024. An investigation into the matter </w:t>
      </w:r>
      <w:r w:rsidR="001406B5" w:rsidRPr="0011200E">
        <w:rPr>
          <w:rFonts w:ascii="Arial" w:hAnsi="Arial" w:cs="Arial"/>
          <w:sz w:val="20"/>
          <w:szCs w:val="20"/>
          <w:lang w:val="en-US"/>
        </w:rPr>
        <w:t>is being</w:t>
      </w:r>
      <w:r w:rsidR="00490E95" w:rsidRPr="0011200E">
        <w:rPr>
          <w:rFonts w:ascii="Arial" w:hAnsi="Arial" w:cs="Arial"/>
          <w:sz w:val="20"/>
          <w:szCs w:val="20"/>
          <w:lang w:val="en-US"/>
        </w:rPr>
        <w:t xml:space="preserve"> concluded, </w:t>
      </w:r>
      <w:r w:rsidR="00E50578" w:rsidRPr="0011200E">
        <w:rPr>
          <w:rFonts w:ascii="Arial" w:hAnsi="Arial" w:cs="Arial"/>
          <w:sz w:val="20"/>
          <w:szCs w:val="20"/>
          <w:lang w:val="en-US"/>
        </w:rPr>
        <w:tab/>
      </w:r>
      <w:r w:rsidR="00E50578" w:rsidRPr="0011200E">
        <w:rPr>
          <w:rFonts w:ascii="Arial" w:hAnsi="Arial" w:cs="Arial"/>
          <w:sz w:val="20"/>
          <w:szCs w:val="20"/>
          <w:lang w:val="en-US"/>
        </w:rPr>
        <w:tab/>
      </w:r>
      <w:r w:rsidR="00490E95" w:rsidRPr="0011200E">
        <w:rPr>
          <w:rFonts w:ascii="Arial" w:hAnsi="Arial" w:cs="Arial"/>
          <w:sz w:val="20"/>
          <w:szCs w:val="20"/>
          <w:lang w:val="en-US"/>
        </w:rPr>
        <w:t>and 9 employees</w:t>
      </w:r>
      <w:r w:rsidR="001A06F5" w:rsidRPr="0011200E">
        <w:rPr>
          <w:rFonts w:ascii="Arial" w:hAnsi="Arial" w:cs="Arial"/>
          <w:sz w:val="20"/>
          <w:szCs w:val="20"/>
          <w:lang w:val="en-US"/>
        </w:rPr>
        <w:t xml:space="preserve"> – 2 senior managers, 3 shift managers and 4 operators – </w:t>
      </w:r>
      <w:r w:rsidR="00E50578" w:rsidRPr="0011200E">
        <w:rPr>
          <w:rFonts w:ascii="Arial" w:hAnsi="Arial" w:cs="Arial"/>
          <w:sz w:val="20"/>
          <w:szCs w:val="20"/>
          <w:lang w:val="en-US"/>
        </w:rPr>
        <w:tab/>
      </w:r>
      <w:r w:rsidR="00E50578" w:rsidRPr="0011200E">
        <w:rPr>
          <w:rFonts w:ascii="Arial" w:hAnsi="Arial" w:cs="Arial"/>
          <w:sz w:val="20"/>
          <w:szCs w:val="20"/>
          <w:lang w:val="en-US"/>
        </w:rPr>
        <w:tab/>
      </w:r>
      <w:r w:rsidR="001A06F5" w:rsidRPr="0011200E">
        <w:rPr>
          <w:rFonts w:ascii="Arial" w:hAnsi="Arial" w:cs="Arial"/>
          <w:sz w:val="20"/>
          <w:szCs w:val="20"/>
          <w:lang w:val="en-US"/>
        </w:rPr>
        <w:t xml:space="preserve">were </w:t>
      </w:r>
      <w:r w:rsidR="00490E95" w:rsidRPr="0011200E">
        <w:rPr>
          <w:rFonts w:ascii="Arial" w:hAnsi="Arial" w:cs="Arial"/>
          <w:sz w:val="20"/>
          <w:szCs w:val="20"/>
          <w:lang w:val="en-US"/>
        </w:rPr>
        <w:t>charged.</w:t>
      </w:r>
      <w:r w:rsidR="00E4362A" w:rsidRPr="0011200E">
        <w:rPr>
          <w:rFonts w:ascii="Arial" w:hAnsi="Arial" w:cs="Arial"/>
          <w:sz w:val="20"/>
          <w:szCs w:val="20"/>
          <w:lang w:val="en-US"/>
        </w:rPr>
        <w:br/>
      </w:r>
      <w:r w:rsidR="00E4362A" w:rsidRPr="0011200E">
        <w:rPr>
          <w:rFonts w:ascii="Arial" w:hAnsi="Arial" w:cs="Arial"/>
          <w:b/>
          <w:bCs/>
          <w:sz w:val="20"/>
          <w:szCs w:val="20"/>
          <w:lang w:val="en-US"/>
        </w:rPr>
        <w:t>4.1.</w:t>
      </w:r>
      <w:r w:rsidR="008756F1" w:rsidRPr="0011200E">
        <w:rPr>
          <w:rFonts w:ascii="Arial" w:hAnsi="Arial" w:cs="Arial"/>
          <w:b/>
          <w:bCs/>
          <w:sz w:val="20"/>
          <w:szCs w:val="20"/>
          <w:lang w:val="en-US"/>
        </w:rPr>
        <w:t>2</w:t>
      </w:r>
      <w:r w:rsidR="00E4362A" w:rsidRPr="0011200E">
        <w:rPr>
          <w:rFonts w:ascii="Arial" w:hAnsi="Arial" w:cs="Arial"/>
          <w:sz w:val="20"/>
          <w:szCs w:val="20"/>
          <w:lang w:val="en-US"/>
        </w:rPr>
        <w:tab/>
      </w:r>
      <w:r w:rsidR="00FA55FD" w:rsidRPr="0011200E">
        <w:rPr>
          <w:rFonts w:ascii="Arial" w:hAnsi="Arial" w:cs="Arial"/>
          <w:sz w:val="20"/>
          <w:szCs w:val="20"/>
          <w:lang w:val="en-US"/>
        </w:rPr>
        <w:t>18 418 filter bags, as per design, are used for filtering dust and are supposed</w:t>
      </w:r>
      <w:r w:rsidR="00E4362A" w:rsidRPr="0011200E">
        <w:rPr>
          <w:rFonts w:ascii="Arial" w:hAnsi="Arial" w:cs="Arial"/>
          <w:sz w:val="20"/>
          <w:szCs w:val="20"/>
          <w:lang w:val="en-US"/>
        </w:rPr>
        <w:br/>
        <w:t xml:space="preserve"> </w:t>
      </w:r>
      <w:r w:rsidR="00E4362A" w:rsidRPr="0011200E">
        <w:rPr>
          <w:rFonts w:ascii="Arial" w:hAnsi="Arial" w:cs="Arial"/>
          <w:sz w:val="20"/>
          <w:szCs w:val="20"/>
          <w:lang w:val="en-US"/>
        </w:rPr>
        <w:tab/>
      </w:r>
      <w:r w:rsidR="00E4362A" w:rsidRPr="0011200E">
        <w:rPr>
          <w:rFonts w:ascii="Arial" w:hAnsi="Arial" w:cs="Arial"/>
          <w:sz w:val="20"/>
          <w:szCs w:val="20"/>
          <w:lang w:val="en-US"/>
        </w:rPr>
        <w:tab/>
      </w:r>
      <w:r w:rsidR="00FA55FD" w:rsidRPr="0011200E">
        <w:rPr>
          <w:rFonts w:ascii="Arial" w:hAnsi="Arial" w:cs="Arial"/>
          <w:sz w:val="20"/>
          <w:szCs w:val="20"/>
          <w:lang w:val="en-US"/>
        </w:rPr>
        <w:t xml:space="preserve">to have a lifespan of 24 months, but currently these are changed every 18 </w:t>
      </w:r>
      <w:r w:rsidR="00E4362A" w:rsidRPr="0011200E">
        <w:rPr>
          <w:rFonts w:ascii="Arial" w:hAnsi="Arial" w:cs="Arial"/>
          <w:sz w:val="20"/>
          <w:szCs w:val="20"/>
          <w:lang w:val="en-US"/>
        </w:rPr>
        <w:br/>
        <w:t xml:space="preserve"> </w:t>
      </w:r>
      <w:r w:rsidR="00E4362A" w:rsidRPr="0011200E">
        <w:rPr>
          <w:rFonts w:ascii="Arial" w:hAnsi="Arial" w:cs="Arial"/>
          <w:sz w:val="20"/>
          <w:szCs w:val="20"/>
          <w:lang w:val="en-US"/>
        </w:rPr>
        <w:tab/>
      </w:r>
      <w:r w:rsidR="00E4362A" w:rsidRPr="0011200E">
        <w:rPr>
          <w:rFonts w:ascii="Arial" w:hAnsi="Arial" w:cs="Arial"/>
          <w:sz w:val="20"/>
          <w:szCs w:val="20"/>
          <w:lang w:val="en-US"/>
        </w:rPr>
        <w:tab/>
      </w:r>
      <w:r w:rsidR="00FA55FD" w:rsidRPr="0011200E">
        <w:rPr>
          <w:rFonts w:ascii="Arial" w:hAnsi="Arial" w:cs="Arial"/>
          <w:sz w:val="20"/>
          <w:szCs w:val="20"/>
          <w:lang w:val="en-US"/>
        </w:rPr>
        <w:t xml:space="preserve">months due to wear caused by air entering the plant from the side instead of </w:t>
      </w:r>
      <w:r w:rsidR="00E4362A" w:rsidRPr="0011200E">
        <w:rPr>
          <w:rFonts w:ascii="Arial" w:hAnsi="Arial" w:cs="Arial"/>
          <w:sz w:val="20"/>
          <w:szCs w:val="20"/>
          <w:lang w:val="en-US"/>
        </w:rPr>
        <w:br/>
        <w:t xml:space="preserve"> </w:t>
      </w:r>
      <w:r w:rsidR="00E4362A" w:rsidRPr="0011200E">
        <w:rPr>
          <w:rFonts w:ascii="Arial" w:hAnsi="Arial" w:cs="Arial"/>
          <w:sz w:val="20"/>
          <w:szCs w:val="20"/>
          <w:lang w:val="en-US"/>
        </w:rPr>
        <w:tab/>
      </w:r>
      <w:r w:rsidR="00E4362A" w:rsidRPr="0011200E">
        <w:rPr>
          <w:rFonts w:ascii="Arial" w:hAnsi="Arial" w:cs="Arial"/>
          <w:sz w:val="20"/>
          <w:szCs w:val="20"/>
          <w:lang w:val="en-US"/>
        </w:rPr>
        <w:tab/>
      </w:r>
      <w:r w:rsidR="00FA55FD" w:rsidRPr="0011200E">
        <w:rPr>
          <w:rFonts w:ascii="Arial" w:hAnsi="Arial" w:cs="Arial"/>
          <w:sz w:val="20"/>
          <w:szCs w:val="20"/>
          <w:lang w:val="en-US"/>
        </w:rPr>
        <w:t xml:space="preserve">the bottom. The current bags have not been changed in 21 months, the </w:t>
      </w:r>
      <w:r w:rsidR="00E4362A" w:rsidRPr="0011200E">
        <w:rPr>
          <w:rFonts w:ascii="Arial" w:hAnsi="Arial" w:cs="Arial"/>
          <w:sz w:val="20"/>
          <w:szCs w:val="20"/>
          <w:lang w:val="en-US"/>
        </w:rPr>
        <w:br/>
        <w:t xml:space="preserve"> </w:t>
      </w:r>
      <w:r w:rsidR="00E4362A" w:rsidRPr="0011200E">
        <w:rPr>
          <w:rFonts w:ascii="Arial" w:hAnsi="Arial" w:cs="Arial"/>
          <w:sz w:val="20"/>
          <w:szCs w:val="20"/>
          <w:lang w:val="en-US"/>
        </w:rPr>
        <w:tab/>
      </w:r>
      <w:r w:rsidR="00E4362A" w:rsidRPr="0011200E">
        <w:rPr>
          <w:rFonts w:ascii="Arial" w:hAnsi="Arial" w:cs="Arial"/>
          <w:sz w:val="20"/>
          <w:szCs w:val="20"/>
          <w:lang w:val="en-US"/>
        </w:rPr>
        <w:tab/>
      </w:r>
      <w:r w:rsidR="00FA55FD" w:rsidRPr="0011200E">
        <w:rPr>
          <w:rFonts w:ascii="Arial" w:hAnsi="Arial" w:cs="Arial"/>
          <w:sz w:val="20"/>
          <w:szCs w:val="20"/>
          <w:lang w:val="en-US"/>
        </w:rPr>
        <w:t>longest period ever know in the history of their lifespan</w:t>
      </w:r>
      <w:r w:rsidR="00E4362A" w:rsidRPr="0011200E">
        <w:rPr>
          <w:rFonts w:ascii="Arial" w:hAnsi="Arial" w:cs="Arial"/>
          <w:sz w:val="20"/>
          <w:szCs w:val="20"/>
          <w:lang w:val="en-US"/>
        </w:rPr>
        <w:t>.</w:t>
      </w:r>
      <w:r w:rsidR="00E276EB" w:rsidRPr="0011200E">
        <w:rPr>
          <w:rFonts w:ascii="Arial" w:hAnsi="Arial" w:cs="Arial"/>
          <w:i/>
          <w:iCs/>
          <w:sz w:val="20"/>
          <w:szCs w:val="20"/>
          <w:lang w:val="en-US"/>
        </w:rPr>
        <w:br/>
      </w:r>
      <w:r w:rsidR="00E276EB" w:rsidRPr="0011200E">
        <w:rPr>
          <w:rFonts w:ascii="Arial" w:hAnsi="Arial" w:cs="Arial"/>
          <w:b/>
          <w:bCs/>
          <w:sz w:val="20"/>
          <w:szCs w:val="20"/>
          <w:lang w:val="en-US"/>
        </w:rPr>
        <w:t>4.1.</w:t>
      </w:r>
      <w:r w:rsidR="008756F1" w:rsidRPr="0011200E">
        <w:rPr>
          <w:rFonts w:ascii="Arial" w:hAnsi="Arial" w:cs="Arial"/>
          <w:b/>
          <w:bCs/>
          <w:sz w:val="20"/>
          <w:szCs w:val="20"/>
          <w:lang w:val="en-US"/>
        </w:rPr>
        <w:t>3</w:t>
      </w:r>
      <w:r w:rsidR="00E276EB" w:rsidRPr="0011200E">
        <w:rPr>
          <w:rFonts w:ascii="Arial" w:hAnsi="Arial" w:cs="Arial"/>
          <w:sz w:val="20"/>
          <w:szCs w:val="20"/>
          <w:lang w:val="en-US"/>
        </w:rPr>
        <w:tab/>
        <w:t xml:space="preserve">Plant maintenance on Unit 2 was not done during the previous financial year, </w:t>
      </w:r>
      <w:r w:rsidR="00E276EB" w:rsidRPr="0011200E">
        <w:rPr>
          <w:rFonts w:ascii="Arial" w:hAnsi="Arial" w:cs="Arial"/>
          <w:sz w:val="20"/>
          <w:szCs w:val="20"/>
          <w:lang w:val="en-US"/>
        </w:rPr>
        <w:br/>
        <w:t xml:space="preserve"> </w:t>
      </w:r>
      <w:r w:rsidR="00E276EB" w:rsidRPr="0011200E">
        <w:rPr>
          <w:rFonts w:ascii="Arial" w:hAnsi="Arial" w:cs="Arial"/>
          <w:sz w:val="20"/>
          <w:szCs w:val="20"/>
          <w:lang w:val="en-US"/>
        </w:rPr>
        <w:tab/>
      </w:r>
      <w:r w:rsidR="00E276EB" w:rsidRPr="0011200E">
        <w:rPr>
          <w:rFonts w:ascii="Arial" w:hAnsi="Arial" w:cs="Arial"/>
          <w:sz w:val="20"/>
          <w:szCs w:val="20"/>
          <w:lang w:val="en-US"/>
        </w:rPr>
        <w:tab/>
        <w:t>hence the deterioration.</w:t>
      </w:r>
      <w:r w:rsidR="00E276EB" w:rsidRPr="0011200E">
        <w:rPr>
          <w:rFonts w:ascii="Arial" w:hAnsi="Arial" w:cs="Arial"/>
          <w:sz w:val="20"/>
          <w:szCs w:val="20"/>
          <w:lang w:val="en-US"/>
        </w:rPr>
        <w:br/>
      </w:r>
      <w:r w:rsidR="00E276EB" w:rsidRPr="0011200E">
        <w:rPr>
          <w:rFonts w:ascii="Arial" w:hAnsi="Arial" w:cs="Arial"/>
          <w:b/>
          <w:bCs/>
          <w:sz w:val="20"/>
          <w:szCs w:val="20"/>
          <w:lang w:val="en-US"/>
        </w:rPr>
        <w:t>4.1.</w:t>
      </w:r>
      <w:r w:rsidR="008756F1" w:rsidRPr="0011200E">
        <w:rPr>
          <w:rFonts w:ascii="Arial" w:hAnsi="Arial" w:cs="Arial"/>
          <w:b/>
          <w:bCs/>
          <w:sz w:val="20"/>
          <w:szCs w:val="20"/>
          <w:lang w:val="en-US"/>
        </w:rPr>
        <w:t>4</w:t>
      </w:r>
      <w:r w:rsidR="00E276EB" w:rsidRPr="0011200E">
        <w:rPr>
          <w:rFonts w:ascii="Arial" w:hAnsi="Arial" w:cs="Arial"/>
          <w:sz w:val="20"/>
          <w:szCs w:val="20"/>
          <w:lang w:val="en-US"/>
        </w:rPr>
        <w:tab/>
        <w:t xml:space="preserve">The amount of the </w:t>
      </w:r>
      <w:r w:rsidR="00F94130" w:rsidRPr="0011200E">
        <w:rPr>
          <w:rFonts w:ascii="Arial" w:hAnsi="Arial" w:cs="Arial"/>
          <w:sz w:val="20"/>
          <w:szCs w:val="20"/>
          <w:lang w:val="en-US"/>
        </w:rPr>
        <w:t>stockpile</w:t>
      </w:r>
      <w:r w:rsidR="00E276EB" w:rsidRPr="0011200E">
        <w:rPr>
          <w:rFonts w:ascii="Arial" w:hAnsi="Arial" w:cs="Arial"/>
          <w:sz w:val="20"/>
          <w:szCs w:val="20"/>
          <w:lang w:val="en-US"/>
        </w:rPr>
        <w:t xml:space="preserve"> is approximated at 13</w:t>
      </w:r>
      <w:r w:rsidR="00C61E35" w:rsidRPr="0011200E">
        <w:rPr>
          <w:rFonts w:ascii="Arial" w:hAnsi="Arial" w:cs="Arial"/>
          <w:sz w:val="20"/>
          <w:szCs w:val="20"/>
          <w:lang w:val="en-US"/>
        </w:rPr>
        <w:t>.8</w:t>
      </w:r>
      <w:r w:rsidR="00E276EB" w:rsidRPr="0011200E">
        <w:rPr>
          <w:rFonts w:ascii="Arial" w:hAnsi="Arial" w:cs="Arial"/>
          <w:sz w:val="20"/>
          <w:szCs w:val="20"/>
          <w:lang w:val="en-US"/>
        </w:rPr>
        <w:t xml:space="preserve"> million tons</w:t>
      </w:r>
      <w:r w:rsidR="00C61E35" w:rsidRPr="0011200E">
        <w:rPr>
          <w:rFonts w:ascii="Arial" w:hAnsi="Arial" w:cs="Arial"/>
          <w:sz w:val="20"/>
          <w:szCs w:val="20"/>
          <w:lang w:val="en-US"/>
        </w:rPr>
        <w:t xml:space="preserve">, expected to </w:t>
      </w:r>
      <w:r w:rsidR="006F2F28" w:rsidRPr="0011200E">
        <w:rPr>
          <w:rFonts w:ascii="Arial" w:hAnsi="Arial" w:cs="Arial"/>
          <w:sz w:val="20"/>
          <w:szCs w:val="20"/>
          <w:lang w:val="en-US"/>
        </w:rPr>
        <w:tab/>
      </w:r>
      <w:r w:rsidR="006F2F28" w:rsidRPr="0011200E">
        <w:rPr>
          <w:rFonts w:ascii="Arial" w:hAnsi="Arial" w:cs="Arial"/>
          <w:sz w:val="20"/>
          <w:szCs w:val="20"/>
          <w:lang w:val="en-US"/>
        </w:rPr>
        <w:tab/>
      </w:r>
      <w:r w:rsidR="00C61E35" w:rsidRPr="0011200E">
        <w:rPr>
          <w:rFonts w:ascii="Arial" w:hAnsi="Arial" w:cs="Arial"/>
          <w:sz w:val="20"/>
          <w:szCs w:val="20"/>
          <w:lang w:val="en-US"/>
        </w:rPr>
        <w:t>rise to 14 mill</w:t>
      </w:r>
      <w:r w:rsidR="006F2F28" w:rsidRPr="0011200E">
        <w:rPr>
          <w:rFonts w:ascii="Arial" w:hAnsi="Arial" w:cs="Arial"/>
          <w:sz w:val="20"/>
          <w:szCs w:val="20"/>
          <w:lang w:val="en-US"/>
        </w:rPr>
        <w:t>ion</w:t>
      </w:r>
      <w:r w:rsidR="00C61E35" w:rsidRPr="0011200E">
        <w:rPr>
          <w:rFonts w:ascii="Arial" w:hAnsi="Arial" w:cs="Arial"/>
          <w:sz w:val="20"/>
          <w:szCs w:val="20"/>
          <w:lang w:val="en-US"/>
        </w:rPr>
        <w:t xml:space="preserve"> tons by the end of the year</w:t>
      </w:r>
      <w:r w:rsidR="00E276EB" w:rsidRPr="0011200E">
        <w:rPr>
          <w:rFonts w:ascii="Arial" w:hAnsi="Arial" w:cs="Arial"/>
          <w:sz w:val="20"/>
          <w:szCs w:val="20"/>
          <w:lang w:val="en-US"/>
        </w:rPr>
        <w:t xml:space="preserve">. Money is spent on compacting it </w:t>
      </w:r>
      <w:r w:rsidR="006F2F28" w:rsidRPr="0011200E">
        <w:rPr>
          <w:rFonts w:ascii="Arial" w:hAnsi="Arial" w:cs="Arial"/>
          <w:sz w:val="20"/>
          <w:szCs w:val="20"/>
          <w:lang w:val="en-US"/>
        </w:rPr>
        <w:tab/>
      </w:r>
      <w:r w:rsidR="006F2F28" w:rsidRPr="0011200E">
        <w:rPr>
          <w:rFonts w:ascii="Arial" w:hAnsi="Arial" w:cs="Arial"/>
          <w:sz w:val="20"/>
          <w:szCs w:val="20"/>
          <w:lang w:val="en-US"/>
        </w:rPr>
        <w:tab/>
      </w:r>
      <w:r w:rsidR="00E276EB" w:rsidRPr="0011200E">
        <w:rPr>
          <w:rFonts w:ascii="Arial" w:hAnsi="Arial" w:cs="Arial"/>
          <w:sz w:val="20"/>
          <w:szCs w:val="20"/>
          <w:lang w:val="en-US"/>
        </w:rPr>
        <w:t xml:space="preserve">to avoid spontaneous combustion. ESKOM’s position is that piling the coal is </w:t>
      </w:r>
      <w:r w:rsidR="006F2F28" w:rsidRPr="0011200E">
        <w:rPr>
          <w:rFonts w:ascii="Arial" w:hAnsi="Arial" w:cs="Arial"/>
          <w:sz w:val="20"/>
          <w:szCs w:val="20"/>
          <w:lang w:val="en-US"/>
        </w:rPr>
        <w:tab/>
      </w:r>
      <w:r w:rsidR="006F2F28" w:rsidRPr="0011200E">
        <w:rPr>
          <w:rFonts w:ascii="Arial" w:hAnsi="Arial" w:cs="Arial"/>
          <w:sz w:val="20"/>
          <w:szCs w:val="20"/>
          <w:lang w:val="en-US"/>
        </w:rPr>
        <w:tab/>
      </w:r>
      <w:r w:rsidR="00E276EB" w:rsidRPr="0011200E">
        <w:rPr>
          <w:rFonts w:ascii="Arial" w:hAnsi="Arial" w:cs="Arial"/>
          <w:sz w:val="20"/>
          <w:szCs w:val="20"/>
          <w:lang w:val="en-US"/>
        </w:rPr>
        <w:t xml:space="preserve">cheaper than penalties for not taking it from the supplier. An option to transfer </w:t>
      </w:r>
      <w:r w:rsidR="006F2F28" w:rsidRPr="0011200E">
        <w:rPr>
          <w:rFonts w:ascii="Arial" w:hAnsi="Arial" w:cs="Arial"/>
          <w:sz w:val="20"/>
          <w:szCs w:val="20"/>
          <w:lang w:val="en-US"/>
        </w:rPr>
        <w:tab/>
      </w:r>
      <w:r w:rsidR="006F2F28" w:rsidRPr="0011200E">
        <w:rPr>
          <w:rFonts w:ascii="Arial" w:hAnsi="Arial" w:cs="Arial"/>
          <w:sz w:val="20"/>
          <w:szCs w:val="20"/>
          <w:lang w:val="en-US"/>
        </w:rPr>
        <w:tab/>
      </w:r>
      <w:r w:rsidR="00E276EB" w:rsidRPr="0011200E">
        <w:rPr>
          <w:rFonts w:ascii="Arial" w:hAnsi="Arial" w:cs="Arial"/>
          <w:sz w:val="20"/>
          <w:szCs w:val="20"/>
          <w:lang w:val="en-US"/>
        </w:rPr>
        <w:t>coal to other plants was explored but this did not prove to be cost effective.</w:t>
      </w:r>
      <w:r w:rsidR="00FA55FD" w:rsidRPr="0011200E">
        <w:rPr>
          <w:rFonts w:ascii="Arial" w:hAnsi="Arial" w:cs="Arial"/>
          <w:sz w:val="20"/>
          <w:szCs w:val="20"/>
          <w:lang w:val="en-US"/>
        </w:rPr>
        <w:br/>
      </w:r>
      <w:r w:rsidR="008A0C0A" w:rsidRPr="0011200E">
        <w:rPr>
          <w:rFonts w:ascii="Arial" w:hAnsi="Arial" w:cs="Arial"/>
          <w:b/>
          <w:bCs/>
          <w:sz w:val="20"/>
          <w:szCs w:val="20"/>
          <w:lang w:val="en-US"/>
        </w:rPr>
        <w:t>4.1.</w:t>
      </w:r>
      <w:r w:rsidR="008756F1" w:rsidRPr="0011200E">
        <w:rPr>
          <w:rFonts w:ascii="Arial" w:hAnsi="Arial" w:cs="Arial"/>
          <w:b/>
          <w:bCs/>
          <w:sz w:val="20"/>
          <w:szCs w:val="20"/>
          <w:lang w:val="en-US"/>
        </w:rPr>
        <w:t>5</w:t>
      </w:r>
      <w:r w:rsidR="008A0C0A" w:rsidRPr="0011200E">
        <w:rPr>
          <w:rFonts w:ascii="Arial" w:hAnsi="Arial" w:cs="Arial"/>
          <w:sz w:val="20"/>
          <w:szCs w:val="20"/>
          <w:lang w:val="en-US"/>
        </w:rPr>
        <w:tab/>
        <w:t xml:space="preserve">The culture of ESKOM having </w:t>
      </w:r>
      <w:r w:rsidR="00921FCE" w:rsidRPr="0011200E">
        <w:rPr>
          <w:rFonts w:ascii="Arial" w:hAnsi="Arial" w:cs="Arial"/>
          <w:sz w:val="20"/>
          <w:szCs w:val="20"/>
          <w:lang w:val="en-US"/>
        </w:rPr>
        <w:t>evergreen</w:t>
      </w:r>
      <w:r w:rsidR="008A0C0A" w:rsidRPr="0011200E">
        <w:rPr>
          <w:rFonts w:ascii="Arial" w:hAnsi="Arial" w:cs="Arial"/>
          <w:sz w:val="20"/>
          <w:szCs w:val="20"/>
          <w:lang w:val="en-US"/>
        </w:rPr>
        <w:t xml:space="preserve"> contracts still persists, and this </w:t>
      </w:r>
      <w:r w:rsidR="00921FCE" w:rsidRPr="0011200E">
        <w:rPr>
          <w:rFonts w:ascii="Arial" w:hAnsi="Arial" w:cs="Arial"/>
          <w:sz w:val="20"/>
          <w:szCs w:val="20"/>
          <w:lang w:val="en-US"/>
        </w:rPr>
        <w:tab/>
      </w:r>
      <w:r w:rsidR="00921FCE" w:rsidRPr="0011200E">
        <w:rPr>
          <w:rFonts w:ascii="Arial" w:hAnsi="Arial" w:cs="Arial"/>
          <w:sz w:val="20"/>
          <w:szCs w:val="20"/>
          <w:lang w:val="en-US"/>
        </w:rPr>
        <w:tab/>
      </w:r>
      <w:r w:rsidR="00921FCE" w:rsidRPr="0011200E">
        <w:rPr>
          <w:rFonts w:ascii="Arial" w:hAnsi="Arial" w:cs="Arial"/>
          <w:sz w:val="20"/>
          <w:szCs w:val="20"/>
          <w:lang w:val="en-US"/>
        </w:rPr>
        <w:tab/>
      </w:r>
      <w:r w:rsidR="008A0C0A" w:rsidRPr="0011200E">
        <w:rPr>
          <w:rFonts w:ascii="Arial" w:hAnsi="Arial" w:cs="Arial"/>
          <w:sz w:val="20"/>
          <w:szCs w:val="20"/>
          <w:lang w:val="en-US"/>
        </w:rPr>
        <w:t xml:space="preserve">needs to be addressed as it denies innovation. Contract management skills </w:t>
      </w:r>
      <w:r w:rsidR="00921FCE" w:rsidRPr="0011200E">
        <w:rPr>
          <w:rFonts w:ascii="Arial" w:hAnsi="Arial" w:cs="Arial"/>
          <w:sz w:val="20"/>
          <w:szCs w:val="20"/>
          <w:lang w:val="en-US"/>
        </w:rPr>
        <w:tab/>
      </w:r>
      <w:r w:rsidR="00921FCE" w:rsidRPr="0011200E">
        <w:rPr>
          <w:rFonts w:ascii="Arial" w:hAnsi="Arial" w:cs="Arial"/>
          <w:sz w:val="20"/>
          <w:szCs w:val="20"/>
          <w:lang w:val="en-US"/>
        </w:rPr>
        <w:tab/>
      </w:r>
      <w:r w:rsidR="008A0C0A" w:rsidRPr="0011200E">
        <w:rPr>
          <w:rFonts w:ascii="Arial" w:hAnsi="Arial" w:cs="Arial"/>
          <w:sz w:val="20"/>
          <w:szCs w:val="20"/>
          <w:lang w:val="en-US"/>
        </w:rPr>
        <w:t>remain a challenge.</w:t>
      </w:r>
      <w:r w:rsidR="00FA55FD" w:rsidRPr="0011200E">
        <w:rPr>
          <w:rFonts w:ascii="Arial" w:hAnsi="Arial" w:cs="Arial"/>
          <w:i/>
          <w:iCs/>
          <w:color w:val="0000FF"/>
          <w:sz w:val="20"/>
          <w:szCs w:val="20"/>
          <w:lang w:val="en-US"/>
        </w:rPr>
        <w:br/>
      </w:r>
      <w:r w:rsidRPr="0011200E">
        <w:rPr>
          <w:rFonts w:ascii="Arial" w:hAnsi="Arial" w:cs="Arial"/>
          <w:b/>
          <w:bCs/>
          <w:sz w:val="20"/>
          <w:szCs w:val="20"/>
          <w:lang w:val="en-US"/>
        </w:rPr>
        <w:br/>
        <w:t>4.2</w:t>
      </w:r>
      <w:r w:rsidRPr="0011200E">
        <w:rPr>
          <w:rFonts w:ascii="Arial" w:hAnsi="Arial" w:cs="Arial"/>
          <w:b/>
          <w:bCs/>
          <w:sz w:val="20"/>
          <w:szCs w:val="20"/>
          <w:lang w:val="en-US"/>
        </w:rPr>
        <w:tab/>
        <w:t>Kusile Power Station</w:t>
      </w:r>
      <w:r w:rsidRPr="0011200E">
        <w:rPr>
          <w:rFonts w:ascii="Arial" w:hAnsi="Arial" w:cs="Arial"/>
          <w:b/>
          <w:bCs/>
          <w:sz w:val="20"/>
          <w:szCs w:val="20"/>
          <w:lang w:val="en-US"/>
        </w:rPr>
        <w:br/>
      </w:r>
      <w:r w:rsidRPr="0011200E">
        <w:rPr>
          <w:rFonts w:ascii="Arial" w:hAnsi="Arial" w:cs="Arial"/>
          <w:sz w:val="20"/>
          <w:szCs w:val="20"/>
          <w:lang w:val="en-US"/>
        </w:rPr>
        <w:br/>
        <w:t>The Kusile Power Station</w:t>
      </w:r>
      <w:r w:rsidR="00BF706E" w:rsidRPr="0011200E">
        <w:rPr>
          <w:rFonts w:ascii="Arial" w:hAnsi="Arial" w:cs="Arial"/>
          <w:sz w:val="20"/>
          <w:szCs w:val="20"/>
          <w:lang w:val="en-US"/>
        </w:rPr>
        <w:t xml:space="preserve"> </w:t>
      </w:r>
      <w:r w:rsidR="008A0C0A" w:rsidRPr="0011200E">
        <w:rPr>
          <w:rFonts w:ascii="Arial" w:hAnsi="Arial" w:cs="Arial"/>
          <w:sz w:val="20"/>
          <w:szCs w:val="20"/>
          <w:lang w:val="en-US"/>
        </w:rPr>
        <w:t xml:space="preserve">is </w:t>
      </w:r>
      <w:r w:rsidR="0045188F" w:rsidRPr="0011200E">
        <w:rPr>
          <w:rFonts w:ascii="Arial" w:hAnsi="Arial" w:cs="Arial"/>
          <w:sz w:val="20"/>
          <w:szCs w:val="20"/>
          <w:lang w:val="en-US"/>
        </w:rPr>
        <w:t>l</w:t>
      </w:r>
      <w:r w:rsidR="008A0C0A" w:rsidRPr="0011200E">
        <w:rPr>
          <w:rFonts w:ascii="Arial" w:hAnsi="Arial" w:cs="Arial"/>
          <w:sz w:val="20"/>
          <w:szCs w:val="20"/>
          <w:lang w:val="en-US"/>
        </w:rPr>
        <w:t xml:space="preserve">ocated near Witbank in Mpumalanga. One of the deciding factors for its location was its proximity to </w:t>
      </w:r>
      <w:r w:rsidR="0045188F" w:rsidRPr="0011200E">
        <w:rPr>
          <w:rFonts w:ascii="Arial" w:hAnsi="Arial" w:cs="Arial"/>
          <w:sz w:val="20"/>
          <w:szCs w:val="20"/>
          <w:lang w:val="en-US"/>
        </w:rPr>
        <w:t>the New Largo coal fields</w:t>
      </w:r>
      <w:r w:rsidR="008A0C0A" w:rsidRPr="0011200E">
        <w:rPr>
          <w:rFonts w:ascii="Arial" w:hAnsi="Arial" w:cs="Arial"/>
          <w:sz w:val="20"/>
          <w:szCs w:val="20"/>
          <w:lang w:val="en-US"/>
        </w:rPr>
        <w:t xml:space="preserve">, which meant less transportation costs </w:t>
      </w:r>
      <w:r w:rsidR="008A0C0A" w:rsidRPr="0011200E">
        <w:rPr>
          <w:rFonts w:ascii="Arial" w:hAnsi="Arial" w:cs="Arial"/>
          <w:sz w:val="20"/>
          <w:szCs w:val="20"/>
          <w:lang w:val="en-US"/>
        </w:rPr>
        <w:lastRenderedPageBreak/>
        <w:t>for the needed coal. The former agreement entered into by ESKOM with a contractor was later cancelled. Kusile consists of six units, each designed to gen</w:t>
      </w:r>
      <w:r w:rsidR="007E3FB7" w:rsidRPr="0011200E">
        <w:rPr>
          <w:rFonts w:ascii="Arial" w:hAnsi="Arial" w:cs="Arial"/>
          <w:sz w:val="20"/>
          <w:szCs w:val="20"/>
          <w:lang w:val="en-US"/>
        </w:rPr>
        <w:t>erate approximately 800 MW</w:t>
      </w:r>
      <w:r w:rsidR="008A0C0A" w:rsidRPr="0011200E">
        <w:rPr>
          <w:rFonts w:ascii="Arial" w:hAnsi="Arial" w:cs="Arial"/>
          <w:sz w:val="20"/>
          <w:szCs w:val="20"/>
          <w:lang w:val="en-US"/>
        </w:rPr>
        <w:t>, contributing to a total of 4 800 MW to the grid.</w:t>
      </w:r>
      <w:r w:rsidRPr="0011200E">
        <w:rPr>
          <w:rFonts w:ascii="Arial" w:hAnsi="Arial" w:cs="Arial"/>
          <w:sz w:val="20"/>
          <w:szCs w:val="20"/>
          <w:lang w:val="en-US"/>
        </w:rPr>
        <w:br/>
      </w:r>
      <w:r w:rsidRPr="0011200E">
        <w:rPr>
          <w:rFonts w:ascii="Arial" w:hAnsi="Arial" w:cs="Arial"/>
          <w:sz w:val="20"/>
          <w:szCs w:val="20"/>
          <w:lang w:val="en-US"/>
        </w:rPr>
        <w:br/>
      </w:r>
      <w:r w:rsidR="00E1048B" w:rsidRPr="0011200E">
        <w:rPr>
          <w:rFonts w:ascii="Arial" w:hAnsi="Arial" w:cs="Arial"/>
          <w:sz w:val="20"/>
          <w:szCs w:val="20"/>
          <w:lang w:val="en-US"/>
        </w:rPr>
        <w:t>The following findings were made at Kusile:</w:t>
      </w:r>
      <w:r w:rsidR="00E1048B" w:rsidRPr="0011200E">
        <w:rPr>
          <w:rFonts w:ascii="Arial" w:hAnsi="Arial" w:cs="Arial"/>
          <w:sz w:val="20"/>
          <w:szCs w:val="20"/>
          <w:lang w:val="en-US"/>
        </w:rPr>
        <w:br/>
      </w:r>
      <w:r w:rsidR="00E1048B" w:rsidRPr="0011200E">
        <w:rPr>
          <w:rFonts w:ascii="Arial" w:hAnsi="Arial" w:cs="Arial"/>
          <w:sz w:val="20"/>
          <w:szCs w:val="20"/>
          <w:lang w:val="en-US"/>
        </w:rPr>
        <w:br/>
      </w:r>
      <w:r w:rsidR="00E1048B" w:rsidRPr="0011200E">
        <w:rPr>
          <w:rFonts w:ascii="Arial" w:hAnsi="Arial" w:cs="Arial"/>
          <w:b/>
          <w:bCs/>
          <w:sz w:val="20"/>
          <w:szCs w:val="20"/>
          <w:lang w:val="en-US"/>
        </w:rPr>
        <w:t>4.2.1</w:t>
      </w:r>
      <w:r w:rsidR="00E1048B" w:rsidRPr="0011200E">
        <w:rPr>
          <w:rFonts w:ascii="Arial" w:hAnsi="Arial" w:cs="Arial"/>
          <w:sz w:val="20"/>
          <w:szCs w:val="20"/>
          <w:lang w:val="en-US"/>
        </w:rPr>
        <w:tab/>
      </w:r>
      <w:r w:rsidR="00B04B30" w:rsidRPr="0011200E">
        <w:rPr>
          <w:rFonts w:ascii="Arial" w:hAnsi="Arial" w:cs="Arial"/>
          <w:sz w:val="20"/>
          <w:szCs w:val="20"/>
          <w:lang w:val="en-US"/>
        </w:rPr>
        <w:t>Unit 4 was awaiting certification, and therefore not commercial yet.</w:t>
      </w:r>
      <w:r w:rsidR="00B04B30" w:rsidRPr="0011200E">
        <w:rPr>
          <w:rFonts w:ascii="Arial" w:hAnsi="Arial" w:cs="Arial"/>
          <w:sz w:val="20"/>
          <w:szCs w:val="20"/>
          <w:lang w:val="en-US"/>
        </w:rPr>
        <w:br/>
      </w:r>
      <w:r w:rsidR="00B04B30" w:rsidRPr="0011200E">
        <w:rPr>
          <w:rFonts w:ascii="Arial" w:hAnsi="Arial" w:cs="Arial"/>
          <w:b/>
          <w:bCs/>
          <w:sz w:val="20"/>
          <w:szCs w:val="20"/>
          <w:lang w:val="en-US"/>
        </w:rPr>
        <w:t>4.2.2</w:t>
      </w:r>
      <w:r w:rsidR="00B04B30" w:rsidRPr="0011200E">
        <w:rPr>
          <w:rFonts w:ascii="Arial" w:hAnsi="Arial" w:cs="Arial"/>
          <w:sz w:val="20"/>
          <w:szCs w:val="20"/>
          <w:lang w:val="en-US"/>
        </w:rPr>
        <w:tab/>
        <w:t>Units 1 and 2 were currently producing about 620M</w:t>
      </w:r>
      <w:r w:rsidR="00CD5DA1" w:rsidRPr="0011200E">
        <w:rPr>
          <w:rFonts w:ascii="Arial" w:hAnsi="Arial" w:cs="Arial"/>
          <w:sz w:val="20"/>
          <w:szCs w:val="20"/>
          <w:lang w:val="en-US"/>
        </w:rPr>
        <w:t>W</w:t>
      </w:r>
      <w:r w:rsidR="00B04B30" w:rsidRPr="0011200E">
        <w:rPr>
          <w:rFonts w:ascii="Arial" w:hAnsi="Arial" w:cs="Arial"/>
          <w:sz w:val="20"/>
          <w:szCs w:val="20"/>
          <w:lang w:val="en-US"/>
        </w:rPr>
        <w:t>.</w:t>
      </w:r>
      <w:r w:rsidR="00B04B30" w:rsidRPr="0011200E">
        <w:rPr>
          <w:rFonts w:ascii="Arial" w:hAnsi="Arial" w:cs="Arial"/>
          <w:sz w:val="20"/>
          <w:szCs w:val="20"/>
          <w:lang w:val="en-US"/>
        </w:rPr>
        <w:br/>
      </w:r>
      <w:r w:rsidR="00B04B30" w:rsidRPr="0011200E">
        <w:rPr>
          <w:rFonts w:ascii="Arial" w:hAnsi="Arial" w:cs="Arial"/>
          <w:b/>
          <w:bCs/>
          <w:sz w:val="20"/>
          <w:szCs w:val="20"/>
          <w:lang w:val="en-US"/>
        </w:rPr>
        <w:t>4.2.3</w:t>
      </w:r>
      <w:r w:rsidR="00B04B30" w:rsidRPr="0011200E">
        <w:rPr>
          <w:rFonts w:ascii="Arial" w:hAnsi="Arial" w:cs="Arial"/>
          <w:sz w:val="20"/>
          <w:szCs w:val="20"/>
          <w:lang w:val="en-US"/>
        </w:rPr>
        <w:tab/>
        <w:t xml:space="preserve">During the last visit by the Committee, an impression was given that a </w:t>
      </w:r>
      <w:r w:rsidR="00B04B30" w:rsidRPr="0011200E">
        <w:rPr>
          <w:rFonts w:ascii="Arial" w:hAnsi="Arial" w:cs="Arial"/>
          <w:sz w:val="20"/>
          <w:szCs w:val="20"/>
          <w:lang w:val="en-US"/>
        </w:rPr>
        <w:br/>
        <w:t xml:space="preserve"> </w:t>
      </w:r>
      <w:r w:rsidR="00B04B30" w:rsidRPr="0011200E">
        <w:rPr>
          <w:rFonts w:ascii="Arial" w:hAnsi="Arial" w:cs="Arial"/>
          <w:sz w:val="20"/>
          <w:szCs w:val="20"/>
          <w:lang w:val="en-US"/>
        </w:rPr>
        <w:tab/>
      </w:r>
      <w:r w:rsidR="00B04B30" w:rsidRPr="0011200E">
        <w:rPr>
          <w:rFonts w:ascii="Arial" w:hAnsi="Arial" w:cs="Arial"/>
          <w:sz w:val="20"/>
          <w:szCs w:val="20"/>
          <w:lang w:val="en-US"/>
        </w:rPr>
        <w:tab/>
        <w:t>conveyor belt would be built, but to date there is still none. Instead, the same</w:t>
      </w:r>
      <w:r w:rsidR="00B04B30" w:rsidRPr="0011200E">
        <w:rPr>
          <w:rFonts w:ascii="Arial" w:hAnsi="Arial" w:cs="Arial"/>
          <w:sz w:val="20"/>
          <w:szCs w:val="20"/>
          <w:lang w:val="en-US"/>
        </w:rPr>
        <w:br/>
        <w:t xml:space="preserve"> </w:t>
      </w:r>
      <w:r w:rsidR="00B04B30" w:rsidRPr="0011200E">
        <w:rPr>
          <w:rFonts w:ascii="Arial" w:hAnsi="Arial" w:cs="Arial"/>
          <w:sz w:val="20"/>
          <w:szCs w:val="20"/>
          <w:lang w:val="en-US"/>
        </w:rPr>
        <w:tab/>
      </w:r>
      <w:r w:rsidR="00B04B30" w:rsidRPr="0011200E">
        <w:rPr>
          <w:rFonts w:ascii="Arial" w:hAnsi="Arial" w:cs="Arial"/>
          <w:sz w:val="20"/>
          <w:szCs w:val="20"/>
          <w:lang w:val="en-US"/>
        </w:rPr>
        <w:tab/>
        <w:t xml:space="preserve">trucks that were supposed to be eliminated by the presence of a conveyor </w:t>
      </w:r>
      <w:r w:rsidR="00B04B30" w:rsidRPr="0011200E">
        <w:rPr>
          <w:rFonts w:ascii="Arial" w:hAnsi="Arial" w:cs="Arial"/>
          <w:sz w:val="20"/>
          <w:szCs w:val="20"/>
          <w:lang w:val="en-US"/>
        </w:rPr>
        <w:br/>
        <w:t xml:space="preserve"> </w:t>
      </w:r>
      <w:r w:rsidR="00B04B30" w:rsidRPr="0011200E">
        <w:rPr>
          <w:rFonts w:ascii="Arial" w:hAnsi="Arial" w:cs="Arial"/>
          <w:sz w:val="20"/>
          <w:szCs w:val="20"/>
          <w:lang w:val="en-US"/>
        </w:rPr>
        <w:tab/>
      </w:r>
      <w:r w:rsidR="00B04B30" w:rsidRPr="0011200E">
        <w:rPr>
          <w:rFonts w:ascii="Arial" w:hAnsi="Arial" w:cs="Arial"/>
          <w:sz w:val="20"/>
          <w:szCs w:val="20"/>
          <w:lang w:val="en-US"/>
        </w:rPr>
        <w:tab/>
        <w:t xml:space="preserve">belt could still be seen. This situation translates to no progress regarding </w:t>
      </w:r>
      <w:r w:rsidR="00F04ACC" w:rsidRPr="0011200E">
        <w:rPr>
          <w:rFonts w:ascii="Arial" w:hAnsi="Arial" w:cs="Arial"/>
          <w:sz w:val="20"/>
          <w:szCs w:val="20"/>
          <w:lang w:val="en-US"/>
        </w:rPr>
        <w:t xml:space="preserve">cost </w:t>
      </w:r>
      <w:r w:rsidR="00F04ACC" w:rsidRPr="0011200E">
        <w:rPr>
          <w:rFonts w:ascii="Arial" w:hAnsi="Arial" w:cs="Arial"/>
          <w:sz w:val="20"/>
          <w:szCs w:val="20"/>
          <w:lang w:val="en-US"/>
        </w:rPr>
        <w:tab/>
      </w:r>
      <w:r w:rsidR="00F04ACC" w:rsidRPr="0011200E">
        <w:rPr>
          <w:rFonts w:ascii="Arial" w:hAnsi="Arial" w:cs="Arial"/>
          <w:sz w:val="20"/>
          <w:szCs w:val="20"/>
          <w:lang w:val="en-US"/>
        </w:rPr>
        <w:tab/>
        <w:t xml:space="preserve">effective </w:t>
      </w:r>
      <w:r w:rsidR="00B04B30" w:rsidRPr="0011200E">
        <w:rPr>
          <w:rFonts w:ascii="Arial" w:hAnsi="Arial" w:cs="Arial"/>
          <w:sz w:val="20"/>
          <w:szCs w:val="20"/>
          <w:lang w:val="en-US"/>
        </w:rPr>
        <w:t>coal delivery.</w:t>
      </w:r>
      <w:r w:rsidR="000F032B" w:rsidRPr="0011200E">
        <w:rPr>
          <w:rFonts w:ascii="Arial" w:hAnsi="Arial" w:cs="Arial"/>
          <w:sz w:val="20"/>
          <w:szCs w:val="20"/>
          <w:lang w:val="en-US"/>
        </w:rPr>
        <w:br/>
      </w:r>
      <w:r w:rsidR="00B04B30" w:rsidRPr="0011200E">
        <w:rPr>
          <w:rFonts w:ascii="Arial" w:hAnsi="Arial" w:cs="Arial"/>
          <w:b/>
          <w:bCs/>
          <w:sz w:val="20"/>
          <w:szCs w:val="20"/>
          <w:lang w:val="en-US"/>
        </w:rPr>
        <w:t>4.2.4</w:t>
      </w:r>
      <w:r w:rsidR="00B04B30" w:rsidRPr="0011200E">
        <w:rPr>
          <w:rFonts w:ascii="Arial" w:hAnsi="Arial" w:cs="Arial"/>
          <w:sz w:val="20"/>
          <w:szCs w:val="20"/>
          <w:lang w:val="en-US"/>
        </w:rPr>
        <w:tab/>
        <w:t xml:space="preserve">The ERI company had secured a contract with ESKOM and had begun to </w:t>
      </w:r>
      <w:r w:rsidR="00B04B30" w:rsidRPr="0011200E">
        <w:rPr>
          <w:rFonts w:ascii="Arial" w:hAnsi="Arial" w:cs="Arial"/>
          <w:sz w:val="20"/>
          <w:szCs w:val="20"/>
          <w:lang w:val="en-US"/>
        </w:rPr>
        <w:br/>
        <w:t xml:space="preserve"> </w:t>
      </w:r>
      <w:r w:rsidR="00B04B30" w:rsidRPr="0011200E">
        <w:rPr>
          <w:rFonts w:ascii="Arial" w:hAnsi="Arial" w:cs="Arial"/>
          <w:sz w:val="20"/>
          <w:szCs w:val="20"/>
          <w:lang w:val="en-US"/>
        </w:rPr>
        <w:tab/>
      </w:r>
      <w:r w:rsidR="00B04B30" w:rsidRPr="0011200E">
        <w:rPr>
          <w:rFonts w:ascii="Arial" w:hAnsi="Arial" w:cs="Arial"/>
          <w:sz w:val="20"/>
          <w:szCs w:val="20"/>
          <w:lang w:val="en-US"/>
        </w:rPr>
        <w:tab/>
        <w:t>collect ash.</w:t>
      </w:r>
      <w:r w:rsidR="00B04B30" w:rsidRPr="0011200E">
        <w:rPr>
          <w:rFonts w:ascii="Arial" w:hAnsi="Arial" w:cs="Arial"/>
          <w:sz w:val="20"/>
          <w:szCs w:val="20"/>
          <w:lang w:val="en-US"/>
        </w:rPr>
        <w:br/>
      </w:r>
      <w:r w:rsidR="00B04B30" w:rsidRPr="0011200E">
        <w:rPr>
          <w:rFonts w:ascii="Arial" w:hAnsi="Arial" w:cs="Arial"/>
          <w:b/>
          <w:bCs/>
          <w:sz w:val="20"/>
          <w:szCs w:val="20"/>
          <w:lang w:val="en-US"/>
        </w:rPr>
        <w:t>4.2.5</w:t>
      </w:r>
      <w:r w:rsidR="00B04B30" w:rsidRPr="0011200E">
        <w:rPr>
          <w:rFonts w:ascii="Arial" w:hAnsi="Arial" w:cs="Arial"/>
          <w:sz w:val="20"/>
          <w:szCs w:val="20"/>
          <w:lang w:val="en-US"/>
        </w:rPr>
        <w:tab/>
        <w:t xml:space="preserve">Progress in construction was considerably slow while large amounts were </w:t>
      </w:r>
      <w:r w:rsidR="00B04B30" w:rsidRPr="0011200E">
        <w:rPr>
          <w:rFonts w:ascii="Arial" w:hAnsi="Arial" w:cs="Arial"/>
          <w:sz w:val="20"/>
          <w:szCs w:val="20"/>
          <w:lang w:val="en-US"/>
        </w:rPr>
        <w:br/>
        <w:t xml:space="preserve"> </w:t>
      </w:r>
      <w:r w:rsidR="00B04B30" w:rsidRPr="0011200E">
        <w:rPr>
          <w:rFonts w:ascii="Arial" w:hAnsi="Arial" w:cs="Arial"/>
          <w:sz w:val="20"/>
          <w:szCs w:val="20"/>
          <w:lang w:val="en-US"/>
        </w:rPr>
        <w:tab/>
      </w:r>
      <w:r w:rsidR="00B04B30" w:rsidRPr="0011200E">
        <w:rPr>
          <w:rFonts w:ascii="Arial" w:hAnsi="Arial" w:cs="Arial"/>
          <w:sz w:val="20"/>
          <w:szCs w:val="20"/>
          <w:lang w:val="en-US"/>
        </w:rPr>
        <w:tab/>
        <w:t>being spent.</w:t>
      </w:r>
      <w:r w:rsidR="00070C0C" w:rsidRPr="0011200E">
        <w:rPr>
          <w:rFonts w:ascii="Arial" w:hAnsi="Arial" w:cs="Arial"/>
          <w:sz w:val="20"/>
          <w:szCs w:val="20"/>
          <w:lang w:val="en-US"/>
        </w:rPr>
        <w:t xml:space="preserve"> </w:t>
      </w:r>
      <w:r w:rsidR="00B95E98" w:rsidRPr="0011200E">
        <w:rPr>
          <w:rFonts w:ascii="Arial" w:hAnsi="Arial" w:cs="Arial"/>
          <w:sz w:val="20"/>
          <w:szCs w:val="20"/>
          <w:lang w:val="en-US"/>
        </w:rPr>
        <w:t xml:space="preserve">The Kusile project which started in 2008 was initially scheduled </w:t>
      </w:r>
      <w:r w:rsidR="003822FD" w:rsidRPr="0011200E">
        <w:rPr>
          <w:rFonts w:ascii="Arial" w:hAnsi="Arial" w:cs="Arial"/>
          <w:sz w:val="20"/>
          <w:szCs w:val="20"/>
          <w:lang w:val="en-US"/>
        </w:rPr>
        <w:tab/>
      </w:r>
      <w:r w:rsidR="003822FD" w:rsidRPr="0011200E">
        <w:rPr>
          <w:rFonts w:ascii="Arial" w:hAnsi="Arial" w:cs="Arial"/>
          <w:sz w:val="20"/>
          <w:szCs w:val="20"/>
          <w:lang w:val="en-US"/>
        </w:rPr>
        <w:tab/>
      </w:r>
      <w:r w:rsidR="00B95E98" w:rsidRPr="0011200E">
        <w:rPr>
          <w:rFonts w:ascii="Arial" w:hAnsi="Arial" w:cs="Arial"/>
          <w:sz w:val="20"/>
          <w:szCs w:val="20"/>
          <w:lang w:val="en-US"/>
        </w:rPr>
        <w:t xml:space="preserve">for completion </w:t>
      </w:r>
      <w:r w:rsidR="003822FD" w:rsidRPr="0011200E">
        <w:rPr>
          <w:rFonts w:ascii="Arial" w:hAnsi="Arial" w:cs="Arial"/>
          <w:sz w:val="20"/>
          <w:szCs w:val="20"/>
          <w:lang w:val="en-US"/>
        </w:rPr>
        <w:t xml:space="preserve">in 2012. In </w:t>
      </w:r>
      <w:r w:rsidR="000C37D9" w:rsidRPr="0011200E">
        <w:rPr>
          <w:rFonts w:ascii="Arial" w:hAnsi="Arial" w:cs="Arial"/>
          <w:sz w:val="20"/>
          <w:szCs w:val="20"/>
          <w:lang w:val="en-US"/>
        </w:rPr>
        <w:t xml:space="preserve">2019 </w:t>
      </w:r>
      <w:r w:rsidR="003822FD" w:rsidRPr="0011200E">
        <w:rPr>
          <w:rFonts w:ascii="Arial" w:hAnsi="Arial" w:cs="Arial"/>
          <w:sz w:val="20"/>
          <w:szCs w:val="20"/>
          <w:lang w:val="en-US"/>
        </w:rPr>
        <w:t>the completion date was revised to</w:t>
      </w:r>
      <w:r w:rsidR="00070C0C" w:rsidRPr="0011200E">
        <w:rPr>
          <w:rFonts w:ascii="Arial" w:hAnsi="Arial" w:cs="Arial"/>
          <w:sz w:val="20"/>
          <w:szCs w:val="20"/>
          <w:lang w:val="en-US"/>
        </w:rPr>
        <w:t xml:space="preserve"> 2023</w:t>
      </w:r>
      <w:r w:rsidR="003822FD" w:rsidRPr="0011200E">
        <w:rPr>
          <w:rFonts w:ascii="Arial" w:hAnsi="Arial" w:cs="Arial"/>
          <w:sz w:val="20"/>
          <w:szCs w:val="20"/>
          <w:lang w:val="en-US"/>
        </w:rPr>
        <w:t xml:space="preserve">, and </w:t>
      </w:r>
      <w:r w:rsidR="003822FD" w:rsidRPr="0011200E">
        <w:rPr>
          <w:rFonts w:ascii="Arial" w:hAnsi="Arial" w:cs="Arial"/>
          <w:sz w:val="20"/>
          <w:szCs w:val="20"/>
          <w:lang w:val="en-US"/>
        </w:rPr>
        <w:tab/>
      </w:r>
      <w:r w:rsidR="003822FD" w:rsidRPr="0011200E">
        <w:rPr>
          <w:rFonts w:ascii="Arial" w:hAnsi="Arial" w:cs="Arial"/>
          <w:sz w:val="20"/>
          <w:szCs w:val="20"/>
          <w:lang w:val="en-US"/>
        </w:rPr>
        <w:tab/>
        <w:t>now it has been mo</w:t>
      </w:r>
      <w:r w:rsidR="00070C0C" w:rsidRPr="0011200E">
        <w:rPr>
          <w:rFonts w:ascii="Arial" w:hAnsi="Arial" w:cs="Arial"/>
          <w:sz w:val="20"/>
          <w:szCs w:val="20"/>
          <w:lang w:val="en-US"/>
        </w:rPr>
        <w:t>ved to 2024</w:t>
      </w:r>
      <w:r w:rsidR="003822FD" w:rsidRPr="0011200E">
        <w:rPr>
          <w:rFonts w:ascii="Arial" w:hAnsi="Arial" w:cs="Arial"/>
          <w:sz w:val="20"/>
          <w:szCs w:val="20"/>
          <w:lang w:val="en-US"/>
        </w:rPr>
        <w:t>.</w:t>
      </w:r>
      <w:r w:rsidR="00B04B30" w:rsidRPr="0011200E">
        <w:rPr>
          <w:rFonts w:ascii="Arial" w:hAnsi="Arial" w:cs="Arial"/>
          <w:sz w:val="20"/>
          <w:szCs w:val="20"/>
          <w:lang w:val="en-US"/>
        </w:rPr>
        <w:br/>
      </w:r>
      <w:r w:rsidR="00B04B30" w:rsidRPr="0011200E">
        <w:rPr>
          <w:rFonts w:ascii="Arial" w:hAnsi="Arial" w:cs="Arial"/>
          <w:b/>
          <w:bCs/>
          <w:sz w:val="20"/>
          <w:szCs w:val="20"/>
          <w:lang w:val="en-US"/>
        </w:rPr>
        <w:t>4.2.6</w:t>
      </w:r>
      <w:r w:rsidR="00B04B30" w:rsidRPr="0011200E">
        <w:rPr>
          <w:rFonts w:ascii="Arial" w:hAnsi="Arial" w:cs="Arial"/>
          <w:sz w:val="20"/>
          <w:szCs w:val="20"/>
          <w:lang w:val="en-US"/>
        </w:rPr>
        <w:tab/>
        <w:t xml:space="preserve">There was less </w:t>
      </w:r>
      <w:r w:rsidR="000849D2" w:rsidRPr="0011200E">
        <w:rPr>
          <w:rFonts w:ascii="Arial" w:hAnsi="Arial" w:cs="Arial"/>
          <w:sz w:val="20"/>
          <w:szCs w:val="20"/>
          <w:lang w:val="en-US"/>
        </w:rPr>
        <w:t xml:space="preserve">rigorous </w:t>
      </w:r>
      <w:r w:rsidR="00B04B30" w:rsidRPr="0011200E">
        <w:rPr>
          <w:rFonts w:ascii="Arial" w:hAnsi="Arial" w:cs="Arial"/>
          <w:sz w:val="20"/>
          <w:szCs w:val="20"/>
          <w:lang w:val="en-US"/>
        </w:rPr>
        <w:t xml:space="preserve">monitoring </w:t>
      </w:r>
      <w:r w:rsidR="000849D2" w:rsidRPr="0011200E">
        <w:rPr>
          <w:rFonts w:ascii="Arial" w:hAnsi="Arial" w:cs="Arial"/>
          <w:sz w:val="20"/>
          <w:szCs w:val="20"/>
          <w:lang w:val="en-US"/>
        </w:rPr>
        <w:t xml:space="preserve">of construction by ESKOM </w:t>
      </w:r>
      <w:r w:rsidR="00B04B30" w:rsidRPr="0011200E">
        <w:rPr>
          <w:rFonts w:ascii="Arial" w:hAnsi="Arial" w:cs="Arial"/>
          <w:sz w:val="20"/>
          <w:szCs w:val="20"/>
          <w:lang w:val="en-US"/>
        </w:rPr>
        <w:t xml:space="preserve">in Kusile than </w:t>
      </w:r>
      <w:r w:rsidR="001E0265" w:rsidRPr="0011200E">
        <w:rPr>
          <w:rFonts w:ascii="Arial" w:hAnsi="Arial" w:cs="Arial"/>
          <w:sz w:val="20"/>
          <w:szCs w:val="20"/>
          <w:lang w:val="en-US"/>
        </w:rPr>
        <w:tab/>
      </w:r>
      <w:r w:rsidR="001E0265" w:rsidRPr="0011200E">
        <w:rPr>
          <w:rFonts w:ascii="Arial" w:hAnsi="Arial" w:cs="Arial"/>
          <w:sz w:val="20"/>
          <w:szCs w:val="20"/>
          <w:lang w:val="en-US"/>
        </w:rPr>
        <w:tab/>
      </w:r>
      <w:r w:rsidR="00B04B30" w:rsidRPr="0011200E">
        <w:rPr>
          <w:rFonts w:ascii="Arial" w:hAnsi="Arial" w:cs="Arial"/>
          <w:sz w:val="20"/>
          <w:szCs w:val="20"/>
          <w:lang w:val="en-US"/>
        </w:rPr>
        <w:t>was the case at Medupi.</w:t>
      </w:r>
      <w:r w:rsidR="000849D2" w:rsidRPr="0011200E">
        <w:rPr>
          <w:rFonts w:ascii="Arial" w:hAnsi="Arial" w:cs="Arial"/>
          <w:sz w:val="20"/>
          <w:szCs w:val="20"/>
          <w:lang w:val="en-US"/>
        </w:rPr>
        <w:t xml:space="preserve"> This has resulted in leadership change, as well as </w:t>
      </w:r>
      <w:r w:rsidR="001E0265" w:rsidRPr="0011200E">
        <w:rPr>
          <w:rFonts w:ascii="Arial" w:hAnsi="Arial" w:cs="Arial"/>
          <w:sz w:val="20"/>
          <w:szCs w:val="20"/>
          <w:lang w:val="en-US"/>
        </w:rPr>
        <w:tab/>
      </w:r>
      <w:r w:rsidR="001E0265" w:rsidRPr="0011200E">
        <w:rPr>
          <w:rFonts w:ascii="Arial" w:hAnsi="Arial" w:cs="Arial"/>
          <w:sz w:val="20"/>
          <w:szCs w:val="20"/>
          <w:lang w:val="en-US"/>
        </w:rPr>
        <w:tab/>
      </w:r>
      <w:r w:rsidR="000849D2" w:rsidRPr="0011200E">
        <w:rPr>
          <w:rFonts w:ascii="Arial" w:hAnsi="Arial" w:cs="Arial"/>
          <w:sz w:val="20"/>
          <w:szCs w:val="20"/>
          <w:lang w:val="en-US"/>
        </w:rPr>
        <w:t xml:space="preserve">extensive </w:t>
      </w:r>
      <w:r w:rsidR="001F3738" w:rsidRPr="0011200E">
        <w:rPr>
          <w:rFonts w:ascii="Arial" w:hAnsi="Arial" w:cs="Arial"/>
          <w:sz w:val="20"/>
          <w:szCs w:val="20"/>
          <w:lang w:val="en-US"/>
        </w:rPr>
        <w:t xml:space="preserve">corporate </w:t>
      </w:r>
      <w:r w:rsidR="000849D2" w:rsidRPr="0011200E">
        <w:rPr>
          <w:rFonts w:ascii="Arial" w:hAnsi="Arial" w:cs="Arial"/>
          <w:sz w:val="20"/>
          <w:szCs w:val="20"/>
          <w:lang w:val="en-US"/>
        </w:rPr>
        <w:t>restructuring of the management team.</w:t>
      </w:r>
      <w:r w:rsidR="008C37BD" w:rsidRPr="0011200E">
        <w:rPr>
          <w:rFonts w:ascii="Arial" w:hAnsi="Arial" w:cs="Arial"/>
          <w:sz w:val="20"/>
          <w:szCs w:val="20"/>
          <w:lang w:val="en-US"/>
        </w:rPr>
        <w:br/>
      </w:r>
      <w:r w:rsidR="008C37BD" w:rsidRPr="0011200E">
        <w:rPr>
          <w:rFonts w:ascii="Arial" w:hAnsi="Arial" w:cs="Arial"/>
          <w:b/>
          <w:bCs/>
          <w:sz w:val="20"/>
          <w:szCs w:val="20"/>
          <w:lang w:val="en-US"/>
        </w:rPr>
        <w:t>4.2.7</w:t>
      </w:r>
      <w:r w:rsidR="008C37BD" w:rsidRPr="0011200E">
        <w:rPr>
          <w:rFonts w:ascii="Arial" w:hAnsi="Arial" w:cs="Arial"/>
          <w:sz w:val="20"/>
          <w:szCs w:val="20"/>
          <w:lang w:val="en-US"/>
        </w:rPr>
        <w:tab/>
        <w:t xml:space="preserve">It was not clear to the Committee what was commercially certified in terms of </w:t>
      </w:r>
      <w:r w:rsidR="008C37BD" w:rsidRPr="0011200E">
        <w:rPr>
          <w:rFonts w:ascii="Arial" w:hAnsi="Arial" w:cs="Arial"/>
          <w:sz w:val="20"/>
          <w:szCs w:val="20"/>
          <w:lang w:val="en-US"/>
        </w:rPr>
        <w:br/>
        <w:t xml:space="preserve"> </w:t>
      </w:r>
      <w:r w:rsidR="008C37BD" w:rsidRPr="0011200E">
        <w:rPr>
          <w:rFonts w:ascii="Arial" w:hAnsi="Arial" w:cs="Arial"/>
          <w:sz w:val="20"/>
          <w:szCs w:val="20"/>
          <w:lang w:val="en-US"/>
        </w:rPr>
        <w:tab/>
      </w:r>
      <w:r w:rsidR="008C37BD" w:rsidRPr="0011200E">
        <w:rPr>
          <w:rFonts w:ascii="Arial" w:hAnsi="Arial" w:cs="Arial"/>
          <w:sz w:val="20"/>
          <w:szCs w:val="20"/>
          <w:lang w:val="en-US"/>
        </w:rPr>
        <w:tab/>
        <w:t>the plants when problems leading to load shedding still abound.</w:t>
      </w:r>
      <w:r w:rsidR="008C37BD" w:rsidRPr="0011200E">
        <w:rPr>
          <w:rFonts w:ascii="Arial" w:hAnsi="Arial" w:cs="Arial"/>
          <w:sz w:val="20"/>
          <w:szCs w:val="20"/>
          <w:lang w:val="en-US"/>
        </w:rPr>
        <w:br/>
      </w:r>
      <w:r w:rsidR="008C37BD" w:rsidRPr="0011200E">
        <w:rPr>
          <w:rFonts w:ascii="Arial" w:hAnsi="Arial" w:cs="Arial"/>
          <w:b/>
          <w:bCs/>
          <w:sz w:val="20"/>
          <w:szCs w:val="20"/>
          <w:lang w:val="en-US"/>
        </w:rPr>
        <w:t>4.2.8</w:t>
      </w:r>
      <w:r w:rsidR="008C37BD" w:rsidRPr="0011200E">
        <w:rPr>
          <w:rFonts w:ascii="Arial" w:hAnsi="Arial" w:cs="Arial"/>
          <w:sz w:val="20"/>
          <w:szCs w:val="20"/>
          <w:lang w:val="en-US"/>
        </w:rPr>
        <w:tab/>
        <w:t xml:space="preserve">Ordinarily, systems do not have multiple breakdowns in their components, </w:t>
      </w:r>
      <w:r w:rsidR="008C37BD" w:rsidRPr="0011200E">
        <w:rPr>
          <w:rFonts w:ascii="Arial" w:hAnsi="Arial" w:cs="Arial"/>
          <w:sz w:val="20"/>
          <w:szCs w:val="20"/>
          <w:lang w:val="en-US"/>
        </w:rPr>
        <w:br/>
        <w:t xml:space="preserve"> </w:t>
      </w:r>
      <w:r w:rsidR="008C37BD" w:rsidRPr="0011200E">
        <w:rPr>
          <w:rFonts w:ascii="Arial" w:hAnsi="Arial" w:cs="Arial"/>
          <w:sz w:val="20"/>
          <w:szCs w:val="20"/>
          <w:lang w:val="en-US"/>
        </w:rPr>
        <w:tab/>
      </w:r>
      <w:r w:rsidR="008C37BD" w:rsidRPr="0011200E">
        <w:rPr>
          <w:rFonts w:ascii="Arial" w:hAnsi="Arial" w:cs="Arial"/>
          <w:sz w:val="20"/>
          <w:szCs w:val="20"/>
          <w:lang w:val="en-US"/>
        </w:rPr>
        <w:tab/>
        <w:t xml:space="preserve">and this raised the question of whether or not this points to a deliberate </w:t>
      </w:r>
      <w:r w:rsidR="008C37BD" w:rsidRPr="0011200E">
        <w:rPr>
          <w:rFonts w:ascii="Arial" w:hAnsi="Arial" w:cs="Arial"/>
          <w:sz w:val="20"/>
          <w:szCs w:val="20"/>
          <w:lang w:val="en-US"/>
        </w:rPr>
        <w:br/>
        <w:t xml:space="preserve"> </w:t>
      </w:r>
      <w:r w:rsidR="008C37BD" w:rsidRPr="0011200E">
        <w:rPr>
          <w:rFonts w:ascii="Arial" w:hAnsi="Arial" w:cs="Arial"/>
          <w:sz w:val="20"/>
          <w:szCs w:val="20"/>
          <w:lang w:val="en-US"/>
        </w:rPr>
        <w:tab/>
      </w:r>
      <w:r w:rsidR="008C37BD" w:rsidRPr="0011200E">
        <w:rPr>
          <w:rFonts w:ascii="Arial" w:hAnsi="Arial" w:cs="Arial"/>
          <w:sz w:val="20"/>
          <w:szCs w:val="20"/>
          <w:lang w:val="en-US"/>
        </w:rPr>
        <w:tab/>
        <w:t>intention to sustain evergreen contracts to benefit certain individuals.</w:t>
      </w:r>
      <w:r w:rsidR="00FB2B30" w:rsidRPr="0011200E">
        <w:rPr>
          <w:rFonts w:ascii="Arial" w:hAnsi="Arial" w:cs="Arial"/>
          <w:sz w:val="20"/>
          <w:szCs w:val="20"/>
          <w:lang w:val="en-US"/>
        </w:rPr>
        <w:br/>
      </w:r>
    </w:p>
    <w:p w:rsidR="0028049F" w:rsidRPr="0011200E" w:rsidRDefault="000F032B" w:rsidP="0011200E">
      <w:pPr>
        <w:pStyle w:val="ListParagraph"/>
        <w:numPr>
          <w:ilvl w:val="0"/>
          <w:numId w:val="2"/>
        </w:numPr>
        <w:spacing w:after="0" w:line="240" w:lineRule="auto"/>
        <w:ind w:left="426" w:hanging="426"/>
        <w:rPr>
          <w:rFonts w:ascii="Arial" w:hAnsi="Arial" w:cs="Arial"/>
          <w:sz w:val="20"/>
          <w:szCs w:val="20"/>
          <w:lang w:val="en-US"/>
        </w:rPr>
      </w:pPr>
      <w:r w:rsidRPr="0011200E">
        <w:rPr>
          <w:rFonts w:ascii="Arial" w:hAnsi="Arial" w:cs="Arial"/>
          <w:b/>
          <w:bCs/>
          <w:sz w:val="20"/>
          <w:szCs w:val="20"/>
          <w:lang w:val="en-US"/>
        </w:rPr>
        <w:t>Meeting with ESKOM officials</w:t>
      </w:r>
      <w:r w:rsidR="002E7389" w:rsidRPr="0011200E">
        <w:rPr>
          <w:rFonts w:ascii="Arial" w:hAnsi="Arial" w:cs="Arial"/>
          <w:sz w:val="20"/>
          <w:szCs w:val="20"/>
          <w:lang w:val="en-US"/>
        </w:rPr>
        <w:br/>
      </w:r>
      <w:r w:rsidR="002E7389" w:rsidRPr="0011200E">
        <w:rPr>
          <w:rFonts w:ascii="Arial" w:hAnsi="Arial" w:cs="Arial"/>
          <w:sz w:val="20"/>
          <w:szCs w:val="20"/>
          <w:lang w:val="en-US"/>
        </w:rPr>
        <w:br/>
      </w:r>
      <w:r w:rsidR="002F2D9D" w:rsidRPr="0011200E">
        <w:rPr>
          <w:rFonts w:ascii="Arial" w:hAnsi="Arial" w:cs="Arial"/>
          <w:sz w:val="20"/>
          <w:szCs w:val="20"/>
          <w:lang w:val="en-US"/>
        </w:rPr>
        <w:t xml:space="preserve">The delegation met with </w:t>
      </w:r>
      <w:r w:rsidR="0028049F" w:rsidRPr="0011200E">
        <w:rPr>
          <w:rFonts w:ascii="Arial" w:hAnsi="Arial" w:cs="Arial"/>
          <w:sz w:val="20"/>
          <w:szCs w:val="20"/>
          <w:lang w:val="en-US"/>
        </w:rPr>
        <w:t xml:space="preserve">ESKOM officials </w:t>
      </w:r>
      <w:r w:rsidR="00CF1BB7" w:rsidRPr="0011200E">
        <w:rPr>
          <w:rFonts w:ascii="Arial" w:hAnsi="Arial" w:cs="Arial"/>
          <w:sz w:val="20"/>
          <w:szCs w:val="20"/>
          <w:lang w:val="en-US"/>
        </w:rPr>
        <w:t>for the purpose of</w:t>
      </w:r>
      <w:r w:rsidR="002F2D9D" w:rsidRPr="0011200E">
        <w:rPr>
          <w:rFonts w:ascii="Arial" w:hAnsi="Arial" w:cs="Arial"/>
          <w:sz w:val="20"/>
          <w:szCs w:val="20"/>
          <w:lang w:val="en-US"/>
        </w:rPr>
        <w:t xml:space="preserve"> discuss</w:t>
      </w:r>
      <w:r w:rsidR="00CF1BB7" w:rsidRPr="0011200E">
        <w:rPr>
          <w:rFonts w:ascii="Arial" w:hAnsi="Arial" w:cs="Arial"/>
          <w:sz w:val="20"/>
          <w:szCs w:val="20"/>
          <w:lang w:val="en-US"/>
        </w:rPr>
        <w:t>ing</w:t>
      </w:r>
      <w:r w:rsidR="002F2D9D" w:rsidRPr="0011200E">
        <w:rPr>
          <w:rFonts w:ascii="Arial" w:hAnsi="Arial" w:cs="Arial"/>
          <w:sz w:val="20"/>
          <w:szCs w:val="20"/>
          <w:lang w:val="en-US"/>
        </w:rPr>
        <w:t xml:space="preserve"> matters observed on site in Medupi and Kusile, and to probe further into other matters pertinent to the oversight visit.</w:t>
      </w:r>
      <w:r w:rsidR="00B50884" w:rsidRPr="0011200E">
        <w:rPr>
          <w:rFonts w:ascii="Arial" w:hAnsi="Arial" w:cs="Arial"/>
          <w:sz w:val="20"/>
          <w:szCs w:val="20"/>
          <w:lang w:val="en-US"/>
        </w:rPr>
        <w:t xml:space="preserve"> </w:t>
      </w:r>
      <w:r w:rsidR="002053B5" w:rsidRPr="0011200E">
        <w:rPr>
          <w:rFonts w:ascii="Arial" w:hAnsi="Arial" w:cs="Arial"/>
          <w:sz w:val="20"/>
          <w:szCs w:val="20"/>
          <w:lang w:val="en-US"/>
        </w:rPr>
        <w:t>In addition to oversight matters</w:t>
      </w:r>
      <w:r w:rsidR="00CF1BB7" w:rsidRPr="0011200E">
        <w:rPr>
          <w:rFonts w:ascii="Arial" w:hAnsi="Arial" w:cs="Arial"/>
          <w:sz w:val="20"/>
          <w:szCs w:val="20"/>
          <w:lang w:val="en-US"/>
        </w:rPr>
        <w:t xml:space="preserve">, the Committee had </w:t>
      </w:r>
      <w:r w:rsidR="00E00487" w:rsidRPr="0011200E">
        <w:rPr>
          <w:rFonts w:ascii="Arial" w:hAnsi="Arial" w:cs="Arial"/>
          <w:sz w:val="20"/>
          <w:szCs w:val="20"/>
          <w:lang w:val="en-US"/>
        </w:rPr>
        <w:t xml:space="preserve">previously </w:t>
      </w:r>
      <w:r w:rsidR="00CF1BB7" w:rsidRPr="0011200E">
        <w:rPr>
          <w:rFonts w:ascii="Arial" w:hAnsi="Arial" w:cs="Arial"/>
          <w:sz w:val="20"/>
          <w:szCs w:val="20"/>
          <w:lang w:val="en-US"/>
        </w:rPr>
        <w:t xml:space="preserve">intended to deal with matters pertaining to progress made by ESKOM following recommendations made after the </w:t>
      </w:r>
      <w:r w:rsidR="00B50884" w:rsidRPr="0011200E">
        <w:rPr>
          <w:rFonts w:ascii="Arial" w:hAnsi="Arial" w:cs="Arial"/>
          <w:sz w:val="20"/>
          <w:szCs w:val="20"/>
          <w:lang w:val="en-US"/>
        </w:rPr>
        <w:t>previous</w:t>
      </w:r>
      <w:r w:rsidR="00CF1BB7" w:rsidRPr="0011200E">
        <w:rPr>
          <w:rFonts w:ascii="Arial" w:hAnsi="Arial" w:cs="Arial"/>
          <w:sz w:val="20"/>
          <w:szCs w:val="20"/>
          <w:lang w:val="en-US"/>
        </w:rPr>
        <w:t xml:space="preserve"> visit in 2019. </w:t>
      </w:r>
      <w:r w:rsidR="00B50884" w:rsidRPr="0011200E">
        <w:rPr>
          <w:rFonts w:ascii="Arial" w:hAnsi="Arial" w:cs="Arial"/>
          <w:sz w:val="20"/>
          <w:szCs w:val="20"/>
          <w:lang w:val="en-US"/>
        </w:rPr>
        <w:t xml:space="preserve">Only 9 out of the 23 recommendations had so far been implemented. </w:t>
      </w:r>
      <w:r w:rsidR="00CF1BB7" w:rsidRPr="0011200E">
        <w:rPr>
          <w:rFonts w:ascii="Arial" w:hAnsi="Arial" w:cs="Arial"/>
          <w:sz w:val="20"/>
          <w:szCs w:val="20"/>
          <w:lang w:val="en-US"/>
        </w:rPr>
        <w:t xml:space="preserve">An update in this regard was presented to the Committee, </w:t>
      </w:r>
      <w:r w:rsidR="00271317" w:rsidRPr="0011200E">
        <w:rPr>
          <w:rFonts w:ascii="Arial" w:hAnsi="Arial" w:cs="Arial"/>
          <w:sz w:val="20"/>
          <w:szCs w:val="20"/>
          <w:lang w:val="en-US"/>
        </w:rPr>
        <w:t xml:space="preserve">and </w:t>
      </w:r>
      <w:r w:rsidR="00284731" w:rsidRPr="0011200E">
        <w:rPr>
          <w:rFonts w:ascii="Arial" w:hAnsi="Arial" w:cs="Arial"/>
          <w:sz w:val="20"/>
          <w:szCs w:val="20"/>
          <w:lang w:val="en-US"/>
        </w:rPr>
        <w:t xml:space="preserve">it </w:t>
      </w:r>
      <w:r w:rsidR="00271317" w:rsidRPr="0011200E">
        <w:rPr>
          <w:rFonts w:ascii="Arial" w:hAnsi="Arial" w:cs="Arial"/>
          <w:sz w:val="20"/>
          <w:szCs w:val="20"/>
          <w:lang w:val="en-US"/>
        </w:rPr>
        <w:t>included</w:t>
      </w:r>
      <w:r w:rsidR="00CF1BB7" w:rsidRPr="0011200E">
        <w:rPr>
          <w:rFonts w:ascii="Arial" w:hAnsi="Arial" w:cs="Arial"/>
          <w:sz w:val="20"/>
          <w:szCs w:val="20"/>
          <w:lang w:val="en-US"/>
        </w:rPr>
        <w:t xml:space="preserve"> the following:</w:t>
      </w:r>
      <w:r w:rsidR="00E34D3F" w:rsidRPr="0011200E">
        <w:rPr>
          <w:rFonts w:ascii="Arial" w:hAnsi="Arial" w:cs="Arial"/>
          <w:sz w:val="20"/>
          <w:szCs w:val="20"/>
          <w:lang w:val="en-US"/>
        </w:rPr>
        <w:br/>
      </w:r>
      <w:r w:rsidR="004D2ACF" w:rsidRPr="0011200E">
        <w:rPr>
          <w:rFonts w:ascii="Arial" w:hAnsi="Arial" w:cs="Arial"/>
          <w:sz w:val="20"/>
          <w:szCs w:val="20"/>
          <w:lang w:val="en-US"/>
        </w:rPr>
        <w:br/>
      </w:r>
      <w:r w:rsidR="004D2ACF" w:rsidRPr="0011200E">
        <w:rPr>
          <w:rFonts w:ascii="Arial" w:hAnsi="Arial" w:cs="Arial"/>
          <w:b/>
          <w:bCs/>
          <w:sz w:val="20"/>
          <w:szCs w:val="20"/>
          <w:lang w:val="en-US"/>
        </w:rPr>
        <w:t>5</w:t>
      </w:r>
      <w:r w:rsidR="004A4BF9" w:rsidRPr="0011200E">
        <w:rPr>
          <w:rFonts w:ascii="Arial" w:hAnsi="Arial" w:cs="Arial"/>
          <w:b/>
          <w:bCs/>
          <w:sz w:val="20"/>
          <w:szCs w:val="20"/>
          <w:lang w:val="en-US"/>
        </w:rPr>
        <w:t>.1</w:t>
      </w:r>
      <w:r w:rsidR="008C37BD" w:rsidRPr="0011200E">
        <w:rPr>
          <w:rFonts w:ascii="Arial" w:hAnsi="Arial" w:cs="Arial"/>
          <w:b/>
          <w:bCs/>
          <w:i/>
          <w:iCs/>
          <w:sz w:val="20"/>
          <w:szCs w:val="20"/>
          <w:lang w:val="en-US"/>
        </w:rPr>
        <w:tab/>
      </w:r>
      <w:r w:rsidR="00B34162" w:rsidRPr="0011200E">
        <w:rPr>
          <w:rFonts w:ascii="Arial" w:hAnsi="Arial" w:cs="Arial"/>
          <w:b/>
          <w:bCs/>
          <w:i/>
          <w:iCs/>
          <w:sz w:val="20"/>
          <w:szCs w:val="20"/>
          <w:lang w:val="en-US"/>
        </w:rPr>
        <w:t>Investigations:</w:t>
      </w:r>
      <w:r w:rsidR="00B76A1A" w:rsidRPr="0011200E">
        <w:rPr>
          <w:rFonts w:ascii="Arial" w:hAnsi="Arial" w:cs="Arial"/>
          <w:b/>
          <w:bCs/>
          <w:i/>
          <w:iCs/>
          <w:sz w:val="20"/>
          <w:szCs w:val="20"/>
          <w:lang w:val="en-US"/>
        </w:rPr>
        <w:br/>
      </w:r>
      <w:r w:rsidR="00682AE4" w:rsidRPr="0011200E">
        <w:rPr>
          <w:rFonts w:ascii="Arial" w:hAnsi="Arial" w:cs="Arial"/>
          <w:sz w:val="20"/>
          <w:szCs w:val="20"/>
          <w:lang w:val="en-US"/>
        </w:rPr>
        <w:tab/>
      </w:r>
      <w:r w:rsidR="00682AE4" w:rsidRPr="0011200E">
        <w:rPr>
          <w:rFonts w:ascii="Arial" w:hAnsi="Arial" w:cs="Arial"/>
          <w:sz w:val="20"/>
          <w:szCs w:val="20"/>
          <w:lang w:val="en-US"/>
        </w:rPr>
        <w:tab/>
      </w:r>
      <w:r w:rsidR="005D3B2C" w:rsidRPr="0011200E">
        <w:rPr>
          <w:rFonts w:ascii="Arial" w:hAnsi="Arial" w:cs="Arial"/>
          <w:sz w:val="20"/>
          <w:szCs w:val="20"/>
          <w:lang w:val="en-US"/>
        </w:rPr>
        <w:t xml:space="preserve">There are </w:t>
      </w:r>
      <w:r w:rsidR="00CB4063" w:rsidRPr="0011200E">
        <w:rPr>
          <w:rFonts w:ascii="Arial" w:hAnsi="Arial" w:cs="Arial"/>
          <w:sz w:val="20"/>
          <w:szCs w:val="20"/>
          <w:lang w:val="en-US"/>
        </w:rPr>
        <w:t xml:space="preserve">253 active cases as </w:t>
      </w:r>
      <w:r w:rsidR="00B34162" w:rsidRPr="0011200E">
        <w:rPr>
          <w:rFonts w:ascii="Arial" w:hAnsi="Arial" w:cs="Arial"/>
          <w:sz w:val="20"/>
          <w:szCs w:val="20"/>
          <w:lang w:val="en-US"/>
        </w:rPr>
        <w:t>of</w:t>
      </w:r>
      <w:r w:rsidR="00CB4063" w:rsidRPr="0011200E">
        <w:rPr>
          <w:rFonts w:ascii="Arial" w:hAnsi="Arial" w:cs="Arial"/>
          <w:sz w:val="20"/>
          <w:szCs w:val="20"/>
          <w:lang w:val="en-US"/>
        </w:rPr>
        <w:t xml:space="preserve"> 31 March 2022</w:t>
      </w:r>
      <w:r w:rsidR="00B34162" w:rsidRPr="0011200E">
        <w:rPr>
          <w:rFonts w:ascii="Arial" w:hAnsi="Arial" w:cs="Arial"/>
          <w:sz w:val="20"/>
          <w:szCs w:val="20"/>
          <w:lang w:val="en-US"/>
        </w:rPr>
        <w:t>.</w:t>
      </w:r>
      <w:r w:rsidR="00BB6761" w:rsidRPr="0011200E">
        <w:rPr>
          <w:rFonts w:ascii="Arial" w:hAnsi="Arial" w:cs="Arial"/>
          <w:sz w:val="20"/>
          <w:szCs w:val="20"/>
          <w:lang w:val="en-US"/>
        </w:rPr>
        <w:t xml:space="preserve"> </w:t>
      </w:r>
      <w:r w:rsidR="0002112B" w:rsidRPr="0011200E">
        <w:rPr>
          <w:rFonts w:ascii="Arial" w:hAnsi="Arial" w:cs="Arial"/>
          <w:sz w:val="20"/>
          <w:szCs w:val="20"/>
          <w:lang w:val="en-US"/>
        </w:rPr>
        <w:t>O</w:t>
      </w:r>
      <w:r w:rsidR="00111075" w:rsidRPr="0011200E">
        <w:rPr>
          <w:rFonts w:ascii="Arial" w:hAnsi="Arial" w:cs="Arial"/>
          <w:sz w:val="20"/>
          <w:szCs w:val="20"/>
          <w:lang w:val="en-US"/>
        </w:rPr>
        <w:t>ut o</w:t>
      </w:r>
      <w:r w:rsidR="0002112B" w:rsidRPr="0011200E">
        <w:rPr>
          <w:rFonts w:ascii="Arial" w:hAnsi="Arial" w:cs="Arial"/>
          <w:sz w:val="20"/>
          <w:szCs w:val="20"/>
          <w:lang w:val="en-US"/>
        </w:rPr>
        <w:t xml:space="preserve">f the </w:t>
      </w:r>
      <w:r w:rsidR="00BB6761" w:rsidRPr="0011200E">
        <w:rPr>
          <w:rFonts w:ascii="Arial" w:hAnsi="Arial" w:cs="Arial"/>
          <w:sz w:val="20"/>
          <w:szCs w:val="20"/>
          <w:lang w:val="en-US"/>
        </w:rPr>
        <w:t xml:space="preserve">104 cases that </w:t>
      </w:r>
      <w:r w:rsidR="00111075" w:rsidRPr="0011200E">
        <w:rPr>
          <w:rFonts w:ascii="Arial" w:hAnsi="Arial" w:cs="Arial"/>
          <w:sz w:val="20"/>
          <w:szCs w:val="20"/>
          <w:lang w:val="en-US"/>
        </w:rPr>
        <w:tab/>
      </w:r>
      <w:r w:rsidR="00111075" w:rsidRPr="0011200E">
        <w:rPr>
          <w:rFonts w:ascii="Arial" w:hAnsi="Arial" w:cs="Arial"/>
          <w:sz w:val="20"/>
          <w:szCs w:val="20"/>
          <w:lang w:val="en-US"/>
        </w:rPr>
        <w:tab/>
      </w:r>
      <w:r w:rsidR="00BB6761" w:rsidRPr="0011200E">
        <w:rPr>
          <w:rFonts w:ascii="Arial" w:hAnsi="Arial" w:cs="Arial"/>
          <w:sz w:val="20"/>
          <w:szCs w:val="20"/>
          <w:lang w:val="en-US"/>
        </w:rPr>
        <w:t xml:space="preserve">ESKOM has reported to </w:t>
      </w:r>
      <w:r w:rsidR="0002112B" w:rsidRPr="0011200E">
        <w:rPr>
          <w:rFonts w:ascii="Arial" w:hAnsi="Arial" w:cs="Arial"/>
          <w:sz w:val="20"/>
          <w:szCs w:val="20"/>
          <w:lang w:val="en-US"/>
        </w:rPr>
        <w:t xml:space="preserve">the </w:t>
      </w:r>
      <w:r w:rsidR="00BB6761" w:rsidRPr="0011200E">
        <w:rPr>
          <w:rFonts w:ascii="Arial" w:hAnsi="Arial" w:cs="Arial"/>
          <w:sz w:val="20"/>
          <w:szCs w:val="20"/>
          <w:lang w:val="en-US"/>
        </w:rPr>
        <w:t xml:space="preserve">SAPS, only </w:t>
      </w:r>
      <w:r w:rsidR="00111075" w:rsidRPr="0011200E">
        <w:rPr>
          <w:rFonts w:ascii="Arial" w:hAnsi="Arial" w:cs="Arial"/>
          <w:sz w:val="20"/>
          <w:szCs w:val="20"/>
          <w:lang w:val="en-US"/>
        </w:rPr>
        <w:t xml:space="preserve">in </w:t>
      </w:r>
      <w:r w:rsidR="00BB6761" w:rsidRPr="0011200E">
        <w:rPr>
          <w:rFonts w:ascii="Arial" w:hAnsi="Arial" w:cs="Arial"/>
          <w:sz w:val="20"/>
          <w:szCs w:val="20"/>
          <w:lang w:val="en-US"/>
        </w:rPr>
        <w:t xml:space="preserve">12 of </w:t>
      </w:r>
      <w:r w:rsidR="00111075" w:rsidRPr="0011200E">
        <w:rPr>
          <w:rFonts w:ascii="Arial" w:hAnsi="Arial" w:cs="Arial"/>
          <w:sz w:val="20"/>
          <w:szCs w:val="20"/>
          <w:lang w:val="en-US"/>
        </w:rPr>
        <w:t>these</w:t>
      </w:r>
      <w:r w:rsidR="00BB6761" w:rsidRPr="0011200E">
        <w:rPr>
          <w:rFonts w:ascii="Arial" w:hAnsi="Arial" w:cs="Arial"/>
          <w:sz w:val="20"/>
          <w:szCs w:val="20"/>
          <w:lang w:val="en-US"/>
        </w:rPr>
        <w:t xml:space="preserve"> ha</w:t>
      </w:r>
      <w:r w:rsidR="00111075" w:rsidRPr="0011200E">
        <w:rPr>
          <w:rFonts w:ascii="Arial" w:hAnsi="Arial" w:cs="Arial"/>
          <w:sz w:val="20"/>
          <w:szCs w:val="20"/>
          <w:lang w:val="en-US"/>
        </w:rPr>
        <w:t>s</w:t>
      </w:r>
      <w:r w:rsidR="00BB6761" w:rsidRPr="0011200E">
        <w:rPr>
          <w:rFonts w:ascii="Arial" w:hAnsi="Arial" w:cs="Arial"/>
          <w:sz w:val="20"/>
          <w:szCs w:val="20"/>
          <w:lang w:val="en-US"/>
        </w:rPr>
        <w:t xml:space="preserve"> </w:t>
      </w:r>
      <w:r w:rsidR="00111075" w:rsidRPr="0011200E">
        <w:rPr>
          <w:rFonts w:ascii="Arial" w:hAnsi="Arial" w:cs="Arial"/>
          <w:sz w:val="20"/>
          <w:szCs w:val="20"/>
          <w:lang w:val="en-US"/>
        </w:rPr>
        <w:t>action</w:t>
      </w:r>
      <w:r w:rsidR="00BB6761" w:rsidRPr="0011200E">
        <w:rPr>
          <w:rFonts w:ascii="Arial" w:hAnsi="Arial" w:cs="Arial"/>
          <w:sz w:val="20"/>
          <w:szCs w:val="20"/>
          <w:lang w:val="en-US"/>
        </w:rPr>
        <w:t xml:space="preserve"> </w:t>
      </w:r>
      <w:r w:rsidR="00111075" w:rsidRPr="0011200E">
        <w:rPr>
          <w:rFonts w:ascii="Arial" w:hAnsi="Arial" w:cs="Arial"/>
          <w:sz w:val="20"/>
          <w:szCs w:val="20"/>
          <w:lang w:val="en-US"/>
        </w:rPr>
        <w:t xml:space="preserve">been </w:t>
      </w:r>
      <w:r w:rsidR="00111075" w:rsidRPr="0011200E">
        <w:rPr>
          <w:rFonts w:ascii="Arial" w:hAnsi="Arial" w:cs="Arial"/>
          <w:sz w:val="20"/>
          <w:szCs w:val="20"/>
          <w:lang w:val="en-US"/>
        </w:rPr>
        <w:tab/>
      </w:r>
      <w:r w:rsidR="00111075" w:rsidRPr="0011200E">
        <w:rPr>
          <w:rFonts w:ascii="Arial" w:hAnsi="Arial" w:cs="Arial"/>
          <w:sz w:val="20"/>
          <w:szCs w:val="20"/>
          <w:lang w:val="en-US"/>
        </w:rPr>
        <w:tab/>
      </w:r>
      <w:r w:rsidR="00111075" w:rsidRPr="0011200E">
        <w:rPr>
          <w:rFonts w:ascii="Arial" w:hAnsi="Arial" w:cs="Arial"/>
          <w:sz w:val="20"/>
          <w:szCs w:val="20"/>
          <w:lang w:val="en-US"/>
        </w:rPr>
        <w:tab/>
        <w:t>seen to be taking place.</w:t>
      </w:r>
      <w:r w:rsidR="00BB6761" w:rsidRPr="0011200E">
        <w:rPr>
          <w:rFonts w:ascii="Arial" w:hAnsi="Arial" w:cs="Arial"/>
          <w:sz w:val="20"/>
          <w:szCs w:val="20"/>
          <w:lang w:val="en-US"/>
        </w:rPr>
        <w:t xml:space="preserve"> </w:t>
      </w:r>
      <w:r w:rsidR="000A40C4" w:rsidRPr="0011200E">
        <w:rPr>
          <w:rFonts w:ascii="Arial" w:hAnsi="Arial" w:cs="Arial"/>
          <w:sz w:val="20"/>
          <w:szCs w:val="20"/>
          <w:lang w:val="en-US"/>
        </w:rPr>
        <w:t>A</w:t>
      </w:r>
      <w:r w:rsidR="000E2015" w:rsidRPr="0011200E">
        <w:rPr>
          <w:rFonts w:ascii="Arial" w:hAnsi="Arial" w:cs="Arial"/>
          <w:sz w:val="20"/>
          <w:szCs w:val="20"/>
          <w:lang w:val="en-US"/>
        </w:rPr>
        <w:t xml:space="preserve">n investigation found that there </w:t>
      </w:r>
      <w:r w:rsidR="00A10B45" w:rsidRPr="0011200E">
        <w:rPr>
          <w:rFonts w:ascii="Arial" w:hAnsi="Arial" w:cs="Arial"/>
          <w:sz w:val="20"/>
          <w:szCs w:val="20"/>
          <w:lang w:val="en-US"/>
        </w:rPr>
        <w:t>were</w:t>
      </w:r>
      <w:r w:rsidR="000E2015" w:rsidRPr="0011200E">
        <w:rPr>
          <w:rFonts w:ascii="Arial" w:hAnsi="Arial" w:cs="Arial"/>
          <w:sz w:val="20"/>
          <w:szCs w:val="20"/>
          <w:lang w:val="en-US"/>
        </w:rPr>
        <w:t xml:space="preserve"> 3812 </w:t>
      </w:r>
      <w:r w:rsidR="00111075" w:rsidRPr="0011200E">
        <w:rPr>
          <w:rFonts w:ascii="Arial" w:hAnsi="Arial" w:cs="Arial"/>
          <w:sz w:val="20"/>
          <w:szCs w:val="20"/>
          <w:lang w:val="en-US"/>
        </w:rPr>
        <w:tab/>
      </w:r>
      <w:r w:rsidR="00111075" w:rsidRPr="0011200E">
        <w:rPr>
          <w:rFonts w:ascii="Arial" w:hAnsi="Arial" w:cs="Arial"/>
          <w:sz w:val="20"/>
          <w:szCs w:val="20"/>
          <w:lang w:val="en-US"/>
        </w:rPr>
        <w:tab/>
      </w:r>
      <w:r w:rsidR="00111075" w:rsidRPr="0011200E">
        <w:rPr>
          <w:rFonts w:ascii="Arial" w:hAnsi="Arial" w:cs="Arial"/>
          <w:sz w:val="20"/>
          <w:szCs w:val="20"/>
          <w:lang w:val="en-US"/>
        </w:rPr>
        <w:tab/>
      </w:r>
      <w:r w:rsidR="000E2015" w:rsidRPr="0011200E">
        <w:rPr>
          <w:rFonts w:ascii="Arial" w:hAnsi="Arial" w:cs="Arial"/>
          <w:sz w:val="20"/>
          <w:szCs w:val="20"/>
          <w:lang w:val="en-US"/>
        </w:rPr>
        <w:t>employees doing business with ESKOM.</w:t>
      </w:r>
      <w:r w:rsidR="009615A8" w:rsidRPr="0011200E">
        <w:rPr>
          <w:rFonts w:ascii="Arial" w:hAnsi="Arial" w:cs="Arial"/>
          <w:sz w:val="20"/>
          <w:szCs w:val="20"/>
          <w:lang w:val="en-US"/>
        </w:rPr>
        <w:br/>
      </w:r>
      <w:r w:rsidR="00CB4063" w:rsidRPr="0011200E">
        <w:rPr>
          <w:rFonts w:ascii="Arial" w:hAnsi="Arial" w:cs="Arial"/>
          <w:sz w:val="20"/>
          <w:szCs w:val="20"/>
          <w:lang w:val="en-US"/>
        </w:rPr>
        <w:br/>
      </w:r>
      <w:r w:rsidR="00CB4063" w:rsidRPr="0011200E">
        <w:rPr>
          <w:rFonts w:ascii="Arial" w:hAnsi="Arial" w:cs="Arial"/>
          <w:b/>
          <w:bCs/>
          <w:sz w:val="20"/>
          <w:szCs w:val="20"/>
          <w:lang w:val="en-US"/>
        </w:rPr>
        <w:t>5</w:t>
      </w:r>
      <w:r w:rsidR="004A4BF9" w:rsidRPr="0011200E">
        <w:rPr>
          <w:rFonts w:ascii="Arial" w:hAnsi="Arial" w:cs="Arial"/>
          <w:b/>
          <w:bCs/>
          <w:sz w:val="20"/>
          <w:szCs w:val="20"/>
          <w:lang w:val="en-US"/>
        </w:rPr>
        <w:t>.2</w:t>
      </w:r>
      <w:r w:rsidR="008C37BD" w:rsidRPr="0011200E">
        <w:rPr>
          <w:rFonts w:ascii="Arial" w:hAnsi="Arial" w:cs="Arial"/>
          <w:b/>
          <w:bCs/>
          <w:i/>
          <w:iCs/>
          <w:sz w:val="20"/>
          <w:szCs w:val="20"/>
          <w:lang w:val="en-US"/>
        </w:rPr>
        <w:tab/>
      </w:r>
      <w:r w:rsidR="00B34162" w:rsidRPr="0011200E">
        <w:rPr>
          <w:rFonts w:ascii="Arial" w:hAnsi="Arial" w:cs="Arial"/>
          <w:b/>
          <w:bCs/>
          <w:i/>
          <w:iCs/>
          <w:sz w:val="20"/>
          <w:szCs w:val="20"/>
          <w:lang w:val="en-US"/>
        </w:rPr>
        <w:t>Lifestyle audits:</w:t>
      </w:r>
      <w:r w:rsidR="00B76A1A" w:rsidRPr="0011200E">
        <w:rPr>
          <w:rFonts w:ascii="Arial" w:hAnsi="Arial" w:cs="Arial"/>
          <w:b/>
          <w:bCs/>
          <w:i/>
          <w:iCs/>
          <w:sz w:val="20"/>
          <w:szCs w:val="20"/>
          <w:lang w:val="en-US"/>
        </w:rPr>
        <w:br/>
      </w:r>
      <w:r w:rsidR="00682AE4" w:rsidRPr="0011200E">
        <w:rPr>
          <w:rFonts w:ascii="Arial" w:hAnsi="Arial" w:cs="Arial"/>
          <w:sz w:val="20"/>
          <w:szCs w:val="20"/>
          <w:lang w:val="en-US"/>
        </w:rPr>
        <w:tab/>
      </w:r>
      <w:r w:rsidR="00682AE4" w:rsidRPr="0011200E">
        <w:rPr>
          <w:rFonts w:ascii="Arial" w:hAnsi="Arial" w:cs="Arial"/>
          <w:sz w:val="20"/>
          <w:szCs w:val="20"/>
          <w:lang w:val="en-US"/>
        </w:rPr>
        <w:tab/>
      </w:r>
      <w:r w:rsidR="00CB4063" w:rsidRPr="0011200E">
        <w:rPr>
          <w:rFonts w:ascii="Arial" w:hAnsi="Arial" w:cs="Arial"/>
          <w:sz w:val="20"/>
          <w:szCs w:val="20"/>
          <w:lang w:val="en-US"/>
        </w:rPr>
        <w:t xml:space="preserve">383 mandatory lifestyle audits of </w:t>
      </w:r>
      <w:r w:rsidR="00B34162" w:rsidRPr="0011200E">
        <w:rPr>
          <w:rFonts w:ascii="Arial" w:hAnsi="Arial" w:cs="Arial"/>
          <w:sz w:val="20"/>
          <w:szCs w:val="20"/>
          <w:lang w:val="en-US"/>
        </w:rPr>
        <w:t xml:space="preserve">executives and senior managers </w:t>
      </w:r>
      <w:r w:rsidR="005D3B2C" w:rsidRPr="0011200E">
        <w:rPr>
          <w:rFonts w:ascii="Arial" w:hAnsi="Arial" w:cs="Arial"/>
          <w:sz w:val="20"/>
          <w:szCs w:val="20"/>
          <w:lang w:val="en-US"/>
        </w:rPr>
        <w:t xml:space="preserve">were </w:t>
      </w:r>
      <w:r w:rsidR="00682AE4" w:rsidRPr="0011200E">
        <w:rPr>
          <w:rFonts w:ascii="Arial" w:hAnsi="Arial" w:cs="Arial"/>
          <w:sz w:val="20"/>
          <w:szCs w:val="20"/>
          <w:lang w:val="en-US"/>
        </w:rPr>
        <w:tab/>
      </w:r>
      <w:r w:rsidR="00682AE4" w:rsidRPr="0011200E">
        <w:rPr>
          <w:rFonts w:ascii="Arial" w:hAnsi="Arial" w:cs="Arial"/>
          <w:sz w:val="20"/>
          <w:szCs w:val="20"/>
          <w:lang w:val="en-US"/>
        </w:rPr>
        <w:tab/>
      </w:r>
      <w:r w:rsidR="00682AE4" w:rsidRPr="0011200E">
        <w:rPr>
          <w:rFonts w:ascii="Arial" w:hAnsi="Arial" w:cs="Arial"/>
          <w:sz w:val="20"/>
          <w:szCs w:val="20"/>
          <w:lang w:val="en-US"/>
        </w:rPr>
        <w:tab/>
      </w:r>
      <w:r w:rsidR="00B34162" w:rsidRPr="0011200E">
        <w:rPr>
          <w:rFonts w:ascii="Arial" w:hAnsi="Arial" w:cs="Arial"/>
          <w:sz w:val="20"/>
          <w:szCs w:val="20"/>
          <w:lang w:val="en-US"/>
        </w:rPr>
        <w:t>completed.</w:t>
      </w:r>
      <w:r w:rsidR="00586A6F" w:rsidRPr="0011200E">
        <w:rPr>
          <w:rFonts w:ascii="Arial" w:hAnsi="Arial" w:cs="Arial"/>
          <w:sz w:val="20"/>
          <w:szCs w:val="20"/>
          <w:lang w:val="en-US"/>
        </w:rPr>
        <w:t xml:space="preserve"> The result of the audit led to </w:t>
      </w:r>
      <w:r w:rsidR="005D3B2C" w:rsidRPr="0011200E">
        <w:rPr>
          <w:rFonts w:ascii="Arial" w:hAnsi="Arial" w:cs="Arial"/>
          <w:sz w:val="20"/>
          <w:szCs w:val="20"/>
          <w:lang w:val="en-US"/>
        </w:rPr>
        <w:t xml:space="preserve">referrals for disciplinary action, </w:t>
      </w:r>
      <w:r w:rsidR="00682AE4" w:rsidRPr="0011200E">
        <w:rPr>
          <w:rFonts w:ascii="Arial" w:hAnsi="Arial" w:cs="Arial"/>
          <w:sz w:val="20"/>
          <w:szCs w:val="20"/>
          <w:lang w:val="en-US"/>
        </w:rPr>
        <w:tab/>
      </w:r>
      <w:r w:rsidR="00682AE4" w:rsidRPr="0011200E">
        <w:rPr>
          <w:rFonts w:ascii="Arial" w:hAnsi="Arial" w:cs="Arial"/>
          <w:sz w:val="20"/>
          <w:szCs w:val="20"/>
          <w:lang w:val="en-US"/>
        </w:rPr>
        <w:tab/>
      </w:r>
      <w:r w:rsidR="00682AE4" w:rsidRPr="0011200E">
        <w:rPr>
          <w:rFonts w:ascii="Arial" w:hAnsi="Arial" w:cs="Arial"/>
          <w:sz w:val="20"/>
          <w:szCs w:val="20"/>
          <w:lang w:val="en-US"/>
        </w:rPr>
        <w:tab/>
      </w:r>
      <w:r w:rsidR="005D3B2C" w:rsidRPr="0011200E">
        <w:rPr>
          <w:rFonts w:ascii="Arial" w:hAnsi="Arial" w:cs="Arial"/>
          <w:sz w:val="20"/>
          <w:szCs w:val="20"/>
          <w:lang w:val="en-US"/>
        </w:rPr>
        <w:t xml:space="preserve">criminal investigations, guilty findings with sanctions imposed, </w:t>
      </w:r>
      <w:r w:rsidR="00F020DE" w:rsidRPr="0011200E">
        <w:rPr>
          <w:rFonts w:ascii="Arial" w:hAnsi="Arial" w:cs="Arial"/>
          <w:sz w:val="20"/>
          <w:szCs w:val="20"/>
          <w:lang w:val="en-US"/>
        </w:rPr>
        <w:t xml:space="preserve">not-guilty </w:t>
      </w:r>
      <w:r w:rsidR="00682AE4" w:rsidRPr="0011200E">
        <w:rPr>
          <w:rFonts w:ascii="Arial" w:hAnsi="Arial" w:cs="Arial"/>
          <w:sz w:val="20"/>
          <w:szCs w:val="20"/>
          <w:lang w:val="en-US"/>
        </w:rPr>
        <w:tab/>
      </w:r>
      <w:r w:rsidR="00682AE4" w:rsidRPr="0011200E">
        <w:rPr>
          <w:rFonts w:ascii="Arial" w:hAnsi="Arial" w:cs="Arial"/>
          <w:sz w:val="20"/>
          <w:szCs w:val="20"/>
          <w:lang w:val="en-US"/>
        </w:rPr>
        <w:tab/>
      </w:r>
      <w:r w:rsidR="00682AE4" w:rsidRPr="0011200E">
        <w:rPr>
          <w:rFonts w:ascii="Arial" w:hAnsi="Arial" w:cs="Arial"/>
          <w:sz w:val="20"/>
          <w:szCs w:val="20"/>
          <w:lang w:val="en-US"/>
        </w:rPr>
        <w:tab/>
      </w:r>
      <w:r w:rsidR="00F020DE" w:rsidRPr="0011200E">
        <w:rPr>
          <w:rFonts w:ascii="Arial" w:hAnsi="Arial" w:cs="Arial"/>
          <w:sz w:val="20"/>
          <w:szCs w:val="20"/>
          <w:lang w:val="en-US"/>
        </w:rPr>
        <w:t xml:space="preserve">findings, </w:t>
      </w:r>
      <w:r w:rsidR="00CB4BB3" w:rsidRPr="0011200E">
        <w:rPr>
          <w:rFonts w:ascii="Arial" w:hAnsi="Arial" w:cs="Arial"/>
          <w:sz w:val="20"/>
          <w:szCs w:val="20"/>
          <w:lang w:val="en-US"/>
        </w:rPr>
        <w:t xml:space="preserve">dismissals, </w:t>
      </w:r>
      <w:r w:rsidR="00D719E4" w:rsidRPr="0011200E">
        <w:rPr>
          <w:rFonts w:ascii="Arial" w:hAnsi="Arial" w:cs="Arial"/>
          <w:sz w:val="20"/>
          <w:szCs w:val="20"/>
          <w:lang w:val="en-US"/>
        </w:rPr>
        <w:t>retirement</w:t>
      </w:r>
      <w:r w:rsidR="00D92084" w:rsidRPr="0011200E">
        <w:rPr>
          <w:rFonts w:ascii="Arial" w:hAnsi="Arial" w:cs="Arial"/>
          <w:sz w:val="20"/>
          <w:szCs w:val="20"/>
          <w:lang w:val="en-US"/>
        </w:rPr>
        <w:t>s</w:t>
      </w:r>
      <w:r w:rsidR="00D719E4" w:rsidRPr="0011200E">
        <w:rPr>
          <w:rFonts w:ascii="Arial" w:hAnsi="Arial" w:cs="Arial"/>
          <w:sz w:val="20"/>
          <w:szCs w:val="20"/>
          <w:lang w:val="en-US"/>
        </w:rPr>
        <w:t xml:space="preserve"> and resignation</w:t>
      </w:r>
      <w:r w:rsidR="00D92084" w:rsidRPr="0011200E">
        <w:rPr>
          <w:rFonts w:ascii="Arial" w:hAnsi="Arial" w:cs="Arial"/>
          <w:sz w:val="20"/>
          <w:szCs w:val="20"/>
          <w:lang w:val="en-US"/>
        </w:rPr>
        <w:t>s</w:t>
      </w:r>
      <w:r w:rsidR="00D719E4" w:rsidRPr="0011200E">
        <w:rPr>
          <w:rFonts w:ascii="Arial" w:hAnsi="Arial" w:cs="Arial"/>
          <w:sz w:val="20"/>
          <w:szCs w:val="20"/>
          <w:lang w:val="en-US"/>
        </w:rPr>
        <w:t>.</w:t>
      </w:r>
      <w:r w:rsidR="009615A8" w:rsidRPr="0011200E">
        <w:rPr>
          <w:rFonts w:ascii="Arial" w:hAnsi="Arial" w:cs="Arial"/>
          <w:sz w:val="20"/>
          <w:szCs w:val="20"/>
          <w:lang w:val="en-US"/>
        </w:rPr>
        <w:br/>
      </w:r>
      <w:r w:rsidR="00B34162" w:rsidRPr="0011200E">
        <w:rPr>
          <w:rFonts w:ascii="Arial" w:hAnsi="Arial" w:cs="Arial"/>
          <w:sz w:val="20"/>
          <w:szCs w:val="20"/>
          <w:lang w:val="en-US"/>
        </w:rPr>
        <w:br/>
      </w:r>
      <w:r w:rsidR="00B34162" w:rsidRPr="0011200E">
        <w:rPr>
          <w:rFonts w:ascii="Arial" w:hAnsi="Arial" w:cs="Arial"/>
          <w:b/>
          <w:bCs/>
          <w:sz w:val="20"/>
          <w:szCs w:val="20"/>
          <w:lang w:val="en-US"/>
        </w:rPr>
        <w:t>5</w:t>
      </w:r>
      <w:r w:rsidR="004A4BF9" w:rsidRPr="0011200E">
        <w:rPr>
          <w:rFonts w:ascii="Arial" w:hAnsi="Arial" w:cs="Arial"/>
          <w:b/>
          <w:bCs/>
          <w:sz w:val="20"/>
          <w:szCs w:val="20"/>
          <w:lang w:val="en-US"/>
        </w:rPr>
        <w:t>.3</w:t>
      </w:r>
      <w:r w:rsidR="008C37BD" w:rsidRPr="0011200E">
        <w:rPr>
          <w:rFonts w:ascii="Arial" w:hAnsi="Arial" w:cs="Arial"/>
          <w:b/>
          <w:bCs/>
          <w:i/>
          <w:iCs/>
          <w:sz w:val="20"/>
          <w:szCs w:val="20"/>
          <w:lang w:val="en-US"/>
        </w:rPr>
        <w:tab/>
      </w:r>
      <w:r w:rsidR="00B07EFB" w:rsidRPr="0011200E">
        <w:rPr>
          <w:rFonts w:ascii="Arial" w:hAnsi="Arial" w:cs="Arial"/>
          <w:b/>
          <w:bCs/>
          <w:i/>
          <w:iCs/>
          <w:sz w:val="20"/>
          <w:szCs w:val="20"/>
          <w:lang w:val="en-US"/>
        </w:rPr>
        <w:t>Criminal charges:</w:t>
      </w:r>
      <w:r w:rsidR="00B76A1A" w:rsidRPr="0011200E">
        <w:rPr>
          <w:rFonts w:ascii="Arial" w:hAnsi="Arial" w:cs="Arial"/>
          <w:b/>
          <w:bCs/>
          <w:i/>
          <w:iCs/>
          <w:sz w:val="20"/>
          <w:szCs w:val="20"/>
          <w:lang w:val="en-US"/>
        </w:rPr>
        <w:br/>
      </w:r>
      <w:r w:rsidR="00682AE4" w:rsidRPr="0011200E">
        <w:rPr>
          <w:rFonts w:ascii="Arial" w:hAnsi="Arial" w:cs="Arial"/>
          <w:sz w:val="20"/>
          <w:szCs w:val="20"/>
          <w:lang w:val="en-US"/>
        </w:rPr>
        <w:tab/>
      </w:r>
      <w:r w:rsidR="00682AE4" w:rsidRPr="0011200E">
        <w:rPr>
          <w:rFonts w:ascii="Arial" w:hAnsi="Arial" w:cs="Arial"/>
          <w:sz w:val="20"/>
          <w:szCs w:val="20"/>
          <w:lang w:val="en-US"/>
        </w:rPr>
        <w:tab/>
      </w:r>
      <w:r w:rsidR="00B07EFB" w:rsidRPr="0011200E">
        <w:rPr>
          <w:rFonts w:ascii="Arial" w:hAnsi="Arial" w:cs="Arial"/>
          <w:sz w:val="20"/>
          <w:szCs w:val="20"/>
          <w:lang w:val="en-US"/>
        </w:rPr>
        <w:t xml:space="preserve">104 cases were opened with the SAPS. The SIU </w:t>
      </w:r>
      <w:r w:rsidR="00515BF1" w:rsidRPr="0011200E">
        <w:rPr>
          <w:rFonts w:ascii="Arial" w:hAnsi="Arial" w:cs="Arial"/>
          <w:sz w:val="20"/>
          <w:szCs w:val="20"/>
          <w:lang w:val="en-US"/>
        </w:rPr>
        <w:t xml:space="preserve">is conducting investigations </w:t>
      </w:r>
      <w:r w:rsidR="00682AE4" w:rsidRPr="0011200E">
        <w:rPr>
          <w:rFonts w:ascii="Arial" w:hAnsi="Arial" w:cs="Arial"/>
          <w:sz w:val="20"/>
          <w:szCs w:val="20"/>
          <w:lang w:val="en-US"/>
        </w:rPr>
        <w:tab/>
      </w:r>
      <w:r w:rsidR="00682AE4" w:rsidRPr="0011200E">
        <w:rPr>
          <w:rFonts w:ascii="Arial" w:hAnsi="Arial" w:cs="Arial"/>
          <w:sz w:val="20"/>
          <w:szCs w:val="20"/>
          <w:lang w:val="en-US"/>
        </w:rPr>
        <w:tab/>
      </w:r>
      <w:r w:rsidR="00515BF1" w:rsidRPr="0011200E">
        <w:rPr>
          <w:rFonts w:ascii="Arial" w:hAnsi="Arial" w:cs="Arial"/>
          <w:sz w:val="20"/>
          <w:szCs w:val="20"/>
          <w:lang w:val="en-US"/>
        </w:rPr>
        <w:t xml:space="preserve">relating to maladministration and losses </w:t>
      </w:r>
      <w:r w:rsidR="00AE0444" w:rsidRPr="0011200E">
        <w:rPr>
          <w:rFonts w:ascii="Arial" w:hAnsi="Arial" w:cs="Arial"/>
          <w:sz w:val="20"/>
          <w:szCs w:val="20"/>
          <w:lang w:val="en-US"/>
        </w:rPr>
        <w:t>or</w:t>
      </w:r>
      <w:r w:rsidR="00515BF1" w:rsidRPr="0011200E">
        <w:rPr>
          <w:rFonts w:ascii="Arial" w:hAnsi="Arial" w:cs="Arial"/>
          <w:sz w:val="20"/>
          <w:szCs w:val="20"/>
          <w:lang w:val="en-US"/>
        </w:rPr>
        <w:t xml:space="preserve"> prejudices suffered by ESKOM.</w:t>
      </w:r>
      <w:r w:rsidR="009615A8" w:rsidRPr="0011200E">
        <w:rPr>
          <w:rFonts w:ascii="Arial" w:hAnsi="Arial" w:cs="Arial"/>
          <w:sz w:val="20"/>
          <w:szCs w:val="20"/>
          <w:lang w:val="en-US"/>
        </w:rPr>
        <w:br/>
      </w:r>
      <w:r w:rsidR="00CF1BB7" w:rsidRPr="0011200E">
        <w:rPr>
          <w:rFonts w:ascii="Arial" w:hAnsi="Arial" w:cs="Arial"/>
          <w:sz w:val="20"/>
          <w:szCs w:val="20"/>
          <w:lang w:val="en-US"/>
        </w:rPr>
        <w:br/>
      </w:r>
      <w:r w:rsidR="00E34D3F" w:rsidRPr="0011200E">
        <w:rPr>
          <w:rFonts w:ascii="Arial" w:hAnsi="Arial" w:cs="Arial"/>
          <w:b/>
          <w:bCs/>
          <w:sz w:val="20"/>
          <w:szCs w:val="20"/>
          <w:lang w:val="en-US"/>
        </w:rPr>
        <w:t>5</w:t>
      </w:r>
      <w:r w:rsidR="004A4BF9" w:rsidRPr="0011200E">
        <w:rPr>
          <w:rFonts w:ascii="Arial" w:hAnsi="Arial" w:cs="Arial"/>
          <w:b/>
          <w:bCs/>
          <w:sz w:val="20"/>
          <w:szCs w:val="20"/>
          <w:lang w:val="en-US"/>
        </w:rPr>
        <w:t>.4</w:t>
      </w:r>
      <w:r w:rsidR="008C37BD" w:rsidRPr="0011200E">
        <w:rPr>
          <w:rFonts w:ascii="Arial" w:hAnsi="Arial" w:cs="Arial"/>
          <w:b/>
          <w:bCs/>
          <w:i/>
          <w:iCs/>
          <w:sz w:val="20"/>
          <w:szCs w:val="20"/>
          <w:lang w:val="en-US"/>
        </w:rPr>
        <w:tab/>
      </w:r>
      <w:r w:rsidR="001E5049" w:rsidRPr="0011200E">
        <w:rPr>
          <w:rFonts w:ascii="Arial" w:hAnsi="Arial" w:cs="Arial"/>
          <w:b/>
          <w:bCs/>
          <w:i/>
          <w:iCs/>
          <w:sz w:val="20"/>
          <w:szCs w:val="20"/>
          <w:lang w:val="en-US"/>
        </w:rPr>
        <w:t>Recovery of financial losses:</w:t>
      </w:r>
      <w:r w:rsidR="00B76A1A" w:rsidRPr="0011200E">
        <w:rPr>
          <w:rFonts w:ascii="Arial" w:hAnsi="Arial" w:cs="Arial"/>
          <w:b/>
          <w:bCs/>
          <w:i/>
          <w:iCs/>
          <w:sz w:val="20"/>
          <w:szCs w:val="20"/>
          <w:lang w:val="en-US"/>
        </w:rPr>
        <w:br/>
      </w:r>
      <w:r w:rsidR="00682AE4" w:rsidRPr="0011200E">
        <w:rPr>
          <w:rFonts w:ascii="Arial" w:hAnsi="Arial" w:cs="Arial"/>
          <w:sz w:val="20"/>
          <w:szCs w:val="20"/>
          <w:lang w:val="en-US"/>
        </w:rPr>
        <w:tab/>
      </w:r>
      <w:r w:rsidR="00682AE4" w:rsidRPr="0011200E">
        <w:rPr>
          <w:rFonts w:ascii="Arial" w:hAnsi="Arial" w:cs="Arial"/>
          <w:sz w:val="20"/>
          <w:szCs w:val="20"/>
          <w:lang w:val="en-US"/>
        </w:rPr>
        <w:tab/>
      </w:r>
      <w:r w:rsidR="009D0FDF" w:rsidRPr="0011200E">
        <w:rPr>
          <w:rFonts w:ascii="Arial" w:hAnsi="Arial" w:cs="Arial"/>
          <w:sz w:val="20"/>
          <w:szCs w:val="20"/>
          <w:lang w:val="en-US"/>
        </w:rPr>
        <w:t xml:space="preserve">About </w:t>
      </w:r>
      <w:r w:rsidR="001E5049" w:rsidRPr="0011200E">
        <w:rPr>
          <w:rFonts w:ascii="Arial" w:hAnsi="Arial" w:cs="Arial"/>
          <w:sz w:val="20"/>
          <w:szCs w:val="20"/>
          <w:lang w:val="en-US"/>
        </w:rPr>
        <w:t>R1.5 billion was recovered from ABB.</w:t>
      </w:r>
      <w:r w:rsidR="008325A9" w:rsidRPr="0011200E">
        <w:rPr>
          <w:rFonts w:ascii="Arial" w:hAnsi="Arial" w:cs="Arial"/>
          <w:sz w:val="20"/>
          <w:szCs w:val="20"/>
          <w:lang w:val="en-US"/>
        </w:rPr>
        <w:br/>
      </w:r>
      <w:r w:rsidR="00682AE4" w:rsidRPr="0011200E">
        <w:rPr>
          <w:rFonts w:ascii="Arial" w:hAnsi="Arial" w:cs="Arial"/>
          <w:sz w:val="20"/>
          <w:szCs w:val="20"/>
          <w:lang w:val="en-US"/>
        </w:rPr>
        <w:tab/>
      </w:r>
      <w:r w:rsidR="00682AE4" w:rsidRPr="0011200E">
        <w:rPr>
          <w:rFonts w:ascii="Arial" w:hAnsi="Arial" w:cs="Arial"/>
          <w:sz w:val="20"/>
          <w:szCs w:val="20"/>
          <w:lang w:val="en-US"/>
        </w:rPr>
        <w:tab/>
      </w:r>
      <w:r w:rsidR="009D0FDF" w:rsidRPr="0011200E">
        <w:rPr>
          <w:rFonts w:ascii="Arial" w:hAnsi="Arial" w:cs="Arial"/>
          <w:sz w:val="20"/>
          <w:szCs w:val="20"/>
          <w:lang w:val="en-US"/>
        </w:rPr>
        <w:t xml:space="preserve">The SIU has instituted proceedings against Tegeta </w:t>
      </w:r>
      <w:r w:rsidR="004A50CF" w:rsidRPr="0011200E">
        <w:rPr>
          <w:rFonts w:ascii="Arial" w:hAnsi="Arial" w:cs="Arial"/>
          <w:sz w:val="20"/>
          <w:szCs w:val="20"/>
          <w:lang w:val="en-US"/>
        </w:rPr>
        <w:t xml:space="preserve">and the Business Rescue </w:t>
      </w:r>
      <w:r w:rsidR="00682AE4" w:rsidRPr="0011200E">
        <w:rPr>
          <w:rFonts w:ascii="Arial" w:hAnsi="Arial" w:cs="Arial"/>
          <w:sz w:val="20"/>
          <w:szCs w:val="20"/>
          <w:lang w:val="en-US"/>
        </w:rPr>
        <w:tab/>
      </w:r>
      <w:r w:rsidR="00682AE4" w:rsidRPr="0011200E">
        <w:rPr>
          <w:rFonts w:ascii="Arial" w:hAnsi="Arial" w:cs="Arial"/>
          <w:sz w:val="20"/>
          <w:szCs w:val="20"/>
          <w:lang w:val="en-US"/>
        </w:rPr>
        <w:tab/>
      </w:r>
      <w:r w:rsidR="004A50CF" w:rsidRPr="0011200E">
        <w:rPr>
          <w:rFonts w:ascii="Arial" w:hAnsi="Arial" w:cs="Arial"/>
          <w:sz w:val="20"/>
          <w:szCs w:val="20"/>
          <w:lang w:val="en-US"/>
        </w:rPr>
        <w:t xml:space="preserve">Practitioners </w:t>
      </w:r>
      <w:r w:rsidR="00AD0600" w:rsidRPr="0011200E">
        <w:rPr>
          <w:rFonts w:ascii="Arial" w:hAnsi="Arial" w:cs="Arial"/>
          <w:sz w:val="20"/>
          <w:szCs w:val="20"/>
          <w:lang w:val="en-US"/>
        </w:rPr>
        <w:t xml:space="preserve">(BRPs) </w:t>
      </w:r>
      <w:r w:rsidR="004A50CF" w:rsidRPr="0011200E">
        <w:rPr>
          <w:rFonts w:ascii="Arial" w:hAnsi="Arial" w:cs="Arial"/>
          <w:sz w:val="20"/>
          <w:szCs w:val="20"/>
          <w:lang w:val="en-US"/>
        </w:rPr>
        <w:t xml:space="preserve">to repay R734 million to ESKOM. ESKOM has a claim of </w:t>
      </w:r>
      <w:r w:rsidR="00682AE4" w:rsidRPr="0011200E">
        <w:rPr>
          <w:rFonts w:ascii="Arial" w:hAnsi="Arial" w:cs="Arial"/>
          <w:sz w:val="20"/>
          <w:szCs w:val="20"/>
          <w:lang w:val="en-US"/>
        </w:rPr>
        <w:tab/>
      </w:r>
      <w:r w:rsidR="00682AE4" w:rsidRPr="0011200E">
        <w:rPr>
          <w:rFonts w:ascii="Arial" w:hAnsi="Arial" w:cs="Arial"/>
          <w:sz w:val="20"/>
          <w:szCs w:val="20"/>
          <w:lang w:val="en-US"/>
        </w:rPr>
        <w:tab/>
      </w:r>
      <w:r w:rsidR="004A50CF" w:rsidRPr="0011200E">
        <w:rPr>
          <w:rFonts w:ascii="Arial" w:hAnsi="Arial" w:cs="Arial"/>
          <w:sz w:val="20"/>
          <w:szCs w:val="20"/>
          <w:lang w:val="en-US"/>
        </w:rPr>
        <w:t xml:space="preserve">R359 million </w:t>
      </w:r>
      <w:r w:rsidR="009C02D7" w:rsidRPr="0011200E">
        <w:rPr>
          <w:rFonts w:ascii="Arial" w:hAnsi="Arial" w:cs="Arial"/>
          <w:sz w:val="20"/>
          <w:szCs w:val="20"/>
          <w:lang w:val="en-US"/>
        </w:rPr>
        <w:t>against the BRP</w:t>
      </w:r>
      <w:r w:rsidR="00AD0600" w:rsidRPr="0011200E">
        <w:rPr>
          <w:rFonts w:ascii="Arial" w:hAnsi="Arial" w:cs="Arial"/>
          <w:sz w:val="20"/>
          <w:szCs w:val="20"/>
          <w:lang w:val="en-US"/>
        </w:rPr>
        <w:t xml:space="preserve">s, which the BRPs oppose. The matter is </w:t>
      </w:r>
      <w:r w:rsidR="00682AE4" w:rsidRPr="0011200E">
        <w:rPr>
          <w:rFonts w:ascii="Arial" w:hAnsi="Arial" w:cs="Arial"/>
          <w:sz w:val="20"/>
          <w:szCs w:val="20"/>
          <w:lang w:val="en-US"/>
        </w:rPr>
        <w:tab/>
      </w:r>
      <w:r w:rsidR="00682AE4" w:rsidRPr="0011200E">
        <w:rPr>
          <w:rFonts w:ascii="Arial" w:hAnsi="Arial" w:cs="Arial"/>
          <w:sz w:val="20"/>
          <w:szCs w:val="20"/>
          <w:lang w:val="en-US"/>
        </w:rPr>
        <w:tab/>
      </w:r>
      <w:r w:rsidR="00682AE4" w:rsidRPr="0011200E">
        <w:rPr>
          <w:rFonts w:ascii="Arial" w:hAnsi="Arial" w:cs="Arial"/>
          <w:sz w:val="20"/>
          <w:szCs w:val="20"/>
          <w:lang w:val="en-US"/>
        </w:rPr>
        <w:tab/>
      </w:r>
      <w:r w:rsidR="00AD0600" w:rsidRPr="0011200E">
        <w:rPr>
          <w:rFonts w:ascii="Arial" w:hAnsi="Arial" w:cs="Arial"/>
          <w:sz w:val="20"/>
          <w:szCs w:val="20"/>
          <w:lang w:val="en-US"/>
        </w:rPr>
        <w:t>currently in the hands of the SIU.</w:t>
      </w:r>
      <w:r w:rsidR="00F208BF" w:rsidRPr="0011200E">
        <w:rPr>
          <w:rFonts w:ascii="Arial" w:hAnsi="Arial" w:cs="Arial"/>
          <w:sz w:val="20"/>
          <w:szCs w:val="20"/>
          <w:lang w:val="en-US"/>
        </w:rPr>
        <w:br/>
      </w:r>
      <w:r w:rsidR="00682AE4" w:rsidRPr="0011200E">
        <w:rPr>
          <w:rFonts w:ascii="Arial" w:hAnsi="Arial" w:cs="Arial"/>
          <w:sz w:val="20"/>
          <w:szCs w:val="20"/>
          <w:lang w:val="en-US"/>
        </w:rPr>
        <w:tab/>
      </w:r>
      <w:r w:rsidR="00682AE4" w:rsidRPr="0011200E">
        <w:rPr>
          <w:rFonts w:ascii="Arial" w:hAnsi="Arial" w:cs="Arial"/>
          <w:sz w:val="20"/>
          <w:szCs w:val="20"/>
          <w:lang w:val="en-US"/>
        </w:rPr>
        <w:tab/>
      </w:r>
      <w:r w:rsidR="00F208BF" w:rsidRPr="0011200E">
        <w:rPr>
          <w:rFonts w:ascii="Arial" w:hAnsi="Arial" w:cs="Arial"/>
          <w:sz w:val="20"/>
          <w:szCs w:val="20"/>
          <w:lang w:val="en-US"/>
        </w:rPr>
        <w:t xml:space="preserve">ESKOM is </w:t>
      </w:r>
      <w:r w:rsidR="00095A6C" w:rsidRPr="0011200E">
        <w:rPr>
          <w:rFonts w:ascii="Arial" w:hAnsi="Arial" w:cs="Arial"/>
          <w:sz w:val="20"/>
          <w:szCs w:val="20"/>
          <w:lang w:val="en-US"/>
        </w:rPr>
        <w:t xml:space="preserve">also </w:t>
      </w:r>
      <w:r w:rsidR="00F208BF" w:rsidRPr="0011200E">
        <w:rPr>
          <w:rFonts w:ascii="Arial" w:hAnsi="Arial" w:cs="Arial"/>
          <w:sz w:val="20"/>
          <w:szCs w:val="20"/>
          <w:lang w:val="en-US"/>
        </w:rPr>
        <w:t>claiming R108 million from PwC</w:t>
      </w:r>
      <w:r w:rsidR="00D735AC" w:rsidRPr="0011200E">
        <w:rPr>
          <w:rFonts w:ascii="Arial" w:hAnsi="Arial" w:cs="Arial"/>
          <w:sz w:val="20"/>
          <w:szCs w:val="20"/>
          <w:lang w:val="en-US"/>
        </w:rPr>
        <w:t xml:space="preserve"> in an application filed with the </w:t>
      </w:r>
      <w:r w:rsidR="00682AE4" w:rsidRPr="0011200E">
        <w:rPr>
          <w:rFonts w:ascii="Arial" w:hAnsi="Arial" w:cs="Arial"/>
          <w:sz w:val="20"/>
          <w:szCs w:val="20"/>
          <w:lang w:val="en-US"/>
        </w:rPr>
        <w:tab/>
      </w:r>
      <w:r w:rsidR="00682AE4" w:rsidRPr="0011200E">
        <w:rPr>
          <w:rFonts w:ascii="Arial" w:hAnsi="Arial" w:cs="Arial"/>
          <w:sz w:val="20"/>
          <w:szCs w:val="20"/>
          <w:lang w:val="en-US"/>
        </w:rPr>
        <w:lastRenderedPageBreak/>
        <w:tab/>
      </w:r>
      <w:r w:rsidR="00D735AC" w:rsidRPr="0011200E">
        <w:rPr>
          <w:rFonts w:ascii="Arial" w:hAnsi="Arial" w:cs="Arial"/>
          <w:sz w:val="20"/>
          <w:szCs w:val="20"/>
          <w:lang w:val="en-US"/>
        </w:rPr>
        <w:t>High Court</w:t>
      </w:r>
      <w:r w:rsidR="00DB1B05" w:rsidRPr="0011200E">
        <w:rPr>
          <w:rFonts w:ascii="Arial" w:hAnsi="Arial" w:cs="Arial"/>
          <w:sz w:val="20"/>
          <w:szCs w:val="20"/>
          <w:lang w:val="en-US"/>
        </w:rPr>
        <w:t>,</w:t>
      </w:r>
      <w:r w:rsidR="00D735AC" w:rsidRPr="0011200E">
        <w:rPr>
          <w:rFonts w:ascii="Arial" w:hAnsi="Arial" w:cs="Arial"/>
          <w:sz w:val="20"/>
          <w:szCs w:val="20"/>
          <w:lang w:val="en-US"/>
        </w:rPr>
        <w:t xml:space="preserve"> f</w:t>
      </w:r>
      <w:r w:rsidR="00DB1B05" w:rsidRPr="0011200E">
        <w:rPr>
          <w:rFonts w:ascii="Arial" w:hAnsi="Arial" w:cs="Arial"/>
          <w:sz w:val="20"/>
          <w:szCs w:val="20"/>
          <w:lang w:val="en-US"/>
        </w:rPr>
        <w:t xml:space="preserve">ollowing a flawed procurement process. PwC is opposing the </w:t>
      </w:r>
      <w:r w:rsidR="00682AE4" w:rsidRPr="0011200E">
        <w:rPr>
          <w:rFonts w:ascii="Arial" w:hAnsi="Arial" w:cs="Arial"/>
          <w:sz w:val="20"/>
          <w:szCs w:val="20"/>
          <w:lang w:val="en-US"/>
        </w:rPr>
        <w:tab/>
      </w:r>
      <w:r w:rsidR="00682AE4" w:rsidRPr="0011200E">
        <w:rPr>
          <w:rFonts w:ascii="Arial" w:hAnsi="Arial" w:cs="Arial"/>
          <w:sz w:val="20"/>
          <w:szCs w:val="20"/>
          <w:lang w:val="en-US"/>
        </w:rPr>
        <w:tab/>
      </w:r>
      <w:r w:rsidR="00DB1B05" w:rsidRPr="0011200E">
        <w:rPr>
          <w:rFonts w:ascii="Arial" w:hAnsi="Arial" w:cs="Arial"/>
          <w:sz w:val="20"/>
          <w:szCs w:val="20"/>
          <w:lang w:val="en-US"/>
        </w:rPr>
        <w:t>application.</w:t>
      </w:r>
      <w:r w:rsidR="00A02B48" w:rsidRPr="0011200E">
        <w:rPr>
          <w:rFonts w:ascii="Arial" w:hAnsi="Arial" w:cs="Arial"/>
          <w:sz w:val="20"/>
          <w:szCs w:val="20"/>
          <w:lang w:val="en-US"/>
        </w:rPr>
        <w:br/>
      </w:r>
      <w:r w:rsidR="00682AE4" w:rsidRPr="0011200E">
        <w:rPr>
          <w:rFonts w:ascii="Arial" w:hAnsi="Arial" w:cs="Arial"/>
          <w:sz w:val="20"/>
          <w:szCs w:val="20"/>
          <w:lang w:val="en-US"/>
        </w:rPr>
        <w:tab/>
      </w:r>
      <w:r w:rsidR="00682AE4" w:rsidRPr="0011200E">
        <w:rPr>
          <w:rFonts w:ascii="Arial" w:hAnsi="Arial" w:cs="Arial"/>
          <w:sz w:val="20"/>
          <w:szCs w:val="20"/>
          <w:lang w:val="en-US"/>
        </w:rPr>
        <w:tab/>
      </w:r>
      <w:r w:rsidR="00A02B48" w:rsidRPr="0011200E">
        <w:rPr>
          <w:rFonts w:ascii="Arial" w:hAnsi="Arial" w:cs="Arial"/>
          <w:sz w:val="20"/>
          <w:szCs w:val="20"/>
          <w:lang w:val="en-US"/>
        </w:rPr>
        <w:t xml:space="preserve">An interim enforcement order to pay ESKOM R595 million was not honoured </w:t>
      </w:r>
      <w:r w:rsidR="00682AE4" w:rsidRPr="0011200E">
        <w:rPr>
          <w:rFonts w:ascii="Arial" w:hAnsi="Arial" w:cs="Arial"/>
          <w:sz w:val="20"/>
          <w:szCs w:val="20"/>
          <w:lang w:val="en-US"/>
        </w:rPr>
        <w:tab/>
      </w:r>
      <w:r w:rsidR="00682AE4" w:rsidRPr="0011200E">
        <w:rPr>
          <w:rFonts w:ascii="Arial" w:hAnsi="Arial" w:cs="Arial"/>
          <w:sz w:val="20"/>
          <w:szCs w:val="20"/>
          <w:lang w:val="en-US"/>
        </w:rPr>
        <w:tab/>
      </w:r>
      <w:r w:rsidR="00A02B48" w:rsidRPr="0011200E">
        <w:rPr>
          <w:rFonts w:ascii="Arial" w:hAnsi="Arial" w:cs="Arial"/>
          <w:sz w:val="20"/>
          <w:szCs w:val="20"/>
          <w:lang w:val="en-US"/>
        </w:rPr>
        <w:t>by Trillian and Mr Wood</w:t>
      </w:r>
      <w:r w:rsidR="00050EB2" w:rsidRPr="0011200E">
        <w:rPr>
          <w:rFonts w:ascii="Arial" w:hAnsi="Arial" w:cs="Arial"/>
          <w:sz w:val="20"/>
          <w:szCs w:val="20"/>
          <w:lang w:val="en-US"/>
        </w:rPr>
        <w:t xml:space="preserve">. SARS also has a claim of R600 million against </w:t>
      </w:r>
      <w:r w:rsidR="00682AE4" w:rsidRPr="0011200E">
        <w:rPr>
          <w:rFonts w:ascii="Arial" w:hAnsi="Arial" w:cs="Arial"/>
          <w:sz w:val="20"/>
          <w:szCs w:val="20"/>
          <w:lang w:val="en-US"/>
        </w:rPr>
        <w:tab/>
      </w:r>
      <w:r w:rsidR="00682AE4" w:rsidRPr="0011200E">
        <w:rPr>
          <w:rFonts w:ascii="Arial" w:hAnsi="Arial" w:cs="Arial"/>
          <w:sz w:val="20"/>
          <w:szCs w:val="20"/>
          <w:lang w:val="en-US"/>
        </w:rPr>
        <w:tab/>
      </w:r>
      <w:r w:rsidR="00682AE4" w:rsidRPr="0011200E">
        <w:rPr>
          <w:rFonts w:ascii="Arial" w:hAnsi="Arial" w:cs="Arial"/>
          <w:sz w:val="20"/>
          <w:szCs w:val="20"/>
          <w:lang w:val="en-US"/>
        </w:rPr>
        <w:tab/>
      </w:r>
      <w:r w:rsidR="00050EB2" w:rsidRPr="0011200E">
        <w:rPr>
          <w:rFonts w:ascii="Arial" w:hAnsi="Arial" w:cs="Arial"/>
          <w:sz w:val="20"/>
          <w:szCs w:val="20"/>
          <w:lang w:val="en-US"/>
        </w:rPr>
        <w:t>Trillian Management Consulting in unpaid taxes.</w:t>
      </w:r>
      <w:r w:rsidR="004200BA" w:rsidRPr="0011200E">
        <w:rPr>
          <w:rFonts w:ascii="Arial" w:hAnsi="Arial" w:cs="Arial"/>
          <w:sz w:val="20"/>
          <w:szCs w:val="20"/>
          <w:lang w:val="en-US"/>
        </w:rPr>
        <w:br/>
      </w:r>
      <w:r w:rsidR="00682AE4" w:rsidRPr="0011200E">
        <w:rPr>
          <w:rFonts w:ascii="Arial" w:hAnsi="Arial" w:cs="Arial"/>
          <w:sz w:val="20"/>
          <w:szCs w:val="20"/>
          <w:lang w:val="en-US"/>
        </w:rPr>
        <w:tab/>
      </w:r>
      <w:r w:rsidR="00682AE4" w:rsidRPr="0011200E">
        <w:rPr>
          <w:rFonts w:ascii="Arial" w:hAnsi="Arial" w:cs="Arial"/>
          <w:sz w:val="20"/>
          <w:szCs w:val="20"/>
          <w:lang w:val="en-US"/>
        </w:rPr>
        <w:tab/>
      </w:r>
      <w:r w:rsidR="004200BA" w:rsidRPr="0011200E">
        <w:rPr>
          <w:rFonts w:ascii="Arial" w:hAnsi="Arial" w:cs="Arial"/>
          <w:sz w:val="20"/>
          <w:szCs w:val="20"/>
          <w:lang w:val="en-US"/>
        </w:rPr>
        <w:t xml:space="preserve">ESKOM has recouped R3 </w:t>
      </w:r>
      <w:r w:rsidR="002C7450" w:rsidRPr="0011200E">
        <w:rPr>
          <w:rFonts w:ascii="Arial" w:hAnsi="Arial" w:cs="Arial"/>
          <w:sz w:val="20"/>
          <w:szCs w:val="20"/>
          <w:lang w:val="en-US"/>
        </w:rPr>
        <w:t>million and</w:t>
      </w:r>
      <w:r w:rsidR="001344C0" w:rsidRPr="0011200E">
        <w:rPr>
          <w:rFonts w:ascii="Arial" w:hAnsi="Arial" w:cs="Arial"/>
          <w:sz w:val="20"/>
          <w:szCs w:val="20"/>
          <w:lang w:val="en-US"/>
        </w:rPr>
        <w:t xml:space="preserve"> is pursuing the rest</w:t>
      </w:r>
      <w:r w:rsidR="004200BA" w:rsidRPr="0011200E">
        <w:rPr>
          <w:rFonts w:ascii="Arial" w:hAnsi="Arial" w:cs="Arial"/>
          <w:sz w:val="20"/>
          <w:szCs w:val="20"/>
          <w:lang w:val="en-US"/>
        </w:rPr>
        <w:t xml:space="preserve"> of the R35 million </w:t>
      </w:r>
      <w:r w:rsidR="00682AE4" w:rsidRPr="0011200E">
        <w:rPr>
          <w:rFonts w:ascii="Arial" w:hAnsi="Arial" w:cs="Arial"/>
          <w:sz w:val="20"/>
          <w:szCs w:val="20"/>
          <w:lang w:val="en-US"/>
        </w:rPr>
        <w:tab/>
      </w:r>
      <w:r w:rsidR="00682AE4" w:rsidRPr="0011200E">
        <w:rPr>
          <w:rFonts w:ascii="Arial" w:hAnsi="Arial" w:cs="Arial"/>
          <w:sz w:val="20"/>
          <w:szCs w:val="20"/>
          <w:lang w:val="en-US"/>
        </w:rPr>
        <w:tab/>
      </w:r>
      <w:r w:rsidR="001344C0" w:rsidRPr="0011200E">
        <w:rPr>
          <w:rFonts w:ascii="Arial" w:hAnsi="Arial" w:cs="Arial"/>
          <w:sz w:val="20"/>
          <w:szCs w:val="20"/>
          <w:lang w:val="en-US"/>
        </w:rPr>
        <w:t>claimed as a result of</w:t>
      </w:r>
      <w:r w:rsidR="004200BA" w:rsidRPr="0011200E">
        <w:rPr>
          <w:rFonts w:ascii="Arial" w:hAnsi="Arial" w:cs="Arial"/>
          <w:sz w:val="20"/>
          <w:szCs w:val="20"/>
          <w:lang w:val="en-US"/>
        </w:rPr>
        <w:t xml:space="preserve"> fraudulent invoices submitted by Meagra Transport for </w:t>
      </w:r>
      <w:r w:rsidR="00682AE4" w:rsidRPr="0011200E">
        <w:rPr>
          <w:rFonts w:ascii="Arial" w:hAnsi="Arial" w:cs="Arial"/>
          <w:sz w:val="20"/>
          <w:szCs w:val="20"/>
          <w:lang w:val="en-US"/>
        </w:rPr>
        <w:tab/>
      </w:r>
      <w:r w:rsidR="00682AE4" w:rsidRPr="0011200E">
        <w:rPr>
          <w:rFonts w:ascii="Arial" w:hAnsi="Arial" w:cs="Arial"/>
          <w:sz w:val="20"/>
          <w:szCs w:val="20"/>
          <w:lang w:val="en-US"/>
        </w:rPr>
        <w:tab/>
      </w:r>
      <w:r w:rsidR="004200BA" w:rsidRPr="0011200E">
        <w:rPr>
          <w:rFonts w:ascii="Arial" w:hAnsi="Arial" w:cs="Arial"/>
          <w:sz w:val="20"/>
          <w:szCs w:val="20"/>
          <w:lang w:val="en-US"/>
        </w:rPr>
        <w:t>coal transportation.</w:t>
      </w:r>
      <w:r w:rsidR="00064BB9" w:rsidRPr="0011200E">
        <w:rPr>
          <w:rFonts w:ascii="Arial" w:hAnsi="Arial" w:cs="Arial"/>
          <w:sz w:val="20"/>
          <w:szCs w:val="20"/>
          <w:lang w:val="en-US"/>
        </w:rPr>
        <w:br/>
      </w:r>
      <w:r w:rsidR="00682AE4" w:rsidRPr="0011200E">
        <w:rPr>
          <w:rFonts w:ascii="Arial" w:hAnsi="Arial" w:cs="Arial"/>
          <w:sz w:val="20"/>
          <w:szCs w:val="20"/>
          <w:lang w:val="en-US"/>
        </w:rPr>
        <w:tab/>
      </w:r>
      <w:r w:rsidR="00682AE4" w:rsidRPr="0011200E">
        <w:rPr>
          <w:rFonts w:ascii="Arial" w:hAnsi="Arial" w:cs="Arial"/>
          <w:sz w:val="20"/>
          <w:szCs w:val="20"/>
          <w:lang w:val="en-US"/>
        </w:rPr>
        <w:tab/>
      </w:r>
      <w:r w:rsidR="00064BB9" w:rsidRPr="0011200E">
        <w:rPr>
          <w:rFonts w:ascii="Arial" w:hAnsi="Arial" w:cs="Arial"/>
          <w:sz w:val="20"/>
          <w:szCs w:val="20"/>
          <w:lang w:val="en-US"/>
        </w:rPr>
        <w:t>R3.8 billion is being pursued by ESKOM against former directors</w:t>
      </w:r>
      <w:r w:rsidR="007E3247" w:rsidRPr="0011200E">
        <w:rPr>
          <w:rFonts w:ascii="Arial" w:hAnsi="Arial" w:cs="Arial"/>
          <w:sz w:val="20"/>
          <w:szCs w:val="20"/>
          <w:lang w:val="en-US"/>
        </w:rPr>
        <w:t xml:space="preserve"> and </w:t>
      </w:r>
      <w:r w:rsidR="00682AE4" w:rsidRPr="0011200E">
        <w:rPr>
          <w:rFonts w:ascii="Arial" w:hAnsi="Arial" w:cs="Arial"/>
          <w:sz w:val="20"/>
          <w:szCs w:val="20"/>
          <w:lang w:val="en-US"/>
        </w:rPr>
        <w:tab/>
      </w:r>
      <w:r w:rsidR="00682AE4" w:rsidRPr="0011200E">
        <w:rPr>
          <w:rFonts w:ascii="Arial" w:hAnsi="Arial" w:cs="Arial"/>
          <w:sz w:val="20"/>
          <w:szCs w:val="20"/>
          <w:lang w:val="en-US"/>
        </w:rPr>
        <w:tab/>
      </w:r>
      <w:r w:rsidR="00682AE4" w:rsidRPr="0011200E">
        <w:rPr>
          <w:rFonts w:ascii="Arial" w:hAnsi="Arial" w:cs="Arial"/>
          <w:sz w:val="20"/>
          <w:szCs w:val="20"/>
          <w:lang w:val="en-US"/>
        </w:rPr>
        <w:tab/>
      </w:r>
      <w:r w:rsidR="007E3247" w:rsidRPr="0011200E">
        <w:rPr>
          <w:rFonts w:ascii="Arial" w:hAnsi="Arial" w:cs="Arial"/>
          <w:sz w:val="20"/>
          <w:szCs w:val="20"/>
          <w:lang w:val="en-US"/>
        </w:rPr>
        <w:t>executives as a result of their involvement in the State Capture.</w:t>
      </w:r>
      <w:r w:rsidR="00CD28C6" w:rsidRPr="0011200E">
        <w:rPr>
          <w:rFonts w:ascii="Arial" w:hAnsi="Arial" w:cs="Arial"/>
          <w:sz w:val="20"/>
          <w:szCs w:val="20"/>
          <w:lang w:val="en-US"/>
        </w:rPr>
        <w:br/>
      </w:r>
      <w:r w:rsidR="00682AE4" w:rsidRPr="0011200E">
        <w:rPr>
          <w:rFonts w:ascii="Arial" w:hAnsi="Arial" w:cs="Arial"/>
          <w:sz w:val="20"/>
          <w:szCs w:val="20"/>
          <w:lang w:val="en-US"/>
        </w:rPr>
        <w:tab/>
      </w:r>
      <w:r w:rsidR="00682AE4" w:rsidRPr="0011200E">
        <w:rPr>
          <w:rFonts w:ascii="Arial" w:hAnsi="Arial" w:cs="Arial"/>
          <w:sz w:val="20"/>
          <w:szCs w:val="20"/>
          <w:lang w:val="en-US"/>
        </w:rPr>
        <w:tab/>
      </w:r>
      <w:r w:rsidR="00CD28C6" w:rsidRPr="0011200E">
        <w:rPr>
          <w:rFonts w:ascii="Arial" w:hAnsi="Arial" w:cs="Arial"/>
          <w:sz w:val="20"/>
          <w:szCs w:val="20"/>
          <w:lang w:val="en-US"/>
        </w:rPr>
        <w:t xml:space="preserve">R27 000.00 has been recovered by ESKOM from one of five former directors </w:t>
      </w:r>
      <w:r w:rsidR="00682AE4" w:rsidRPr="0011200E">
        <w:rPr>
          <w:rFonts w:ascii="Arial" w:hAnsi="Arial" w:cs="Arial"/>
          <w:sz w:val="20"/>
          <w:szCs w:val="20"/>
          <w:lang w:val="en-US"/>
        </w:rPr>
        <w:tab/>
      </w:r>
      <w:r w:rsidR="00682AE4" w:rsidRPr="0011200E">
        <w:rPr>
          <w:rFonts w:ascii="Arial" w:hAnsi="Arial" w:cs="Arial"/>
          <w:sz w:val="20"/>
          <w:szCs w:val="20"/>
          <w:lang w:val="en-US"/>
        </w:rPr>
        <w:tab/>
      </w:r>
      <w:r w:rsidR="00FF47F5" w:rsidRPr="0011200E">
        <w:rPr>
          <w:rFonts w:ascii="Arial" w:hAnsi="Arial" w:cs="Arial"/>
          <w:sz w:val="20"/>
          <w:szCs w:val="20"/>
          <w:lang w:val="en-US"/>
        </w:rPr>
        <w:t>in respect of legal fees advanced.</w:t>
      </w:r>
      <w:r w:rsidR="00FF47F5" w:rsidRPr="0011200E">
        <w:rPr>
          <w:rFonts w:ascii="Arial" w:hAnsi="Arial" w:cs="Arial"/>
          <w:sz w:val="20"/>
          <w:szCs w:val="20"/>
          <w:lang w:val="en-US"/>
        </w:rPr>
        <w:br/>
      </w:r>
      <w:r w:rsidR="00682AE4" w:rsidRPr="0011200E">
        <w:rPr>
          <w:rFonts w:ascii="Arial" w:hAnsi="Arial" w:cs="Arial"/>
          <w:sz w:val="20"/>
          <w:szCs w:val="20"/>
          <w:lang w:val="en-US"/>
        </w:rPr>
        <w:tab/>
      </w:r>
      <w:r w:rsidR="00682AE4" w:rsidRPr="0011200E">
        <w:rPr>
          <w:rFonts w:ascii="Arial" w:hAnsi="Arial" w:cs="Arial"/>
          <w:sz w:val="20"/>
          <w:szCs w:val="20"/>
          <w:lang w:val="en-US"/>
        </w:rPr>
        <w:tab/>
      </w:r>
      <w:r w:rsidR="00175D6C" w:rsidRPr="0011200E">
        <w:rPr>
          <w:rFonts w:ascii="Arial" w:hAnsi="Arial" w:cs="Arial"/>
          <w:sz w:val="20"/>
          <w:szCs w:val="20"/>
          <w:lang w:val="en-US"/>
        </w:rPr>
        <w:t xml:space="preserve">The General Manager for Facilities has been dismissed following disciplinary </w:t>
      </w:r>
      <w:r w:rsidR="00682AE4" w:rsidRPr="0011200E">
        <w:rPr>
          <w:rFonts w:ascii="Arial" w:hAnsi="Arial" w:cs="Arial"/>
          <w:sz w:val="20"/>
          <w:szCs w:val="20"/>
          <w:lang w:val="en-US"/>
        </w:rPr>
        <w:tab/>
      </w:r>
      <w:r w:rsidR="00682AE4" w:rsidRPr="0011200E">
        <w:rPr>
          <w:rFonts w:ascii="Arial" w:hAnsi="Arial" w:cs="Arial"/>
          <w:sz w:val="20"/>
          <w:szCs w:val="20"/>
          <w:lang w:val="en-US"/>
        </w:rPr>
        <w:tab/>
      </w:r>
      <w:r w:rsidR="00175D6C" w:rsidRPr="0011200E">
        <w:rPr>
          <w:rFonts w:ascii="Arial" w:hAnsi="Arial" w:cs="Arial"/>
          <w:sz w:val="20"/>
          <w:szCs w:val="20"/>
          <w:lang w:val="en-US"/>
        </w:rPr>
        <w:t xml:space="preserve">processes occasioned by allegations of fraud, corruption and misconduct </w:t>
      </w:r>
      <w:r w:rsidR="00682AE4" w:rsidRPr="0011200E">
        <w:rPr>
          <w:rFonts w:ascii="Arial" w:hAnsi="Arial" w:cs="Arial"/>
          <w:sz w:val="20"/>
          <w:szCs w:val="20"/>
          <w:lang w:val="en-US"/>
        </w:rPr>
        <w:tab/>
      </w:r>
      <w:r w:rsidR="00682AE4" w:rsidRPr="0011200E">
        <w:rPr>
          <w:rFonts w:ascii="Arial" w:hAnsi="Arial" w:cs="Arial"/>
          <w:sz w:val="20"/>
          <w:szCs w:val="20"/>
          <w:lang w:val="en-US"/>
        </w:rPr>
        <w:tab/>
      </w:r>
      <w:r w:rsidR="00682AE4" w:rsidRPr="0011200E">
        <w:rPr>
          <w:rFonts w:ascii="Arial" w:hAnsi="Arial" w:cs="Arial"/>
          <w:sz w:val="20"/>
          <w:szCs w:val="20"/>
          <w:lang w:val="en-US"/>
        </w:rPr>
        <w:tab/>
      </w:r>
      <w:r w:rsidR="00175D6C" w:rsidRPr="0011200E">
        <w:rPr>
          <w:rFonts w:ascii="Arial" w:hAnsi="Arial" w:cs="Arial"/>
          <w:sz w:val="20"/>
          <w:szCs w:val="20"/>
          <w:lang w:val="en-US"/>
        </w:rPr>
        <w:t xml:space="preserve">relating to the Wilge Housing Project, </w:t>
      </w:r>
      <w:r w:rsidR="002053B5" w:rsidRPr="0011200E">
        <w:rPr>
          <w:rFonts w:ascii="Arial" w:hAnsi="Arial" w:cs="Arial"/>
          <w:sz w:val="20"/>
          <w:szCs w:val="20"/>
          <w:lang w:val="en-US"/>
        </w:rPr>
        <w:t xml:space="preserve">where ESKOM </w:t>
      </w:r>
      <w:r w:rsidR="00271018" w:rsidRPr="0011200E">
        <w:rPr>
          <w:rFonts w:ascii="Arial" w:hAnsi="Arial" w:cs="Arial"/>
          <w:sz w:val="20"/>
          <w:szCs w:val="20"/>
          <w:lang w:val="en-US"/>
        </w:rPr>
        <w:t xml:space="preserve">had </w:t>
      </w:r>
      <w:r w:rsidR="002053B5" w:rsidRPr="0011200E">
        <w:rPr>
          <w:rFonts w:ascii="Arial" w:hAnsi="Arial" w:cs="Arial"/>
          <w:sz w:val="20"/>
          <w:szCs w:val="20"/>
          <w:lang w:val="en-US"/>
        </w:rPr>
        <w:t xml:space="preserve">suffered financial </w:t>
      </w:r>
      <w:r w:rsidR="00682AE4" w:rsidRPr="0011200E">
        <w:rPr>
          <w:rFonts w:ascii="Arial" w:hAnsi="Arial" w:cs="Arial"/>
          <w:sz w:val="20"/>
          <w:szCs w:val="20"/>
          <w:lang w:val="en-US"/>
        </w:rPr>
        <w:tab/>
      </w:r>
      <w:r w:rsidR="00682AE4" w:rsidRPr="0011200E">
        <w:rPr>
          <w:rFonts w:ascii="Arial" w:hAnsi="Arial" w:cs="Arial"/>
          <w:sz w:val="20"/>
          <w:szCs w:val="20"/>
          <w:lang w:val="en-US"/>
        </w:rPr>
        <w:tab/>
      </w:r>
      <w:r w:rsidR="002053B5" w:rsidRPr="0011200E">
        <w:rPr>
          <w:rFonts w:ascii="Arial" w:hAnsi="Arial" w:cs="Arial"/>
          <w:sz w:val="20"/>
          <w:szCs w:val="20"/>
          <w:lang w:val="en-US"/>
        </w:rPr>
        <w:t>losses. An amount estimated at R840 million</w:t>
      </w:r>
      <w:r w:rsidR="005D47EC" w:rsidRPr="0011200E">
        <w:rPr>
          <w:rFonts w:ascii="Arial" w:hAnsi="Arial" w:cs="Arial"/>
          <w:sz w:val="20"/>
          <w:szCs w:val="20"/>
          <w:lang w:val="en-US"/>
        </w:rPr>
        <w:t xml:space="preserve"> in fruitless and </w:t>
      </w:r>
      <w:r w:rsidR="00700354" w:rsidRPr="0011200E">
        <w:rPr>
          <w:rFonts w:ascii="Arial" w:hAnsi="Arial" w:cs="Arial"/>
          <w:sz w:val="20"/>
          <w:szCs w:val="20"/>
          <w:lang w:val="en-US"/>
        </w:rPr>
        <w:t>wasteful</w:t>
      </w:r>
      <w:r w:rsidR="005D47EC" w:rsidRPr="0011200E">
        <w:rPr>
          <w:rFonts w:ascii="Arial" w:hAnsi="Arial" w:cs="Arial"/>
          <w:sz w:val="20"/>
          <w:szCs w:val="20"/>
          <w:lang w:val="en-US"/>
        </w:rPr>
        <w:t xml:space="preserve"> </w:t>
      </w:r>
      <w:r w:rsidR="00682AE4" w:rsidRPr="0011200E">
        <w:rPr>
          <w:rFonts w:ascii="Arial" w:hAnsi="Arial" w:cs="Arial"/>
          <w:sz w:val="20"/>
          <w:szCs w:val="20"/>
          <w:lang w:val="en-US"/>
        </w:rPr>
        <w:tab/>
      </w:r>
      <w:r w:rsidR="00682AE4" w:rsidRPr="0011200E">
        <w:rPr>
          <w:rFonts w:ascii="Arial" w:hAnsi="Arial" w:cs="Arial"/>
          <w:sz w:val="20"/>
          <w:szCs w:val="20"/>
          <w:lang w:val="en-US"/>
        </w:rPr>
        <w:tab/>
      </w:r>
      <w:r w:rsidR="00682AE4" w:rsidRPr="0011200E">
        <w:rPr>
          <w:rFonts w:ascii="Arial" w:hAnsi="Arial" w:cs="Arial"/>
          <w:sz w:val="20"/>
          <w:szCs w:val="20"/>
          <w:lang w:val="en-US"/>
        </w:rPr>
        <w:tab/>
      </w:r>
      <w:r w:rsidR="00700354" w:rsidRPr="0011200E">
        <w:rPr>
          <w:rFonts w:ascii="Arial" w:hAnsi="Arial" w:cs="Arial"/>
          <w:sz w:val="20"/>
          <w:szCs w:val="20"/>
          <w:lang w:val="en-US"/>
        </w:rPr>
        <w:t>expenditure</w:t>
      </w:r>
      <w:r w:rsidR="002053B5" w:rsidRPr="0011200E">
        <w:rPr>
          <w:rFonts w:ascii="Arial" w:hAnsi="Arial" w:cs="Arial"/>
          <w:sz w:val="20"/>
          <w:szCs w:val="20"/>
          <w:lang w:val="en-US"/>
        </w:rPr>
        <w:t xml:space="preserve"> is earmarked for recovery.</w:t>
      </w:r>
      <w:r w:rsidR="00E15A75" w:rsidRPr="0011200E">
        <w:rPr>
          <w:rFonts w:ascii="Arial" w:hAnsi="Arial" w:cs="Arial"/>
          <w:sz w:val="20"/>
          <w:szCs w:val="20"/>
          <w:lang w:val="en-US"/>
        </w:rPr>
        <w:br/>
      </w:r>
      <w:r w:rsidR="00E15A75" w:rsidRPr="0011200E">
        <w:rPr>
          <w:rFonts w:ascii="Arial" w:hAnsi="Arial" w:cs="Arial"/>
          <w:color w:val="000000" w:themeColor="text1"/>
          <w:sz w:val="20"/>
          <w:szCs w:val="20"/>
          <w:lang w:val="en-US"/>
        </w:rPr>
        <w:br/>
      </w:r>
      <w:r w:rsidR="00E15A75" w:rsidRPr="0011200E">
        <w:rPr>
          <w:rFonts w:ascii="Arial" w:hAnsi="Arial" w:cs="Arial"/>
          <w:b/>
          <w:color w:val="000000" w:themeColor="text1"/>
          <w:sz w:val="20"/>
          <w:szCs w:val="20"/>
          <w:lang w:val="en-US"/>
        </w:rPr>
        <w:t>5.5</w:t>
      </w:r>
      <w:r w:rsidR="00E15A75" w:rsidRPr="0011200E">
        <w:rPr>
          <w:rFonts w:ascii="Arial" w:hAnsi="Arial" w:cs="Arial"/>
          <w:color w:val="000000" w:themeColor="text1"/>
          <w:sz w:val="20"/>
          <w:szCs w:val="20"/>
          <w:lang w:val="en-US"/>
        </w:rPr>
        <w:tab/>
        <w:t xml:space="preserve">The recommendation received from Kusile required Primary Energy to </w:t>
      </w:r>
      <w:r w:rsidR="00E15A75" w:rsidRPr="0011200E">
        <w:rPr>
          <w:rFonts w:ascii="Arial" w:hAnsi="Arial" w:cs="Arial"/>
          <w:color w:val="000000" w:themeColor="text1"/>
          <w:sz w:val="20"/>
          <w:szCs w:val="20"/>
          <w:lang w:val="en-US"/>
        </w:rPr>
        <w:tab/>
      </w:r>
      <w:r w:rsidR="00E15A75" w:rsidRPr="0011200E">
        <w:rPr>
          <w:rFonts w:ascii="Arial" w:hAnsi="Arial" w:cs="Arial"/>
          <w:color w:val="000000" w:themeColor="text1"/>
          <w:sz w:val="20"/>
          <w:szCs w:val="20"/>
          <w:lang w:val="en-US"/>
        </w:rPr>
        <w:tab/>
      </w:r>
      <w:r w:rsidR="00E15A75" w:rsidRPr="0011200E">
        <w:rPr>
          <w:rFonts w:ascii="Arial" w:hAnsi="Arial" w:cs="Arial"/>
          <w:color w:val="000000" w:themeColor="text1"/>
          <w:sz w:val="20"/>
          <w:szCs w:val="20"/>
          <w:lang w:val="en-US"/>
        </w:rPr>
        <w:tab/>
        <w:t xml:space="preserve">source as per coal quality specification in order to improve plant reliability until </w:t>
      </w:r>
      <w:r w:rsidR="00E15A75" w:rsidRPr="0011200E">
        <w:rPr>
          <w:rFonts w:ascii="Arial" w:hAnsi="Arial" w:cs="Arial"/>
          <w:color w:val="000000" w:themeColor="text1"/>
          <w:sz w:val="20"/>
          <w:szCs w:val="20"/>
          <w:lang w:val="en-US"/>
        </w:rPr>
        <w:tab/>
      </w:r>
      <w:r w:rsidR="00E15A75" w:rsidRPr="0011200E">
        <w:rPr>
          <w:rFonts w:ascii="Arial" w:hAnsi="Arial" w:cs="Arial"/>
          <w:color w:val="000000" w:themeColor="text1"/>
          <w:sz w:val="20"/>
          <w:szCs w:val="20"/>
          <w:lang w:val="en-US"/>
        </w:rPr>
        <w:tab/>
        <w:t>the design deficiencies have been resolved.</w:t>
      </w:r>
      <w:r w:rsidR="001C30ED" w:rsidRPr="0011200E">
        <w:rPr>
          <w:rFonts w:ascii="Arial" w:hAnsi="Arial" w:cs="Arial"/>
          <w:color w:val="000000" w:themeColor="text1"/>
          <w:sz w:val="20"/>
          <w:szCs w:val="20"/>
          <w:lang w:val="en-US"/>
        </w:rPr>
        <w:t xml:space="preserve"> The coal quality specification will </w:t>
      </w:r>
      <w:r w:rsidR="00D363CB" w:rsidRPr="0011200E">
        <w:rPr>
          <w:rFonts w:ascii="Arial" w:hAnsi="Arial" w:cs="Arial"/>
          <w:color w:val="000000" w:themeColor="text1"/>
          <w:sz w:val="20"/>
          <w:szCs w:val="20"/>
          <w:lang w:val="en-US"/>
        </w:rPr>
        <w:tab/>
      </w:r>
      <w:r w:rsidR="00D363CB" w:rsidRPr="0011200E">
        <w:rPr>
          <w:rFonts w:ascii="Arial" w:hAnsi="Arial" w:cs="Arial"/>
          <w:color w:val="000000" w:themeColor="text1"/>
          <w:sz w:val="20"/>
          <w:szCs w:val="20"/>
          <w:lang w:val="en-US"/>
        </w:rPr>
        <w:tab/>
      </w:r>
      <w:r w:rsidR="001C30ED" w:rsidRPr="0011200E">
        <w:rPr>
          <w:rFonts w:ascii="Arial" w:hAnsi="Arial" w:cs="Arial"/>
          <w:color w:val="000000" w:themeColor="text1"/>
          <w:sz w:val="20"/>
          <w:szCs w:val="20"/>
          <w:lang w:val="en-US"/>
        </w:rPr>
        <w:t>be reviewed after all the design deficiencies have been resolved.</w:t>
      </w:r>
      <w:r w:rsidR="00C6404E" w:rsidRPr="0011200E">
        <w:rPr>
          <w:rFonts w:ascii="Arial" w:hAnsi="Arial" w:cs="Arial"/>
          <w:color w:val="000000" w:themeColor="text1"/>
          <w:sz w:val="20"/>
          <w:szCs w:val="20"/>
          <w:lang w:val="en-US"/>
        </w:rPr>
        <w:br/>
      </w:r>
      <w:r w:rsidR="00C6404E" w:rsidRPr="0011200E">
        <w:rPr>
          <w:rFonts w:ascii="Arial" w:hAnsi="Arial" w:cs="Arial"/>
          <w:sz w:val="20"/>
          <w:szCs w:val="20"/>
          <w:lang w:val="en-US"/>
        </w:rPr>
        <w:br/>
      </w:r>
      <w:r w:rsidR="00C6404E" w:rsidRPr="0011200E">
        <w:rPr>
          <w:rFonts w:ascii="Arial" w:hAnsi="Arial" w:cs="Arial"/>
          <w:b/>
          <w:sz w:val="20"/>
          <w:szCs w:val="20"/>
          <w:lang w:val="en-US"/>
        </w:rPr>
        <w:t>5.6</w:t>
      </w:r>
      <w:r w:rsidR="00C6404E" w:rsidRPr="0011200E">
        <w:rPr>
          <w:rFonts w:ascii="Arial" w:hAnsi="Arial" w:cs="Arial"/>
          <w:sz w:val="20"/>
          <w:szCs w:val="20"/>
          <w:lang w:val="en-US"/>
        </w:rPr>
        <w:tab/>
      </w:r>
      <w:r w:rsidR="005C51AA" w:rsidRPr="0011200E">
        <w:rPr>
          <w:rFonts w:ascii="Arial" w:hAnsi="Arial" w:cs="Arial"/>
          <w:sz w:val="20"/>
          <w:szCs w:val="20"/>
          <w:lang w:val="en-US"/>
        </w:rPr>
        <w:t xml:space="preserve">ESKOM determined that the Medupi coal could not be burnt at all Witbank </w:t>
      </w:r>
      <w:r w:rsidR="00BC4278" w:rsidRPr="0011200E">
        <w:rPr>
          <w:rFonts w:ascii="Arial" w:hAnsi="Arial" w:cs="Arial"/>
          <w:sz w:val="20"/>
          <w:szCs w:val="20"/>
          <w:lang w:val="en-US"/>
        </w:rPr>
        <w:tab/>
      </w:r>
      <w:r w:rsidR="00BC4278" w:rsidRPr="0011200E">
        <w:rPr>
          <w:rFonts w:ascii="Arial" w:hAnsi="Arial" w:cs="Arial"/>
          <w:sz w:val="20"/>
          <w:szCs w:val="20"/>
          <w:lang w:val="en-US"/>
        </w:rPr>
        <w:tab/>
      </w:r>
      <w:r w:rsidR="005C51AA" w:rsidRPr="0011200E">
        <w:rPr>
          <w:rFonts w:ascii="Arial" w:hAnsi="Arial" w:cs="Arial"/>
          <w:sz w:val="20"/>
          <w:szCs w:val="20"/>
          <w:lang w:val="en-US"/>
        </w:rPr>
        <w:t xml:space="preserve">Power Stations because the </w:t>
      </w:r>
      <w:r w:rsidR="000263E6" w:rsidRPr="0011200E">
        <w:rPr>
          <w:rFonts w:ascii="Arial" w:hAnsi="Arial" w:cs="Arial"/>
          <w:sz w:val="20"/>
          <w:szCs w:val="20"/>
          <w:lang w:val="en-US"/>
        </w:rPr>
        <w:t>Sulphur</w:t>
      </w:r>
      <w:r w:rsidR="005C51AA" w:rsidRPr="0011200E">
        <w:rPr>
          <w:rFonts w:ascii="Arial" w:hAnsi="Arial" w:cs="Arial"/>
          <w:sz w:val="20"/>
          <w:szCs w:val="20"/>
          <w:lang w:val="en-US"/>
        </w:rPr>
        <w:t xml:space="preserve"> content, at approximately 1.41%, </w:t>
      </w:r>
      <w:r w:rsidR="00991830" w:rsidRPr="0011200E">
        <w:rPr>
          <w:rFonts w:ascii="Arial" w:hAnsi="Arial" w:cs="Arial"/>
          <w:sz w:val="20"/>
          <w:szCs w:val="20"/>
          <w:lang w:val="en-US"/>
        </w:rPr>
        <w:t>was</w:t>
      </w:r>
      <w:r w:rsidR="005C51AA" w:rsidRPr="0011200E">
        <w:rPr>
          <w:rFonts w:ascii="Arial" w:hAnsi="Arial" w:cs="Arial"/>
          <w:sz w:val="20"/>
          <w:szCs w:val="20"/>
          <w:lang w:val="en-US"/>
        </w:rPr>
        <w:t xml:space="preserve"> </w:t>
      </w:r>
      <w:r w:rsidR="00991830" w:rsidRPr="0011200E">
        <w:rPr>
          <w:rFonts w:ascii="Arial" w:hAnsi="Arial" w:cs="Arial"/>
          <w:sz w:val="20"/>
          <w:szCs w:val="20"/>
          <w:lang w:val="en-US"/>
        </w:rPr>
        <w:tab/>
      </w:r>
      <w:r w:rsidR="00991830" w:rsidRPr="0011200E">
        <w:rPr>
          <w:rFonts w:ascii="Arial" w:hAnsi="Arial" w:cs="Arial"/>
          <w:sz w:val="20"/>
          <w:szCs w:val="20"/>
          <w:lang w:val="en-US"/>
        </w:rPr>
        <w:tab/>
      </w:r>
      <w:r w:rsidR="005C51AA" w:rsidRPr="0011200E">
        <w:rPr>
          <w:rFonts w:ascii="Arial" w:hAnsi="Arial" w:cs="Arial"/>
          <w:sz w:val="20"/>
          <w:szCs w:val="20"/>
          <w:lang w:val="en-US"/>
        </w:rPr>
        <w:t xml:space="preserve">too high for most of the stations. </w:t>
      </w:r>
      <w:r w:rsidR="00854B0E" w:rsidRPr="0011200E">
        <w:rPr>
          <w:rFonts w:ascii="Arial" w:hAnsi="Arial" w:cs="Arial"/>
          <w:sz w:val="20"/>
          <w:szCs w:val="20"/>
          <w:lang w:val="en-US"/>
        </w:rPr>
        <w:t xml:space="preserve">Furthermore, the ash quality component at </w:t>
      </w:r>
      <w:r w:rsidR="00BC4278" w:rsidRPr="0011200E">
        <w:rPr>
          <w:rFonts w:ascii="Arial" w:hAnsi="Arial" w:cs="Arial"/>
          <w:sz w:val="20"/>
          <w:szCs w:val="20"/>
          <w:lang w:val="en-US"/>
        </w:rPr>
        <w:tab/>
      </w:r>
      <w:r w:rsidR="00BC4278" w:rsidRPr="0011200E">
        <w:rPr>
          <w:rFonts w:ascii="Arial" w:hAnsi="Arial" w:cs="Arial"/>
          <w:sz w:val="20"/>
          <w:szCs w:val="20"/>
          <w:lang w:val="en-US"/>
        </w:rPr>
        <w:tab/>
      </w:r>
      <w:r w:rsidR="00854B0E" w:rsidRPr="0011200E">
        <w:rPr>
          <w:rFonts w:ascii="Arial" w:hAnsi="Arial" w:cs="Arial"/>
          <w:sz w:val="20"/>
          <w:szCs w:val="20"/>
          <w:lang w:val="en-US"/>
        </w:rPr>
        <w:t xml:space="preserve">approximately 34.4% was </w:t>
      </w:r>
      <w:r w:rsidR="00BF1D27" w:rsidRPr="0011200E">
        <w:rPr>
          <w:rFonts w:ascii="Arial" w:hAnsi="Arial" w:cs="Arial"/>
          <w:sz w:val="20"/>
          <w:szCs w:val="20"/>
          <w:lang w:val="en-US"/>
        </w:rPr>
        <w:t xml:space="preserve">also </w:t>
      </w:r>
      <w:r w:rsidR="00854B0E" w:rsidRPr="0011200E">
        <w:rPr>
          <w:rFonts w:ascii="Arial" w:hAnsi="Arial" w:cs="Arial"/>
          <w:sz w:val="20"/>
          <w:szCs w:val="20"/>
          <w:lang w:val="en-US"/>
        </w:rPr>
        <w:t>considered relatively high.</w:t>
      </w:r>
      <w:r w:rsidR="00B34333" w:rsidRPr="0011200E">
        <w:rPr>
          <w:rFonts w:ascii="Arial" w:hAnsi="Arial" w:cs="Arial"/>
          <w:sz w:val="20"/>
          <w:szCs w:val="20"/>
          <w:lang w:val="en-US"/>
        </w:rPr>
        <w:br/>
      </w:r>
      <w:r w:rsidR="008A2305" w:rsidRPr="0011200E">
        <w:rPr>
          <w:rFonts w:ascii="Arial" w:hAnsi="Arial" w:cs="Arial"/>
          <w:color w:val="FF0000"/>
          <w:sz w:val="20"/>
          <w:szCs w:val="20"/>
          <w:lang w:val="en-US"/>
        </w:rPr>
        <w:tab/>
      </w:r>
      <w:r w:rsidR="008A2305" w:rsidRPr="0011200E">
        <w:rPr>
          <w:rFonts w:ascii="Arial" w:hAnsi="Arial" w:cs="Arial"/>
          <w:color w:val="FF0000"/>
          <w:sz w:val="20"/>
          <w:szCs w:val="20"/>
          <w:lang w:val="en-US"/>
        </w:rPr>
        <w:tab/>
      </w:r>
      <w:r w:rsidR="00E15A75" w:rsidRPr="0011200E">
        <w:rPr>
          <w:rFonts w:ascii="Arial" w:hAnsi="Arial" w:cs="Arial"/>
          <w:sz w:val="20"/>
          <w:szCs w:val="20"/>
          <w:lang w:val="en-US"/>
        </w:rPr>
        <w:br/>
      </w:r>
      <w:r w:rsidR="00B26B68" w:rsidRPr="0011200E">
        <w:rPr>
          <w:rFonts w:ascii="Arial" w:hAnsi="Arial" w:cs="Arial"/>
          <w:b/>
          <w:bCs/>
          <w:sz w:val="20"/>
          <w:szCs w:val="20"/>
          <w:lang w:val="en-US"/>
        </w:rPr>
        <w:t>Further matters noted and discussed:</w:t>
      </w:r>
      <w:r w:rsidR="004A4BF9" w:rsidRPr="0011200E">
        <w:rPr>
          <w:rFonts w:ascii="Arial" w:hAnsi="Arial" w:cs="Arial"/>
          <w:b/>
          <w:bCs/>
          <w:sz w:val="20"/>
          <w:szCs w:val="20"/>
          <w:lang w:val="en-US"/>
        </w:rPr>
        <w:br/>
      </w:r>
      <w:r w:rsidR="00B76A1A" w:rsidRPr="0011200E">
        <w:rPr>
          <w:rFonts w:ascii="Arial" w:hAnsi="Arial" w:cs="Arial"/>
          <w:sz w:val="20"/>
          <w:szCs w:val="20"/>
          <w:lang w:val="en-US"/>
        </w:rPr>
        <w:br/>
      </w:r>
      <w:r w:rsidR="009D0FDF" w:rsidRPr="0011200E">
        <w:rPr>
          <w:rFonts w:ascii="Arial" w:hAnsi="Arial" w:cs="Arial"/>
          <w:b/>
          <w:bCs/>
          <w:sz w:val="20"/>
          <w:szCs w:val="20"/>
          <w:lang w:val="en-US"/>
        </w:rPr>
        <w:t>5</w:t>
      </w:r>
      <w:r w:rsidR="004A4BF9" w:rsidRPr="0011200E">
        <w:rPr>
          <w:rFonts w:ascii="Arial" w:hAnsi="Arial" w:cs="Arial"/>
          <w:b/>
          <w:bCs/>
          <w:sz w:val="20"/>
          <w:szCs w:val="20"/>
          <w:lang w:val="en-US"/>
        </w:rPr>
        <w:t>.</w:t>
      </w:r>
      <w:r w:rsidR="00D21BA0" w:rsidRPr="0011200E">
        <w:rPr>
          <w:rFonts w:ascii="Arial" w:hAnsi="Arial" w:cs="Arial"/>
          <w:b/>
          <w:bCs/>
          <w:sz w:val="20"/>
          <w:szCs w:val="20"/>
          <w:lang w:val="en-US"/>
        </w:rPr>
        <w:t>7</w:t>
      </w:r>
      <w:r w:rsidR="004A4BF9" w:rsidRPr="0011200E">
        <w:rPr>
          <w:rFonts w:ascii="Arial" w:hAnsi="Arial" w:cs="Arial"/>
          <w:sz w:val="20"/>
          <w:szCs w:val="20"/>
          <w:lang w:val="en-US"/>
        </w:rPr>
        <w:tab/>
      </w:r>
      <w:r w:rsidR="00B26B68" w:rsidRPr="0011200E">
        <w:rPr>
          <w:rFonts w:ascii="Arial" w:hAnsi="Arial" w:cs="Arial"/>
          <w:sz w:val="20"/>
          <w:szCs w:val="20"/>
          <w:lang w:val="en-US"/>
        </w:rPr>
        <w:t xml:space="preserve">The Committee’s observation was that Kusile was far more of a disaster than </w:t>
      </w:r>
      <w:r w:rsidR="00B26B68" w:rsidRPr="0011200E">
        <w:rPr>
          <w:rFonts w:ascii="Arial" w:hAnsi="Arial" w:cs="Arial"/>
          <w:sz w:val="20"/>
          <w:szCs w:val="20"/>
          <w:lang w:val="en-US"/>
        </w:rPr>
        <w:tab/>
      </w:r>
      <w:r w:rsidR="00B26B68" w:rsidRPr="0011200E">
        <w:rPr>
          <w:rFonts w:ascii="Arial" w:hAnsi="Arial" w:cs="Arial"/>
          <w:sz w:val="20"/>
          <w:szCs w:val="20"/>
          <w:lang w:val="en-US"/>
        </w:rPr>
        <w:tab/>
        <w:t xml:space="preserve">Medupi, and there was more cooperation at Medupi than </w:t>
      </w:r>
      <w:r w:rsidR="00F41DE2" w:rsidRPr="0011200E">
        <w:rPr>
          <w:rFonts w:ascii="Arial" w:hAnsi="Arial" w:cs="Arial"/>
          <w:sz w:val="20"/>
          <w:szCs w:val="20"/>
          <w:lang w:val="en-US"/>
        </w:rPr>
        <w:t xml:space="preserve">at </w:t>
      </w:r>
      <w:r w:rsidR="00B26B68" w:rsidRPr="0011200E">
        <w:rPr>
          <w:rFonts w:ascii="Arial" w:hAnsi="Arial" w:cs="Arial"/>
          <w:sz w:val="20"/>
          <w:szCs w:val="20"/>
          <w:lang w:val="en-US"/>
        </w:rPr>
        <w:t>Kusile.</w:t>
      </w:r>
      <w:r w:rsidR="00B26B68" w:rsidRPr="0011200E">
        <w:rPr>
          <w:rFonts w:ascii="Arial" w:hAnsi="Arial" w:cs="Arial"/>
          <w:sz w:val="20"/>
          <w:szCs w:val="20"/>
          <w:lang w:val="en-US"/>
        </w:rPr>
        <w:br/>
      </w:r>
      <w:r w:rsidR="00B26B68" w:rsidRPr="0011200E">
        <w:rPr>
          <w:rFonts w:ascii="Arial" w:hAnsi="Arial" w:cs="Arial"/>
          <w:b/>
          <w:bCs/>
          <w:sz w:val="20"/>
          <w:szCs w:val="20"/>
          <w:lang w:val="en-US"/>
        </w:rPr>
        <w:t>5.</w:t>
      </w:r>
      <w:r w:rsidR="00D21BA0" w:rsidRPr="0011200E">
        <w:rPr>
          <w:rFonts w:ascii="Arial" w:hAnsi="Arial" w:cs="Arial"/>
          <w:b/>
          <w:bCs/>
          <w:sz w:val="20"/>
          <w:szCs w:val="20"/>
          <w:lang w:val="en-US"/>
        </w:rPr>
        <w:t>8</w:t>
      </w:r>
      <w:r w:rsidR="00B26B68" w:rsidRPr="0011200E">
        <w:rPr>
          <w:rFonts w:ascii="Arial" w:hAnsi="Arial" w:cs="Arial"/>
          <w:sz w:val="20"/>
          <w:szCs w:val="20"/>
          <w:lang w:val="en-US"/>
        </w:rPr>
        <w:tab/>
        <w:t xml:space="preserve">There seemed to be persisting prevalence of evergreen contracts, resulting in </w:t>
      </w:r>
      <w:r w:rsidR="00635ED9" w:rsidRPr="0011200E">
        <w:rPr>
          <w:rFonts w:ascii="Arial" w:hAnsi="Arial" w:cs="Arial"/>
          <w:sz w:val="20"/>
          <w:szCs w:val="20"/>
          <w:lang w:val="en-US"/>
        </w:rPr>
        <w:tab/>
      </w:r>
      <w:r w:rsidR="00635ED9" w:rsidRPr="0011200E">
        <w:rPr>
          <w:rFonts w:ascii="Arial" w:hAnsi="Arial" w:cs="Arial"/>
          <w:sz w:val="20"/>
          <w:szCs w:val="20"/>
          <w:lang w:val="en-US"/>
        </w:rPr>
        <w:tab/>
      </w:r>
      <w:r w:rsidR="00B26B68" w:rsidRPr="0011200E">
        <w:rPr>
          <w:rFonts w:ascii="Arial" w:hAnsi="Arial" w:cs="Arial"/>
          <w:sz w:val="20"/>
          <w:szCs w:val="20"/>
          <w:lang w:val="en-US"/>
        </w:rPr>
        <w:t xml:space="preserve">bleeding the country’s economy. The non-ending projects gave the </w:t>
      </w:r>
      <w:r w:rsidR="00635ED9" w:rsidRPr="0011200E">
        <w:rPr>
          <w:rFonts w:ascii="Arial" w:hAnsi="Arial" w:cs="Arial"/>
          <w:sz w:val="20"/>
          <w:szCs w:val="20"/>
          <w:lang w:val="en-US"/>
        </w:rPr>
        <w:tab/>
      </w:r>
      <w:r w:rsidR="00635ED9" w:rsidRPr="0011200E">
        <w:rPr>
          <w:rFonts w:ascii="Arial" w:hAnsi="Arial" w:cs="Arial"/>
          <w:sz w:val="20"/>
          <w:szCs w:val="20"/>
          <w:lang w:val="en-US"/>
        </w:rPr>
        <w:tab/>
      </w:r>
      <w:r w:rsidR="00635ED9" w:rsidRPr="0011200E">
        <w:rPr>
          <w:rFonts w:ascii="Arial" w:hAnsi="Arial" w:cs="Arial"/>
          <w:sz w:val="20"/>
          <w:szCs w:val="20"/>
          <w:lang w:val="en-US"/>
        </w:rPr>
        <w:tab/>
      </w:r>
      <w:r w:rsidR="00B26B68" w:rsidRPr="0011200E">
        <w:rPr>
          <w:rFonts w:ascii="Arial" w:hAnsi="Arial" w:cs="Arial"/>
          <w:sz w:val="20"/>
          <w:szCs w:val="20"/>
          <w:lang w:val="en-US"/>
        </w:rPr>
        <w:t xml:space="preserve">impression that someone stood to benefit from the perpetual problems, and </w:t>
      </w:r>
      <w:r w:rsidR="00635ED9" w:rsidRPr="0011200E">
        <w:rPr>
          <w:rFonts w:ascii="Arial" w:hAnsi="Arial" w:cs="Arial"/>
          <w:sz w:val="20"/>
          <w:szCs w:val="20"/>
          <w:lang w:val="en-US"/>
        </w:rPr>
        <w:tab/>
      </w:r>
      <w:r w:rsidR="00635ED9" w:rsidRPr="0011200E">
        <w:rPr>
          <w:rFonts w:ascii="Arial" w:hAnsi="Arial" w:cs="Arial"/>
          <w:sz w:val="20"/>
          <w:szCs w:val="20"/>
          <w:lang w:val="en-US"/>
        </w:rPr>
        <w:tab/>
      </w:r>
      <w:r w:rsidR="00B26B68" w:rsidRPr="0011200E">
        <w:rPr>
          <w:rFonts w:ascii="Arial" w:hAnsi="Arial" w:cs="Arial"/>
          <w:sz w:val="20"/>
          <w:szCs w:val="20"/>
          <w:lang w:val="en-US"/>
        </w:rPr>
        <w:t xml:space="preserve">as such ESKOM has to prove the </w:t>
      </w:r>
      <w:r w:rsidR="00635ED9" w:rsidRPr="0011200E">
        <w:rPr>
          <w:rFonts w:ascii="Arial" w:hAnsi="Arial" w:cs="Arial"/>
          <w:sz w:val="20"/>
          <w:szCs w:val="20"/>
          <w:lang w:val="en-US"/>
        </w:rPr>
        <w:t>Committee</w:t>
      </w:r>
      <w:r w:rsidR="00B26B68" w:rsidRPr="0011200E">
        <w:rPr>
          <w:rFonts w:ascii="Arial" w:hAnsi="Arial" w:cs="Arial"/>
          <w:sz w:val="20"/>
          <w:szCs w:val="20"/>
          <w:lang w:val="en-US"/>
        </w:rPr>
        <w:t xml:space="preserve"> wrong by putting an end to </w:t>
      </w:r>
      <w:r w:rsidR="00635ED9" w:rsidRPr="0011200E">
        <w:rPr>
          <w:rFonts w:ascii="Arial" w:hAnsi="Arial" w:cs="Arial"/>
          <w:sz w:val="20"/>
          <w:szCs w:val="20"/>
          <w:lang w:val="en-US"/>
        </w:rPr>
        <w:tab/>
      </w:r>
      <w:r w:rsidR="00635ED9" w:rsidRPr="0011200E">
        <w:rPr>
          <w:rFonts w:ascii="Arial" w:hAnsi="Arial" w:cs="Arial"/>
          <w:sz w:val="20"/>
          <w:szCs w:val="20"/>
          <w:lang w:val="en-US"/>
        </w:rPr>
        <w:tab/>
      </w:r>
      <w:r w:rsidR="00635ED9" w:rsidRPr="0011200E">
        <w:rPr>
          <w:rFonts w:ascii="Arial" w:hAnsi="Arial" w:cs="Arial"/>
          <w:sz w:val="20"/>
          <w:szCs w:val="20"/>
          <w:lang w:val="en-US"/>
        </w:rPr>
        <w:tab/>
      </w:r>
      <w:r w:rsidR="00B26B68" w:rsidRPr="0011200E">
        <w:rPr>
          <w:rFonts w:ascii="Arial" w:hAnsi="Arial" w:cs="Arial"/>
          <w:sz w:val="20"/>
          <w:szCs w:val="20"/>
          <w:lang w:val="en-US"/>
        </w:rPr>
        <w:t>these contracts and all else that is not being done right. ESKOM cite</w:t>
      </w:r>
      <w:r w:rsidR="00796B75" w:rsidRPr="0011200E">
        <w:rPr>
          <w:rFonts w:ascii="Arial" w:hAnsi="Arial" w:cs="Arial"/>
          <w:sz w:val="20"/>
          <w:szCs w:val="20"/>
          <w:lang w:val="en-US"/>
        </w:rPr>
        <w:t>d</w:t>
      </w:r>
      <w:r w:rsidR="00B26B68" w:rsidRPr="0011200E">
        <w:rPr>
          <w:rFonts w:ascii="Arial" w:hAnsi="Arial" w:cs="Arial"/>
          <w:sz w:val="20"/>
          <w:szCs w:val="20"/>
          <w:lang w:val="en-US"/>
        </w:rPr>
        <w:t xml:space="preserve"> </w:t>
      </w:r>
      <w:r w:rsidR="00635ED9" w:rsidRPr="0011200E">
        <w:rPr>
          <w:rFonts w:ascii="Arial" w:hAnsi="Arial" w:cs="Arial"/>
          <w:sz w:val="20"/>
          <w:szCs w:val="20"/>
          <w:lang w:val="en-US"/>
        </w:rPr>
        <w:tab/>
      </w:r>
      <w:r w:rsidR="00635ED9" w:rsidRPr="0011200E">
        <w:rPr>
          <w:rFonts w:ascii="Arial" w:hAnsi="Arial" w:cs="Arial"/>
          <w:sz w:val="20"/>
          <w:szCs w:val="20"/>
          <w:lang w:val="en-US"/>
        </w:rPr>
        <w:tab/>
      </w:r>
      <w:r w:rsidR="00635ED9" w:rsidRPr="0011200E">
        <w:rPr>
          <w:rFonts w:ascii="Arial" w:hAnsi="Arial" w:cs="Arial"/>
          <w:sz w:val="20"/>
          <w:szCs w:val="20"/>
          <w:lang w:val="en-US"/>
        </w:rPr>
        <w:tab/>
      </w:r>
      <w:r w:rsidR="00B26B68" w:rsidRPr="0011200E">
        <w:rPr>
          <w:rFonts w:ascii="Arial" w:hAnsi="Arial" w:cs="Arial"/>
          <w:sz w:val="20"/>
          <w:szCs w:val="20"/>
          <w:lang w:val="en-US"/>
        </w:rPr>
        <w:t>limitation by policies which make it difficult to get rid of the excess contracts.</w:t>
      </w:r>
      <w:r w:rsidR="009615A8" w:rsidRPr="0011200E">
        <w:rPr>
          <w:rFonts w:ascii="Arial" w:hAnsi="Arial" w:cs="Arial"/>
          <w:sz w:val="20"/>
          <w:szCs w:val="20"/>
          <w:lang w:val="en-US"/>
        </w:rPr>
        <w:br/>
      </w:r>
      <w:r w:rsidR="00635ED9" w:rsidRPr="0011200E">
        <w:rPr>
          <w:rFonts w:ascii="Arial" w:hAnsi="Arial" w:cs="Arial"/>
          <w:b/>
          <w:bCs/>
          <w:sz w:val="20"/>
          <w:szCs w:val="20"/>
          <w:lang w:val="en-US"/>
        </w:rPr>
        <w:t>5.</w:t>
      </w:r>
      <w:r w:rsidR="00D21BA0" w:rsidRPr="0011200E">
        <w:rPr>
          <w:rFonts w:ascii="Arial" w:hAnsi="Arial" w:cs="Arial"/>
          <w:b/>
          <w:bCs/>
          <w:sz w:val="20"/>
          <w:szCs w:val="20"/>
          <w:lang w:val="en-US"/>
        </w:rPr>
        <w:t>9</w:t>
      </w:r>
      <w:r w:rsidR="00635ED9" w:rsidRPr="0011200E">
        <w:rPr>
          <w:rFonts w:ascii="Arial" w:hAnsi="Arial" w:cs="Arial"/>
          <w:sz w:val="20"/>
          <w:szCs w:val="20"/>
          <w:lang w:val="en-US"/>
        </w:rPr>
        <w:tab/>
        <w:t xml:space="preserve">ESKOM was still beset by corruption and the legacy of many ills of the past, </w:t>
      </w:r>
      <w:r w:rsidR="00635ED9" w:rsidRPr="0011200E">
        <w:rPr>
          <w:rFonts w:ascii="Arial" w:hAnsi="Arial" w:cs="Arial"/>
          <w:sz w:val="20"/>
          <w:szCs w:val="20"/>
          <w:lang w:val="en-US"/>
        </w:rPr>
        <w:tab/>
      </w:r>
      <w:r w:rsidR="00635ED9" w:rsidRPr="0011200E">
        <w:rPr>
          <w:rFonts w:ascii="Arial" w:hAnsi="Arial" w:cs="Arial"/>
          <w:sz w:val="20"/>
          <w:szCs w:val="20"/>
          <w:lang w:val="en-US"/>
        </w:rPr>
        <w:tab/>
        <w:t xml:space="preserve">having been </w:t>
      </w:r>
      <w:r w:rsidR="00441D06" w:rsidRPr="0011200E">
        <w:rPr>
          <w:rFonts w:ascii="Arial" w:hAnsi="Arial" w:cs="Arial"/>
          <w:sz w:val="20"/>
          <w:szCs w:val="20"/>
          <w:lang w:val="en-US"/>
        </w:rPr>
        <w:t>under maintained</w:t>
      </w:r>
      <w:r w:rsidR="00635ED9" w:rsidRPr="0011200E">
        <w:rPr>
          <w:rFonts w:ascii="Arial" w:hAnsi="Arial" w:cs="Arial"/>
          <w:sz w:val="20"/>
          <w:szCs w:val="20"/>
          <w:lang w:val="en-US"/>
        </w:rPr>
        <w:t xml:space="preserve"> since 2002.</w:t>
      </w:r>
      <w:r w:rsidR="00CF1BB7" w:rsidRPr="0011200E">
        <w:rPr>
          <w:rFonts w:ascii="Arial" w:hAnsi="Arial" w:cs="Arial"/>
          <w:sz w:val="20"/>
          <w:szCs w:val="20"/>
          <w:lang w:val="en-US"/>
        </w:rPr>
        <w:br/>
      </w:r>
      <w:r w:rsidR="00635ED9" w:rsidRPr="0011200E">
        <w:rPr>
          <w:rFonts w:ascii="Arial" w:hAnsi="Arial" w:cs="Arial"/>
          <w:b/>
          <w:bCs/>
          <w:sz w:val="20"/>
          <w:szCs w:val="20"/>
          <w:lang w:val="en-US"/>
        </w:rPr>
        <w:t>5.</w:t>
      </w:r>
      <w:r w:rsidR="00D21BA0" w:rsidRPr="0011200E">
        <w:rPr>
          <w:rFonts w:ascii="Arial" w:hAnsi="Arial" w:cs="Arial"/>
          <w:b/>
          <w:bCs/>
          <w:sz w:val="20"/>
          <w:szCs w:val="20"/>
          <w:lang w:val="en-US"/>
        </w:rPr>
        <w:t>10</w:t>
      </w:r>
      <w:r w:rsidR="00635ED9" w:rsidRPr="0011200E">
        <w:rPr>
          <w:rFonts w:ascii="Arial" w:hAnsi="Arial" w:cs="Arial"/>
          <w:sz w:val="20"/>
          <w:szCs w:val="20"/>
          <w:lang w:val="en-US"/>
        </w:rPr>
        <w:tab/>
        <w:t>Generator capacity remained inadequate.</w:t>
      </w:r>
      <w:r w:rsidR="0028049F" w:rsidRPr="0011200E">
        <w:rPr>
          <w:rFonts w:ascii="Arial" w:hAnsi="Arial" w:cs="Arial"/>
          <w:sz w:val="20"/>
          <w:szCs w:val="20"/>
          <w:lang w:val="en-US"/>
        </w:rPr>
        <w:br/>
      </w:r>
      <w:r w:rsidR="00635ED9" w:rsidRPr="0011200E">
        <w:rPr>
          <w:rFonts w:ascii="Arial" w:hAnsi="Arial" w:cs="Arial"/>
          <w:b/>
          <w:bCs/>
          <w:sz w:val="20"/>
          <w:szCs w:val="20"/>
          <w:lang w:val="en-US"/>
        </w:rPr>
        <w:t>5.</w:t>
      </w:r>
      <w:r w:rsidR="00AD4C56" w:rsidRPr="0011200E">
        <w:rPr>
          <w:rFonts w:ascii="Arial" w:hAnsi="Arial" w:cs="Arial"/>
          <w:b/>
          <w:bCs/>
          <w:sz w:val="20"/>
          <w:szCs w:val="20"/>
          <w:lang w:val="en-US"/>
        </w:rPr>
        <w:t>1</w:t>
      </w:r>
      <w:r w:rsidR="00D21BA0" w:rsidRPr="0011200E">
        <w:rPr>
          <w:rFonts w:ascii="Arial" w:hAnsi="Arial" w:cs="Arial"/>
          <w:b/>
          <w:bCs/>
          <w:sz w:val="20"/>
          <w:szCs w:val="20"/>
          <w:lang w:val="en-US"/>
        </w:rPr>
        <w:t>1</w:t>
      </w:r>
      <w:r w:rsidR="00635ED9" w:rsidRPr="0011200E">
        <w:rPr>
          <w:rFonts w:ascii="Arial" w:hAnsi="Arial" w:cs="Arial"/>
          <w:sz w:val="20"/>
          <w:szCs w:val="20"/>
          <w:lang w:val="en-US"/>
        </w:rPr>
        <w:tab/>
        <w:t>Consequence management was wanting.</w:t>
      </w:r>
      <w:r w:rsidR="000B481C" w:rsidRPr="0011200E">
        <w:rPr>
          <w:rFonts w:ascii="Arial" w:hAnsi="Arial" w:cs="Arial"/>
          <w:sz w:val="20"/>
          <w:szCs w:val="20"/>
          <w:lang w:val="en-US"/>
        </w:rPr>
        <w:br/>
      </w:r>
      <w:r w:rsidR="00635ED9" w:rsidRPr="0011200E">
        <w:rPr>
          <w:rFonts w:ascii="Arial" w:hAnsi="Arial" w:cs="Arial"/>
          <w:b/>
          <w:bCs/>
          <w:sz w:val="20"/>
          <w:szCs w:val="20"/>
          <w:lang w:val="en-US"/>
        </w:rPr>
        <w:t>5.1</w:t>
      </w:r>
      <w:r w:rsidR="00D21BA0" w:rsidRPr="0011200E">
        <w:rPr>
          <w:rFonts w:ascii="Arial" w:hAnsi="Arial" w:cs="Arial"/>
          <w:b/>
          <w:bCs/>
          <w:sz w:val="20"/>
          <w:szCs w:val="20"/>
          <w:lang w:val="en-US"/>
        </w:rPr>
        <w:t>2</w:t>
      </w:r>
      <w:r w:rsidR="00635ED9" w:rsidRPr="0011200E">
        <w:rPr>
          <w:rFonts w:ascii="Arial" w:hAnsi="Arial" w:cs="Arial"/>
          <w:sz w:val="20"/>
          <w:szCs w:val="20"/>
          <w:lang w:val="en-US"/>
        </w:rPr>
        <w:tab/>
        <w:t>Skills, time and money were needed, but were lacking.</w:t>
      </w:r>
      <w:r w:rsidR="00635ED9" w:rsidRPr="0011200E">
        <w:rPr>
          <w:rFonts w:ascii="Arial" w:hAnsi="Arial" w:cs="Arial"/>
          <w:sz w:val="20"/>
          <w:szCs w:val="20"/>
          <w:lang w:val="en-US"/>
        </w:rPr>
        <w:br/>
      </w:r>
      <w:r w:rsidR="00635ED9" w:rsidRPr="0011200E">
        <w:rPr>
          <w:rFonts w:ascii="Arial" w:hAnsi="Arial" w:cs="Arial"/>
          <w:b/>
          <w:bCs/>
          <w:sz w:val="20"/>
          <w:szCs w:val="20"/>
          <w:lang w:val="en-US"/>
        </w:rPr>
        <w:t>5.1</w:t>
      </w:r>
      <w:r w:rsidR="00D21BA0" w:rsidRPr="0011200E">
        <w:rPr>
          <w:rFonts w:ascii="Arial" w:hAnsi="Arial" w:cs="Arial"/>
          <w:b/>
          <w:bCs/>
          <w:sz w:val="20"/>
          <w:szCs w:val="20"/>
          <w:lang w:val="en-US"/>
        </w:rPr>
        <w:t>3</w:t>
      </w:r>
      <w:r w:rsidR="00635ED9" w:rsidRPr="0011200E">
        <w:rPr>
          <w:rFonts w:ascii="Arial" w:hAnsi="Arial" w:cs="Arial"/>
          <w:sz w:val="20"/>
          <w:szCs w:val="20"/>
          <w:lang w:val="en-US"/>
        </w:rPr>
        <w:tab/>
      </w:r>
      <w:r w:rsidR="006F1E51" w:rsidRPr="0011200E">
        <w:rPr>
          <w:rFonts w:ascii="Arial" w:hAnsi="Arial" w:cs="Arial"/>
          <w:sz w:val="20"/>
          <w:szCs w:val="20"/>
          <w:lang w:val="en-US"/>
        </w:rPr>
        <w:t xml:space="preserve">There was no barcoding on items to guard against the disappearance of </w:t>
      </w:r>
      <w:r w:rsidR="00705764" w:rsidRPr="0011200E">
        <w:rPr>
          <w:rFonts w:ascii="Arial" w:hAnsi="Arial" w:cs="Arial"/>
          <w:sz w:val="20"/>
          <w:szCs w:val="20"/>
          <w:lang w:val="en-US"/>
        </w:rPr>
        <w:tab/>
      </w:r>
      <w:r w:rsidR="00705764" w:rsidRPr="0011200E">
        <w:rPr>
          <w:rFonts w:ascii="Arial" w:hAnsi="Arial" w:cs="Arial"/>
          <w:sz w:val="20"/>
          <w:szCs w:val="20"/>
          <w:lang w:val="en-US"/>
        </w:rPr>
        <w:tab/>
      </w:r>
      <w:r w:rsidR="00705764" w:rsidRPr="0011200E">
        <w:rPr>
          <w:rFonts w:ascii="Arial" w:hAnsi="Arial" w:cs="Arial"/>
          <w:sz w:val="20"/>
          <w:szCs w:val="20"/>
          <w:lang w:val="en-US"/>
        </w:rPr>
        <w:tab/>
      </w:r>
      <w:r w:rsidR="006F1E51" w:rsidRPr="0011200E">
        <w:rPr>
          <w:rFonts w:ascii="Arial" w:hAnsi="Arial" w:cs="Arial"/>
          <w:sz w:val="20"/>
          <w:szCs w:val="20"/>
          <w:lang w:val="en-US"/>
        </w:rPr>
        <w:t xml:space="preserve">spares. Some large amounts </w:t>
      </w:r>
      <w:r w:rsidR="00705764" w:rsidRPr="0011200E">
        <w:rPr>
          <w:rFonts w:ascii="Arial" w:hAnsi="Arial" w:cs="Arial"/>
          <w:sz w:val="20"/>
          <w:szCs w:val="20"/>
          <w:lang w:val="en-US"/>
        </w:rPr>
        <w:t xml:space="preserve">had been written off following the theft </w:t>
      </w:r>
      <w:r w:rsidR="00705764" w:rsidRPr="0011200E">
        <w:rPr>
          <w:rFonts w:ascii="Arial" w:hAnsi="Arial" w:cs="Arial"/>
          <w:sz w:val="20"/>
          <w:szCs w:val="20"/>
          <w:lang w:val="en-US"/>
        </w:rPr>
        <w:tab/>
      </w:r>
      <w:r w:rsidR="00796B75" w:rsidRPr="0011200E">
        <w:rPr>
          <w:rFonts w:ascii="Arial" w:hAnsi="Arial" w:cs="Arial"/>
          <w:sz w:val="20"/>
          <w:szCs w:val="20"/>
          <w:lang w:val="en-US"/>
        </w:rPr>
        <w:tab/>
      </w:r>
      <w:r w:rsidR="00705764" w:rsidRPr="0011200E">
        <w:rPr>
          <w:rFonts w:ascii="Arial" w:hAnsi="Arial" w:cs="Arial"/>
          <w:sz w:val="20"/>
          <w:szCs w:val="20"/>
          <w:lang w:val="en-US"/>
        </w:rPr>
        <w:tab/>
        <w:t>of spares.</w:t>
      </w:r>
      <w:r w:rsidR="001D7E66" w:rsidRPr="0011200E">
        <w:rPr>
          <w:rFonts w:ascii="Arial" w:hAnsi="Arial" w:cs="Arial"/>
          <w:sz w:val="20"/>
          <w:szCs w:val="20"/>
          <w:lang w:val="en-US"/>
        </w:rPr>
        <w:br/>
      </w:r>
      <w:r w:rsidR="00635ED9" w:rsidRPr="0011200E">
        <w:rPr>
          <w:rFonts w:ascii="Arial" w:hAnsi="Arial" w:cs="Arial"/>
          <w:b/>
          <w:bCs/>
          <w:sz w:val="20"/>
          <w:szCs w:val="20"/>
          <w:lang w:val="en-US"/>
        </w:rPr>
        <w:t>5.1</w:t>
      </w:r>
      <w:r w:rsidR="00D21BA0" w:rsidRPr="0011200E">
        <w:rPr>
          <w:rFonts w:ascii="Arial" w:hAnsi="Arial" w:cs="Arial"/>
          <w:b/>
          <w:bCs/>
          <w:sz w:val="20"/>
          <w:szCs w:val="20"/>
          <w:lang w:val="en-US"/>
        </w:rPr>
        <w:t>4</w:t>
      </w:r>
      <w:r w:rsidR="00635ED9" w:rsidRPr="0011200E">
        <w:rPr>
          <w:rFonts w:ascii="Arial" w:hAnsi="Arial" w:cs="Arial"/>
          <w:sz w:val="20"/>
          <w:szCs w:val="20"/>
          <w:lang w:val="en-US"/>
        </w:rPr>
        <w:tab/>
      </w:r>
      <w:r w:rsidR="000D7DE4" w:rsidRPr="0011200E">
        <w:rPr>
          <w:rFonts w:ascii="Arial" w:hAnsi="Arial" w:cs="Arial"/>
          <w:sz w:val="20"/>
          <w:szCs w:val="20"/>
          <w:lang w:val="en-US"/>
        </w:rPr>
        <w:t xml:space="preserve">According to ESKOM, it was difficult to fire people because of the disciplinary </w:t>
      </w:r>
      <w:r w:rsidR="000D7DE4" w:rsidRPr="0011200E">
        <w:rPr>
          <w:rFonts w:ascii="Arial" w:hAnsi="Arial" w:cs="Arial"/>
          <w:sz w:val="20"/>
          <w:szCs w:val="20"/>
          <w:lang w:val="en-US"/>
        </w:rPr>
        <w:tab/>
      </w:r>
      <w:r w:rsidR="000D7DE4" w:rsidRPr="0011200E">
        <w:rPr>
          <w:rFonts w:ascii="Arial" w:hAnsi="Arial" w:cs="Arial"/>
          <w:sz w:val="20"/>
          <w:szCs w:val="20"/>
          <w:lang w:val="en-US"/>
        </w:rPr>
        <w:tab/>
        <w:t>code.</w:t>
      </w:r>
      <w:r w:rsidR="00635ED9" w:rsidRPr="0011200E">
        <w:rPr>
          <w:rFonts w:ascii="Arial" w:hAnsi="Arial" w:cs="Arial"/>
          <w:sz w:val="20"/>
          <w:szCs w:val="20"/>
          <w:lang w:val="en-US"/>
        </w:rPr>
        <w:br/>
      </w:r>
      <w:r w:rsidR="00635ED9" w:rsidRPr="0011200E">
        <w:rPr>
          <w:rFonts w:ascii="Arial" w:hAnsi="Arial" w:cs="Arial"/>
          <w:b/>
          <w:bCs/>
          <w:sz w:val="20"/>
          <w:szCs w:val="20"/>
          <w:lang w:val="en-US"/>
        </w:rPr>
        <w:t>5.1</w:t>
      </w:r>
      <w:r w:rsidR="00D21BA0" w:rsidRPr="0011200E">
        <w:rPr>
          <w:rFonts w:ascii="Arial" w:hAnsi="Arial" w:cs="Arial"/>
          <w:b/>
          <w:bCs/>
          <w:sz w:val="20"/>
          <w:szCs w:val="20"/>
          <w:lang w:val="en-US"/>
        </w:rPr>
        <w:t>5</w:t>
      </w:r>
      <w:r w:rsidR="00635ED9" w:rsidRPr="0011200E">
        <w:rPr>
          <w:rFonts w:ascii="Arial" w:hAnsi="Arial" w:cs="Arial"/>
          <w:sz w:val="20"/>
          <w:szCs w:val="20"/>
          <w:lang w:val="en-US"/>
        </w:rPr>
        <w:tab/>
      </w:r>
      <w:r w:rsidR="000D7DE4" w:rsidRPr="0011200E">
        <w:rPr>
          <w:rFonts w:ascii="Arial" w:hAnsi="Arial" w:cs="Arial"/>
          <w:sz w:val="20"/>
          <w:szCs w:val="20"/>
          <w:lang w:val="en-US"/>
        </w:rPr>
        <w:t xml:space="preserve">R39 billion had been spent at Medupi to address the Flue-gas </w:t>
      </w:r>
      <w:r w:rsidR="000D7DE4" w:rsidRPr="0011200E">
        <w:rPr>
          <w:rFonts w:ascii="Arial" w:hAnsi="Arial" w:cs="Arial"/>
          <w:sz w:val="20"/>
          <w:szCs w:val="20"/>
          <w:lang w:val="en-US"/>
        </w:rPr>
        <w:tab/>
      </w:r>
      <w:r w:rsidR="000D7DE4" w:rsidRPr="0011200E">
        <w:rPr>
          <w:rFonts w:ascii="Arial" w:hAnsi="Arial" w:cs="Arial"/>
          <w:sz w:val="20"/>
          <w:szCs w:val="20"/>
          <w:lang w:val="en-US"/>
        </w:rPr>
        <w:tab/>
      </w:r>
      <w:r w:rsidR="000D7DE4" w:rsidRPr="0011200E">
        <w:rPr>
          <w:rFonts w:ascii="Arial" w:hAnsi="Arial" w:cs="Arial"/>
          <w:sz w:val="20"/>
          <w:szCs w:val="20"/>
          <w:lang w:val="en-US"/>
        </w:rPr>
        <w:tab/>
      </w:r>
      <w:r w:rsidR="000D7DE4" w:rsidRPr="0011200E">
        <w:rPr>
          <w:rFonts w:ascii="Arial" w:hAnsi="Arial" w:cs="Arial"/>
          <w:sz w:val="20"/>
          <w:szCs w:val="20"/>
          <w:lang w:val="en-US"/>
        </w:rPr>
        <w:tab/>
        <w:t>desulphurisation (FGD).</w:t>
      </w:r>
      <w:r w:rsidR="00EF2447" w:rsidRPr="0011200E">
        <w:rPr>
          <w:rFonts w:ascii="Arial" w:hAnsi="Arial" w:cs="Arial"/>
          <w:i/>
          <w:iCs/>
          <w:sz w:val="20"/>
          <w:szCs w:val="20"/>
          <w:lang w:val="en-US"/>
        </w:rPr>
        <w:t xml:space="preserve"> </w:t>
      </w:r>
      <w:r w:rsidR="00EF2447" w:rsidRPr="0011200E">
        <w:rPr>
          <w:rFonts w:ascii="Arial" w:hAnsi="Arial" w:cs="Arial"/>
          <w:sz w:val="20"/>
          <w:szCs w:val="20"/>
          <w:lang w:val="en-US"/>
        </w:rPr>
        <w:t xml:space="preserve">There is no adequate expertise or skills to maintain </w:t>
      </w:r>
      <w:r w:rsidR="00EF2447" w:rsidRPr="0011200E">
        <w:rPr>
          <w:rFonts w:ascii="Arial" w:hAnsi="Arial" w:cs="Arial"/>
          <w:sz w:val="20"/>
          <w:szCs w:val="20"/>
          <w:lang w:val="en-US"/>
        </w:rPr>
        <w:tab/>
      </w:r>
      <w:r w:rsidR="00EF2447" w:rsidRPr="0011200E">
        <w:rPr>
          <w:rFonts w:ascii="Arial" w:hAnsi="Arial" w:cs="Arial"/>
          <w:sz w:val="20"/>
          <w:szCs w:val="20"/>
          <w:lang w:val="en-US"/>
        </w:rPr>
        <w:tab/>
        <w:t xml:space="preserve">the FGD. The plan was to have the technical know-how to maintain </w:t>
      </w:r>
      <w:r w:rsidR="00EF2447" w:rsidRPr="0011200E">
        <w:rPr>
          <w:rFonts w:ascii="Arial" w:hAnsi="Arial" w:cs="Arial"/>
          <w:sz w:val="20"/>
          <w:szCs w:val="20"/>
          <w:lang w:val="en-US"/>
        </w:rPr>
        <w:tab/>
      </w:r>
      <w:r w:rsidR="00EF2447" w:rsidRPr="0011200E">
        <w:rPr>
          <w:rFonts w:ascii="Arial" w:hAnsi="Arial" w:cs="Arial"/>
          <w:sz w:val="20"/>
          <w:szCs w:val="20"/>
          <w:lang w:val="en-US"/>
        </w:rPr>
        <w:tab/>
      </w:r>
      <w:r w:rsidR="00EF2447" w:rsidRPr="0011200E">
        <w:rPr>
          <w:rFonts w:ascii="Arial" w:hAnsi="Arial" w:cs="Arial"/>
          <w:sz w:val="20"/>
          <w:szCs w:val="20"/>
          <w:lang w:val="en-US"/>
        </w:rPr>
        <w:tab/>
        <w:t xml:space="preserve">environmental emissions at Medupi and Kusile at a level permissible by law. It </w:t>
      </w:r>
      <w:r w:rsidR="00EF2447" w:rsidRPr="0011200E">
        <w:rPr>
          <w:rFonts w:ascii="Arial" w:hAnsi="Arial" w:cs="Arial"/>
          <w:sz w:val="20"/>
          <w:szCs w:val="20"/>
          <w:lang w:val="en-US"/>
        </w:rPr>
        <w:tab/>
      </w:r>
      <w:r w:rsidR="00EF2447" w:rsidRPr="0011200E">
        <w:rPr>
          <w:rFonts w:ascii="Arial" w:hAnsi="Arial" w:cs="Arial"/>
          <w:sz w:val="20"/>
          <w:szCs w:val="20"/>
          <w:lang w:val="en-US"/>
        </w:rPr>
        <w:tab/>
        <w:t xml:space="preserve">was thought necessary to send people abroad to learn about the nuances of </w:t>
      </w:r>
      <w:r w:rsidR="00EF2447" w:rsidRPr="0011200E">
        <w:rPr>
          <w:rFonts w:ascii="Arial" w:hAnsi="Arial" w:cs="Arial"/>
          <w:sz w:val="20"/>
          <w:szCs w:val="20"/>
          <w:lang w:val="en-US"/>
        </w:rPr>
        <w:tab/>
      </w:r>
      <w:r w:rsidR="00EF2447" w:rsidRPr="0011200E">
        <w:rPr>
          <w:rFonts w:ascii="Arial" w:hAnsi="Arial" w:cs="Arial"/>
          <w:sz w:val="20"/>
          <w:szCs w:val="20"/>
          <w:lang w:val="en-US"/>
        </w:rPr>
        <w:tab/>
        <w:t>the FGD.</w:t>
      </w:r>
      <w:r w:rsidR="003A07C9" w:rsidRPr="0011200E">
        <w:rPr>
          <w:rFonts w:ascii="Arial" w:hAnsi="Arial" w:cs="Arial"/>
          <w:sz w:val="20"/>
          <w:szCs w:val="20"/>
          <w:lang w:val="en-US"/>
        </w:rPr>
        <w:t xml:space="preserve"> However, the FGD technology, which is new in South Africa, </w:t>
      </w:r>
      <w:r w:rsidR="00F55B31" w:rsidRPr="0011200E">
        <w:rPr>
          <w:rFonts w:ascii="Arial" w:hAnsi="Arial" w:cs="Arial"/>
          <w:sz w:val="20"/>
          <w:szCs w:val="20"/>
          <w:lang w:val="en-US"/>
        </w:rPr>
        <w:t xml:space="preserve">and </w:t>
      </w:r>
      <w:r w:rsidR="00F55B31" w:rsidRPr="0011200E">
        <w:rPr>
          <w:rFonts w:ascii="Arial" w:hAnsi="Arial" w:cs="Arial"/>
          <w:sz w:val="20"/>
          <w:szCs w:val="20"/>
          <w:lang w:val="en-US"/>
        </w:rPr>
        <w:tab/>
      </w:r>
      <w:r w:rsidR="00F55B31" w:rsidRPr="0011200E">
        <w:rPr>
          <w:rFonts w:ascii="Arial" w:hAnsi="Arial" w:cs="Arial"/>
          <w:sz w:val="20"/>
          <w:szCs w:val="20"/>
          <w:lang w:val="en-US"/>
        </w:rPr>
        <w:tab/>
        <w:t xml:space="preserve">which is crucial for the removal of Sulphur from the flue gas in order to avoid </w:t>
      </w:r>
      <w:r w:rsidR="00F55B31" w:rsidRPr="0011200E">
        <w:rPr>
          <w:rFonts w:ascii="Arial" w:hAnsi="Arial" w:cs="Arial"/>
          <w:sz w:val="20"/>
          <w:szCs w:val="20"/>
          <w:lang w:val="en-US"/>
        </w:rPr>
        <w:tab/>
      </w:r>
      <w:r w:rsidR="00F55B31" w:rsidRPr="0011200E">
        <w:rPr>
          <w:rFonts w:ascii="Arial" w:hAnsi="Arial" w:cs="Arial"/>
          <w:sz w:val="20"/>
          <w:szCs w:val="20"/>
          <w:lang w:val="en-US"/>
        </w:rPr>
        <w:tab/>
        <w:t xml:space="preserve">acid rain, </w:t>
      </w:r>
      <w:r w:rsidR="003A07C9" w:rsidRPr="0011200E">
        <w:rPr>
          <w:rFonts w:ascii="Arial" w:hAnsi="Arial" w:cs="Arial"/>
          <w:sz w:val="20"/>
          <w:szCs w:val="20"/>
          <w:lang w:val="en-US"/>
        </w:rPr>
        <w:t>does not always yield optimal results.</w:t>
      </w:r>
      <w:r w:rsidR="00635ED9" w:rsidRPr="0011200E">
        <w:rPr>
          <w:rFonts w:ascii="Arial" w:hAnsi="Arial" w:cs="Arial"/>
          <w:sz w:val="20"/>
          <w:szCs w:val="20"/>
          <w:lang w:val="en-US"/>
        </w:rPr>
        <w:br/>
      </w:r>
      <w:r w:rsidR="00635ED9" w:rsidRPr="0011200E">
        <w:rPr>
          <w:rFonts w:ascii="Arial" w:hAnsi="Arial" w:cs="Arial"/>
          <w:b/>
          <w:sz w:val="20"/>
          <w:szCs w:val="20"/>
          <w:lang w:val="en-US"/>
        </w:rPr>
        <w:t>5.1</w:t>
      </w:r>
      <w:r w:rsidR="009B001A" w:rsidRPr="0011200E">
        <w:rPr>
          <w:rFonts w:ascii="Arial" w:hAnsi="Arial" w:cs="Arial"/>
          <w:b/>
          <w:sz w:val="20"/>
          <w:szCs w:val="20"/>
          <w:lang w:val="en-US"/>
        </w:rPr>
        <w:t>6</w:t>
      </w:r>
      <w:r w:rsidR="00635ED9" w:rsidRPr="0011200E">
        <w:rPr>
          <w:rFonts w:ascii="Arial" w:hAnsi="Arial" w:cs="Arial"/>
          <w:sz w:val="20"/>
          <w:szCs w:val="20"/>
          <w:lang w:val="en-US"/>
        </w:rPr>
        <w:tab/>
      </w:r>
      <w:r w:rsidR="00251775" w:rsidRPr="0011200E">
        <w:rPr>
          <w:rFonts w:ascii="Arial" w:hAnsi="Arial" w:cs="Arial"/>
          <w:sz w:val="20"/>
          <w:szCs w:val="20"/>
          <w:lang w:val="en-US"/>
        </w:rPr>
        <w:t>E</w:t>
      </w:r>
      <w:r w:rsidR="000D7DE4" w:rsidRPr="0011200E">
        <w:rPr>
          <w:rFonts w:ascii="Arial" w:hAnsi="Arial" w:cs="Arial"/>
          <w:sz w:val="20"/>
          <w:szCs w:val="20"/>
          <w:lang w:val="en-US"/>
        </w:rPr>
        <w:t>mission</w:t>
      </w:r>
      <w:r w:rsidR="00A10B45" w:rsidRPr="0011200E">
        <w:rPr>
          <w:rFonts w:ascii="Arial" w:hAnsi="Arial" w:cs="Arial"/>
          <w:sz w:val="20"/>
          <w:szCs w:val="20"/>
          <w:lang w:val="en-US"/>
        </w:rPr>
        <w:t xml:space="preserve"> levels</w:t>
      </w:r>
      <w:r w:rsidR="000D7DE4" w:rsidRPr="0011200E">
        <w:rPr>
          <w:rFonts w:ascii="Arial" w:hAnsi="Arial" w:cs="Arial"/>
          <w:sz w:val="20"/>
          <w:szCs w:val="20"/>
          <w:lang w:val="en-US"/>
        </w:rPr>
        <w:t xml:space="preserve"> at Kusile </w:t>
      </w:r>
      <w:r w:rsidR="00A10B45" w:rsidRPr="0011200E">
        <w:rPr>
          <w:rFonts w:ascii="Arial" w:hAnsi="Arial" w:cs="Arial"/>
          <w:sz w:val="20"/>
          <w:szCs w:val="20"/>
          <w:lang w:val="en-US"/>
        </w:rPr>
        <w:t>are</w:t>
      </w:r>
      <w:r w:rsidR="000D7DE4" w:rsidRPr="0011200E">
        <w:rPr>
          <w:rFonts w:ascii="Arial" w:hAnsi="Arial" w:cs="Arial"/>
          <w:sz w:val="20"/>
          <w:szCs w:val="20"/>
          <w:lang w:val="en-US"/>
        </w:rPr>
        <w:t xml:space="preserve"> </w:t>
      </w:r>
      <w:r w:rsidR="00C60F74" w:rsidRPr="0011200E">
        <w:rPr>
          <w:rFonts w:ascii="Arial" w:hAnsi="Arial" w:cs="Arial"/>
          <w:sz w:val="20"/>
          <w:szCs w:val="20"/>
          <w:lang w:val="en-US"/>
        </w:rPr>
        <w:t xml:space="preserve">kept </w:t>
      </w:r>
      <w:r w:rsidR="000D7DE4" w:rsidRPr="0011200E">
        <w:rPr>
          <w:rFonts w:ascii="Arial" w:hAnsi="Arial" w:cs="Arial"/>
          <w:sz w:val="20"/>
          <w:szCs w:val="20"/>
          <w:lang w:val="en-US"/>
        </w:rPr>
        <w:t>low</w:t>
      </w:r>
      <w:r w:rsidR="00A10B45" w:rsidRPr="0011200E">
        <w:rPr>
          <w:rFonts w:ascii="Arial" w:hAnsi="Arial" w:cs="Arial"/>
          <w:sz w:val="20"/>
          <w:szCs w:val="20"/>
          <w:lang w:val="en-US"/>
        </w:rPr>
        <w:t xml:space="preserve"> </w:t>
      </w:r>
      <w:r w:rsidR="00C60F74" w:rsidRPr="0011200E">
        <w:rPr>
          <w:rFonts w:ascii="Arial" w:hAnsi="Arial" w:cs="Arial"/>
          <w:sz w:val="20"/>
          <w:szCs w:val="20"/>
          <w:lang w:val="en-US"/>
        </w:rPr>
        <w:t>in order</w:t>
      </w:r>
      <w:r w:rsidR="00A10B45" w:rsidRPr="0011200E">
        <w:rPr>
          <w:rFonts w:ascii="Arial" w:hAnsi="Arial" w:cs="Arial"/>
          <w:sz w:val="20"/>
          <w:szCs w:val="20"/>
          <w:lang w:val="en-US"/>
        </w:rPr>
        <w:t xml:space="preserve"> to </w:t>
      </w:r>
      <w:r w:rsidR="00C60F74" w:rsidRPr="0011200E">
        <w:rPr>
          <w:rFonts w:ascii="Arial" w:hAnsi="Arial" w:cs="Arial"/>
          <w:sz w:val="20"/>
          <w:szCs w:val="20"/>
          <w:lang w:val="en-US"/>
        </w:rPr>
        <w:t xml:space="preserve">comply with </w:t>
      </w:r>
      <w:r w:rsidR="00A10B45" w:rsidRPr="0011200E">
        <w:rPr>
          <w:rFonts w:ascii="Arial" w:hAnsi="Arial" w:cs="Arial"/>
          <w:sz w:val="20"/>
          <w:szCs w:val="20"/>
          <w:lang w:val="en-US"/>
        </w:rPr>
        <w:t>legislation</w:t>
      </w:r>
      <w:r w:rsidR="007F12D4" w:rsidRPr="0011200E">
        <w:rPr>
          <w:rFonts w:ascii="Arial" w:hAnsi="Arial" w:cs="Arial"/>
          <w:sz w:val="20"/>
          <w:szCs w:val="20"/>
          <w:lang w:val="en-US"/>
        </w:rPr>
        <w:t xml:space="preserve"> that </w:t>
      </w:r>
      <w:r w:rsidR="0035350D" w:rsidRPr="0011200E">
        <w:rPr>
          <w:rFonts w:ascii="Arial" w:hAnsi="Arial" w:cs="Arial"/>
          <w:sz w:val="20"/>
          <w:szCs w:val="20"/>
          <w:lang w:val="en-US"/>
        </w:rPr>
        <w:tab/>
      </w:r>
      <w:r w:rsidR="0035350D" w:rsidRPr="0011200E">
        <w:rPr>
          <w:rFonts w:ascii="Arial" w:hAnsi="Arial" w:cs="Arial"/>
          <w:sz w:val="20"/>
          <w:szCs w:val="20"/>
          <w:lang w:val="en-US"/>
        </w:rPr>
        <w:tab/>
      </w:r>
      <w:r w:rsidR="007F12D4" w:rsidRPr="0011200E">
        <w:rPr>
          <w:rFonts w:ascii="Arial" w:hAnsi="Arial" w:cs="Arial"/>
          <w:sz w:val="20"/>
          <w:szCs w:val="20"/>
          <w:lang w:val="en-US"/>
        </w:rPr>
        <w:t>regulates air pollution standards</w:t>
      </w:r>
      <w:r w:rsidR="000D7DE4" w:rsidRPr="0011200E">
        <w:rPr>
          <w:rFonts w:ascii="Arial" w:hAnsi="Arial" w:cs="Arial"/>
          <w:sz w:val="20"/>
          <w:szCs w:val="20"/>
          <w:lang w:val="en-US"/>
        </w:rPr>
        <w:t>.</w:t>
      </w:r>
      <w:r w:rsidR="00220C09" w:rsidRPr="0011200E">
        <w:rPr>
          <w:rFonts w:ascii="Arial" w:hAnsi="Arial" w:cs="Arial"/>
          <w:sz w:val="20"/>
          <w:szCs w:val="20"/>
          <w:lang w:val="en-US"/>
        </w:rPr>
        <w:t xml:space="preserve"> </w:t>
      </w:r>
      <w:r w:rsidR="007F12D4" w:rsidRPr="0011200E">
        <w:rPr>
          <w:rFonts w:ascii="Arial" w:hAnsi="Arial" w:cs="Arial"/>
          <w:sz w:val="20"/>
          <w:szCs w:val="20"/>
          <w:lang w:val="en-US"/>
        </w:rPr>
        <w:t xml:space="preserve">The plant itself </w:t>
      </w:r>
      <w:r w:rsidR="0035350D" w:rsidRPr="0011200E">
        <w:rPr>
          <w:rFonts w:ascii="Arial" w:hAnsi="Arial" w:cs="Arial"/>
          <w:sz w:val="20"/>
          <w:szCs w:val="20"/>
          <w:lang w:val="en-US"/>
        </w:rPr>
        <w:t xml:space="preserve">has air pollution </w:t>
      </w:r>
      <w:r w:rsidR="002477C2" w:rsidRPr="0011200E">
        <w:rPr>
          <w:rFonts w:ascii="Arial" w:hAnsi="Arial" w:cs="Arial"/>
          <w:sz w:val="20"/>
          <w:szCs w:val="20"/>
          <w:lang w:val="en-US"/>
        </w:rPr>
        <w:tab/>
      </w:r>
      <w:r w:rsidR="002477C2" w:rsidRPr="0011200E">
        <w:rPr>
          <w:rFonts w:ascii="Arial" w:hAnsi="Arial" w:cs="Arial"/>
          <w:sz w:val="20"/>
          <w:szCs w:val="20"/>
          <w:lang w:val="en-US"/>
        </w:rPr>
        <w:tab/>
      </w:r>
      <w:r w:rsidR="003A07C9" w:rsidRPr="0011200E">
        <w:rPr>
          <w:rFonts w:ascii="Arial" w:hAnsi="Arial" w:cs="Arial"/>
          <w:sz w:val="20"/>
          <w:szCs w:val="20"/>
          <w:lang w:val="en-US"/>
        </w:rPr>
        <w:tab/>
      </w:r>
      <w:r w:rsidR="002477C2" w:rsidRPr="0011200E">
        <w:rPr>
          <w:rFonts w:ascii="Arial" w:hAnsi="Arial" w:cs="Arial"/>
          <w:sz w:val="20"/>
          <w:szCs w:val="20"/>
          <w:lang w:val="en-US"/>
        </w:rPr>
        <w:tab/>
      </w:r>
      <w:r w:rsidR="0035350D" w:rsidRPr="0011200E">
        <w:rPr>
          <w:rFonts w:ascii="Arial" w:hAnsi="Arial" w:cs="Arial"/>
          <w:sz w:val="20"/>
          <w:szCs w:val="20"/>
          <w:lang w:val="en-US"/>
        </w:rPr>
        <w:t xml:space="preserve">monitors </w:t>
      </w:r>
      <w:r w:rsidR="002477C2" w:rsidRPr="0011200E">
        <w:rPr>
          <w:rFonts w:ascii="Arial" w:hAnsi="Arial" w:cs="Arial"/>
          <w:sz w:val="20"/>
          <w:szCs w:val="20"/>
          <w:lang w:val="en-US"/>
        </w:rPr>
        <w:t xml:space="preserve">designed to control emissions, </w:t>
      </w:r>
      <w:r w:rsidR="0035350D" w:rsidRPr="0011200E">
        <w:rPr>
          <w:rFonts w:ascii="Arial" w:hAnsi="Arial" w:cs="Arial"/>
          <w:sz w:val="20"/>
          <w:szCs w:val="20"/>
          <w:lang w:val="en-US"/>
        </w:rPr>
        <w:t xml:space="preserve">and once the highest </w:t>
      </w:r>
      <w:r w:rsidR="002477C2" w:rsidRPr="0011200E">
        <w:rPr>
          <w:rFonts w:ascii="Arial" w:hAnsi="Arial" w:cs="Arial"/>
          <w:sz w:val="20"/>
          <w:szCs w:val="20"/>
          <w:lang w:val="en-US"/>
        </w:rPr>
        <w:t>permissible</w:t>
      </w:r>
      <w:r w:rsidR="0035350D" w:rsidRPr="0011200E">
        <w:rPr>
          <w:rFonts w:ascii="Arial" w:hAnsi="Arial" w:cs="Arial"/>
          <w:sz w:val="20"/>
          <w:szCs w:val="20"/>
          <w:lang w:val="en-US"/>
        </w:rPr>
        <w:t xml:space="preserve"> </w:t>
      </w:r>
      <w:r w:rsidR="002477C2" w:rsidRPr="0011200E">
        <w:rPr>
          <w:rFonts w:ascii="Arial" w:hAnsi="Arial" w:cs="Arial"/>
          <w:sz w:val="20"/>
          <w:szCs w:val="20"/>
          <w:lang w:val="en-US"/>
        </w:rPr>
        <w:tab/>
      </w:r>
      <w:r w:rsidR="002477C2" w:rsidRPr="0011200E">
        <w:rPr>
          <w:rFonts w:ascii="Arial" w:hAnsi="Arial" w:cs="Arial"/>
          <w:sz w:val="20"/>
          <w:szCs w:val="20"/>
          <w:lang w:val="en-US"/>
        </w:rPr>
        <w:tab/>
      </w:r>
      <w:r w:rsidR="0035350D" w:rsidRPr="0011200E">
        <w:rPr>
          <w:rFonts w:ascii="Arial" w:hAnsi="Arial" w:cs="Arial"/>
          <w:sz w:val="20"/>
          <w:szCs w:val="20"/>
          <w:lang w:val="en-US"/>
        </w:rPr>
        <w:t xml:space="preserve">level </w:t>
      </w:r>
      <w:r w:rsidR="002477C2" w:rsidRPr="0011200E">
        <w:rPr>
          <w:rFonts w:ascii="Arial" w:hAnsi="Arial" w:cs="Arial"/>
          <w:sz w:val="20"/>
          <w:szCs w:val="20"/>
          <w:lang w:val="en-US"/>
        </w:rPr>
        <w:t>is</w:t>
      </w:r>
      <w:r w:rsidR="0035350D" w:rsidRPr="0011200E">
        <w:rPr>
          <w:rFonts w:ascii="Arial" w:hAnsi="Arial" w:cs="Arial"/>
          <w:sz w:val="20"/>
          <w:szCs w:val="20"/>
          <w:lang w:val="en-US"/>
        </w:rPr>
        <w:t xml:space="preserve"> reached, </w:t>
      </w:r>
      <w:r w:rsidR="00A10B45" w:rsidRPr="0011200E">
        <w:rPr>
          <w:rFonts w:ascii="Arial" w:hAnsi="Arial" w:cs="Arial"/>
          <w:sz w:val="20"/>
          <w:szCs w:val="20"/>
          <w:lang w:val="en-US"/>
        </w:rPr>
        <w:t xml:space="preserve">generation </w:t>
      </w:r>
      <w:r w:rsidR="002477C2" w:rsidRPr="0011200E">
        <w:rPr>
          <w:rFonts w:ascii="Arial" w:hAnsi="Arial" w:cs="Arial"/>
          <w:sz w:val="20"/>
          <w:szCs w:val="20"/>
          <w:lang w:val="en-US"/>
        </w:rPr>
        <w:t xml:space="preserve">of power </w:t>
      </w:r>
      <w:r w:rsidR="0035350D" w:rsidRPr="0011200E">
        <w:rPr>
          <w:rFonts w:ascii="Arial" w:hAnsi="Arial" w:cs="Arial"/>
          <w:sz w:val="20"/>
          <w:szCs w:val="20"/>
          <w:lang w:val="en-US"/>
        </w:rPr>
        <w:t>is</w:t>
      </w:r>
      <w:r w:rsidR="00A10B45" w:rsidRPr="0011200E">
        <w:rPr>
          <w:rFonts w:ascii="Arial" w:hAnsi="Arial" w:cs="Arial"/>
          <w:sz w:val="20"/>
          <w:szCs w:val="20"/>
          <w:lang w:val="en-US"/>
        </w:rPr>
        <w:t xml:space="preserve"> reduced.</w:t>
      </w:r>
      <w:r w:rsidR="000D7DE4" w:rsidRPr="0011200E">
        <w:rPr>
          <w:rFonts w:ascii="Arial" w:hAnsi="Arial" w:cs="Arial"/>
          <w:sz w:val="20"/>
          <w:szCs w:val="20"/>
          <w:lang w:val="en-US"/>
        </w:rPr>
        <w:t xml:space="preserve"> This </w:t>
      </w:r>
      <w:r w:rsidR="0035350D" w:rsidRPr="0011200E">
        <w:rPr>
          <w:rFonts w:ascii="Arial" w:hAnsi="Arial" w:cs="Arial"/>
          <w:sz w:val="20"/>
          <w:szCs w:val="20"/>
          <w:lang w:val="en-US"/>
        </w:rPr>
        <w:t xml:space="preserve">unfortunately has </w:t>
      </w:r>
      <w:r w:rsidR="000D7DE4" w:rsidRPr="0011200E">
        <w:rPr>
          <w:rFonts w:ascii="Arial" w:hAnsi="Arial" w:cs="Arial"/>
          <w:sz w:val="20"/>
          <w:szCs w:val="20"/>
          <w:lang w:val="en-US"/>
        </w:rPr>
        <w:t xml:space="preserve">the </w:t>
      </w:r>
      <w:r w:rsidR="002477C2" w:rsidRPr="0011200E">
        <w:rPr>
          <w:rFonts w:ascii="Arial" w:hAnsi="Arial" w:cs="Arial"/>
          <w:sz w:val="20"/>
          <w:szCs w:val="20"/>
          <w:lang w:val="en-US"/>
        </w:rPr>
        <w:tab/>
      </w:r>
      <w:r w:rsidR="002477C2" w:rsidRPr="0011200E">
        <w:rPr>
          <w:rFonts w:ascii="Arial" w:hAnsi="Arial" w:cs="Arial"/>
          <w:sz w:val="20"/>
          <w:szCs w:val="20"/>
          <w:lang w:val="en-US"/>
        </w:rPr>
        <w:lastRenderedPageBreak/>
        <w:tab/>
      </w:r>
      <w:r w:rsidR="000D7DE4" w:rsidRPr="0011200E">
        <w:rPr>
          <w:rFonts w:ascii="Arial" w:hAnsi="Arial" w:cs="Arial"/>
          <w:sz w:val="20"/>
          <w:szCs w:val="20"/>
          <w:lang w:val="en-US"/>
        </w:rPr>
        <w:t>unintended consequence of lower</w:t>
      </w:r>
      <w:r w:rsidR="00FD5B6B" w:rsidRPr="0011200E">
        <w:rPr>
          <w:rFonts w:ascii="Arial" w:hAnsi="Arial" w:cs="Arial"/>
          <w:sz w:val="20"/>
          <w:szCs w:val="20"/>
          <w:lang w:val="en-US"/>
        </w:rPr>
        <w:t>ing the</w:t>
      </w:r>
      <w:r w:rsidR="009345C4" w:rsidRPr="0011200E">
        <w:rPr>
          <w:rFonts w:ascii="Arial" w:hAnsi="Arial" w:cs="Arial"/>
          <w:sz w:val="20"/>
          <w:szCs w:val="20"/>
          <w:lang w:val="en-US"/>
        </w:rPr>
        <w:t xml:space="preserve"> overall</w:t>
      </w:r>
      <w:r w:rsidR="000D7DE4" w:rsidRPr="0011200E">
        <w:rPr>
          <w:rFonts w:ascii="Arial" w:hAnsi="Arial" w:cs="Arial"/>
          <w:sz w:val="20"/>
          <w:szCs w:val="20"/>
          <w:lang w:val="en-US"/>
        </w:rPr>
        <w:t xml:space="preserve"> output of energy.</w:t>
      </w:r>
      <w:r w:rsidR="00635ED9" w:rsidRPr="0011200E">
        <w:rPr>
          <w:rFonts w:ascii="Arial" w:hAnsi="Arial" w:cs="Arial"/>
          <w:b/>
          <w:bCs/>
          <w:sz w:val="20"/>
          <w:szCs w:val="20"/>
          <w:lang w:val="en-US"/>
        </w:rPr>
        <w:br/>
        <w:t>5.1</w:t>
      </w:r>
      <w:r w:rsidR="009B001A" w:rsidRPr="0011200E">
        <w:rPr>
          <w:rFonts w:ascii="Arial" w:hAnsi="Arial" w:cs="Arial"/>
          <w:b/>
          <w:bCs/>
          <w:sz w:val="20"/>
          <w:szCs w:val="20"/>
          <w:lang w:val="en-US"/>
        </w:rPr>
        <w:t>7</w:t>
      </w:r>
      <w:r w:rsidR="00635ED9" w:rsidRPr="0011200E">
        <w:rPr>
          <w:rFonts w:ascii="Arial" w:hAnsi="Arial" w:cs="Arial"/>
          <w:sz w:val="20"/>
          <w:szCs w:val="20"/>
          <w:lang w:val="en-US"/>
        </w:rPr>
        <w:tab/>
      </w:r>
      <w:r w:rsidR="000D7DE4" w:rsidRPr="0011200E">
        <w:rPr>
          <w:rFonts w:ascii="Arial" w:hAnsi="Arial" w:cs="Arial"/>
          <w:sz w:val="20"/>
          <w:szCs w:val="20"/>
          <w:lang w:val="en-US"/>
        </w:rPr>
        <w:t xml:space="preserve">Staff turnover is a challenge as ESKOM struggles with the retention of </w:t>
      </w:r>
      <w:r w:rsidR="00EF2447" w:rsidRPr="0011200E">
        <w:rPr>
          <w:rFonts w:ascii="Arial" w:hAnsi="Arial" w:cs="Arial"/>
          <w:sz w:val="20"/>
          <w:szCs w:val="20"/>
          <w:lang w:val="en-US"/>
        </w:rPr>
        <w:tab/>
      </w:r>
      <w:r w:rsidR="00EF2447" w:rsidRPr="0011200E">
        <w:rPr>
          <w:rFonts w:ascii="Arial" w:hAnsi="Arial" w:cs="Arial"/>
          <w:sz w:val="20"/>
          <w:szCs w:val="20"/>
          <w:lang w:val="en-US"/>
        </w:rPr>
        <w:tab/>
      </w:r>
      <w:r w:rsidR="00EF2447" w:rsidRPr="0011200E">
        <w:rPr>
          <w:rFonts w:ascii="Arial" w:hAnsi="Arial" w:cs="Arial"/>
          <w:sz w:val="20"/>
          <w:szCs w:val="20"/>
          <w:lang w:val="en-US"/>
        </w:rPr>
        <w:tab/>
      </w:r>
      <w:r w:rsidR="000D7DE4" w:rsidRPr="0011200E">
        <w:rPr>
          <w:rFonts w:ascii="Arial" w:hAnsi="Arial" w:cs="Arial"/>
          <w:sz w:val="20"/>
          <w:szCs w:val="20"/>
          <w:lang w:val="en-US"/>
        </w:rPr>
        <w:t>qualified staff who are either attracted to better packages elsewhere</w:t>
      </w:r>
      <w:r w:rsidR="00310068" w:rsidRPr="0011200E">
        <w:rPr>
          <w:rFonts w:ascii="Arial" w:hAnsi="Arial" w:cs="Arial"/>
          <w:sz w:val="20"/>
          <w:szCs w:val="20"/>
          <w:lang w:val="en-US"/>
        </w:rPr>
        <w:t>,</w:t>
      </w:r>
      <w:r w:rsidR="000D7DE4" w:rsidRPr="0011200E">
        <w:rPr>
          <w:rFonts w:ascii="Arial" w:hAnsi="Arial" w:cs="Arial"/>
          <w:sz w:val="20"/>
          <w:szCs w:val="20"/>
          <w:lang w:val="en-US"/>
        </w:rPr>
        <w:t xml:space="preserve"> or </w:t>
      </w:r>
      <w:r w:rsidR="00EF2447" w:rsidRPr="0011200E">
        <w:rPr>
          <w:rFonts w:ascii="Arial" w:hAnsi="Arial" w:cs="Arial"/>
          <w:sz w:val="20"/>
          <w:szCs w:val="20"/>
          <w:lang w:val="en-US"/>
        </w:rPr>
        <w:tab/>
      </w:r>
      <w:r w:rsidR="00EF2447" w:rsidRPr="0011200E">
        <w:rPr>
          <w:rFonts w:ascii="Arial" w:hAnsi="Arial" w:cs="Arial"/>
          <w:sz w:val="20"/>
          <w:szCs w:val="20"/>
          <w:lang w:val="en-US"/>
        </w:rPr>
        <w:tab/>
      </w:r>
      <w:r w:rsidR="00EF2447" w:rsidRPr="0011200E">
        <w:rPr>
          <w:rFonts w:ascii="Arial" w:hAnsi="Arial" w:cs="Arial"/>
          <w:sz w:val="20"/>
          <w:szCs w:val="20"/>
          <w:lang w:val="en-US"/>
        </w:rPr>
        <w:tab/>
      </w:r>
      <w:r w:rsidR="000D7DE4" w:rsidRPr="0011200E">
        <w:rPr>
          <w:rFonts w:ascii="Arial" w:hAnsi="Arial" w:cs="Arial"/>
          <w:sz w:val="20"/>
          <w:szCs w:val="20"/>
          <w:lang w:val="en-US"/>
        </w:rPr>
        <w:t xml:space="preserve">poached. ESKOM also mentioned constraints relating to increasing </w:t>
      </w:r>
      <w:r w:rsidR="00310068" w:rsidRPr="0011200E">
        <w:rPr>
          <w:rFonts w:ascii="Arial" w:hAnsi="Arial" w:cs="Arial"/>
          <w:sz w:val="20"/>
          <w:szCs w:val="20"/>
          <w:lang w:val="en-US"/>
        </w:rPr>
        <w:t xml:space="preserve">the </w:t>
      </w:r>
      <w:r w:rsidR="00310068" w:rsidRPr="0011200E">
        <w:rPr>
          <w:rFonts w:ascii="Arial" w:hAnsi="Arial" w:cs="Arial"/>
          <w:sz w:val="20"/>
          <w:szCs w:val="20"/>
          <w:lang w:val="en-US"/>
        </w:rPr>
        <w:tab/>
      </w:r>
      <w:r w:rsidR="00310068" w:rsidRPr="0011200E">
        <w:rPr>
          <w:rFonts w:ascii="Arial" w:hAnsi="Arial" w:cs="Arial"/>
          <w:sz w:val="20"/>
          <w:szCs w:val="20"/>
          <w:lang w:val="en-US"/>
        </w:rPr>
        <w:tab/>
      </w:r>
      <w:r w:rsidR="00310068" w:rsidRPr="0011200E">
        <w:rPr>
          <w:rFonts w:ascii="Arial" w:hAnsi="Arial" w:cs="Arial"/>
          <w:sz w:val="20"/>
          <w:szCs w:val="20"/>
          <w:lang w:val="en-US"/>
        </w:rPr>
        <w:tab/>
      </w:r>
      <w:r w:rsidR="000D7DE4" w:rsidRPr="0011200E">
        <w:rPr>
          <w:rFonts w:ascii="Arial" w:hAnsi="Arial" w:cs="Arial"/>
          <w:sz w:val="20"/>
          <w:szCs w:val="20"/>
          <w:lang w:val="en-US"/>
        </w:rPr>
        <w:t>salaries</w:t>
      </w:r>
      <w:r w:rsidR="00310068" w:rsidRPr="0011200E">
        <w:rPr>
          <w:rFonts w:ascii="Arial" w:hAnsi="Arial" w:cs="Arial"/>
          <w:sz w:val="20"/>
          <w:szCs w:val="20"/>
          <w:lang w:val="en-US"/>
        </w:rPr>
        <w:t xml:space="preserve"> for its employees</w:t>
      </w:r>
      <w:r w:rsidR="000D7DE4" w:rsidRPr="0011200E">
        <w:rPr>
          <w:rFonts w:ascii="Arial" w:hAnsi="Arial" w:cs="Arial"/>
          <w:sz w:val="20"/>
          <w:szCs w:val="20"/>
          <w:lang w:val="en-US"/>
        </w:rPr>
        <w:t>.</w:t>
      </w:r>
      <w:r w:rsidR="00635ED9" w:rsidRPr="0011200E">
        <w:rPr>
          <w:rFonts w:ascii="Arial" w:hAnsi="Arial" w:cs="Arial"/>
          <w:sz w:val="20"/>
          <w:szCs w:val="20"/>
          <w:lang w:val="en-US"/>
        </w:rPr>
        <w:br/>
      </w:r>
      <w:r w:rsidR="00635ED9" w:rsidRPr="0011200E">
        <w:rPr>
          <w:rFonts w:ascii="Arial" w:hAnsi="Arial" w:cs="Arial"/>
          <w:b/>
          <w:bCs/>
          <w:sz w:val="20"/>
          <w:szCs w:val="20"/>
          <w:lang w:val="en-US"/>
        </w:rPr>
        <w:t>5.1</w:t>
      </w:r>
      <w:r w:rsidR="009B001A" w:rsidRPr="0011200E">
        <w:rPr>
          <w:rFonts w:ascii="Arial" w:hAnsi="Arial" w:cs="Arial"/>
          <w:b/>
          <w:bCs/>
          <w:sz w:val="20"/>
          <w:szCs w:val="20"/>
          <w:lang w:val="en-US"/>
        </w:rPr>
        <w:t>8</w:t>
      </w:r>
      <w:r w:rsidR="00635ED9" w:rsidRPr="0011200E">
        <w:rPr>
          <w:rFonts w:ascii="Arial" w:hAnsi="Arial" w:cs="Arial"/>
          <w:sz w:val="20"/>
          <w:szCs w:val="20"/>
          <w:lang w:val="en-US"/>
        </w:rPr>
        <w:tab/>
      </w:r>
      <w:r w:rsidR="000D7DE4" w:rsidRPr="0011200E">
        <w:rPr>
          <w:rFonts w:ascii="Arial" w:hAnsi="Arial" w:cs="Arial"/>
          <w:sz w:val="20"/>
          <w:szCs w:val="20"/>
          <w:lang w:val="en-US"/>
        </w:rPr>
        <w:t xml:space="preserve">Only 13% of the required level of regular maintenance of the Units was </w:t>
      </w:r>
      <w:r w:rsidR="00EF2447" w:rsidRPr="0011200E">
        <w:rPr>
          <w:rFonts w:ascii="Arial" w:hAnsi="Arial" w:cs="Arial"/>
          <w:sz w:val="20"/>
          <w:szCs w:val="20"/>
          <w:lang w:val="en-US"/>
        </w:rPr>
        <w:tab/>
      </w:r>
      <w:r w:rsidR="00EF2447" w:rsidRPr="0011200E">
        <w:rPr>
          <w:rFonts w:ascii="Arial" w:hAnsi="Arial" w:cs="Arial"/>
          <w:sz w:val="20"/>
          <w:szCs w:val="20"/>
          <w:lang w:val="en-US"/>
        </w:rPr>
        <w:tab/>
      </w:r>
      <w:r w:rsidR="00EF2447" w:rsidRPr="0011200E">
        <w:rPr>
          <w:rFonts w:ascii="Arial" w:hAnsi="Arial" w:cs="Arial"/>
          <w:sz w:val="20"/>
          <w:szCs w:val="20"/>
          <w:lang w:val="en-US"/>
        </w:rPr>
        <w:tab/>
      </w:r>
      <w:r w:rsidR="000D7DE4" w:rsidRPr="0011200E">
        <w:rPr>
          <w:rFonts w:ascii="Arial" w:hAnsi="Arial" w:cs="Arial"/>
          <w:sz w:val="20"/>
          <w:szCs w:val="20"/>
          <w:lang w:val="en-US"/>
        </w:rPr>
        <w:t xml:space="preserve">achieved, resulting in the plants being subjected to more strain. Priority was </w:t>
      </w:r>
      <w:r w:rsidR="00EF2447" w:rsidRPr="0011200E">
        <w:rPr>
          <w:rFonts w:ascii="Arial" w:hAnsi="Arial" w:cs="Arial"/>
          <w:sz w:val="20"/>
          <w:szCs w:val="20"/>
          <w:lang w:val="en-US"/>
        </w:rPr>
        <w:tab/>
      </w:r>
      <w:r w:rsidR="00EF2447" w:rsidRPr="0011200E">
        <w:rPr>
          <w:rFonts w:ascii="Arial" w:hAnsi="Arial" w:cs="Arial"/>
          <w:sz w:val="20"/>
          <w:szCs w:val="20"/>
          <w:lang w:val="en-US"/>
        </w:rPr>
        <w:tab/>
      </w:r>
      <w:r w:rsidR="000D7DE4" w:rsidRPr="0011200E">
        <w:rPr>
          <w:rFonts w:ascii="Arial" w:hAnsi="Arial" w:cs="Arial"/>
          <w:sz w:val="20"/>
          <w:szCs w:val="20"/>
          <w:lang w:val="en-US"/>
        </w:rPr>
        <w:t xml:space="preserve">given to keeping the lights on rather than doing regular maintenance, which </w:t>
      </w:r>
      <w:r w:rsidR="00EF2447" w:rsidRPr="0011200E">
        <w:rPr>
          <w:rFonts w:ascii="Arial" w:hAnsi="Arial" w:cs="Arial"/>
          <w:sz w:val="20"/>
          <w:szCs w:val="20"/>
          <w:lang w:val="en-US"/>
        </w:rPr>
        <w:tab/>
      </w:r>
      <w:r w:rsidR="00EF2447" w:rsidRPr="0011200E">
        <w:rPr>
          <w:rFonts w:ascii="Arial" w:hAnsi="Arial" w:cs="Arial"/>
          <w:sz w:val="20"/>
          <w:szCs w:val="20"/>
          <w:lang w:val="en-US"/>
        </w:rPr>
        <w:tab/>
      </w:r>
      <w:r w:rsidR="000D7DE4" w:rsidRPr="0011200E">
        <w:rPr>
          <w:rFonts w:ascii="Arial" w:hAnsi="Arial" w:cs="Arial"/>
          <w:sz w:val="20"/>
          <w:szCs w:val="20"/>
          <w:lang w:val="en-US"/>
        </w:rPr>
        <w:t xml:space="preserve">has now resulted in the current expensive situation of trying to rectify what </w:t>
      </w:r>
      <w:r w:rsidR="00EF2447" w:rsidRPr="0011200E">
        <w:rPr>
          <w:rFonts w:ascii="Arial" w:hAnsi="Arial" w:cs="Arial"/>
          <w:sz w:val="20"/>
          <w:szCs w:val="20"/>
          <w:lang w:val="en-US"/>
        </w:rPr>
        <w:tab/>
      </w:r>
      <w:r w:rsidR="00EF2447" w:rsidRPr="0011200E">
        <w:rPr>
          <w:rFonts w:ascii="Arial" w:hAnsi="Arial" w:cs="Arial"/>
          <w:sz w:val="20"/>
          <w:szCs w:val="20"/>
          <w:lang w:val="en-US"/>
        </w:rPr>
        <w:tab/>
      </w:r>
      <w:r w:rsidR="000D7DE4" w:rsidRPr="0011200E">
        <w:rPr>
          <w:rFonts w:ascii="Arial" w:hAnsi="Arial" w:cs="Arial"/>
          <w:sz w:val="20"/>
          <w:szCs w:val="20"/>
          <w:lang w:val="en-US"/>
        </w:rPr>
        <w:t xml:space="preserve">could have been avoided. This situation requires consultants and money to </w:t>
      </w:r>
      <w:r w:rsidR="00EF2447" w:rsidRPr="0011200E">
        <w:rPr>
          <w:rFonts w:ascii="Arial" w:hAnsi="Arial" w:cs="Arial"/>
          <w:sz w:val="20"/>
          <w:szCs w:val="20"/>
          <w:lang w:val="en-US"/>
        </w:rPr>
        <w:tab/>
      </w:r>
      <w:r w:rsidR="00EF2447" w:rsidRPr="0011200E">
        <w:rPr>
          <w:rFonts w:ascii="Arial" w:hAnsi="Arial" w:cs="Arial"/>
          <w:sz w:val="20"/>
          <w:szCs w:val="20"/>
          <w:lang w:val="en-US"/>
        </w:rPr>
        <w:tab/>
      </w:r>
      <w:r w:rsidR="000D7DE4" w:rsidRPr="0011200E">
        <w:rPr>
          <w:rFonts w:ascii="Arial" w:hAnsi="Arial" w:cs="Arial"/>
          <w:sz w:val="20"/>
          <w:szCs w:val="20"/>
          <w:lang w:val="en-US"/>
        </w:rPr>
        <w:t>catch up with the backlog.</w:t>
      </w:r>
      <w:r w:rsidR="00635ED9" w:rsidRPr="0011200E">
        <w:rPr>
          <w:rFonts w:ascii="Arial" w:hAnsi="Arial" w:cs="Arial"/>
          <w:sz w:val="20"/>
          <w:szCs w:val="20"/>
          <w:lang w:val="en-US"/>
        </w:rPr>
        <w:br/>
      </w:r>
      <w:r w:rsidR="00635ED9" w:rsidRPr="0011200E">
        <w:rPr>
          <w:rFonts w:ascii="Arial" w:hAnsi="Arial" w:cs="Arial"/>
          <w:b/>
          <w:bCs/>
          <w:sz w:val="20"/>
          <w:szCs w:val="20"/>
          <w:lang w:val="en-US"/>
        </w:rPr>
        <w:t>5.1</w:t>
      </w:r>
      <w:r w:rsidR="009B001A" w:rsidRPr="0011200E">
        <w:rPr>
          <w:rFonts w:ascii="Arial" w:hAnsi="Arial" w:cs="Arial"/>
          <w:b/>
          <w:bCs/>
          <w:sz w:val="20"/>
          <w:szCs w:val="20"/>
          <w:lang w:val="en-US"/>
        </w:rPr>
        <w:t>9</w:t>
      </w:r>
      <w:r w:rsidR="00635ED9" w:rsidRPr="0011200E">
        <w:rPr>
          <w:rFonts w:ascii="Arial" w:hAnsi="Arial" w:cs="Arial"/>
          <w:sz w:val="20"/>
          <w:szCs w:val="20"/>
          <w:lang w:val="en-US"/>
        </w:rPr>
        <w:tab/>
      </w:r>
      <w:r w:rsidR="00EF2447" w:rsidRPr="0011200E">
        <w:rPr>
          <w:rFonts w:ascii="Arial" w:hAnsi="Arial" w:cs="Arial"/>
          <w:sz w:val="20"/>
          <w:szCs w:val="20"/>
          <w:lang w:val="en-US"/>
        </w:rPr>
        <w:t xml:space="preserve">In terms of the unexpected breakdowns, ESKOM is in the process of </w:t>
      </w:r>
      <w:r w:rsidR="00EF2447" w:rsidRPr="0011200E">
        <w:rPr>
          <w:rFonts w:ascii="Arial" w:hAnsi="Arial" w:cs="Arial"/>
          <w:sz w:val="20"/>
          <w:szCs w:val="20"/>
          <w:lang w:val="en-US"/>
        </w:rPr>
        <w:tab/>
      </w:r>
      <w:r w:rsidR="00EF2447" w:rsidRPr="0011200E">
        <w:rPr>
          <w:rFonts w:ascii="Arial" w:hAnsi="Arial" w:cs="Arial"/>
          <w:sz w:val="20"/>
          <w:szCs w:val="20"/>
          <w:lang w:val="en-US"/>
        </w:rPr>
        <w:tab/>
      </w:r>
      <w:r w:rsidR="00EF2447" w:rsidRPr="0011200E">
        <w:rPr>
          <w:rFonts w:ascii="Arial" w:hAnsi="Arial" w:cs="Arial"/>
          <w:sz w:val="20"/>
          <w:szCs w:val="20"/>
          <w:lang w:val="en-US"/>
        </w:rPr>
        <w:tab/>
        <w:t xml:space="preserve">determining whether this anomaly is attributable to human performance rather </w:t>
      </w:r>
      <w:r w:rsidR="00EF2447" w:rsidRPr="0011200E">
        <w:rPr>
          <w:rFonts w:ascii="Arial" w:hAnsi="Arial" w:cs="Arial"/>
          <w:sz w:val="20"/>
          <w:szCs w:val="20"/>
          <w:lang w:val="en-US"/>
        </w:rPr>
        <w:tab/>
      </w:r>
      <w:r w:rsidR="00EF2447" w:rsidRPr="0011200E">
        <w:rPr>
          <w:rFonts w:ascii="Arial" w:hAnsi="Arial" w:cs="Arial"/>
          <w:sz w:val="20"/>
          <w:szCs w:val="20"/>
          <w:lang w:val="en-US"/>
        </w:rPr>
        <w:tab/>
        <w:t>than the equipment itself.</w:t>
      </w:r>
      <w:r w:rsidR="00EF2447" w:rsidRPr="0011200E">
        <w:rPr>
          <w:rFonts w:ascii="Arial" w:hAnsi="Arial" w:cs="Arial"/>
          <w:sz w:val="20"/>
          <w:szCs w:val="20"/>
          <w:lang w:val="en-US"/>
        </w:rPr>
        <w:br/>
      </w:r>
      <w:r w:rsidR="00EF2447" w:rsidRPr="0011200E">
        <w:rPr>
          <w:rFonts w:ascii="Arial" w:hAnsi="Arial" w:cs="Arial"/>
          <w:b/>
          <w:bCs/>
          <w:sz w:val="20"/>
          <w:szCs w:val="20"/>
          <w:lang w:val="en-US"/>
        </w:rPr>
        <w:t>5.</w:t>
      </w:r>
      <w:r w:rsidR="009B001A" w:rsidRPr="0011200E">
        <w:rPr>
          <w:rFonts w:ascii="Arial" w:hAnsi="Arial" w:cs="Arial"/>
          <w:b/>
          <w:bCs/>
          <w:sz w:val="20"/>
          <w:szCs w:val="20"/>
          <w:lang w:val="en-US"/>
        </w:rPr>
        <w:t>20</w:t>
      </w:r>
      <w:r w:rsidR="00EF2447" w:rsidRPr="0011200E">
        <w:rPr>
          <w:rFonts w:ascii="Arial" w:hAnsi="Arial" w:cs="Arial"/>
          <w:sz w:val="20"/>
          <w:szCs w:val="20"/>
          <w:lang w:val="en-US"/>
        </w:rPr>
        <w:tab/>
        <w:t xml:space="preserve">Mention was made of collusion by some staff with some of the clients. </w:t>
      </w:r>
      <w:r w:rsidR="00EF2447" w:rsidRPr="0011200E">
        <w:rPr>
          <w:rFonts w:ascii="Arial" w:hAnsi="Arial" w:cs="Arial"/>
          <w:sz w:val="20"/>
          <w:szCs w:val="20"/>
          <w:lang w:val="en-US"/>
        </w:rPr>
        <w:tab/>
      </w:r>
      <w:r w:rsidR="00EF2447" w:rsidRPr="0011200E">
        <w:rPr>
          <w:rFonts w:ascii="Arial" w:hAnsi="Arial" w:cs="Arial"/>
          <w:sz w:val="20"/>
          <w:szCs w:val="20"/>
          <w:lang w:val="en-US"/>
        </w:rPr>
        <w:tab/>
      </w:r>
      <w:r w:rsidR="00EF2447" w:rsidRPr="0011200E">
        <w:rPr>
          <w:rFonts w:ascii="Arial" w:hAnsi="Arial" w:cs="Arial"/>
          <w:sz w:val="20"/>
          <w:szCs w:val="20"/>
          <w:lang w:val="en-US"/>
        </w:rPr>
        <w:tab/>
        <w:t>Sometimes there would be internal resistance to some matters.</w:t>
      </w:r>
      <w:r w:rsidR="001D7E66" w:rsidRPr="0011200E">
        <w:rPr>
          <w:rFonts w:ascii="Arial" w:hAnsi="Arial" w:cs="Arial"/>
          <w:sz w:val="20"/>
          <w:szCs w:val="20"/>
          <w:lang w:val="en-US"/>
        </w:rPr>
        <w:br/>
      </w:r>
      <w:r w:rsidR="00EF2447" w:rsidRPr="0011200E">
        <w:rPr>
          <w:rFonts w:ascii="Arial" w:hAnsi="Arial" w:cs="Arial"/>
          <w:b/>
          <w:bCs/>
          <w:sz w:val="20"/>
          <w:szCs w:val="20"/>
          <w:lang w:val="en-US"/>
        </w:rPr>
        <w:t>5.</w:t>
      </w:r>
      <w:r w:rsidR="00AD4C56" w:rsidRPr="0011200E">
        <w:rPr>
          <w:rFonts w:ascii="Arial" w:hAnsi="Arial" w:cs="Arial"/>
          <w:b/>
          <w:bCs/>
          <w:sz w:val="20"/>
          <w:szCs w:val="20"/>
          <w:lang w:val="en-US"/>
        </w:rPr>
        <w:t>2</w:t>
      </w:r>
      <w:r w:rsidR="009B001A" w:rsidRPr="0011200E">
        <w:rPr>
          <w:rFonts w:ascii="Arial" w:hAnsi="Arial" w:cs="Arial"/>
          <w:b/>
          <w:bCs/>
          <w:sz w:val="20"/>
          <w:szCs w:val="20"/>
          <w:lang w:val="en-US"/>
        </w:rPr>
        <w:t>1</w:t>
      </w:r>
      <w:r w:rsidR="00EF2447" w:rsidRPr="0011200E">
        <w:rPr>
          <w:rFonts w:ascii="Arial" w:hAnsi="Arial" w:cs="Arial"/>
          <w:sz w:val="20"/>
          <w:szCs w:val="20"/>
          <w:lang w:val="en-US"/>
        </w:rPr>
        <w:tab/>
        <w:t xml:space="preserve">R45 billion was owed by municipalities. ESKOM solicited the Committee’s </w:t>
      </w:r>
      <w:r w:rsidR="00DB5E38" w:rsidRPr="0011200E">
        <w:rPr>
          <w:rFonts w:ascii="Arial" w:hAnsi="Arial" w:cs="Arial"/>
          <w:sz w:val="20"/>
          <w:szCs w:val="20"/>
          <w:lang w:val="en-US"/>
        </w:rPr>
        <w:tab/>
      </w:r>
      <w:r w:rsidR="00DB5E38" w:rsidRPr="0011200E">
        <w:rPr>
          <w:rFonts w:ascii="Arial" w:hAnsi="Arial" w:cs="Arial"/>
          <w:sz w:val="20"/>
          <w:szCs w:val="20"/>
          <w:lang w:val="en-US"/>
        </w:rPr>
        <w:tab/>
      </w:r>
      <w:r w:rsidR="00EF2447" w:rsidRPr="0011200E">
        <w:rPr>
          <w:rFonts w:ascii="Arial" w:hAnsi="Arial" w:cs="Arial"/>
          <w:sz w:val="20"/>
          <w:szCs w:val="20"/>
          <w:lang w:val="en-US"/>
        </w:rPr>
        <w:t>assistance in addressing this debt.</w:t>
      </w:r>
      <w:r w:rsidR="003D5F83" w:rsidRPr="0011200E">
        <w:rPr>
          <w:rFonts w:ascii="Arial" w:hAnsi="Arial" w:cs="Arial"/>
          <w:sz w:val="20"/>
          <w:szCs w:val="20"/>
          <w:lang w:val="en-US"/>
        </w:rPr>
        <w:br/>
      </w:r>
      <w:r w:rsidR="00EF2447" w:rsidRPr="0011200E">
        <w:rPr>
          <w:rFonts w:ascii="Arial" w:hAnsi="Arial" w:cs="Arial"/>
          <w:b/>
          <w:bCs/>
          <w:sz w:val="20"/>
          <w:szCs w:val="20"/>
          <w:lang w:val="en-US"/>
        </w:rPr>
        <w:t>5.2</w:t>
      </w:r>
      <w:r w:rsidR="009B001A" w:rsidRPr="0011200E">
        <w:rPr>
          <w:rFonts w:ascii="Arial" w:hAnsi="Arial" w:cs="Arial"/>
          <w:b/>
          <w:bCs/>
          <w:sz w:val="20"/>
          <w:szCs w:val="20"/>
          <w:lang w:val="en-US"/>
        </w:rPr>
        <w:t>2</w:t>
      </w:r>
      <w:r w:rsidR="00EF2447" w:rsidRPr="0011200E">
        <w:rPr>
          <w:rFonts w:ascii="Arial" w:hAnsi="Arial" w:cs="Arial"/>
          <w:sz w:val="20"/>
          <w:szCs w:val="20"/>
          <w:lang w:val="en-US"/>
        </w:rPr>
        <w:tab/>
        <w:t xml:space="preserve">The Board is required by the Department of Public Enterprises to put together </w:t>
      </w:r>
      <w:r w:rsidR="00DB5E38" w:rsidRPr="0011200E">
        <w:rPr>
          <w:rFonts w:ascii="Arial" w:hAnsi="Arial" w:cs="Arial"/>
          <w:sz w:val="20"/>
          <w:szCs w:val="20"/>
          <w:lang w:val="en-US"/>
        </w:rPr>
        <w:tab/>
      </w:r>
      <w:r w:rsidR="00DB5E38" w:rsidRPr="0011200E">
        <w:rPr>
          <w:rFonts w:ascii="Arial" w:hAnsi="Arial" w:cs="Arial"/>
          <w:sz w:val="20"/>
          <w:szCs w:val="20"/>
          <w:lang w:val="en-US"/>
        </w:rPr>
        <w:tab/>
      </w:r>
      <w:r w:rsidR="00EF2447" w:rsidRPr="0011200E">
        <w:rPr>
          <w:rFonts w:ascii="Arial" w:hAnsi="Arial" w:cs="Arial"/>
          <w:sz w:val="20"/>
          <w:szCs w:val="20"/>
          <w:lang w:val="en-US"/>
        </w:rPr>
        <w:t xml:space="preserve">a corporate plan articulating key performance indicators, </w:t>
      </w:r>
      <w:r w:rsidR="00824DF5" w:rsidRPr="0011200E">
        <w:rPr>
          <w:rFonts w:ascii="Arial" w:hAnsi="Arial" w:cs="Arial"/>
          <w:sz w:val="20"/>
          <w:szCs w:val="20"/>
          <w:lang w:val="en-US"/>
        </w:rPr>
        <w:t xml:space="preserve">which would </w:t>
      </w:r>
      <w:r w:rsidR="00824DF5" w:rsidRPr="0011200E">
        <w:rPr>
          <w:rFonts w:ascii="Arial" w:hAnsi="Arial" w:cs="Arial"/>
          <w:sz w:val="20"/>
          <w:szCs w:val="20"/>
          <w:lang w:val="en-US"/>
        </w:rPr>
        <w:tab/>
      </w:r>
      <w:r w:rsidR="00824DF5" w:rsidRPr="0011200E">
        <w:rPr>
          <w:rFonts w:ascii="Arial" w:hAnsi="Arial" w:cs="Arial"/>
          <w:sz w:val="20"/>
          <w:szCs w:val="20"/>
          <w:lang w:val="en-US"/>
        </w:rPr>
        <w:tab/>
      </w:r>
      <w:r w:rsidR="00824DF5" w:rsidRPr="0011200E">
        <w:rPr>
          <w:rFonts w:ascii="Arial" w:hAnsi="Arial" w:cs="Arial"/>
          <w:sz w:val="20"/>
          <w:szCs w:val="20"/>
          <w:lang w:val="en-US"/>
        </w:rPr>
        <w:tab/>
      </w:r>
      <w:r w:rsidR="00EF2447" w:rsidRPr="0011200E">
        <w:rPr>
          <w:rFonts w:ascii="Arial" w:hAnsi="Arial" w:cs="Arial"/>
          <w:sz w:val="20"/>
          <w:szCs w:val="20"/>
          <w:lang w:val="en-US"/>
        </w:rPr>
        <w:t>culminat</w:t>
      </w:r>
      <w:r w:rsidR="00824DF5" w:rsidRPr="0011200E">
        <w:rPr>
          <w:rFonts w:ascii="Arial" w:hAnsi="Arial" w:cs="Arial"/>
          <w:sz w:val="20"/>
          <w:szCs w:val="20"/>
          <w:lang w:val="en-US"/>
        </w:rPr>
        <w:t>e</w:t>
      </w:r>
      <w:r w:rsidR="00EF2447" w:rsidRPr="0011200E">
        <w:rPr>
          <w:rFonts w:ascii="Arial" w:hAnsi="Arial" w:cs="Arial"/>
          <w:sz w:val="20"/>
          <w:szCs w:val="20"/>
          <w:lang w:val="en-US"/>
        </w:rPr>
        <w:t xml:space="preserve"> into a performance agreement. ESKOM indicated having a plan in </w:t>
      </w:r>
      <w:r w:rsidR="00824DF5" w:rsidRPr="0011200E">
        <w:rPr>
          <w:rFonts w:ascii="Arial" w:hAnsi="Arial" w:cs="Arial"/>
          <w:sz w:val="20"/>
          <w:szCs w:val="20"/>
          <w:lang w:val="en-US"/>
        </w:rPr>
        <w:tab/>
      </w:r>
      <w:r w:rsidR="00824DF5" w:rsidRPr="0011200E">
        <w:rPr>
          <w:rFonts w:ascii="Arial" w:hAnsi="Arial" w:cs="Arial"/>
          <w:sz w:val="20"/>
          <w:szCs w:val="20"/>
          <w:lang w:val="en-US"/>
        </w:rPr>
        <w:tab/>
      </w:r>
      <w:r w:rsidR="00EF2447" w:rsidRPr="0011200E">
        <w:rPr>
          <w:rFonts w:ascii="Arial" w:hAnsi="Arial" w:cs="Arial"/>
          <w:sz w:val="20"/>
          <w:szCs w:val="20"/>
          <w:lang w:val="en-US"/>
        </w:rPr>
        <w:t xml:space="preserve">place in terms of going forward, but </w:t>
      </w:r>
      <w:r w:rsidR="00824DF5" w:rsidRPr="0011200E">
        <w:rPr>
          <w:rFonts w:ascii="Arial" w:hAnsi="Arial" w:cs="Arial"/>
          <w:sz w:val="20"/>
          <w:szCs w:val="20"/>
          <w:lang w:val="en-US"/>
        </w:rPr>
        <w:t xml:space="preserve">has to get the blessing from the </w:t>
      </w:r>
      <w:r w:rsidR="00824DF5" w:rsidRPr="0011200E">
        <w:rPr>
          <w:rFonts w:ascii="Arial" w:hAnsi="Arial" w:cs="Arial"/>
          <w:sz w:val="20"/>
          <w:szCs w:val="20"/>
          <w:lang w:val="en-US"/>
        </w:rPr>
        <w:tab/>
      </w:r>
      <w:r w:rsidR="00824DF5" w:rsidRPr="0011200E">
        <w:rPr>
          <w:rFonts w:ascii="Arial" w:hAnsi="Arial" w:cs="Arial"/>
          <w:sz w:val="20"/>
          <w:szCs w:val="20"/>
          <w:lang w:val="en-US"/>
        </w:rPr>
        <w:tab/>
      </w:r>
      <w:r w:rsidR="00824DF5" w:rsidRPr="0011200E">
        <w:rPr>
          <w:rFonts w:ascii="Arial" w:hAnsi="Arial" w:cs="Arial"/>
          <w:sz w:val="20"/>
          <w:szCs w:val="20"/>
          <w:lang w:val="en-US"/>
        </w:rPr>
        <w:tab/>
        <w:t>Department before</w:t>
      </w:r>
      <w:r w:rsidR="00EF2447" w:rsidRPr="0011200E">
        <w:rPr>
          <w:rFonts w:ascii="Arial" w:hAnsi="Arial" w:cs="Arial"/>
          <w:sz w:val="20"/>
          <w:szCs w:val="20"/>
          <w:lang w:val="en-US"/>
        </w:rPr>
        <w:t xml:space="preserve"> shar</w:t>
      </w:r>
      <w:r w:rsidR="00824DF5" w:rsidRPr="0011200E">
        <w:rPr>
          <w:rFonts w:ascii="Arial" w:hAnsi="Arial" w:cs="Arial"/>
          <w:sz w:val="20"/>
          <w:szCs w:val="20"/>
          <w:lang w:val="en-US"/>
        </w:rPr>
        <w:t>ing this</w:t>
      </w:r>
      <w:r w:rsidR="00EF2447" w:rsidRPr="0011200E">
        <w:rPr>
          <w:rFonts w:ascii="Arial" w:hAnsi="Arial" w:cs="Arial"/>
          <w:sz w:val="20"/>
          <w:szCs w:val="20"/>
          <w:lang w:val="en-US"/>
        </w:rPr>
        <w:t xml:space="preserve"> with the Committe</w:t>
      </w:r>
      <w:r w:rsidR="00824DF5" w:rsidRPr="0011200E">
        <w:rPr>
          <w:rFonts w:ascii="Arial" w:hAnsi="Arial" w:cs="Arial"/>
          <w:sz w:val="20"/>
          <w:szCs w:val="20"/>
          <w:lang w:val="en-US"/>
        </w:rPr>
        <w:t>e</w:t>
      </w:r>
      <w:r w:rsidR="00EF2447" w:rsidRPr="0011200E">
        <w:rPr>
          <w:rFonts w:ascii="Arial" w:hAnsi="Arial" w:cs="Arial"/>
          <w:sz w:val="20"/>
          <w:szCs w:val="20"/>
          <w:lang w:val="en-US"/>
        </w:rPr>
        <w:t>.</w:t>
      </w:r>
      <w:r w:rsidR="000B481C" w:rsidRPr="0011200E">
        <w:rPr>
          <w:rFonts w:ascii="Arial" w:hAnsi="Arial" w:cs="Arial"/>
          <w:i/>
          <w:iCs/>
          <w:color w:val="0000FF"/>
          <w:sz w:val="20"/>
          <w:szCs w:val="20"/>
          <w:lang w:val="en-US"/>
        </w:rPr>
        <w:br/>
      </w:r>
    </w:p>
    <w:p w:rsidR="007510BE" w:rsidRPr="0011200E" w:rsidRDefault="0028049F" w:rsidP="0011200E">
      <w:pPr>
        <w:pStyle w:val="ListParagraph"/>
        <w:numPr>
          <w:ilvl w:val="0"/>
          <w:numId w:val="2"/>
        </w:numPr>
        <w:spacing w:after="0" w:line="240" w:lineRule="auto"/>
        <w:ind w:left="426" w:hanging="426"/>
        <w:rPr>
          <w:rFonts w:ascii="Arial" w:hAnsi="Arial" w:cs="Arial"/>
          <w:color w:val="FF0000"/>
          <w:sz w:val="20"/>
          <w:szCs w:val="20"/>
          <w:lang w:val="en-US"/>
        </w:rPr>
      </w:pPr>
      <w:r w:rsidRPr="0011200E">
        <w:rPr>
          <w:rFonts w:ascii="Arial" w:hAnsi="Arial" w:cs="Arial"/>
          <w:b/>
          <w:bCs/>
          <w:sz w:val="20"/>
          <w:szCs w:val="20"/>
          <w:lang w:val="en-US"/>
        </w:rPr>
        <w:t>Recommendations</w:t>
      </w:r>
      <w:r w:rsidRPr="0011200E">
        <w:rPr>
          <w:rFonts w:ascii="Arial" w:hAnsi="Arial" w:cs="Arial"/>
          <w:b/>
          <w:bCs/>
          <w:sz w:val="20"/>
          <w:szCs w:val="20"/>
          <w:lang w:val="en-US"/>
        </w:rPr>
        <w:br/>
      </w:r>
      <w:r w:rsidRPr="0011200E">
        <w:rPr>
          <w:rFonts w:ascii="Arial" w:hAnsi="Arial" w:cs="Arial"/>
          <w:sz w:val="20"/>
          <w:szCs w:val="20"/>
          <w:lang w:val="en-US"/>
        </w:rPr>
        <w:br/>
        <w:t>The Committee recommends as follows:</w:t>
      </w:r>
      <w:r w:rsidR="002E7389" w:rsidRPr="0011200E">
        <w:rPr>
          <w:rFonts w:ascii="Arial" w:hAnsi="Arial" w:cs="Arial"/>
          <w:sz w:val="20"/>
          <w:szCs w:val="20"/>
          <w:lang w:val="en-US"/>
        </w:rPr>
        <w:br/>
      </w:r>
      <w:r w:rsidR="002E7389" w:rsidRPr="0011200E">
        <w:rPr>
          <w:rFonts w:ascii="Arial" w:hAnsi="Arial" w:cs="Arial"/>
          <w:sz w:val="20"/>
          <w:szCs w:val="20"/>
          <w:lang w:val="en-US"/>
        </w:rPr>
        <w:br/>
      </w:r>
      <w:r w:rsidRPr="0011200E">
        <w:rPr>
          <w:rFonts w:ascii="Arial" w:hAnsi="Arial" w:cs="Arial"/>
          <w:b/>
          <w:bCs/>
          <w:sz w:val="20"/>
          <w:szCs w:val="20"/>
          <w:lang w:val="en-US"/>
        </w:rPr>
        <w:t>6</w:t>
      </w:r>
      <w:r w:rsidR="000F23B1" w:rsidRPr="0011200E">
        <w:rPr>
          <w:rFonts w:ascii="Arial" w:hAnsi="Arial" w:cs="Arial"/>
          <w:b/>
          <w:bCs/>
          <w:sz w:val="20"/>
          <w:szCs w:val="20"/>
          <w:lang w:val="en-US"/>
        </w:rPr>
        <w:t>.1</w:t>
      </w:r>
      <w:r w:rsidRPr="0011200E">
        <w:rPr>
          <w:rFonts w:ascii="Arial" w:hAnsi="Arial" w:cs="Arial"/>
          <w:sz w:val="20"/>
          <w:szCs w:val="20"/>
          <w:lang w:val="en-US"/>
        </w:rPr>
        <w:tab/>
      </w:r>
      <w:r w:rsidR="000F23B1" w:rsidRPr="0011200E">
        <w:rPr>
          <w:rFonts w:ascii="Arial" w:hAnsi="Arial" w:cs="Arial"/>
          <w:sz w:val="20"/>
          <w:szCs w:val="20"/>
          <w:lang w:val="en-US"/>
        </w:rPr>
        <w:t>Carry out regular maintenance of Units.</w:t>
      </w:r>
      <w:r w:rsidR="000F23B1" w:rsidRPr="0011200E">
        <w:rPr>
          <w:rFonts w:ascii="Arial" w:hAnsi="Arial" w:cs="Arial"/>
          <w:sz w:val="20"/>
          <w:szCs w:val="20"/>
          <w:lang w:val="en-US"/>
        </w:rPr>
        <w:br/>
      </w:r>
      <w:r w:rsidR="000F23B1" w:rsidRPr="0011200E">
        <w:rPr>
          <w:rFonts w:ascii="Arial" w:hAnsi="Arial" w:cs="Arial"/>
          <w:b/>
          <w:bCs/>
          <w:sz w:val="20"/>
          <w:szCs w:val="20"/>
          <w:lang w:val="en-US"/>
        </w:rPr>
        <w:t>6.2</w:t>
      </w:r>
      <w:r w:rsidR="000F23B1" w:rsidRPr="0011200E">
        <w:rPr>
          <w:rFonts w:ascii="Arial" w:hAnsi="Arial" w:cs="Arial"/>
          <w:sz w:val="20"/>
          <w:szCs w:val="20"/>
          <w:lang w:val="en-US"/>
        </w:rPr>
        <w:tab/>
        <w:t xml:space="preserve">Develop a clean-up operation plan and identify teams that may be resisting </w:t>
      </w:r>
      <w:r w:rsidR="00D37307" w:rsidRPr="0011200E">
        <w:rPr>
          <w:rFonts w:ascii="Arial" w:hAnsi="Arial" w:cs="Arial"/>
          <w:sz w:val="20"/>
          <w:szCs w:val="20"/>
          <w:lang w:val="en-US"/>
        </w:rPr>
        <w:tab/>
      </w:r>
      <w:r w:rsidR="00D37307" w:rsidRPr="0011200E">
        <w:rPr>
          <w:rFonts w:ascii="Arial" w:hAnsi="Arial" w:cs="Arial"/>
          <w:sz w:val="20"/>
          <w:szCs w:val="20"/>
          <w:lang w:val="en-US"/>
        </w:rPr>
        <w:tab/>
      </w:r>
      <w:r w:rsidR="000F23B1" w:rsidRPr="0011200E">
        <w:rPr>
          <w:rFonts w:ascii="Arial" w:hAnsi="Arial" w:cs="Arial"/>
          <w:sz w:val="20"/>
          <w:szCs w:val="20"/>
          <w:lang w:val="en-US"/>
        </w:rPr>
        <w:t>internal controls where the application of a turnaround strategy is hampered</w:t>
      </w:r>
      <w:r w:rsidR="00776A51" w:rsidRPr="0011200E">
        <w:rPr>
          <w:rFonts w:ascii="Arial" w:hAnsi="Arial" w:cs="Arial"/>
          <w:sz w:val="20"/>
          <w:szCs w:val="20"/>
          <w:lang w:val="en-US"/>
        </w:rPr>
        <w:t xml:space="preserve">, </w:t>
      </w:r>
      <w:r w:rsidR="00776A51" w:rsidRPr="0011200E">
        <w:rPr>
          <w:rFonts w:ascii="Arial" w:hAnsi="Arial" w:cs="Arial"/>
          <w:sz w:val="20"/>
          <w:szCs w:val="20"/>
          <w:lang w:val="en-US"/>
        </w:rPr>
        <w:tab/>
      </w:r>
      <w:r w:rsidR="00776A51" w:rsidRPr="0011200E">
        <w:rPr>
          <w:rFonts w:ascii="Arial" w:hAnsi="Arial" w:cs="Arial"/>
          <w:sz w:val="20"/>
          <w:szCs w:val="20"/>
          <w:lang w:val="en-US"/>
        </w:rPr>
        <w:tab/>
        <w:t xml:space="preserve">and put together a report detailing consequence management should there </w:t>
      </w:r>
      <w:r w:rsidR="00776A51" w:rsidRPr="0011200E">
        <w:rPr>
          <w:rFonts w:ascii="Arial" w:hAnsi="Arial" w:cs="Arial"/>
          <w:sz w:val="20"/>
          <w:szCs w:val="20"/>
          <w:lang w:val="en-US"/>
        </w:rPr>
        <w:tab/>
      </w:r>
      <w:r w:rsidR="00776A51" w:rsidRPr="0011200E">
        <w:rPr>
          <w:rFonts w:ascii="Arial" w:hAnsi="Arial" w:cs="Arial"/>
          <w:sz w:val="20"/>
          <w:szCs w:val="20"/>
          <w:lang w:val="en-US"/>
        </w:rPr>
        <w:tab/>
        <w:t xml:space="preserve">be any officials who contribute to the delay in addressing the Committee’s </w:t>
      </w:r>
      <w:r w:rsidR="00776A51" w:rsidRPr="0011200E">
        <w:rPr>
          <w:rFonts w:ascii="Arial" w:hAnsi="Arial" w:cs="Arial"/>
          <w:sz w:val="20"/>
          <w:szCs w:val="20"/>
          <w:lang w:val="en-US"/>
        </w:rPr>
        <w:tab/>
      </w:r>
      <w:r w:rsidR="00776A51" w:rsidRPr="0011200E">
        <w:rPr>
          <w:rFonts w:ascii="Arial" w:hAnsi="Arial" w:cs="Arial"/>
          <w:sz w:val="20"/>
          <w:szCs w:val="20"/>
          <w:lang w:val="en-US"/>
        </w:rPr>
        <w:tab/>
        <w:t xml:space="preserve">recommendations. </w:t>
      </w:r>
      <w:r w:rsidR="000F23B1" w:rsidRPr="0011200E">
        <w:rPr>
          <w:rFonts w:ascii="Arial" w:hAnsi="Arial" w:cs="Arial"/>
          <w:sz w:val="20"/>
          <w:szCs w:val="20"/>
          <w:lang w:val="en-US"/>
        </w:rPr>
        <w:br/>
      </w:r>
      <w:r w:rsidR="000F23B1" w:rsidRPr="0011200E">
        <w:rPr>
          <w:rFonts w:ascii="Arial" w:hAnsi="Arial" w:cs="Arial"/>
          <w:b/>
          <w:bCs/>
          <w:sz w:val="20"/>
          <w:szCs w:val="20"/>
          <w:lang w:val="en-US"/>
        </w:rPr>
        <w:t>6.3</w:t>
      </w:r>
      <w:r w:rsidR="000F23B1" w:rsidRPr="0011200E">
        <w:rPr>
          <w:rFonts w:ascii="Arial" w:hAnsi="Arial" w:cs="Arial"/>
          <w:sz w:val="20"/>
          <w:szCs w:val="20"/>
          <w:lang w:val="en-US"/>
        </w:rPr>
        <w:tab/>
        <w:t xml:space="preserve">Employ </w:t>
      </w:r>
      <w:r w:rsidR="009C64C0" w:rsidRPr="0011200E">
        <w:rPr>
          <w:rFonts w:ascii="Arial" w:hAnsi="Arial" w:cs="Arial"/>
          <w:sz w:val="20"/>
          <w:szCs w:val="20"/>
          <w:lang w:val="en-US"/>
        </w:rPr>
        <w:t xml:space="preserve">adequately </w:t>
      </w:r>
      <w:r w:rsidR="000F23B1" w:rsidRPr="0011200E">
        <w:rPr>
          <w:rFonts w:ascii="Arial" w:hAnsi="Arial" w:cs="Arial"/>
          <w:sz w:val="20"/>
          <w:szCs w:val="20"/>
          <w:lang w:val="en-US"/>
        </w:rPr>
        <w:t xml:space="preserve">skilled personnel in the supply chain management unit at </w:t>
      </w:r>
      <w:r w:rsidR="009C64C0" w:rsidRPr="0011200E">
        <w:rPr>
          <w:rFonts w:ascii="Arial" w:hAnsi="Arial" w:cs="Arial"/>
          <w:sz w:val="20"/>
          <w:szCs w:val="20"/>
          <w:lang w:val="en-US"/>
        </w:rPr>
        <w:tab/>
      </w:r>
      <w:r w:rsidR="009C64C0" w:rsidRPr="0011200E">
        <w:rPr>
          <w:rFonts w:ascii="Arial" w:hAnsi="Arial" w:cs="Arial"/>
          <w:sz w:val="20"/>
          <w:szCs w:val="20"/>
          <w:lang w:val="en-US"/>
        </w:rPr>
        <w:tab/>
      </w:r>
      <w:r w:rsidR="000F23B1" w:rsidRPr="0011200E">
        <w:rPr>
          <w:rFonts w:ascii="Arial" w:hAnsi="Arial" w:cs="Arial"/>
          <w:sz w:val="20"/>
          <w:szCs w:val="20"/>
          <w:lang w:val="en-US"/>
        </w:rPr>
        <w:t>head office, as well as at different projects where procurement takes place.</w:t>
      </w:r>
      <w:r w:rsidR="002843CC" w:rsidRPr="0011200E">
        <w:rPr>
          <w:rFonts w:ascii="Arial" w:hAnsi="Arial" w:cs="Arial"/>
          <w:sz w:val="20"/>
          <w:szCs w:val="20"/>
          <w:lang w:val="en-US"/>
        </w:rPr>
        <w:br/>
      </w:r>
      <w:r w:rsidR="002843CC" w:rsidRPr="0011200E">
        <w:rPr>
          <w:rFonts w:ascii="Arial" w:hAnsi="Arial" w:cs="Arial"/>
          <w:b/>
          <w:bCs/>
          <w:sz w:val="20"/>
          <w:szCs w:val="20"/>
          <w:lang w:val="en-US"/>
        </w:rPr>
        <w:t>6.4</w:t>
      </w:r>
      <w:r w:rsidR="002843CC" w:rsidRPr="0011200E">
        <w:rPr>
          <w:rFonts w:ascii="Arial" w:hAnsi="Arial" w:cs="Arial"/>
          <w:sz w:val="20"/>
          <w:szCs w:val="20"/>
          <w:lang w:val="en-US"/>
        </w:rPr>
        <w:tab/>
        <w:t xml:space="preserve">Develop a detailed </w:t>
      </w:r>
      <w:r w:rsidR="005C7EDF" w:rsidRPr="0011200E">
        <w:rPr>
          <w:rFonts w:ascii="Arial" w:hAnsi="Arial" w:cs="Arial"/>
          <w:sz w:val="20"/>
          <w:szCs w:val="20"/>
          <w:lang w:val="en-US"/>
        </w:rPr>
        <w:t xml:space="preserve">action </w:t>
      </w:r>
      <w:r w:rsidR="002843CC" w:rsidRPr="0011200E">
        <w:rPr>
          <w:rFonts w:ascii="Arial" w:hAnsi="Arial" w:cs="Arial"/>
          <w:sz w:val="20"/>
          <w:szCs w:val="20"/>
          <w:lang w:val="en-US"/>
        </w:rPr>
        <w:t xml:space="preserve">plan </w:t>
      </w:r>
      <w:r w:rsidR="00B454BF" w:rsidRPr="0011200E">
        <w:rPr>
          <w:rFonts w:ascii="Arial" w:hAnsi="Arial" w:cs="Arial"/>
          <w:sz w:val="20"/>
          <w:szCs w:val="20"/>
          <w:lang w:val="en-US"/>
        </w:rPr>
        <w:t>seeking to address</w:t>
      </w:r>
      <w:r w:rsidR="002843CC" w:rsidRPr="0011200E">
        <w:rPr>
          <w:rFonts w:ascii="Arial" w:hAnsi="Arial" w:cs="Arial"/>
          <w:sz w:val="20"/>
          <w:szCs w:val="20"/>
          <w:lang w:val="en-US"/>
        </w:rPr>
        <w:t xml:space="preserve"> poor procurement planning </w:t>
      </w:r>
      <w:r w:rsidR="005C7EDF" w:rsidRPr="0011200E">
        <w:rPr>
          <w:rFonts w:ascii="Arial" w:hAnsi="Arial" w:cs="Arial"/>
          <w:sz w:val="20"/>
          <w:szCs w:val="20"/>
          <w:lang w:val="en-US"/>
        </w:rPr>
        <w:tab/>
      </w:r>
      <w:r w:rsidR="005C7EDF" w:rsidRPr="0011200E">
        <w:rPr>
          <w:rFonts w:ascii="Arial" w:hAnsi="Arial" w:cs="Arial"/>
          <w:sz w:val="20"/>
          <w:szCs w:val="20"/>
          <w:lang w:val="en-US"/>
        </w:rPr>
        <w:tab/>
      </w:r>
      <w:r w:rsidR="002843CC" w:rsidRPr="0011200E">
        <w:rPr>
          <w:rFonts w:ascii="Arial" w:hAnsi="Arial" w:cs="Arial"/>
          <w:sz w:val="20"/>
          <w:szCs w:val="20"/>
          <w:lang w:val="en-US"/>
        </w:rPr>
        <w:t xml:space="preserve">and poor governance </w:t>
      </w:r>
      <w:r w:rsidR="00B454BF" w:rsidRPr="0011200E">
        <w:rPr>
          <w:rFonts w:ascii="Arial" w:hAnsi="Arial" w:cs="Arial"/>
          <w:sz w:val="20"/>
          <w:szCs w:val="20"/>
          <w:lang w:val="en-US"/>
        </w:rPr>
        <w:t xml:space="preserve">structures which resulted in items not being approved </w:t>
      </w:r>
      <w:r w:rsidR="00B454BF" w:rsidRPr="0011200E">
        <w:rPr>
          <w:rFonts w:ascii="Arial" w:hAnsi="Arial" w:cs="Arial"/>
          <w:sz w:val="20"/>
          <w:szCs w:val="20"/>
          <w:lang w:val="en-US"/>
        </w:rPr>
        <w:tab/>
      </w:r>
      <w:r w:rsidR="00B454BF" w:rsidRPr="0011200E">
        <w:rPr>
          <w:rFonts w:ascii="Arial" w:hAnsi="Arial" w:cs="Arial"/>
          <w:sz w:val="20"/>
          <w:szCs w:val="20"/>
          <w:lang w:val="en-US"/>
        </w:rPr>
        <w:tab/>
        <w:t xml:space="preserve">timeously, and submit this </w:t>
      </w:r>
      <w:r w:rsidR="009C64C0" w:rsidRPr="0011200E">
        <w:rPr>
          <w:rFonts w:ascii="Arial" w:hAnsi="Arial" w:cs="Arial"/>
          <w:sz w:val="20"/>
          <w:szCs w:val="20"/>
          <w:lang w:val="en-US"/>
        </w:rPr>
        <w:t xml:space="preserve">plan </w:t>
      </w:r>
      <w:r w:rsidR="00B454BF" w:rsidRPr="0011200E">
        <w:rPr>
          <w:rFonts w:ascii="Arial" w:hAnsi="Arial" w:cs="Arial"/>
          <w:sz w:val="20"/>
          <w:szCs w:val="20"/>
          <w:lang w:val="en-US"/>
        </w:rPr>
        <w:t xml:space="preserve">to the Committee within 30 days of adoption </w:t>
      </w:r>
      <w:r w:rsidR="00A60F22" w:rsidRPr="0011200E">
        <w:rPr>
          <w:rFonts w:ascii="Arial" w:hAnsi="Arial" w:cs="Arial"/>
          <w:sz w:val="20"/>
          <w:szCs w:val="20"/>
          <w:lang w:val="en-US"/>
        </w:rPr>
        <w:tab/>
      </w:r>
      <w:r w:rsidR="00A60F22" w:rsidRPr="0011200E">
        <w:rPr>
          <w:rFonts w:ascii="Arial" w:hAnsi="Arial" w:cs="Arial"/>
          <w:sz w:val="20"/>
          <w:szCs w:val="20"/>
          <w:lang w:val="en-US"/>
        </w:rPr>
        <w:tab/>
      </w:r>
      <w:r w:rsidR="00B454BF" w:rsidRPr="0011200E">
        <w:rPr>
          <w:rFonts w:ascii="Arial" w:hAnsi="Arial" w:cs="Arial"/>
          <w:sz w:val="20"/>
          <w:szCs w:val="20"/>
          <w:lang w:val="en-US"/>
        </w:rPr>
        <w:t>of this report.</w:t>
      </w:r>
      <w:r w:rsidR="005C7EDF" w:rsidRPr="0011200E">
        <w:rPr>
          <w:rFonts w:ascii="Arial" w:hAnsi="Arial" w:cs="Arial"/>
          <w:sz w:val="20"/>
          <w:szCs w:val="20"/>
          <w:lang w:val="en-US"/>
        </w:rPr>
        <w:t xml:space="preserve"> The plan must also address the audit findings and the reported </w:t>
      </w:r>
      <w:r w:rsidR="005C7EDF" w:rsidRPr="0011200E">
        <w:rPr>
          <w:rFonts w:ascii="Arial" w:hAnsi="Arial" w:cs="Arial"/>
          <w:sz w:val="20"/>
          <w:szCs w:val="20"/>
          <w:lang w:val="en-US"/>
        </w:rPr>
        <w:tab/>
      </w:r>
      <w:r w:rsidR="005C7EDF" w:rsidRPr="0011200E">
        <w:rPr>
          <w:rFonts w:ascii="Arial" w:hAnsi="Arial" w:cs="Arial"/>
          <w:sz w:val="20"/>
          <w:szCs w:val="20"/>
          <w:lang w:val="en-US"/>
        </w:rPr>
        <w:tab/>
        <w:t>internal control deficiencies, and how oversight measures will be enhanced.</w:t>
      </w:r>
      <w:r w:rsidR="00D37307" w:rsidRPr="0011200E">
        <w:rPr>
          <w:rFonts w:ascii="Arial" w:hAnsi="Arial" w:cs="Arial"/>
          <w:sz w:val="20"/>
          <w:szCs w:val="20"/>
          <w:lang w:val="en-US"/>
        </w:rPr>
        <w:br/>
      </w:r>
      <w:r w:rsidR="00D37307" w:rsidRPr="0011200E">
        <w:rPr>
          <w:rFonts w:ascii="Arial" w:hAnsi="Arial" w:cs="Arial"/>
          <w:b/>
          <w:bCs/>
          <w:sz w:val="20"/>
          <w:szCs w:val="20"/>
          <w:lang w:val="en-US"/>
        </w:rPr>
        <w:t>6.5</w:t>
      </w:r>
      <w:r w:rsidR="00D37307" w:rsidRPr="0011200E">
        <w:rPr>
          <w:rFonts w:ascii="Arial" w:hAnsi="Arial" w:cs="Arial"/>
          <w:sz w:val="20"/>
          <w:szCs w:val="20"/>
          <w:lang w:val="en-US"/>
        </w:rPr>
        <w:tab/>
      </w:r>
      <w:r w:rsidR="007A3983" w:rsidRPr="0011200E">
        <w:rPr>
          <w:rFonts w:ascii="Arial" w:hAnsi="Arial" w:cs="Arial"/>
          <w:sz w:val="20"/>
          <w:szCs w:val="20"/>
          <w:lang w:val="en-US"/>
        </w:rPr>
        <w:t>Establish, document and implement a fraud prevention plan.</w:t>
      </w:r>
      <w:r w:rsidR="00E3457B" w:rsidRPr="0011200E">
        <w:rPr>
          <w:rFonts w:ascii="Arial" w:hAnsi="Arial" w:cs="Arial"/>
          <w:sz w:val="20"/>
          <w:szCs w:val="20"/>
          <w:lang w:val="en-US"/>
        </w:rPr>
        <w:br/>
      </w:r>
      <w:r w:rsidR="00E3457B" w:rsidRPr="0011200E">
        <w:rPr>
          <w:rFonts w:ascii="Arial" w:hAnsi="Arial" w:cs="Arial"/>
          <w:b/>
          <w:bCs/>
          <w:sz w:val="20"/>
          <w:szCs w:val="20"/>
          <w:lang w:val="en-US"/>
        </w:rPr>
        <w:t>6.6</w:t>
      </w:r>
      <w:r w:rsidR="00E3457B" w:rsidRPr="0011200E">
        <w:rPr>
          <w:rFonts w:ascii="Arial" w:hAnsi="Arial" w:cs="Arial"/>
          <w:sz w:val="20"/>
          <w:szCs w:val="20"/>
          <w:lang w:val="en-US"/>
        </w:rPr>
        <w:tab/>
      </w:r>
      <w:r w:rsidR="00227B0E" w:rsidRPr="0011200E">
        <w:rPr>
          <w:rFonts w:ascii="Arial" w:hAnsi="Arial" w:cs="Arial"/>
          <w:sz w:val="20"/>
          <w:szCs w:val="20"/>
          <w:lang w:val="en-US"/>
        </w:rPr>
        <w:t xml:space="preserve">Ensure that concrete measures are in place to deal with the </w:t>
      </w:r>
      <w:r w:rsidR="007A3983" w:rsidRPr="0011200E">
        <w:rPr>
          <w:rFonts w:ascii="Arial" w:hAnsi="Arial" w:cs="Arial"/>
          <w:sz w:val="20"/>
          <w:szCs w:val="20"/>
          <w:lang w:val="en-US"/>
        </w:rPr>
        <w:t>implement</w:t>
      </w:r>
      <w:r w:rsidR="00227B0E" w:rsidRPr="0011200E">
        <w:rPr>
          <w:rFonts w:ascii="Arial" w:hAnsi="Arial" w:cs="Arial"/>
          <w:sz w:val="20"/>
          <w:szCs w:val="20"/>
          <w:lang w:val="en-US"/>
        </w:rPr>
        <w:t>ation</w:t>
      </w:r>
      <w:r w:rsidR="007A3983" w:rsidRPr="0011200E">
        <w:rPr>
          <w:rFonts w:ascii="Arial" w:hAnsi="Arial" w:cs="Arial"/>
          <w:sz w:val="20"/>
          <w:szCs w:val="20"/>
          <w:lang w:val="en-US"/>
        </w:rPr>
        <w:t xml:space="preserve"> </w:t>
      </w:r>
      <w:r w:rsidR="00227B0E" w:rsidRPr="0011200E">
        <w:rPr>
          <w:rFonts w:ascii="Arial" w:hAnsi="Arial" w:cs="Arial"/>
          <w:sz w:val="20"/>
          <w:szCs w:val="20"/>
          <w:lang w:val="en-US"/>
        </w:rPr>
        <w:tab/>
      </w:r>
      <w:r w:rsidR="00227B0E" w:rsidRPr="0011200E">
        <w:rPr>
          <w:rFonts w:ascii="Arial" w:hAnsi="Arial" w:cs="Arial"/>
          <w:sz w:val="20"/>
          <w:szCs w:val="20"/>
          <w:lang w:val="en-US"/>
        </w:rPr>
        <w:tab/>
      </w:r>
      <w:r w:rsidR="007A3983" w:rsidRPr="0011200E">
        <w:rPr>
          <w:rFonts w:ascii="Arial" w:hAnsi="Arial" w:cs="Arial"/>
          <w:sz w:val="20"/>
          <w:szCs w:val="20"/>
          <w:lang w:val="en-US"/>
        </w:rPr>
        <w:t>of consequence management on officials who cause irregular expenditure.</w:t>
      </w:r>
      <w:r w:rsidR="006108D1" w:rsidRPr="0011200E">
        <w:rPr>
          <w:rFonts w:ascii="Arial" w:hAnsi="Arial" w:cs="Arial"/>
          <w:sz w:val="20"/>
          <w:szCs w:val="20"/>
          <w:lang w:val="en-US"/>
        </w:rPr>
        <w:br/>
      </w:r>
      <w:r w:rsidR="006108D1" w:rsidRPr="0011200E">
        <w:rPr>
          <w:rFonts w:ascii="Arial" w:hAnsi="Arial" w:cs="Arial"/>
          <w:b/>
          <w:sz w:val="20"/>
          <w:szCs w:val="20"/>
          <w:lang w:val="en-US"/>
        </w:rPr>
        <w:t>6.7</w:t>
      </w:r>
      <w:r w:rsidR="006108D1" w:rsidRPr="0011200E">
        <w:rPr>
          <w:rFonts w:ascii="Arial" w:hAnsi="Arial" w:cs="Arial"/>
          <w:sz w:val="20"/>
          <w:szCs w:val="20"/>
          <w:lang w:val="en-US"/>
        </w:rPr>
        <w:tab/>
        <w:t xml:space="preserve">Ensure that the components of Unit 4 required to get the unit running </w:t>
      </w:r>
      <w:r w:rsidR="006108D1" w:rsidRPr="0011200E">
        <w:rPr>
          <w:rFonts w:ascii="Arial" w:hAnsi="Arial" w:cs="Arial"/>
          <w:sz w:val="20"/>
          <w:szCs w:val="20"/>
          <w:lang w:val="en-US"/>
        </w:rPr>
        <w:tab/>
      </w:r>
      <w:r w:rsidR="00065F44" w:rsidRPr="0011200E">
        <w:rPr>
          <w:rFonts w:ascii="Arial" w:hAnsi="Arial" w:cs="Arial"/>
          <w:sz w:val="20"/>
          <w:szCs w:val="20"/>
          <w:lang w:val="en-US"/>
        </w:rPr>
        <w:tab/>
      </w:r>
      <w:r w:rsidR="006108D1" w:rsidRPr="0011200E">
        <w:rPr>
          <w:rFonts w:ascii="Arial" w:hAnsi="Arial" w:cs="Arial"/>
          <w:sz w:val="20"/>
          <w:szCs w:val="20"/>
          <w:lang w:val="en-US"/>
        </w:rPr>
        <w:tab/>
        <w:t>again are in safe keeping.</w:t>
      </w:r>
      <w:r w:rsidR="00513081" w:rsidRPr="0011200E">
        <w:rPr>
          <w:rFonts w:ascii="Arial" w:hAnsi="Arial" w:cs="Arial"/>
          <w:sz w:val="20"/>
          <w:szCs w:val="20"/>
          <w:lang w:val="en-US"/>
        </w:rPr>
        <w:br/>
      </w:r>
      <w:r w:rsidR="00513081" w:rsidRPr="0011200E">
        <w:rPr>
          <w:rFonts w:ascii="Arial" w:hAnsi="Arial" w:cs="Arial"/>
          <w:b/>
          <w:sz w:val="20"/>
          <w:szCs w:val="20"/>
          <w:lang w:val="en-US"/>
        </w:rPr>
        <w:t>6.8</w:t>
      </w:r>
      <w:r w:rsidR="00513081" w:rsidRPr="0011200E">
        <w:rPr>
          <w:rFonts w:ascii="Arial" w:hAnsi="Arial" w:cs="Arial"/>
          <w:sz w:val="20"/>
          <w:szCs w:val="20"/>
          <w:lang w:val="en-US"/>
        </w:rPr>
        <w:tab/>
        <w:t xml:space="preserve">Develop and follow a plan designed to ensure that there is some degree of </w:t>
      </w:r>
      <w:r w:rsidR="0046177A" w:rsidRPr="0011200E">
        <w:rPr>
          <w:rFonts w:ascii="Arial" w:hAnsi="Arial" w:cs="Arial"/>
          <w:sz w:val="20"/>
          <w:szCs w:val="20"/>
          <w:lang w:val="en-US"/>
        </w:rPr>
        <w:tab/>
      </w:r>
      <w:r w:rsidR="0046177A" w:rsidRPr="0011200E">
        <w:rPr>
          <w:rFonts w:ascii="Arial" w:hAnsi="Arial" w:cs="Arial"/>
          <w:sz w:val="20"/>
          <w:szCs w:val="20"/>
          <w:lang w:val="en-US"/>
        </w:rPr>
        <w:tab/>
      </w:r>
      <w:r w:rsidR="00513081" w:rsidRPr="0011200E">
        <w:rPr>
          <w:rFonts w:ascii="Arial" w:hAnsi="Arial" w:cs="Arial"/>
          <w:sz w:val="20"/>
          <w:szCs w:val="20"/>
          <w:lang w:val="en-US"/>
        </w:rPr>
        <w:t xml:space="preserve">skills transfer </w:t>
      </w:r>
      <w:r w:rsidR="00EA49A4" w:rsidRPr="0011200E">
        <w:rPr>
          <w:rFonts w:ascii="Arial" w:hAnsi="Arial" w:cs="Arial"/>
          <w:sz w:val="20"/>
          <w:szCs w:val="20"/>
          <w:lang w:val="en-US"/>
        </w:rPr>
        <w:t>every time</w:t>
      </w:r>
      <w:r w:rsidR="00513081" w:rsidRPr="0011200E">
        <w:rPr>
          <w:rFonts w:ascii="Arial" w:hAnsi="Arial" w:cs="Arial"/>
          <w:sz w:val="20"/>
          <w:szCs w:val="20"/>
          <w:lang w:val="en-US"/>
        </w:rPr>
        <w:t xml:space="preserve"> the original equipment manufacturer is called upon </w:t>
      </w:r>
      <w:r w:rsidR="00EA49A4" w:rsidRPr="0011200E">
        <w:rPr>
          <w:rFonts w:ascii="Arial" w:hAnsi="Arial" w:cs="Arial"/>
          <w:sz w:val="20"/>
          <w:szCs w:val="20"/>
          <w:lang w:val="en-US"/>
        </w:rPr>
        <w:tab/>
      </w:r>
      <w:r w:rsidR="00EA49A4" w:rsidRPr="0011200E">
        <w:rPr>
          <w:rFonts w:ascii="Arial" w:hAnsi="Arial" w:cs="Arial"/>
          <w:sz w:val="20"/>
          <w:szCs w:val="20"/>
          <w:lang w:val="en-US"/>
        </w:rPr>
        <w:tab/>
      </w:r>
      <w:r w:rsidR="00513081" w:rsidRPr="0011200E">
        <w:rPr>
          <w:rFonts w:ascii="Arial" w:hAnsi="Arial" w:cs="Arial"/>
          <w:sz w:val="20"/>
          <w:szCs w:val="20"/>
          <w:lang w:val="en-US"/>
        </w:rPr>
        <w:t xml:space="preserve">to </w:t>
      </w:r>
      <w:r w:rsidR="00CD04CC" w:rsidRPr="0011200E">
        <w:rPr>
          <w:rFonts w:ascii="Arial" w:hAnsi="Arial" w:cs="Arial"/>
          <w:sz w:val="20"/>
          <w:szCs w:val="20"/>
          <w:lang w:val="en-US"/>
        </w:rPr>
        <w:t>carry out</w:t>
      </w:r>
      <w:r w:rsidR="00513081" w:rsidRPr="0011200E">
        <w:rPr>
          <w:rFonts w:ascii="Arial" w:hAnsi="Arial" w:cs="Arial"/>
          <w:sz w:val="20"/>
          <w:szCs w:val="20"/>
          <w:lang w:val="en-US"/>
        </w:rPr>
        <w:t xml:space="preserve"> repairs.</w:t>
      </w:r>
      <w:r w:rsidR="00A87450" w:rsidRPr="0011200E">
        <w:rPr>
          <w:rFonts w:ascii="Arial" w:hAnsi="Arial" w:cs="Arial"/>
          <w:sz w:val="20"/>
          <w:szCs w:val="20"/>
          <w:lang w:val="en-US"/>
        </w:rPr>
        <w:br/>
      </w:r>
    </w:p>
    <w:p w:rsidR="00AD06B6" w:rsidRPr="0011200E" w:rsidRDefault="007510BE" w:rsidP="0011200E">
      <w:pPr>
        <w:pStyle w:val="ListParagraph"/>
        <w:numPr>
          <w:ilvl w:val="0"/>
          <w:numId w:val="2"/>
        </w:numPr>
        <w:spacing w:after="0" w:line="240" w:lineRule="auto"/>
        <w:ind w:left="426" w:hanging="426"/>
        <w:rPr>
          <w:rFonts w:ascii="Arial" w:hAnsi="Arial" w:cs="Arial"/>
          <w:sz w:val="20"/>
          <w:szCs w:val="20"/>
          <w:lang w:val="en-US"/>
        </w:rPr>
      </w:pPr>
      <w:r w:rsidRPr="0011200E">
        <w:rPr>
          <w:rFonts w:ascii="Arial" w:hAnsi="Arial" w:cs="Arial"/>
          <w:b/>
          <w:bCs/>
          <w:sz w:val="20"/>
          <w:szCs w:val="20"/>
          <w:lang w:val="en-US"/>
        </w:rPr>
        <w:t>Conclusion</w:t>
      </w:r>
      <w:r w:rsidR="00DD6FBF" w:rsidRPr="0011200E">
        <w:rPr>
          <w:rFonts w:ascii="Arial" w:hAnsi="Arial" w:cs="Arial"/>
          <w:sz w:val="20"/>
          <w:szCs w:val="20"/>
          <w:lang w:val="en-US"/>
        </w:rPr>
        <w:br/>
      </w:r>
      <w:r w:rsidRPr="0011200E">
        <w:rPr>
          <w:rFonts w:ascii="Arial" w:hAnsi="Arial" w:cs="Arial"/>
          <w:b/>
          <w:bCs/>
          <w:sz w:val="20"/>
          <w:szCs w:val="20"/>
          <w:lang w:val="en-US"/>
        </w:rPr>
        <w:br/>
      </w:r>
      <w:r w:rsidR="00A658C0" w:rsidRPr="0011200E">
        <w:rPr>
          <w:rFonts w:ascii="Arial" w:hAnsi="Arial" w:cs="Arial"/>
          <w:sz w:val="20"/>
          <w:szCs w:val="20"/>
          <w:lang w:val="en-US"/>
        </w:rPr>
        <w:t xml:space="preserve">The Committee was generally disappointed by the extent to which the Accounting Authority </w:t>
      </w:r>
      <w:r w:rsidR="004C6FFD" w:rsidRPr="0011200E">
        <w:rPr>
          <w:rFonts w:ascii="Arial" w:hAnsi="Arial" w:cs="Arial"/>
          <w:sz w:val="20"/>
          <w:szCs w:val="20"/>
          <w:lang w:val="en-US"/>
        </w:rPr>
        <w:t xml:space="preserve">and </w:t>
      </w:r>
      <w:r w:rsidR="00A658C0" w:rsidRPr="0011200E">
        <w:rPr>
          <w:rFonts w:ascii="Arial" w:hAnsi="Arial" w:cs="Arial"/>
          <w:sz w:val="20"/>
          <w:szCs w:val="20"/>
          <w:lang w:val="en-US"/>
        </w:rPr>
        <w:t>Executive Management seem to not have addressed the financial management weaknesses and other shortcomings that have previously been identified, especially as some of these matters have been raised in the oversight visit report of 2019 (ATC 16 October 2019).</w:t>
      </w:r>
      <w:r w:rsidR="004C6FFD" w:rsidRPr="0011200E">
        <w:rPr>
          <w:rFonts w:ascii="Arial" w:hAnsi="Arial" w:cs="Arial"/>
          <w:sz w:val="20"/>
          <w:szCs w:val="20"/>
          <w:lang w:val="en-US"/>
        </w:rPr>
        <w:br/>
      </w:r>
      <w:r w:rsidR="004C6FFD" w:rsidRPr="0011200E">
        <w:rPr>
          <w:rFonts w:ascii="Arial" w:hAnsi="Arial" w:cs="Arial"/>
          <w:sz w:val="20"/>
          <w:szCs w:val="20"/>
          <w:lang w:val="en-US"/>
        </w:rPr>
        <w:br/>
        <w:t xml:space="preserve">In the light of this, the Committee resolves that the Auditor-General should conduct a special follow-up audit into the matter of financial weaknesses of ESKOM. </w:t>
      </w:r>
      <w:r w:rsidRPr="0011200E">
        <w:rPr>
          <w:rFonts w:ascii="Arial" w:hAnsi="Arial" w:cs="Arial"/>
          <w:sz w:val="20"/>
          <w:szCs w:val="20"/>
          <w:lang w:val="en-US"/>
        </w:rPr>
        <w:br/>
      </w:r>
      <w:r w:rsidRPr="0011200E">
        <w:rPr>
          <w:rFonts w:ascii="Arial" w:hAnsi="Arial" w:cs="Arial"/>
          <w:sz w:val="20"/>
          <w:szCs w:val="20"/>
          <w:lang w:val="en-US"/>
        </w:rPr>
        <w:br/>
      </w:r>
      <w:r w:rsidR="004C6FFD" w:rsidRPr="0011200E">
        <w:rPr>
          <w:rFonts w:ascii="Arial" w:hAnsi="Arial" w:cs="Arial"/>
          <w:sz w:val="20"/>
          <w:szCs w:val="20"/>
          <w:lang w:val="en-US"/>
        </w:rPr>
        <w:t>The Committee further resolves that the Accounting Authority submits quarterly progress report</w:t>
      </w:r>
      <w:r w:rsidR="007A1F10" w:rsidRPr="0011200E">
        <w:rPr>
          <w:rFonts w:ascii="Arial" w:hAnsi="Arial" w:cs="Arial"/>
          <w:sz w:val="20"/>
          <w:szCs w:val="20"/>
          <w:lang w:val="en-US"/>
        </w:rPr>
        <w:t>s</w:t>
      </w:r>
      <w:r w:rsidR="004C6FFD" w:rsidRPr="0011200E">
        <w:rPr>
          <w:rFonts w:ascii="Arial" w:hAnsi="Arial" w:cs="Arial"/>
          <w:sz w:val="20"/>
          <w:szCs w:val="20"/>
          <w:lang w:val="en-US"/>
        </w:rPr>
        <w:t xml:space="preserve"> </w:t>
      </w:r>
      <w:r w:rsidR="004C6FFD" w:rsidRPr="0011200E">
        <w:rPr>
          <w:rFonts w:ascii="Arial" w:hAnsi="Arial" w:cs="Arial"/>
          <w:sz w:val="20"/>
          <w:szCs w:val="20"/>
          <w:lang w:val="en-US"/>
        </w:rPr>
        <w:lastRenderedPageBreak/>
        <w:t xml:space="preserve">on the implementation of the above recommendations to the National Assembly, the first </w:t>
      </w:r>
      <w:r w:rsidR="007A1F10" w:rsidRPr="0011200E">
        <w:rPr>
          <w:rFonts w:ascii="Arial" w:hAnsi="Arial" w:cs="Arial"/>
          <w:sz w:val="20"/>
          <w:szCs w:val="20"/>
          <w:lang w:val="en-US"/>
        </w:rPr>
        <w:t>of which is</w:t>
      </w:r>
      <w:r w:rsidR="004C6FFD" w:rsidRPr="0011200E">
        <w:rPr>
          <w:rFonts w:ascii="Arial" w:hAnsi="Arial" w:cs="Arial"/>
          <w:sz w:val="20"/>
          <w:szCs w:val="20"/>
          <w:lang w:val="en-US"/>
        </w:rPr>
        <w:t xml:space="preserve"> due in 30 days after the adoption of this report by the House.</w:t>
      </w:r>
      <w:r w:rsidRPr="0011200E">
        <w:rPr>
          <w:rFonts w:ascii="Arial" w:hAnsi="Arial" w:cs="Arial"/>
          <w:sz w:val="20"/>
          <w:szCs w:val="20"/>
          <w:lang w:val="en-US"/>
        </w:rPr>
        <w:br/>
      </w:r>
      <w:r w:rsidR="002A36A7" w:rsidRPr="0011200E">
        <w:rPr>
          <w:rFonts w:ascii="Arial" w:hAnsi="Arial" w:cs="Arial"/>
          <w:color w:val="FF0000"/>
          <w:sz w:val="20"/>
          <w:szCs w:val="20"/>
          <w:lang w:val="en-US"/>
        </w:rPr>
        <w:br/>
      </w:r>
      <w:r w:rsidR="002A36A7" w:rsidRPr="0011200E">
        <w:rPr>
          <w:rFonts w:ascii="Arial" w:hAnsi="Arial" w:cs="Arial"/>
          <w:sz w:val="20"/>
          <w:szCs w:val="20"/>
          <w:lang w:val="en-US"/>
        </w:rPr>
        <w:t xml:space="preserve">After the meeting with the Board of ESKOM, a complaint was filed with the Speaker of the National </w:t>
      </w:r>
      <w:r w:rsidR="007D2FA8" w:rsidRPr="0011200E">
        <w:rPr>
          <w:rFonts w:ascii="Arial" w:hAnsi="Arial" w:cs="Arial"/>
          <w:sz w:val="20"/>
          <w:szCs w:val="20"/>
          <w:lang w:val="en-US"/>
        </w:rPr>
        <w:t>Assembly, following an incident that occurred during the meeting</w:t>
      </w:r>
      <w:r w:rsidR="002A36A7" w:rsidRPr="0011200E">
        <w:rPr>
          <w:rFonts w:ascii="Arial" w:hAnsi="Arial" w:cs="Arial"/>
          <w:sz w:val="20"/>
          <w:szCs w:val="20"/>
          <w:lang w:val="en-US"/>
        </w:rPr>
        <w:t xml:space="preserve">. A decision is pending to determine whether or not </w:t>
      </w:r>
      <w:r w:rsidR="00FC28DC" w:rsidRPr="0011200E">
        <w:rPr>
          <w:rFonts w:ascii="Arial" w:hAnsi="Arial" w:cs="Arial"/>
          <w:sz w:val="20"/>
          <w:szCs w:val="20"/>
          <w:lang w:val="en-US"/>
        </w:rPr>
        <w:t>the</w:t>
      </w:r>
      <w:r w:rsidR="002A36A7" w:rsidRPr="0011200E">
        <w:rPr>
          <w:rFonts w:ascii="Arial" w:hAnsi="Arial" w:cs="Arial"/>
          <w:sz w:val="20"/>
          <w:szCs w:val="20"/>
          <w:lang w:val="en-US"/>
        </w:rPr>
        <w:t xml:space="preserve"> </w:t>
      </w:r>
      <w:r w:rsidR="00FC28DC" w:rsidRPr="0011200E">
        <w:rPr>
          <w:rFonts w:ascii="Arial" w:hAnsi="Arial" w:cs="Arial"/>
          <w:sz w:val="20"/>
          <w:szCs w:val="20"/>
          <w:lang w:val="en-US"/>
        </w:rPr>
        <w:t xml:space="preserve">matter </w:t>
      </w:r>
      <w:r w:rsidR="002A36A7" w:rsidRPr="0011200E">
        <w:rPr>
          <w:rFonts w:ascii="Arial" w:hAnsi="Arial" w:cs="Arial"/>
          <w:sz w:val="20"/>
          <w:szCs w:val="20"/>
          <w:lang w:val="en-US"/>
        </w:rPr>
        <w:t>will serve before the Powers and Privileges Committee.</w:t>
      </w:r>
    </w:p>
    <w:p w:rsidR="0066165A" w:rsidRPr="0011200E" w:rsidRDefault="007510BE" w:rsidP="0011200E">
      <w:pPr>
        <w:spacing w:after="0" w:line="240" w:lineRule="auto"/>
        <w:rPr>
          <w:rFonts w:ascii="Arial" w:hAnsi="Arial" w:cs="Arial"/>
          <w:sz w:val="20"/>
          <w:szCs w:val="20"/>
          <w:lang w:val="en-US"/>
        </w:rPr>
      </w:pPr>
      <w:r w:rsidRPr="0011200E">
        <w:rPr>
          <w:rFonts w:ascii="Arial" w:hAnsi="Arial" w:cs="Arial"/>
          <w:sz w:val="20"/>
          <w:szCs w:val="20"/>
          <w:lang w:val="en-US"/>
        </w:rPr>
        <w:br/>
      </w:r>
    </w:p>
    <w:p w:rsidR="005B25D3" w:rsidRPr="0011200E" w:rsidRDefault="003E3B9D" w:rsidP="0011200E">
      <w:pPr>
        <w:spacing w:after="0" w:line="240" w:lineRule="auto"/>
        <w:rPr>
          <w:rFonts w:ascii="Arial" w:hAnsi="Arial" w:cs="Arial"/>
          <w:color w:val="FF0000"/>
          <w:sz w:val="20"/>
          <w:szCs w:val="20"/>
          <w:lang w:val="en-US"/>
        </w:rPr>
      </w:pPr>
      <w:r w:rsidRPr="0011200E">
        <w:rPr>
          <w:rFonts w:ascii="Arial" w:hAnsi="Arial" w:cs="Arial"/>
          <w:sz w:val="20"/>
          <w:szCs w:val="20"/>
          <w:lang w:val="en-US"/>
        </w:rPr>
        <w:t>Report to be considered.</w:t>
      </w:r>
      <w:r w:rsidR="00D41ABA" w:rsidRPr="0011200E">
        <w:rPr>
          <w:rFonts w:ascii="Arial" w:hAnsi="Arial" w:cs="Arial"/>
          <w:sz w:val="20"/>
          <w:szCs w:val="20"/>
          <w:lang w:val="en-US"/>
        </w:rPr>
        <w:br/>
      </w:r>
    </w:p>
    <w:sectPr w:rsidR="005B25D3" w:rsidRPr="0011200E" w:rsidSect="003E0DB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0CB" w:rsidRDefault="00CA30CB" w:rsidP="0023506C">
      <w:pPr>
        <w:spacing w:after="0" w:line="240" w:lineRule="auto"/>
      </w:pPr>
      <w:r>
        <w:separator/>
      </w:r>
    </w:p>
  </w:endnote>
  <w:endnote w:type="continuationSeparator" w:id="0">
    <w:p w:rsidR="00CA30CB" w:rsidRDefault="00CA30CB" w:rsidP="002350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Narrow" w:hAnsi="Arial Narrow"/>
        <w:i/>
      </w:rPr>
      <w:id w:val="-20713070"/>
      <w:docPartObj>
        <w:docPartGallery w:val="Page Numbers (Bottom of Page)"/>
        <w:docPartUnique/>
      </w:docPartObj>
    </w:sdtPr>
    <w:sdtContent>
      <w:sdt>
        <w:sdtPr>
          <w:rPr>
            <w:rFonts w:ascii="Arial Narrow" w:hAnsi="Arial Narrow"/>
            <w:i/>
          </w:rPr>
          <w:id w:val="-1769616900"/>
          <w:docPartObj>
            <w:docPartGallery w:val="Page Numbers (Top of Page)"/>
            <w:docPartUnique/>
          </w:docPartObj>
        </w:sdtPr>
        <w:sdtContent>
          <w:p w:rsidR="005E2C83" w:rsidRPr="005E2C83" w:rsidRDefault="005E2C83">
            <w:pPr>
              <w:pStyle w:val="Footer"/>
              <w:jc w:val="right"/>
              <w:rPr>
                <w:rFonts w:ascii="Arial Narrow" w:hAnsi="Arial Narrow"/>
                <w:i/>
              </w:rPr>
            </w:pPr>
            <w:r w:rsidRPr="005E2C83">
              <w:rPr>
                <w:rFonts w:ascii="Arial Narrow" w:hAnsi="Arial Narrow"/>
                <w:i/>
              </w:rPr>
              <w:t xml:space="preserve">Page </w:t>
            </w:r>
            <w:r w:rsidR="003E0DB7" w:rsidRPr="005E2C83">
              <w:rPr>
                <w:rFonts w:ascii="Arial Narrow" w:hAnsi="Arial Narrow"/>
                <w:b/>
                <w:bCs/>
                <w:i/>
              </w:rPr>
              <w:fldChar w:fldCharType="begin"/>
            </w:r>
            <w:r w:rsidRPr="005E2C83">
              <w:rPr>
                <w:rFonts w:ascii="Arial Narrow" w:hAnsi="Arial Narrow"/>
                <w:b/>
                <w:bCs/>
                <w:i/>
              </w:rPr>
              <w:instrText xml:space="preserve"> PAGE </w:instrText>
            </w:r>
            <w:r w:rsidR="003E0DB7" w:rsidRPr="005E2C83">
              <w:rPr>
                <w:rFonts w:ascii="Arial Narrow" w:hAnsi="Arial Narrow"/>
                <w:b/>
                <w:bCs/>
                <w:i/>
              </w:rPr>
              <w:fldChar w:fldCharType="separate"/>
            </w:r>
            <w:r w:rsidR="0011200E">
              <w:rPr>
                <w:rFonts w:ascii="Arial Narrow" w:hAnsi="Arial Narrow"/>
                <w:b/>
                <w:bCs/>
                <w:i/>
                <w:noProof/>
              </w:rPr>
              <w:t>1</w:t>
            </w:r>
            <w:r w:rsidR="003E0DB7" w:rsidRPr="005E2C83">
              <w:rPr>
                <w:rFonts w:ascii="Arial Narrow" w:hAnsi="Arial Narrow"/>
                <w:b/>
                <w:bCs/>
                <w:i/>
              </w:rPr>
              <w:fldChar w:fldCharType="end"/>
            </w:r>
            <w:r w:rsidRPr="005E2C83">
              <w:rPr>
                <w:rFonts w:ascii="Arial Narrow" w:hAnsi="Arial Narrow"/>
                <w:i/>
              </w:rPr>
              <w:t xml:space="preserve"> of </w:t>
            </w:r>
            <w:r w:rsidR="003E0DB7" w:rsidRPr="005E2C83">
              <w:rPr>
                <w:rFonts w:ascii="Arial Narrow" w:hAnsi="Arial Narrow"/>
                <w:b/>
                <w:bCs/>
                <w:i/>
              </w:rPr>
              <w:fldChar w:fldCharType="begin"/>
            </w:r>
            <w:r w:rsidRPr="005E2C83">
              <w:rPr>
                <w:rFonts w:ascii="Arial Narrow" w:hAnsi="Arial Narrow"/>
                <w:b/>
                <w:bCs/>
                <w:i/>
              </w:rPr>
              <w:instrText xml:space="preserve"> NUMPAGES  </w:instrText>
            </w:r>
            <w:r w:rsidR="003E0DB7" w:rsidRPr="005E2C83">
              <w:rPr>
                <w:rFonts w:ascii="Arial Narrow" w:hAnsi="Arial Narrow"/>
                <w:b/>
                <w:bCs/>
                <w:i/>
              </w:rPr>
              <w:fldChar w:fldCharType="separate"/>
            </w:r>
            <w:r w:rsidR="0011200E">
              <w:rPr>
                <w:rFonts w:ascii="Arial Narrow" w:hAnsi="Arial Narrow"/>
                <w:b/>
                <w:bCs/>
                <w:i/>
                <w:noProof/>
              </w:rPr>
              <w:t>7</w:t>
            </w:r>
            <w:r w:rsidR="003E0DB7" w:rsidRPr="005E2C83">
              <w:rPr>
                <w:rFonts w:ascii="Arial Narrow" w:hAnsi="Arial Narrow"/>
                <w:b/>
                <w:bCs/>
                <w:i/>
              </w:rPr>
              <w:fldChar w:fldCharType="end"/>
            </w:r>
          </w:p>
        </w:sdtContent>
      </w:sdt>
    </w:sdtContent>
  </w:sdt>
  <w:p w:rsidR="005E2C83" w:rsidRDefault="005E2C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0CB" w:rsidRDefault="00CA30CB" w:rsidP="0023506C">
      <w:pPr>
        <w:spacing w:after="0" w:line="240" w:lineRule="auto"/>
      </w:pPr>
      <w:r>
        <w:separator/>
      </w:r>
    </w:p>
  </w:footnote>
  <w:footnote w:type="continuationSeparator" w:id="0">
    <w:p w:rsidR="00CA30CB" w:rsidRDefault="00CA30CB" w:rsidP="002350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841A4"/>
    <w:multiLevelType w:val="hybridMultilevel"/>
    <w:tmpl w:val="803E4262"/>
    <w:lvl w:ilvl="0" w:tplc="1706972C">
      <w:start w:val="1"/>
      <w:numFmt w:val="decimal"/>
      <w:lvlText w:val="%1."/>
      <w:lvlJc w:val="left"/>
      <w:pPr>
        <w:ind w:left="1146" w:hanging="360"/>
      </w:pPr>
      <w:rPr>
        <w:rFonts w:hint="default"/>
        <w:b/>
        <w:bCs/>
        <w:i w:val="0"/>
        <w:iCs w:val="0"/>
        <w:color w:val="auto"/>
      </w:rPr>
    </w:lvl>
    <w:lvl w:ilvl="1" w:tplc="20000019">
      <w:start w:val="1"/>
      <w:numFmt w:val="lowerLetter"/>
      <w:lvlText w:val="%2."/>
      <w:lvlJc w:val="left"/>
      <w:pPr>
        <w:ind w:left="1866" w:hanging="360"/>
      </w:pPr>
    </w:lvl>
    <w:lvl w:ilvl="2" w:tplc="2000001B">
      <w:start w:val="1"/>
      <w:numFmt w:val="lowerRoman"/>
      <w:lvlText w:val="%3."/>
      <w:lvlJc w:val="right"/>
      <w:pPr>
        <w:ind w:left="2586" w:hanging="180"/>
      </w:pPr>
    </w:lvl>
    <w:lvl w:ilvl="3" w:tplc="2000000F" w:tentative="1">
      <w:start w:val="1"/>
      <w:numFmt w:val="decimal"/>
      <w:lvlText w:val="%4."/>
      <w:lvlJc w:val="left"/>
      <w:pPr>
        <w:ind w:left="3306" w:hanging="360"/>
      </w:pPr>
    </w:lvl>
    <w:lvl w:ilvl="4" w:tplc="20000019" w:tentative="1">
      <w:start w:val="1"/>
      <w:numFmt w:val="lowerLetter"/>
      <w:lvlText w:val="%5."/>
      <w:lvlJc w:val="left"/>
      <w:pPr>
        <w:ind w:left="4026" w:hanging="360"/>
      </w:pPr>
    </w:lvl>
    <w:lvl w:ilvl="5" w:tplc="2000001B" w:tentative="1">
      <w:start w:val="1"/>
      <w:numFmt w:val="lowerRoman"/>
      <w:lvlText w:val="%6."/>
      <w:lvlJc w:val="right"/>
      <w:pPr>
        <w:ind w:left="4746" w:hanging="180"/>
      </w:pPr>
    </w:lvl>
    <w:lvl w:ilvl="6" w:tplc="2000000F" w:tentative="1">
      <w:start w:val="1"/>
      <w:numFmt w:val="decimal"/>
      <w:lvlText w:val="%7."/>
      <w:lvlJc w:val="left"/>
      <w:pPr>
        <w:ind w:left="5466" w:hanging="360"/>
      </w:pPr>
    </w:lvl>
    <w:lvl w:ilvl="7" w:tplc="20000019" w:tentative="1">
      <w:start w:val="1"/>
      <w:numFmt w:val="lowerLetter"/>
      <w:lvlText w:val="%8."/>
      <w:lvlJc w:val="left"/>
      <w:pPr>
        <w:ind w:left="6186" w:hanging="360"/>
      </w:pPr>
    </w:lvl>
    <w:lvl w:ilvl="8" w:tplc="2000001B" w:tentative="1">
      <w:start w:val="1"/>
      <w:numFmt w:val="lowerRoman"/>
      <w:lvlText w:val="%9."/>
      <w:lvlJc w:val="right"/>
      <w:pPr>
        <w:ind w:left="6906" w:hanging="180"/>
      </w:pPr>
    </w:lvl>
  </w:abstractNum>
  <w:abstractNum w:abstractNumId="1">
    <w:nsid w:val="6F640D82"/>
    <w:multiLevelType w:val="hybridMultilevel"/>
    <w:tmpl w:val="34C6E3D6"/>
    <w:lvl w:ilvl="0" w:tplc="428A30C6">
      <w:start w:val="4"/>
      <w:numFmt w:val="decimal"/>
      <w:lvlText w:val="%1."/>
      <w:lvlJc w:val="left"/>
      <w:pPr>
        <w:ind w:left="1146" w:hanging="360"/>
      </w:pPr>
      <w:rPr>
        <w:rFonts w:hint="default"/>
        <w:b/>
        <w:bCs/>
        <w:i w:val="0"/>
        <w:iCs w:val="0"/>
        <w:color w:val="auto"/>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3506C"/>
    <w:rsid w:val="00000AA1"/>
    <w:rsid w:val="00005986"/>
    <w:rsid w:val="00010DB7"/>
    <w:rsid w:val="00013296"/>
    <w:rsid w:val="0002112B"/>
    <w:rsid w:val="000263E6"/>
    <w:rsid w:val="00030239"/>
    <w:rsid w:val="00050EB2"/>
    <w:rsid w:val="00051B02"/>
    <w:rsid w:val="00062AA6"/>
    <w:rsid w:val="00064BB9"/>
    <w:rsid w:val="00065F44"/>
    <w:rsid w:val="00070C0C"/>
    <w:rsid w:val="000848D9"/>
    <w:rsid w:val="000849D2"/>
    <w:rsid w:val="00086872"/>
    <w:rsid w:val="00091734"/>
    <w:rsid w:val="000940F8"/>
    <w:rsid w:val="00095A6C"/>
    <w:rsid w:val="000A2E6B"/>
    <w:rsid w:val="000A40C4"/>
    <w:rsid w:val="000A7B98"/>
    <w:rsid w:val="000B1815"/>
    <w:rsid w:val="000B2A49"/>
    <w:rsid w:val="000B481C"/>
    <w:rsid w:val="000B5C89"/>
    <w:rsid w:val="000B7D50"/>
    <w:rsid w:val="000C37D9"/>
    <w:rsid w:val="000D0EF3"/>
    <w:rsid w:val="000D34AA"/>
    <w:rsid w:val="000D7DE4"/>
    <w:rsid w:val="000E14F8"/>
    <w:rsid w:val="000E2015"/>
    <w:rsid w:val="000F032B"/>
    <w:rsid w:val="000F23B1"/>
    <w:rsid w:val="00104943"/>
    <w:rsid w:val="00107060"/>
    <w:rsid w:val="00111075"/>
    <w:rsid w:val="0011152B"/>
    <w:rsid w:val="0011200E"/>
    <w:rsid w:val="00123A17"/>
    <w:rsid w:val="001344C0"/>
    <w:rsid w:val="001344F5"/>
    <w:rsid w:val="001406B5"/>
    <w:rsid w:val="00172215"/>
    <w:rsid w:val="00175D6C"/>
    <w:rsid w:val="00176ED9"/>
    <w:rsid w:val="001774F6"/>
    <w:rsid w:val="00182702"/>
    <w:rsid w:val="0018549E"/>
    <w:rsid w:val="00185757"/>
    <w:rsid w:val="00185E06"/>
    <w:rsid w:val="001874F2"/>
    <w:rsid w:val="001958C4"/>
    <w:rsid w:val="001A06F5"/>
    <w:rsid w:val="001A366B"/>
    <w:rsid w:val="001C00CB"/>
    <w:rsid w:val="001C30ED"/>
    <w:rsid w:val="001D7E66"/>
    <w:rsid w:val="001E0265"/>
    <w:rsid w:val="001E5049"/>
    <w:rsid w:val="001F3738"/>
    <w:rsid w:val="001F4653"/>
    <w:rsid w:val="002053B5"/>
    <w:rsid w:val="002111C1"/>
    <w:rsid w:val="00220C09"/>
    <w:rsid w:val="00227B0E"/>
    <w:rsid w:val="00233A03"/>
    <w:rsid w:val="0023506C"/>
    <w:rsid w:val="002402CF"/>
    <w:rsid w:val="0024235A"/>
    <w:rsid w:val="002467A2"/>
    <w:rsid w:val="002477C2"/>
    <w:rsid w:val="00247E36"/>
    <w:rsid w:val="00250047"/>
    <w:rsid w:val="00250E26"/>
    <w:rsid w:val="00251775"/>
    <w:rsid w:val="00253141"/>
    <w:rsid w:val="00253BC9"/>
    <w:rsid w:val="002558A1"/>
    <w:rsid w:val="00260BD8"/>
    <w:rsid w:val="00271018"/>
    <w:rsid w:val="00271317"/>
    <w:rsid w:val="0028049F"/>
    <w:rsid w:val="00282514"/>
    <w:rsid w:val="002843CC"/>
    <w:rsid w:val="00284731"/>
    <w:rsid w:val="002A26FE"/>
    <w:rsid w:val="002A36A7"/>
    <w:rsid w:val="002A54C6"/>
    <w:rsid w:val="002A685B"/>
    <w:rsid w:val="002B2FBC"/>
    <w:rsid w:val="002C7450"/>
    <w:rsid w:val="002D37CB"/>
    <w:rsid w:val="002E4ABE"/>
    <w:rsid w:val="002E7389"/>
    <w:rsid w:val="002F1DDB"/>
    <w:rsid w:val="002F2D9D"/>
    <w:rsid w:val="002F656A"/>
    <w:rsid w:val="00310068"/>
    <w:rsid w:val="0032487C"/>
    <w:rsid w:val="00325830"/>
    <w:rsid w:val="003336A5"/>
    <w:rsid w:val="00333A7E"/>
    <w:rsid w:val="00342734"/>
    <w:rsid w:val="00344F6B"/>
    <w:rsid w:val="00345145"/>
    <w:rsid w:val="003508B9"/>
    <w:rsid w:val="0035350D"/>
    <w:rsid w:val="00374065"/>
    <w:rsid w:val="003822FD"/>
    <w:rsid w:val="003832CE"/>
    <w:rsid w:val="00384327"/>
    <w:rsid w:val="00393035"/>
    <w:rsid w:val="003A07C9"/>
    <w:rsid w:val="003A3E14"/>
    <w:rsid w:val="003A4BC2"/>
    <w:rsid w:val="003B4438"/>
    <w:rsid w:val="003C2FF3"/>
    <w:rsid w:val="003C3034"/>
    <w:rsid w:val="003C4B34"/>
    <w:rsid w:val="003C72BD"/>
    <w:rsid w:val="003C7889"/>
    <w:rsid w:val="003D5186"/>
    <w:rsid w:val="003D5F83"/>
    <w:rsid w:val="003D6729"/>
    <w:rsid w:val="003E0A92"/>
    <w:rsid w:val="003E0DB7"/>
    <w:rsid w:val="003E3A91"/>
    <w:rsid w:val="003E3B9D"/>
    <w:rsid w:val="004118E1"/>
    <w:rsid w:val="00411AE3"/>
    <w:rsid w:val="004200BA"/>
    <w:rsid w:val="00441342"/>
    <w:rsid w:val="00441D06"/>
    <w:rsid w:val="004446DE"/>
    <w:rsid w:val="00451423"/>
    <w:rsid w:val="0045188F"/>
    <w:rsid w:val="00455A2F"/>
    <w:rsid w:val="0046177A"/>
    <w:rsid w:val="00464038"/>
    <w:rsid w:val="004652C7"/>
    <w:rsid w:val="00466308"/>
    <w:rsid w:val="00470FBE"/>
    <w:rsid w:val="004906CF"/>
    <w:rsid w:val="00490E95"/>
    <w:rsid w:val="00492CA8"/>
    <w:rsid w:val="00495C32"/>
    <w:rsid w:val="004A4BF9"/>
    <w:rsid w:val="004A50CF"/>
    <w:rsid w:val="004A60E0"/>
    <w:rsid w:val="004A7FE5"/>
    <w:rsid w:val="004B6F2B"/>
    <w:rsid w:val="004C2D93"/>
    <w:rsid w:val="004C2EC5"/>
    <w:rsid w:val="004C2F72"/>
    <w:rsid w:val="004C305B"/>
    <w:rsid w:val="004C6FFD"/>
    <w:rsid w:val="004C7352"/>
    <w:rsid w:val="004D281E"/>
    <w:rsid w:val="004D2ACF"/>
    <w:rsid w:val="004D394A"/>
    <w:rsid w:val="004D5CB4"/>
    <w:rsid w:val="004D66DE"/>
    <w:rsid w:val="004E5656"/>
    <w:rsid w:val="004F2A4A"/>
    <w:rsid w:val="004F386B"/>
    <w:rsid w:val="00510D1D"/>
    <w:rsid w:val="00513081"/>
    <w:rsid w:val="00515BF1"/>
    <w:rsid w:val="00525147"/>
    <w:rsid w:val="00526B2F"/>
    <w:rsid w:val="00531990"/>
    <w:rsid w:val="005363E3"/>
    <w:rsid w:val="00537B4A"/>
    <w:rsid w:val="005562E2"/>
    <w:rsid w:val="00561D33"/>
    <w:rsid w:val="00571E07"/>
    <w:rsid w:val="00575BBD"/>
    <w:rsid w:val="00576A41"/>
    <w:rsid w:val="00586A6F"/>
    <w:rsid w:val="00595923"/>
    <w:rsid w:val="00597DB2"/>
    <w:rsid w:val="005A0B45"/>
    <w:rsid w:val="005A0F13"/>
    <w:rsid w:val="005A1070"/>
    <w:rsid w:val="005A30DA"/>
    <w:rsid w:val="005A466B"/>
    <w:rsid w:val="005B25D3"/>
    <w:rsid w:val="005C1065"/>
    <w:rsid w:val="005C51AA"/>
    <w:rsid w:val="005C5825"/>
    <w:rsid w:val="005C6287"/>
    <w:rsid w:val="005C7EDF"/>
    <w:rsid w:val="005D1C02"/>
    <w:rsid w:val="005D2DC1"/>
    <w:rsid w:val="005D3B2C"/>
    <w:rsid w:val="005D47EC"/>
    <w:rsid w:val="005E2C83"/>
    <w:rsid w:val="005E3081"/>
    <w:rsid w:val="005E7BBA"/>
    <w:rsid w:val="005F6B30"/>
    <w:rsid w:val="00600630"/>
    <w:rsid w:val="006033BE"/>
    <w:rsid w:val="00605783"/>
    <w:rsid w:val="006108D1"/>
    <w:rsid w:val="00627729"/>
    <w:rsid w:val="00635ED9"/>
    <w:rsid w:val="00647AC4"/>
    <w:rsid w:val="0066165A"/>
    <w:rsid w:val="0066170D"/>
    <w:rsid w:val="00666DC2"/>
    <w:rsid w:val="00682AE4"/>
    <w:rsid w:val="00684E3F"/>
    <w:rsid w:val="006A0B0D"/>
    <w:rsid w:val="006B3218"/>
    <w:rsid w:val="006C1683"/>
    <w:rsid w:val="006C4E11"/>
    <w:rsid w:val="006C6423"/>
    <w:rsid w:val="006C7C0E"/>
    <w:rsid w:val="006D5450"/>
    <w:rsid w:val="006E4F4C"/>
    <w:rsid w:val="006F1E51"/>
    <w:rsid w:val="006F2F28"/>
    <w:rsid w:val="00700354"/>
    <w:rsid w:val="00705764"/>
    <w:rsid w:val="00711092"/>
    <w:rsid w:val="007229A1"/>
    <w:rsid w:val="00730A0E"/>
    <w:rsid w:val="00731D58"/>
    <w:rsid w:val="00732229"/>
    <w:rsid w:val="00733AF0"/>
    <w:rsid w:val="00736320"/>
    <w:rsid w:val="00736BC8"/>
    <w:rsid w:val="00742142"/>
    <w:rsid w:val="007510BE"/>
    <w:rsid w:val="00776A51"/>
    <w:rsid w:val="00781B8F"/>
    <w:rsid w:val="00782BFC"/>
    <w:rsid w:val="00783CFE"/>
    <w:rsid w:val="00786843"/>
    <w:rsid w:val="007876F3"/>
    <w:rsid w:val="00792C2B"/>
    <w:rsid w:val="00793A41"/>
    <w:rsid w:val="00796B75"/>
    <w:rsid w:val="007A081A"/>
    <w:rsid w:val="007A1F10"/>
    <w:rsid w:val="007A3983"/>
    <w:rsid w:val="007A5FF8"/>
    <w:rsid w:val="007D04C4"/>
    <w:rsid w:val="007D2FA8"/>
    <w:rsid w:val="007E0083"/>
    <w:rsid w:val="007E27C0"/>
    <w:rsid w:val="007E3247"/>
    <w:rsid w:val="007E3FB7"/>
    <w:rsid w:val="007F12D4"/>
    <w:rsid w:val="007F6F11"/>
    <w:rsid w:val="00802D8D"/>
    <w:rsid w:val="00806356"/>
    <w:rsid w:val="00813178"/>
    <w:rsid w:val="008214CE"/>
    <w:rsid w:val="00824DF5"/>
    <w:rsid w:val="0083105F"/>
    <w:rsid w:val="008325A9"/>
    <w:rsid w:val="00836863"/>
    <w:rsid w:val="00836E27"/>
    <w:rsid w:val="008471A5"/>
    <w:rsid w:val="00854B0E"/>
    <w:rsid w:val="00863E15"/>
    <w:rsid w:val="00866F77"/>
    <w:rsid w:val="008756F1"/>
    <w:rsid w:val="00876338"/>
    <w:rsid w:val="0089522C"/>
    <w:rsid w:val="00897D41"/>
    <w:rsid w:val="008A0C0A"/>
    <w:rsid w:val="008A2305"/>
    <w:rsid w:val="008A743E"/>
    <w:rsid w:val="008A761F"/>
    <w:rsid w:val="008B057D"/>
    <w:rsid w:val="008B4248"/>
    <w:rsid w:val="008C37BD"/>
    <w:rsid w:val="008D2A20"/>
    <w:rsid w:val="008D5A89"/>
    <w:rsid w:val="008D6BC6"/>
    <w:rsid w:val="008E1380"/>
    <w:rsid w:val="008E1640"/>
    <w:rsid w:val="0091718A"/>
    <w:rsid w:val="00921FCE"/>
    <w:rsid w:val="00925859"/>
    <w:rsid w:val="00931167"/>
    <w:rsid w:val="009345C4"/>
    <w:rsid w:val="00940DAA"/>
    <w:rsid w:val="0095133A"/>
    <w:rsid w:val="009536BB"/>
    <w:rsid w:val="00954A4C"/>
    <w:rsid w:val="009615A8"/>
    <w:rsid w:val="0096283A"/>
    <w:rsid w:val="009822CF"/>
    <w:rsid w:val="00985A1E"/>
    <w:rsid w:val="00991646"/>
    <w:rsid w:val="00991830"/>
    <w:rsid w:val="009A1B7C"/>
    <w:rsid w:val="009A5EF7"/>
    <w:rsid w:val="009B001A"/>
    <w:rsid w:val="009B0289"/>
    <w:rsid w:val="009B408B"/>
    <w:rsid w:val="009C02D7"/>
    <w:rsid w:val="009C5950"/>
    <w:rsid w:val="009C64C0"/>
    <w:rsid w:val="009D0015"/>
    <w:rsid w:val="009D0FDF"/>
    <w:rsid w:val="009E5D96"/>
    <w:rsid w:val="009E79D2"/>
    <w:rsid w:val="00A02B48"/>
    <w:rsid w:val="00A03EAB"/>
    <w:rsid w:val="00A06219"/>
    <w:rsid w:val="00A10B45"/>
    <w:rsid w:val="00A245FE"/>
    <w:rsid w:val="00A248E8"/>
    <w:rsid w:val="00A34F1F"/>
    <w:rsid w:val="00A40EA2"/>
    <w:rsid w:val="00A41F10"/>
    <w:rsid w:val="00A55B4F"/>
    <w:rsid w:val="00A60F22"/>
    <w:rsid w:val="00A648D7"/>
    <w:rsid w:val="00A658C0"/>
    <w:rsid w:val="00A711BC"/>
    <w:rsid w:val="00A729F1"/>
    <w:rsid w:val="00A84174"/>
    <w:rsid w:val="00A865E0"/>
    <w:rsid w:val="00A87450"/>
    <w:rsid w:val="00A94903"/>
    <w:rsid w:val="00A94984"/>
    <w:rsid w:val="00A9516A"/>
    <w:rsid w:val="00AC120A"/>
    <w:rsid w:val="00AD0600"/>
    <w:rsid w:val="00AD06B6"/>
    <w:rsid w:val="00AD4C56"/>
    <w:rsid w:val="00AD7E14"/>
    <w:rsid w:val="00AE0444"/>
    <w:rsid w:val="00AE653F"/>
    <w:rsid w:val="00AE7B3D"/>
    <w:rsid w:val="00AF276C"/>
    <w:rsid w:val="00B04B30"/>
    <w:rsid w:val="00B05AE7"/>
    <w:rsid w:val="00B07EFB"/>
    <w:rsid w:val="00B14162"/>
    <w:rsid w:val="00B26B68"/>
    <w:rsid w:val="00B34162"/>
    <w:rsid w:val="00B34333"/>
    <w:rsid w:val="00B4050D"/>
    <w:rsid w:val="00B454BF"/>
    <w:rsid w:val="00B50884"/>
    <w:rsid w:val="00B54C2F"/>
    <w:rsid w:val="00B567C7"/>
    <w:rsid w:val="00B631DE"/>
    <w:rsid w:val="00B76A1A"/>
    <w:rsid w:val="00B775EF"/>
    <w:rsid w:val="00B833E0"/>
    <w:rsid w:val="00B83889"/>
    <w:rsid w:val="00B91987"/>
    <w:rsid w:val="00B92A15"/>
    <w:rsid w:val="00B95E98"/>
    <w:rsid w:val="00BA21F6"/>
    <w:rsid w:val="00BB6761"/>
    <w:rsid w:val="00BB6959"/>
    <w:rsid w:val="00BC4278"/>
    <w:rsid w:val="00BC56F5"/>
    <w:rsid w:val="00BC779B"/>
    <w:rsid w:val="00BD2FCE"/>
    <w:rsid w:val="00BE23CA"/>
    <w:rsid w:val="00BE3338"/>
    <w:rsid w:val="00BF1D27"/>
    <w:rsid w:val="00BF2FEA"/>
    <w:rsid w:val="00BF4D51"/>
    <w:rsid w:val="00BF706E"/>
    <w:rsid w:val="00BF7446"/>
    <w:rsid w:val="00C14EF9"/>
    <w:rsid w:val="00C20959"/>
    <w:rsid w:val="00C26339"/>
    <w:rsid w:val="00C470A3"/>
    <w:rsid w:val="00C51CC8"/>
    <w:rsid w:val="00C556E8"/>
    <w:rsid w:val="00C60F74"/>
    <w:rsid w:val="00C61E35"/>
    <w:rsid w:val="00C6404E"/>
    <w:rsid w:val="00C717C8"/>
    <w:rsid w:val="00C75A72"/>
    <w:rsid w:val="00C764A0"/>
    <w:rsid w:val="00CA30CB"/>
    <w:rsid w:val="00CA57D8"/>
    <w:rsid w:val="00CB4063"/>
    <w:rsid w:val="00CB40EC"/>
    <w:rsid w:val="00CB4BB3"/>
    <w:rsid w:val="00CB7C93"/>
    <w:rsid w:val="00CC26B2"/>
    <w:rsid w:val="00CC3318"/>
    <w:rsid w:val="00CD04CC"/>
    <w:rsid w:val="00CD28C6"/>
    <w:rsid w:val="00CD5DA1"/>
    <w:rsid w:val="00CD7C6E"/>
    <w:rsid w:val="00CE2B07"/>
    <w:rsid w:val="00CE7D30"/>
    <w:rsid w:val="00CF1899"/>
    <w:rsid w:val="00CF1BB7"/>
    <w:rsid w:val="00D10D72"/>
    <w:rsid w:val="00D15ECD"/>
    <w:rsid w:val="00D17D4A"/>
    <w:rsid w:val="00D21BA0"/>
    <w:rsid w:val="00D274FB"/>
    <w:rsid w:val="00D363CB"/>
    <w:rsid w:val="00D37307"/>
    <w:rsid w:val="00D41ABA"/>
    <w:rsid w:val="00D45BE7"/>
    <w:rsid w:val="00D45DC4"/>
    <w:rsid w:val="00D62EF2"/>
    <w:rsid w:val="00D719E4"/>
    <w:rsid w:val="00D73224"/>
    <w:rsid w:val="00D735AC"/>
    <w:rsid w:val="00D76031"/>
    <w:rsid w:val="00D83A85"/>
    <w:rsid w:val="00D83B5C"/>
    <w:rsid w:val="00D867A8"/>
    <w:rsid w:val="00D90506"/>
    <w:rsid w:val="00D92084"/>
    <w:rsid w:val="00DA3718"/>
    <w:rsid w:val="00DB1B05"/>
    <w:rsid w:val="00DB3256"/>
    <w:rsid w:val="00DB5E38"/>
    <w:rsid w:val="00DC6EF0"/>
    <w:rsid w:val="00DD6A4F"/>
    <w:rsid w:val="00DD6FBF"/>
    <w:rsid w:val="00DF479A"/>
    <w:rsid w:val="00DF730B"/>
    <w:rsid w:val="00E00487"/>
    <w:rsid w:val="00E022F1"/>
    <w:rsid w:val="00E02454"/>
    <w:rsid w:val="00E06E45"/>
    <w:rsid w:val="00E1048B"/>
    <w:rsid w:val="00E15A75"/>
    <w:rsid w:val="00E21B78"/>
    <w:rsid w:val="00E2398F"/>
    <w:rsid w:val="00E276EB"/>
    <w:rsid w:val="00E279B4"/>
    <w:rsid w:val="00E3457B"/>
    <w:rsid w:val="00E34D3F"/>
    <w:rsid w:val="00E35974"/>
    <w:rsid w:val="00E4362A"/>
    <w:rsid w:val="00E47428"/>
    <w:rsid w:val="00E50578"/>
    <w:rsid w:val="00E54803"/>
    <w:rsid w:val="00E550FF"/>
    <w:rsid w:val="00E55CD6"/>
    <w:rsid w:val="00E568F3"/>
    <w:rsid w:val="00E6300C"/>
    <w:rsid w:val="00E80035"/>
    <w:rsid w:val="00E86909"/>
    <w:rsid w:val="00E90948"/>
    <w:rsid w:val="00E95B38"/>
    <w:rsid w:val="00EA068B"/>
    <w:rsid w:val="00EA49A4"/>
    <w:rsid w:val="00EA5C4D"/>
    <w:rsid w:val="00ED02F5"/>
    <w:rsid w:val="00EE7B18"/>
    <w:rsid w:val="00EF2447"/>
    <w:rsid w:val="00F0027E"/>
    <w:rsid w:val="00F020DE"/>
    <w:rsid w:val="00F02288"/>
    <w:rsid w:val="00F04ACC"/>
    <w:rsid w:val="00F16A83"/>
    <w:rsid w:val="00F208BF"/>
    <w:rsid w:val="00F22A47"/>
    <w:rsid w:val="00F30627"/>
    <w:rsid w:val="00F41DE2"/>
    <w:rsid w:val="00F4572B"/>
    <w:rsid w:val="00F47B80"/>
    <w:rsid w:val="00F53481"/>
    <w:rsid w:val="00F55B31"/>
    <w:rsid w:val="00F602D0"/>
    <w:rsid w:val="00F771B6"/>
    <w:rsid w:val="00F81396"/>
    <w:rsid w:val="00F82C09"/>
    <w:rsid w:val="00F8798B"/>
    <w:rsid w:val="00F94130"/>
    <w:rsid w:val="00FA1092"/>
    <w:rsid w:val="00FA429B"/>
    <w:rsid w:val="00FA55FD"/>
    <w:rsid w:val="00FB2B30"/>
    <w:rsid w:val="00FC28DC"/>
    <w:rsid w:val="00FC2F35"/>
    <w:rsid w:val="00FD0585"/>
    <w:rsid w:val="00FD5B6B"/>
    <w:rsid w:val="00FD6175"/>
    <w:rsid w:val="00FD6C52"/>
    <w:rsid w:val="00FE28E4"/>
    <w:rsid w:val="00FE3070"/>
    <w:rsid w:val="00FF234D"/>
    <w:rsid w:val="00FF47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DB7"/>
  </w:style>
  <w:style w:type="paragraph" w:styleId="Heading5">
    <w:name w:val="heading 5"/>
    <w:basedOn w:val="Normal"/>
    <w:next w:val="Normal"/>
    <w:link w:val="Heading5Char"/>
    <w:uiPriority w:val="9"/>
    <w:unhideWhenUsed/>
    <w:qFormat/>
    <w:rsid w:val="007D04C4"/>
    <w:pPr>
      <w:keepNext/>
      <w:keepLines/>
      <w:spacing w:before="40" w:after="0"/>
      <w:outlineLvl w:val="4"/>
    </w:pPr>
    <w:rPr>
      <w:rFonts w:asciiTheme="majorHAnsi" w:eastAsiaTheme="majorEastAsia" w:hAnsiTheme="majorHAnsi" w:cstheme="majorBidi"/>
      <w:color w:val="2F5496"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6C"/>
    <w:pPr>
      <w:ind w:left="720"/>
      <w:contextualSpacing/>
    </w:pPr>
  </w:style>
  <w:style w:type="paragraph" w:styleId="Header">
    <w:name w:val="header"/>
    <w:basedOn w:val="Normal"/>
    <w:link w:val="HeaderChar"/>
    <w:uiPriority w:val="99"/>
    <w:unhideWhenUsed/>
    <w:rsid w:val="002350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06C"/>
  </w:style>
  <w:style w:type="paragraph" w:styleId="Footer">
    <w:name w:val="footer"/>
    <w:basedOn w:val="Normal"/>
    <w:link w:val="FooterChar"/>
    <w:uiPriority w:val="99"/>
    <w:unhideWhenUsed/>
    <w:rsid w:val="002350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06C"/>
  </w:style>
  <w:style w:type="character" w:customStyle="1" w:styleId="Heading5Char">
    <w:name w:val="Heading 5 Char"/>
    <w:basedOn w:val="DefaultParagraphFont"/>
    <w:link w:val="Heading5"/>
    <w:uiPriority w:val="9"/>
    <w:rsid w:val="007D04C4"/>
    <w:rPr>
      <w:rFonts w:asciiTheme="majorHAnsi" w:eastAsiaTheme="majorEastAsia" w:hAnsiTheme="majorHAnsi" w:cstheme="majorBidi"/>
      <w:color w:val="2F5496" w:themeColor="accent1" w:themeShade="BF"/>
      <w:lang w:val="en-US"/>
    </w:rPr>
  </w:style>
  <w:style w:type="table" w:styleId="TableGrid">
    <w:name w:val="Table Grid"/>
    <w:basedOn w:val="TableNormal"/>
    <w:uiPriority w:val="39"/>
    <w:rsid w:val="007D04C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B9329-E65F-4215-ABC2-5C75C2FCD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3034</Words>
  <Characters>17299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sandstone221@outlook.com</dc:creator>
  <cp:lastModifiedBy>User</cp:lastModifiedBy>
  <cp:revision>2</cp:revision>
  <dcterms:created xsi:type="dcterms:W3CDTF">2022-05-31T07:32:00Z</dcterms:created>
  <dcterms:modified xsi:type="dcterms:W3CDTF">2022-05-31T07:32:00Z</dcterms:modified>
</cp:coreProperties>
</file>