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A" w:rsidRPr="000F1FB2" w:rsidRDefault="00945E5A" w:rsidP="000F1FB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F1FB2">
        <w:rPr>
          <w:rFonts w:ascii="Arial" w:hAnsi="Arial" w:cs="Arial"/>
          <w:b/>
          <w:sz w:val="20"/>
          <w:szCs w:val="20"/>
        </w:rPr>
        <w:t>Report of the Portfolio Committee on Health on the National Hea</w:t>
      </w:r>
      <w:r w:rsidR="00351481" w:rsidRPr="000F1FB2">
        <w:rPr>
          <w:rFonts w:ascii="Arial" w:hAnsi="Arial" w:cs="Arial"/>
          <w:b/>
          <w:sz w:val="20"/>
          <w:szCs w:val="20"/>
        </w:rPr>
        <w:t>lth</w:t>
      </w:r>
      <w:r w:rsidR="00DA0EBB" w:rsidRPr="000F1FB2">
        <w:rPr>
          <w:rFonts w:ascii="Arial" w:hAnsi="Arial" w:cs="Arial"/>
          <w:b/>
          <w:sz w:val="20"/>
          <w:szCs w:val="20"/>
        </w:rPr>
        <w:t xml:space="preserve"> Insurance Bill [B11 -2019</w:t>
      </w:r>
      <w:r w:rsidR="00351481" w:rsidRPr="000F1FB2">
        <w:rPr>
          <w:rFonts w:ascii="Arial" w:hAnsi="Arial" w:cs="Arial"/>
          <w:b/>
          <w:sz w:val="20"/>
          <w:szCs w:val="20"/>
        </w:rPr>
        <w:t>], dated 1</w:t>
      </w:r>
      <w:r w:rsidR="00DA0EBB" w:rsidRPr="000F1FB2">
        <w:rPr>
          <w:rFonts w:ascii="Arial" w:hAnsi="Arial" w:cs="Arial"/>
          <w:b/>
          <w:sz w:val="20"/>
          <w:szCs w:val="20"/>
        </w:rPr>
        <w:t>8</w:t>
      </w:r>
      <w:r w:rsidR="00DA0EBB" w:rsidRPr="000F1FB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A0EBB" w:rsidRPr="000F1FB2">
        <w:rPr>
          <w:rFonts w:ascii="Arial" w:hAnsi="Arial" w:cs="Arial"/>
          <w:b/>
          <w:sz w:val="20"/>
          <w:szCs w:val="20"/>
        </w:rPr>
        <w:t xml:space="preserve"> </w:t>
      </w:r>
      <w:r w:rsidR="00254F7E" w:rsidRPr="000F1FB2">
        <w:rPr>
          <w:rFonts w:ascii="Arial" w:hAnsi="Arial" w:cs="Arial"/>
          <w:b/>
          <w:sz w:val="20"/>
          <w:szCs w:val="20"/>
        </w:rPr>
        <w:t xml:space="preserve">May </w:t>
      </w:r>
      <w:r w:rsidR="00DA0EBB" w:rsidRPr="000F1FB2">
        <w:rPr>
          <w:rFonts w:ascii="Arial" w:hAnsi="Arial" w:cs="Arial"/>
          <w:b/>
          <w:sz w:val="20"/>
          <w:szCs w:val="20"/>
        </w:rPr>
        <w:t xml:space="preserve">2022 </w:t>
      </w:r>
    </w:p>
    <w:p w:rsidR="00945E5A" w:rsidRPr="000F1FB2" w:rsidRDefault="00945E5A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945E5A" w:rsidRPr="000F1FB2" w:rsidRDefault="00945E5A" w:rsidP="000F1FB2">
      <w:p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The Portfolio Committee on Health (the Committee), having </w:t>
      </w:r>
      <w:r w:rsidR="00065913" w:rsidRPr="000F1FB2">
        <w:rPr>
          <w:rFonts w:ascii="Arial" w:hAnsi="Arial" w:cs="Arial"/>
          <w:sz w:val="20"/>
          <w:szCs w:val="20"/>
        </w:rPr>
        <w:t xml:space="preserve">considered </w:t>
      </w:r>
      <w:r w:rsidRPr="000F1FB2">
        <w:rPr>
          <w:rFonts w:ascii="Arial" w:hAnsi="Arial" w:cs="Arial"/>
          <w:sz w:val="20"/>
          <w:szCs w:val="20"/>
        </w:rPr>
        <w:t xml:space="preserve">the National Health </w:t>
      </w:r>
      <w:r w:rsidR="00DA0EBB" w:rsidRPr="000F1FB2">
        <w:rPr>
          <w:rFonts w:ascii="Arial" w:hAnsi="Arial" w:cs="Arial"/>
          <w:sz w:val="20"/>
          <w:szCs w:val="20"/>
        </w:rPr>
        <w:t>Insurance</w:t>
      </w:r>
      <w:r w:rsidRPr="000F1FB2">
        <w:rPr>
          <w:rFonts w:ascii="Arial" w:hAnsi="Arial" w:cs="Arial"/>
          <w:sz w:val="20"/>
          <w:szCs w:val="20"/>
        </w:rPr>
        <w:t xml:space="preserve"> [B</w:t>
      </w:r>
      <w:r w:rsidR="00DA0EBB" w:rsidRPr="000F1FB2">
        <w:rPr>
          <w:rFonts w:ascii="Arial" w:hAnsi="Arial" w:cs="Arial"/>
          <w:sz w:val="20"/>
          <w:szCs w:val="20"/>
        </w:rPr>
        <w:t>11-2019</w:t>
      </w:r>
      <w:r w:rsidRPr="000F1FB2">
        <w:rPr>
          <w:rFonts w:ascii="Arial" w:hAnsi="Arial" w:cs="Arial"/>
          <w:sz w:val="20"/>
          <w:szCs w:val="20"/>
        </w:rPr>
        <w:t xml:space="preserve">] (National Assembly – section 76), referred to it and classified by the Joint Tagging Mechanism (JTM) as a section 76 Bill, reports as follows: </w:t>
      </w:r>
    </w:p>
    <w:p w:rsidR="00945E5A" w:rsidRPr="000F1FB2" w:rsidRDefault="00945E5A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945E5A" w:rsidRPr="000F1FB2" w:rsidRDefault="00945E5A" w:rsidP="000F1FB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The National Health </w:t>
      </w:r>
      <w:r w:rsidR="00DA0EBB" w:rsidRPr="000F1FB2">
        <w:rPr>
          <w:rFonts w:ascii="Arial" w:hAnsi="Arial" w:cs="Arial"/>
          <w:sz w:val="20"/>
          <w:szCs w:val="20"/>
        </w:rPr>
        <w:t>Insurance</w:t>
      </w:r>
      <w:r w:rsidR="00987810" w:rsidRPr="000F1FB2">
        <w:rPr>
          <w:rFonts w:ascii="Arial" w:hAnsi="Arial" w:cs="Arial"/>
          <w:sz w:val="20"/>
          <w:szCs w:val="20"/>
        </w:rPr>
        <w:t xml:space="preserve"> (NHI)</w:t>
      </w:r>
      <w:r w:rsidR="00DA0EBB" w:rsidRPr="000F1FB2">
        <w:rPr>
          <w:rFonts w:ascii="Arial" w:hAnsi="Arial" w:cs="Arial"/>
          <w:sz w:val="20"/>
          <w:szCs w:val="20"/>
        </w:rPr>
        <w:t xml:space="preserve"> </w:t>
      </w:r>
      <w:r w:rsidRPr="000F1FB2">
        <w:rPr>
          <w:rFonts w:ascii="Arial" w:hAnsi="Arial" w:cs="Arial"/>
          <w:sz w:val="20"/>
          <w:szCs w:val="20"/>
        </w:rPr>
        <w:t>Bill [B</w:t>
      </w:r>
      <w:r w:rsidR="00DA0EBB" w:rsidRPr="000F1FB2">
        <w:rPr>
          <w:rFonts w:ascii="Arial" w:hAnsi="Arial" w:cs="Arial"/>
          <w:sz w:val="20"/>
          <w:szCs w:val="20"/>
        </w:rPr>
        <w:t xml:space="preserve">19 - 2019] </w:t>
      </w:r>
      <w:r w:rsidRPr="000F1FB2">
        <w:rPr>
          <w:rFonts w:ascii="Arial" w:hAnsi="Arial" w:cs="Arial"/>
          <w:sz w:val="20"/>
          <w:szCs w:val="20"/>
        </w:rPr>
        <w:t xml:space="preserve">was tabled </w:t>
      </w:r>
      <w:r w:rsidR="00440E0B" w:rsidRPr="000F1FB2">
        <w:rPr>
          <w:rFonts w:ascii="Arial" w:hAnsi="Arial" w:cs="Arial"/>
          <w:sz w:val="20"/>
          <w:szCs w:val="20"/>
        </w:rPr>
        <w:t xml:space="preserve">in Parliament </w:t>
      </w:r>
      <w:r w:rsidRPr="000F1FB2">
        <w:rPr>
          <w:rFonts w:ascii="Arial" w:hAnsi="Arial" w:cs="Arial"/>
          <w:sz w:val="20"/>
          <w:szCs w:val="20"/>
        </w:rPr>
        <w:t xml:space="preserve">and referred to the Committee on </w:t>
      </w:r>
      <w:r w:rsidR="00E13108" w:rsidRPr="000F1FB2">
        <w:rPr>
          <w:rFonts w:ascii="Arial" w:hAnsi="Arial" w:cs="Arial"/>
          <w:sz w:val="20"/>
          <w:szCs w:val="20"/>
        </w:rPr>
        <w:t>8 August 2019</w:t>
      </w:r>
      <w:r w:rsidRPr="000F1FB2">
        <w:rPr>
          <w:rFonts w:ascii="Arial" w:hAnsi="Arial" w:cs="Arial"/>
          <w:sz w:val="20"/>
          <w:szCs w:val="20"/>
        </w:rPr>
        <w:t xml:space="preserve">.  </w:t>
      </w:r>
    </w:p>
    <w:p w:rsidR="00945E5A" w:rsidRPr="000F1FB2" w:rsidRDefault="00945E5A" w:rsidP="000F1FB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97FA7" w:rsidRPr="000F1FB2" w:rsidRDefault="00A97FA7" w:rsidP="000F1FB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>The National Health Insurance Bill seeks to provide for universal access to health care services in the Republic in accordance with the Constitution of South Africa</w:t>
      </w:r>
      <w:r w:rsidR="00A8787E" w:rsidRPr="000F1FB2">
        <w:rPr>
          <w:rFonts w:ascii="Arial" w:hAnsi="Arial" w:cs="Arial"/>
          <w:sz w:val="20"/>
          <w:szCs w:val="20"/>
        </w:rPr>
        <w:t>, 1996</w:t>
      </w:r>
      <w:r w:rsidRPr="000F1FB2">
        <w:rPr>
          <w:rFonts w:ascii="Arial" w:hAnsi="Arial" w:cs="Arial"/>
          <w:sz w:val="20"/>
          <w:szCs w:val="20"/>
        </w:rPr>
        <w:t xml:space="preserve">.  The </w:t>
      </w:r>
      <w:r w:rsidR="00254F7E" w:rsidRPr="000F1FB2">
        <w:rPr>
          <w:rFonts w:ascii="Arial" w:hAnsi="Arial" w:cs="Arial"/>
          <w:sz w:val="20"/>
          <w:szCs w:val="20"/>
        </w:rPr>
        <w:t xml:space="preserve">NHI </w:t>
      </w:r>
      <w:r w:rsidRPr="000F1FB2">
        <w:rPr>
          <w:rFonts w:ascii="Arial" w:hAnsi="Arial" w:cs="Arial"/>
          <w:sz w:val="20"/>
          <w:szCs w:val="20"/>
        </w:rPr>
        <w:t xml:space="preserve">Bill envisages the establishment of a National Health Insurance Fund and sets out its powers, functions and governance structures.  The </w:t>
      </w:r>
      <w:r w:rsidR="00254F7E" w:rsidRPr="000F1FB2">
        <w:rPr>
          <w:rFonts w:ascii="Arial" w:hAnsi="Arial" w:cs="Arial"/>
          <w:sz w:val="20"/>
          <w:szCs w:val="20"/>
        </w:rPr>
        <w:t xml:space="preserve">NHI </w:t>
      </w:r>
      <w:r w:rsidRPr="000F1FB2">
        <w:rPr>
          <w:rFonts w:ascii="Arial" w:hAnsi="Arial" w:cs="Arial"/>
          <w:sz w:val="20"/>
          <w:szCs w:val="20"/>
        </w:rPr>
        <w:t xml:space="preserve">Fund will purchase health care services for all users who are registered with the Fund.  The </w:t>
      </w:r>
      <w:r w:rsidR="00254F7E" w:rsidRPr="000F1FB2">
        <w:rPr>
          <w:rFonts w:ascii="Arial" w:hAnsi="Arial" w:cs="Arial"/>
          <w:sz w:val="20"/>
          <w:szCs w:val="20"/>
        </w:rPr>
        <w:t xml:space="preserve">NHI </w:t>
      </w:r>
      <w:r w:rsidRPr="000F1FB2">
        <w:rPr>
          <w:rFonts w:ascii="Arial" w:hAnsi="Arial" w:cs="Arial"/>
          <w:sz w:val="20"/>
          <w:szCs w:val="20"/>
        </w:rPr>
        <w:t xml:space="preserve">Bill will also create mechanisms for the equitable, effective and efficient utilisation of the resources of the </w:t>
      </w:r>
      <w:r w:rsidR="00B30BFA" w:rsidRPr="000F1FB2">
        <w:rPr>
          <w:rFonts w:ascii="Arial" w:hAnsi="Arial" w:cs="Arial"/>
          <w:sz w:val="20"/>
          <w:szCs w:val="20"/>
        </w:rPr>
        <w:t xml:space="preserve">NHI Fund </w:t>
      </w:r>
      <w:r w:rsidRPr="000F1FB2">
        <w:rPr>
          <w:rFonts w:ascii="Arial" w:hAnsi="Arial" w:cs="Arial"/>
          <w:sz w:val="20"/>
          <w:szCs w:val="20"/>
        </w:rPr>
        <w:t>to meet the health needs of users and preclude or limit undesirable, unethical and unlawful practices in relation to the</w:t>
      </w:r>
      <w:r w:rsidR="00B30BFA" w:rsidRPr="000F1FB2">
        <w:rPr>
          <w:rFonts w:ascii="Arial" w:hAnsi="Arial" w:cs="Arial"/>
          <w:sz w:val="20"/>
          <w:szCs w:val="20"/>
        </w:rPr>
        <w:t xml:space="preserve"> </w:t>
      </w:r>
      <w:r w:rsidRPr="000F1FB2">
        <w:rPr>
          <w:rFonts w:ascii="Arial" w:hAnsi="Arial" w:cs="Arial"/>
          <w:sz w:val="20"/>
          <w:szCs w:val="20"/>
        </w:rPr>
        <w:t xml:space="preserve">Fund.  The </w:t>
      </w:r>
      <w:r w:rsidR="00254F7E" w:rsidRPr="000F1FB2">
        <w:rPr>
          <w:rFonts w:ascii="Arial" w:hAnsi="Arial" w:cs="Arial"/>
          <w:sz w:val="20"/>
          <w:szCs w:val="20"/>
        </w:rPr>
        <w:t xml:space="preserve">NHI </w:t>
      </w:r>
      <w:r w:rsidRPr="000F1FB2">
        <w:rPr>
          <w:rFonts w:ascii="Arial" w:hAnsi="Arial" w:cs="Arial"/>
          <w:sz w:val="20"/>
          <w:szCs w:val="20"/>
        </w:rPr>
        <w:t>Bill also seeks to address barriers to access.</w:t>
      </w:r>
    </w:p>
    <w:p w:rsidR="00945E5A" w:rsidRPr="000F1FB2" w:rsidRDefault="00945E5A" w:rsidP="000F1FB2">
      <w:p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bCs/>
          <w:sz w:val="20"/>
          <w:szCs w:val="20"/>
        </w:rPr>
        <w:t xml:space="preserve"> </w:t>
      </w:r>
    </w:p>
    <w:p w:rsidR="00B3732B" w:rsidRPr="000F1FB2" w:rsidRDefault="00A97FA7" w:rsidP="000F1FB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The Committee </w:t>
      </w:r>
      <w:r w:rsidR="0009476A" w:rsidRPr="000F1FB2">
        <w:rPr>
          <w:rFonts w:ascii="Arial" w:hAnsi="Arial" w:cs="Arial"/>
          <w:sz w:val="20"/>
          <w:szCs w:val="20"/>
        </w:rPr>
        <w:t>received its first briefing on the NHI</w:t>
      </w:r>
      <w:r w:rsidRPr="000F1FB2">
        <w:rPr>
          <w:rFonts w:ascii="Arial" w:hAnsi="Arial" w:cs="Arial"/>
          <w:sz w:val="20"/>
          <w:szCs w:val="20"/>
        </w:rPr>
        <w:t xml:space="preserve"> </w:t>
      </w:r>
      <w:r w:rsidR="0009476A" w:rsidRPr="000F1FB2">
        <w:rPr>
          <w:rFonts w:ascii="Arial" w:hAnsi="Arial" w:cs="Arial"/>
          <w:sz w:val="20"/>
          <w:szCs w:val="20"/>
        </w:rPr>
        <w:t xml:space="preserve">Bill from </w:t>
      </w:r>
      <w:r w:rsidRPr="000F1FB2">
        <w:rPr>
          <w:rFonts w:ascii="Arial" w:hAnsi="Arial" w:cs="Arial"/>
          <w:sz w:val="20"/>
          <w:szCs w:val="20"/>
        </w:rPr>
        <w:t xml:space="preserve">the Department of Health on 29 August 2019. </w:t>
      </w:r>
      <w:r w:rsidR="00945E5A" w:rsidRPr="000F1FB2">
        <w:rPr>
          <w:rFonts w:ascii="Arial" w:hAnsi="Arial" w:cs="Arial"/>
          <w:sz w:val="20"/>
          <w:szCs w:val="20"/>
        </w:rPr>
        <w:t xml:space="preserve"> </w:t>
      </w:r>
    </w:p>
    <w:p w:rsidR="00491070" w:rsidRPr="000F1FB2" w:rsidRDefault="00491070" w:rsidP="000F1FB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491070" w:rsidRPr="000F1FB2" w:rsidRDefault="00491070" w:rsidP="000F1FB2">
      <w:pPr>
        <w:pStyle w:val="ListParagraph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On 4 March 2020, the Committee received a briefing from the Department of Health on the </w:t>
      </w:r>
      <w:r w:rsidR="005702CD" w:rsidRPr="000F1FB2">
        <w:rPr>
          <w:rFonts w:ascii="Arial" w:hAnsi="Arial" w:cs="Arial"/>
          <w:sz w:val="20"/>
          <w:szCs w:val="20"/>
        </w:rPr>
        <w:t xml:space="preserve">NHI pilot districts: </w:t>
      </w:r>
      <w:r w:rsidRPr="000F1FB2">
        <w:rPr>
          <w:rFonts w:ascii="Arial" w:hAnsi="Arial" w:cs="Arial"/>
          <w:sz w:val="20"/>
          <w:szCs w:val="20"/>
        </w:rPr>
        <w:t>Evaluation of Phase 1 implementation</w:t>
      </w:r>
      <w:r w:rsidR="009B18F6" w:rsidRPr="000F1FB2">
        <w:rPr>
          <w:rFonts w:ascii="Arial" w:hAnsi="Arial" w:cs="Arial"/>
          <w:sz w:val="20"/>
          <w:szCs w:val="20"/>
        </w:rPr>
        <w:t xml:space="preserve"> of inte</w:t>
      </w:r>
      <w:r w:rsidR="009B18F6" w:rsidRPr="000F1FB2">
        <w:rPr>
          <w:rFonts w:ascii="Arial" w:hAnsi="Arial" w:cs="Arial"/>
          <w:sz w:val="20"/>
          <w:szCs w:val="20"/>
        </w:rPr>
        <w:t>r</w:t>
      </w:r>
      <w:r w:rsidR="009B18F6" w:rsidRPr="000F1FB2">
        <w:rPr>
          <w:rFonts w:ascii="Arial" w:hAnsi="Arial" w:cs="Arial"/>
          <w:sz w:val="20"/>
          <w:szCs w:val="20"/>
        </w:rPr>
        <w:t>ventions</w:t>
      </w:r>
      <w:r w:rsidRPr="000F1FB2">
        <w:rPr>
          <w:rFonts w:ascii="Arial" w:hAnsi="Arial" w:cs="Arial"/>
          <w:sz w:val="20"/>
          <w:szCs w:val="20"/>
        </w:rPr>
        <w:t xml:space="preserve">. </w:t>
      </w:r>
    </w:p>
    <w:p w:rsidR="00CB118C" w:rsidRPr="000F1FB2" w:rsidRDefault="00CB118C" w:rsidP="000F1FB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38B6" w:rsidRPr="000F1FB2" w:rsidRDefault="00BD3038" w:rsidP="000F1FB2">
      <w:pPr>
        <w:pStyle w:val="ListParagraph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>In facilitating effective public participation</w:t>
      </w:r>
      <w:r w:rsidR="00C4202D" w:rsidRPr="000F1FB2">
        <w:rPr>
          <w:rFonts w:ascii="Arial" w:hAnsi="Arial" w:cs="Arial"/>
          <w:sz w:val="20"/>
          <w:szCs w:val="20"/>
        </w:rPr>
        <w:t xml:space="preserve"> on the NHI Bill</w:t>
      </w:r>
      <w:r w:rsidRPr="000F1FB2">
        <w:rPr>
          <w:rFonts w:ascii="Arial" w:hAnsi="Arial" w:cs="Arial"/>
          <w:sz w:val="20"/>
          <w:szCs w:val="20"/>
        </w:rPr>
        <w:t xml:space="preserve">, the </w:t>
      </w:r>
      <w:r w:rsidR="00C5445D" w:rsidRPr="000F1FB2">
        <w:rPr>
          <w:rFonts w:ascii="Arial" w:hAnsi="Arial" w:cs="Arial"/>
          <w:sz w:val="20"/>
          <w:szCs w:val="20"/>
        </w:rPr>
        <w:t>Committee</w:t>
      </w:r>
      <w:r w:rsidR="00A97FA7" w:rsidRPr="000F1FB2">
        <w:rPr>
          <w:rFonts w:ascii="Arial" w:hAnsi="Arial" w:cs="Arial"/>
          <w:sz w:val="20"/>
          <w:szCs w:val="20"/>
        </w:rPr>
        <w:t xml:space="preserve"> conducted </w:t>
      </w:r>
      <w:r w:rsidR="00F265DA" w:rsidRPr="000F1FB2">
        <w:rPr>
          <w:rFonts w:ascii="Arial" w:hAnsi="Arial" w:cs="Arial"/>
          <w:sz w:val="20"/>
          <w:szCs w:val="20"/>
        </w:rPr>
        <w:t>natio</w:t>
      </w:r>
      <w:r w:rsidR="00F265DA" w:rsidRPr="000F1FB2">
        <w:rPr>
          <w:rFonts w:ascii="Arial" w:hAnsi="Arial" w:cs="Arial"/>
          <w:sz w:val="20"/>
          <w:szCs w:val="20"/>
        </w:rPr>
        <w:t>n</w:t>
      </w:r>
      <w:r w:rsidR="00F265DA" w:rsidRPr="000F1FB2">
        <w:rPr>
          <w:rFonts w:ascii="Arial" w:hAnsi="Arial" w:cs="Arial"/>
          <w:sz w:val="20"/>
          <w:szCs w:val="20"/>
        </w:rPr>
        <w:t>wide</w:t>
      </w:r>
      <w:r w:rsidR="00287EAD" w:rsidRPr="000F1FB2">
        <w:rPr>
          <w:rFonts w:ascii="Arial" w:hAnsi="Arial" w:cs="Arial"/>
          <w:sz w:val="20"/>
          <w:szCs w:val="20"/>
        </w:rPr>
        <w:t>,</w:t>
      </w:r>
      <w:r w:rsidR="00F265DA" w:rsidRPr="000F1FB2">
        <w:rPr>
          <w:rFonts w:ascii="Arial" w:hAnsi="Arial" w:cs="Arial"/>
          <w:sz w:val="20"/>
          <w:szCs w:val="20"/>
        </w:rPr>
        <w:t xml:space="preserve"> </w:t>
      </w:r>
      <w:r w:rsidR="00287EAD" w:rsidRPr="000F1FB2">
        <w:rPr>
          <w:rFonts w:ascii="Arial" w:hAnsi="Arial" w:cs="Arial"/>
          <w:sz w:val="20"/>
          <w:szCs w:val="20"/>
        </w:rPr>
        <w:t xml:space="preserve">in person </w:t>
      </w:r>
      <w:r w:rsidR="00A97FA7" w:rsidRPr="000F1FB2">
        <w:rPr>
          <w:rFonts w:ascii="Arial" w:hAnsi="Arial" w:cs="Arial"/>
          <w:sz w:val="20"/>
          <w:szCs w:val="20"/>
        </w:rPr>
        <w:t>public hearings</w:t>
      </w:r>
      <w:r w:rsidR="00287EAD" w:rsidRPr="000F1FB2">
        <w:rPr>
          <w:rFonts w:ascii="Arial" w:hAnsi="Arial" w:cs="Arial"/>
          <w:sz w:val="20"/>
          <w:szCs w:val="20"/>
        </w:rPr>
        <w:t xml:space="preserve"> in</w:t>
      </w:r>
      <w:r w:rsidR="00F265DA" w:rsidRPr="000F1FB2">
        <w:rPr>
          <w:rFonts w:ascii="Arial" w:hAnsi="Arial" w:cs="Arial"/>
          <w:sz w:val="20"/>
          <w:szCs w:val="20"/>
        </w:rPr>
        <w:t xml:space="preserve"> </w:t>
      </w:r>
      <w:r w:rsidR="00A97FA7" w:rsidRPr="000F1FB2">
        <w:rPr>
          <w:rFonts w:ascii="Arial" w:hAnsi="Arial" w:cs="Arial"/>
          <w:sz w:val="20"/>
          <w:szCs w:val="20"/>
        </w:rPr>
        <w:t>all nine provinces</w:t>
      </w:r>
      <w:r w:rsidR="00107290" w:rsidRPr="000F1FB2">
        <w:rPr>
          <w:rFonts w:ascii="Arial" w:hAnsi="Arial" w:cs="Arial"/>
          <w:sz w:val="20"/>
          <w:szCs w:val="20"/>
        </w:rPr>
        <w:t xml:space="preserve">, </w:t>
      </w:r>
      <w:r w:rsidR="00A97FA7" w:rsidRPr="000F1FB2">
        <w:rPr>
          <w:rFonts w:ascii="Arial" w:hAnsi="Arial" w:cs="Arial"/>
          <w:sz w:val="20"/>
          <w:szCs w:val="20"/>
        </w:rPr>
        <w:t>from 26 October 2019 to 24 February 2020. The public hearings were attended by 11 564 members of the public and various stak</w:t>
      </w:r>
      <w:r w:rsidR="00A97FA7" w:rsidRPr="000F1FB2">
        <w:rPr>
          <w:rFonts w:ascii="Arial" w:hAnsi="Arial" w:cs="Arial"/>
          <w:sz w:val="20"/>
          <w:szCs w:val="20"/>
        </w:rPr>
        <w:t>e</w:t>
      </w:r>
      <w:r w:rsidR="00A97FA7" w:rsidRPr="000F1FB2">
        <w:rPr>
          <w:rFonts w:ascii="Arial" w:hAnsi="Arial" w:cs="Arial"/>
          <w:sz w:val="20"/>
          <w:szCs w:val="20"/>
        </w:rPr>
        <w:t>holders across 33 district municipalities. A total of 961 oral submissions were heard by the Commit</w:t>
      </w:r>
      <w:r w:rsidR="001153BE" w:rsidRPr="000F1FB2">
        <w:rPr>
          <w:rFonts w:ascii="Arial" w:hAnsi="Arial" w:cs="Arial"/>
          <w:sz w:val="20"/>
          <w:szCs w:val="20"/>
        </w:rPr>
        <w:t>tee</w:t>
      </w:r>
      <w:r w:rsidR="00287EAD" w:rsidRPr="000F1FB2">
        <w:rPr>
          <w:rFonts w:ascii="Arial" w:hAnsi="Arial" w:cs="Arial"/>
          <w:sz w:val="20"/>
          <w:szCs w:val="20"/>
        </w:rPr>
        <w:t xml:space="preserve"> during these hearings</w:t>
      </w:r>
      <w:r w:rsidR="001153BE" w:rsidRPr="000F1FB2">
        <w:rPr>
          <w:rFonts w:ascii="Arial" w:hAnsi="Arial" w:cs="Arial"/>
          <w:sz w:val="20"/>
          <w:szCs w:val="20"/>
        </w:rPr>
        <w:t xml:space="preserve">. </w:t>
      </w:r>
    </w:p>
    <w:p w:rsidR="00107290" w:rsidRPr="000F1FB2" w:rsidRDefault="00107290" w:rsidP="000F1FB2">
      <w:pPr>
        <w:pStyle w:val="ListParagraph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2D15F9" w:rsidRPr="000F1FB2" w:rsidRDefault="00440E0B" w:rsidP="000F1FB2">
      <w:pPr>
        <w:pStyle w:val="ListParagraph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>Additionally, the</w:t>
      </w:r>
      <w:r w:rsidR="007B5F77" w:rsidRPr="000F1FB2">
        <w:rPr>
          <w:rFonts w:ascii="Arial" w:hAnsi="Arial" w:cs="Arial"/>
          <w:sz w:val="20"/>
          <w:szCs w:val="20"/>
        </w:rPr>
        <w:t xml:space="preserve"> Committee conducted virtual public hearings from 18 M</w:t>
      </w:r>
      <w:r w:rsidR="00187832" w:rsidRPr="000F1FB2">
        <w:rPr>
          <w:rFonts w:ascii="Arial" w:hAnsi="Arial" w:cs="Arial"/>
          <w:sz w:val="20"/>
          <w:szCs w:val="20"/>
        </w:rPr>
        <w:t>ay 2021 to 23 Febr</w:t>
      </w:r>
      <w:r w:rsidR="00187832" w:rsidRPr="000F1FB2">
        <w:rPr>
          <w:rFonts w:ascii="Arial" w:hAnsi="Arial" w:cs="Arial"/>
          <w:sz w:val="20"/>
          <w:szCs w:val="20"/>
        </w:rPr>
        <w:t>u</w:t>
      </w:r>
      <w:r w:rsidR="00187832" w:rsidRPr="000F1FB2">
        <w:rPr>
          <w:rFonts w:ascii="Arial" w:hAnsi="Arial" w:cs="Arial"/>
          <w:sz w:val="20"/>
          <w:szCs w:val="20"/>
        </w:rPr>
        <w:t>ary 2022</w:t>
      </w:r>
      <w:r w:rsidR="007B5F77" w:rsidRPr="000F1FB2">
        <w:rPr>
          <w:rFonts w:ascii="Arial" w:hAnsi="Arial" w:cs="Arial"/>
          <w:sz w:val="20"/>
          <w:szCs w:val="20"/>
        </w:rPr>
        <w:t xml:space="preserve">. </w:t>
      </w:r>
      <w:r w:rsidR="00491070" w:rsidRPr="000F1FB2">
        <w:rPr>
          <w:rFonts w:ascii="Arial" w:hAnsi="Arial" w:cs="Arial"/>
          <w:sz w:val="20"/>
          <w:szCs w:val="20"/>
        </w:rPr>
        <w:t xml:space="preserve">The Committee received oral submissions from </w:t>
      </w:r>
      <w:r w:rsidR="002D15F9" w:rsidRPr="000F1FB2">
        <w:rPr>
          <w:rFonts w:ascii="Arial" w:hAnsi="Arial" w:cs="Arial"/>
          <w:sz w:val="20"/>
          <w:szCs w:val="20"/>
        </w:rPr>
        <w:t>i</w:t>
      </w:r>
      <w:r w:rsidR="002D15F9" w:rsidRPr="000F1FB2">
        <w:rPr>
          <w:rFonts w:ascii="Arial" w:hAnsi="Arial" w:cs="Arial"/>
          <w:sz w:val="20"/>
          <w:szCs w:val="20"/>
        </w:rPr>
        <w:t>n</w:t>
      </w:r>
      <w:r w:rsidR="002D15F9" w:rsidRPr="000F1FB2">
        <w:rPr>
          <w:rFonts w:ascii="Arial" w:hAnsi="Arial" w:cs="Arial"/>
          <w:sz w:val="20"/>
          <w:szCs w:val="20"/>
        </w:rPr>
        <w:t>dividuals and various groups such as professional associations, civil society organisations, faith-based organisations, researc</w:t>
      </w:r>
      <w:r w:rsidR="002D15F9" w:rsidRPr="000F1FB2">
        <w:rPr>
          <w:rFonts w:ascii="Arial" w:hAnsi="Arial" w:cs="Arial"/>
          <w:sz w:val="20"/>
          <w:szCs w:val="20"/>
        </w:rPr>
        <w:t>h</w:t>
      </w:r>
      <w:r w:rsidR="002D15F9" w:rsidRPr="000F1FB2">
        <w:rPr>
          <w:rFonts w:ascii="Arial" w:hAnsi="Arial" w:cs="Arial"/>
          <w:sz w:val="20"/>
          <w:szCs w:val="20"/>
        </w:rPr>
        <w:t>ers, lobby groups, academics, traditional healers, public health entities, statutory bodies, go</w:t>
      </w:r>
      <w:r w:rsidR="002D15F9" w:rsidRPr="000F1FB2">
        <w:rPr>
          <w:rFonts w:ascii="Arial" w:hAnsi="Arial" w:cs="Arial"/>
          <w:sz w:val="20"/>
          <w:szCs w:val="20"/>
        </w:rPr>
        <w:t>v</w:t>
      </w:r>
      <w:r w:rsidR="002D15F9" w:rsidRPr="000F1FB2">
        <w:rPr>
          <w:rFonts w:ascii="Arial" w:hAnsi="Arial" w:cs="Arial"/>
          <w:sz w:val="20"/>
          <w:szCs w:val="20"/>
        </w:rPr>
        <w:t>ernment departments, sector experts, healthcare funders, medical aid schemes, healthcare administrators, hospital groups, political organisations, labour unions and other interested stakeholders.</w:t>
      </w:r>
    </w:p>
    <w:p w:rsidR="002D15F9" w:rsidRPr="000F1FB2" w:rsidRDefault="002D15F9" w:rsidP="000F1FB2">
      <w:pPr>
        <w:pStyle w:val="ListParagraph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2D15F9" w:rsidRPr="000F1FB2" w:rsidRDefault="002D15F9" w:rsidP="000F1FB2">
      <w:pPr>
        <w:pStyle w:val="ListParagraph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>In addition to the provincial and virtual public hearings, the Committee</w:t>
      </w:r>
      <w:r w:rsidR="00107290" w:rsidRPr="000F1FB2">
        <w:rPr>
          <w:rFonts w:ascii="Arial" w:hAnsi="Arial" w:cs="Arial"/>
          <w:sz w:val="20"/>
          <w:szCs w:val="20"/>
        </w:rPr>
        <w:t xml:space="preserve"> </w:t>
      </w:r>
      <w:r w:rsidR="004846A2" w:rsidRPr="000F1FB2">
        <w:rPr>
          <w:rFonts w:ascii="Arial" w:hAnsi="Arial" w:cs="Arial"/>
          <w:sz w:val="20"/>
          <w:szCs w:val="20"/>
        </w:rPr>
        <w:t xml:space="preserve">received approximately 338 891 </w:t>
      </w:r>
      <w:r w:rsidR="00107290" w:rsidRPr="000F1FB2">
        <w:rPr>
          <w:rFonts w:ascii="Arial" w:hAnsi="Arial" w:cs="Arial"/>
          <w:sz w:val="20"/>
          <w:szCs w:val="20"/>
        </w:rPr>
        <w:t xml:space="preserve">written submissions from </w:t>
      </w:r>
      <w:r w:rsidRPr="000F1FB2">
        <w:rPr>
          <w:rFonts w:ascii="Arial" w:hAnsi="Arial" w:cs="Arial"/>
          <w:sz w:val="20"/>
          <w:szCs w:val="20"/>
        </w:rPr>
        <w:t xml:space="preserve">the public. </w:t>
      </w:r>
      <w:r w:rsidR="004846A2" w:rsidRPr="000F1FB2">
        <w:rPr>
          <w:rFonts w:ascii="Arial" w:hAnsi="Arial" w:cs="Arial"/>
          <w:sz w:val="20"/>
          <w:szCs w:val="20"/>
        </w:rPr>
        <w:t>The written submissions were submitted ele</w:t>
      </w:r>
      <w:r w:rsidR="004846A2" w:rsidRPr="000F1FB2">
        <w:rPr>
          <w:rFonts w:ascii="Arial" w:hAnsi="Arial" w:cs="Arial"/>
          <w:sz w:val="20"/>
          <w:szCs w:val="20"/>
        </w:rPr>
        <w:t>c</w:t>
      </w:r>
      <w:r w:rsidR="004846A2" w:rsidRPr="000F1FB2">
        <w:rPr>
          <w:rFonts w:ascii="Arial" w:hAnsi="Arial" w:cs="Arial"/>
          <w:sz w:val="20"/>
          <w:szCs w:val="20"/>
        </w:rPr>
        <w:t>tronically (via</w:t>
      </w:r>
      <w:r w:rsidRPr="000F1FB2">
        <w:rPr>
          <w:rFonts w:ascii="Arial" w:hAnsi="Arial" w:cs="Arial"/>
          <w:sz w:val="20"/>
          <w:szCs w:val="20"/>
        </w:rPr>
        <w:t xml:space="preserve"> email</w:t>
      </w:r>
      <w:r w:rsidR="004846A2" w:rsidRPr="000F1FB2">
        <w:rPr>
          <w:rFonts w:ascii="Arial" w:hAnsi="Arial" w:cs="Arial"/>
          <w:sz w:val="20"/>
          <w:szCs w:val="20"/>
        </w:rPr>
        <w:t>)</w:t>
      </w:r>
      <w:r w:rsidRPr="000F1FB2">
        <w:rPr>
          <w:rFonts w:ascii="Arial" w:hAnsi="Arial" w:cs="Arial"/>
          <w:sz w:val="20"/>
          <w:szCs w:val="20"/>
        </w:rPr>
        <w:t xml:space="preserve"> and </w:t>
      </w:r>
      <w:r w:rsidR="004846A2" w:rsidRPr="000F1FB2">
        <w:rPr>
          <w:rFonts w:ascii="Arial" w:hAnsi="Arial" w:cs="Arial"/>
          <w:sz w:val="20"/>
          <w:szCs w:val="20"/>
        </w:rPr>
        <w:t xml:space="preserve">in hard copies. </w:t>
      </w:r>
      <w:r w:rsidRPr="000F1FB2">
        <w:rPr>
          <w:rFonts w:ascii="Arial" w:hAnsi="Arial" w:cs="Arial"/>
          <w:sz w:val="20"/>
          <w:szCs w:val="20"/>
        </w:rPr>
        <w:t xml:space="preserve"> </w:t>
      </w:r>
    </w:p>
    <w:p w:rsidR="00491070" w:rsidRPr="000F1FB2" w:rsidRDefault="00491070" w:rsidP="000F1FB2">
      <w:pPr>
        <w:pStyle w:val="ListParagraph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491070" w:rsidRPr="000F1FB2" w:rsidRDefault="00491070" w:rsidP="000F1FB2">
      <w:pPr>
        <w:pStyle w:val="ListParagraph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The Department of Health responded to the issues raised during </w:t>
      </w:r>
      <w:r w:rsidR="00593A0E" w:rsidRPr="000F1FB2">
        <w:rPr>
          <w:rFonts w:ascii="Arial" w:hAnsi="Arial" w:cs="Arial"/>
          <w:sz w:val="20"/>
          <w:szCs w:val="20"/>
        </w:rPr>
        <w:t xml:space="preserve">the </w:t>
      </w:r>
      <w:r w:rsidRPr="000F1FB2">
        <w:rPr>
          <w:rFonts w:ascii="Arial" w:hAnsi="Arial" w:cs="Arial"/>
          <w:sz w:val="20"/>
          <w:szCs w:val="20"/>
        </w:rPr>
        <w:t>public hearings on the 29 March 2022</w:t>
      </w:r>
      <w:r w:rsidR="002D15F9" w:rsidRPr="000F1FB2">
        <w:rPr>
          <w:rFonts w:ascii="Arial" w:hAnsi="Arial" w:cs="Arial"/>
          <w:sz w:val="20"/>
          <w:szCs w:val="20"/>
        </w:rPr>
        <w:t>.</w:t>
      </w:r>
    </w:p>
    <w:p w:rsidR="00491070" w:rsidRPr="000F1FB2" w:rsidRDefault="00491070" w:rsidP="000F1FB2">
      <w:pPr>
        <w:pStyle w:val="ListParagraph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CA1E79" w:rsidRPr="000F1FB2" w:rsidRDefault="00CA1E79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CA1E79" w:rsidRPr="000F1FB2" w:rsidRDefault="00D11507" w:rsidP="000F1FB2">
      <w:p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National Assembly Rule 286(4)(i) requires that “[t]he committee after due deliberation, must consider a motion of desirability on the subject matter of the Bill and, if rejected, must immediately table the Bill and its report on the Bill.” </w:t>
      </w:r>
      <w:r w:rsidR="00DF09F1" w:rsidRPr="000F1FB2">
        <w:rPr>
          <w:rFonts w:ascii="Arial" w:hAnsi="Arial" w:cs="Arial"/>
          <w:sz w:val="20"/>
          <w:szCs w:val="20"/>
        </w:rPr>
        <w:t xml:space="preserve">Based on all the input received </w:t>
      </w:r>
      <w:r w:rsidR="009E4250" w:rsidRPr="000F1FB2">
        <w:rPr>
          <w:rFonts w:ascii="Arial" w:hAnsi="Arial" w:cs="Arial"/>
          <w:sz w:val="20"/>
          <w:szCs w:val="20"/>
        </w:rPr>
        <w:t xml:space="preserve">and engagements </w:t>
      </w:r>
      <w:r w:rsidR="00DF09F1" w:rsidRPr="000F1FB2">
        <w:rPr>
          <w:rFonts w:ascii="Arial" w:hAnsi="Arial" w:cs="Arial"/>
          <w:sz w:val="20"/>
          <w:szCs w:val="20"/>
        </w:rPr>
        <w:t>on the NHI Bill</w:t>
      </w:r>
      <w:r w:rsidR="00CA1E79" w:rsidRPr="000F1FB2">
        <w:rPr>
          <w:rFonts w:ascii="Arial" w:hAnsi="Arial" w:cs="Arial"/>
          <w:sz w:val="20"/>
          <w:szCs w:val="20"/>
        </w:rPr>
        <w:t xml:space="preserve">, a motion of desirability on the subject matter is placed before the Committee as required by National Assembly Rule 286(4)(i) </w:t>
      </w:r>
      <w:r w:rsidR="00CA1E79" w:rsidRPr="000F1FB2">
        <w:rPr>
          <w:rFonts w:ascii="Arial" w:hAnsi="Arial" w:cs="Arial"/>
          <w:bCs/>
          <w:sz w:val="20"/>
          <w:szCs w:val="20"/>
        </w:rPr>
        <w:t>to vote on.</w:t>
      </w:r>
    </w:p>
    <w:p w:rsidR="00B3732B" w:rsidRPr="000F1FB2" w:rsidRDefault="00B3732B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BF1551" w:rsidRPr="000F1FB2" w:rsidRDefault="00BF1551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CA1E79" w:rsidRPr="000F1FB2" w:rsidRDefault="00CA1E79" w:rsidP="000F1FB2">
      <w:p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 xml:space="preserve">Votes </w:t>
      </w:r>
      <w:r w:rsidRPr="000F1FB2">
        <w:rPr>
          <w:rFonts w:ascii="Arial" w:hAnsi="Arial" w:cs="Arial"/>
          <w:b/>
          <w:sz w:val="20"/>
          <w:szCs w:val="20"/>
        </w:rPr>
        <w:t>in favour</w:t>
      </w:r>
      <w:r w:rsidRPr="000F1FB2">
        <w:rPr>
          <w:rFonts w:ascii="Arial" w:hAnsi="Arial" w:cs="Arial"/>
          <w:sz w:val="20"/>
          <w:szCs w:val="20"/>
        </w:rPr>
        <w:t xml:space="preserve"> of the motion on the des</w:t>
      </w:r>
      <w:r w:rsidR="002E3FB9" w:rsidRPr="000F1FB2">
        <w:rPr>
          <w:rFonts w:ascii="Arial" w:hAnsi="Arial" w:cs="Arial"/>
          <w:sz w:val="20"/>
          <w:szCs w:val="20"/>
        </w:rPr>
        <w:t>irability of the Bill:</w:t>
      </w:r>
      <w:r w:rsidR="002E3FB9" w:rsidRPr="000F1FB2">
        <w:rPr>
          <w:rFonts w:ascii="Arial" w:hAnsi="Arial" w:cs="Arial"/>
          <w:sz w:val="20"/>
          <w:szCs w:val="20"/>
        </w:rPr>
        <w:tab/>
      </w:r>
      <w:r w:rsidR="0088731C" w:rsidRPr="000F1FB2">
        <w:rPr>
          <w:rFonts w:ascii="Arial" w:hAnsi="Arial" w:cs="Arial"/>
          <w:sz w:val="20"/>
          <w:szCs w:val="20"/>
        </w:rPr>
        <w:t xml:space="preserve">7 Members (Dr KL Jacobs, Mr TB Munyai, Ms A Gela, Dr X Havard, Mr EK Siwela, Mr NV Xaba and Ms MD Hlengwa. </w:t>
      </w:r>
    </w:p>
    <w:p w:rsidR="00CA1E79" w:rsidRPr="000F1FB2" w:rsidRDefault="00CA1E79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2E3FB9" w:rsidRPr="000F1FB2" w:rsidRDefault="002E3FB9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576E9C" w:rsidRPr="000F1FB2" w:rsidRDefault="00CA1E79" w:rsidP="000F1FB2">
      <w:pPr>
        <w:spacing w:line="240" w:lineRule="auto"/>
        <w:rPr>
          <w:rFonts w:ascii="Arial" w:hAnsi="Arial" w:cs="Arial"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lastRenderedPageBreak/>
        <w:t xml:space="preserve">Votes </w:t>
      </w:r>
      <w:r w:rsidRPr="000F1FB2">
        <w:rPr>
          <w:rFonts w:ascii="Arial" w:hAnsi="Arial" w:cs="Arial"/>
          <w:b/>
          <w:sz w:val="20"/>
          <w:szCs w:val="20"/>
        </w:rPr>
        <w:t>rejecting</w:t>
      </w:r>
      <w:r w:rsidRPr="000F1FB2">
        <w:rPr>
          <w:rFonts w:ascii="Arial" w:hAnsi="Arial" w:cs="Arial"/>
          <w:sz w:val="20"/>
          <w:szCs w:val="20"/>
        </w:rPr>
        <w:t xml:space="preserve"> the motion </w:t>
      </w:r>
      <w:r w:rsidR="002E3FB9" w:rsidRPr="000F1FB2">
        <w:rPr>
          <w:rFonts w:ascii="Arial" w:hAnsi="Arial" w:cs="Arial"/>
          <w:sz w:val="20"/>
          <w:szCs w:val="20"/>
        </w:rPr>
        <w:t>on desirability of the Bill:</w:t>
      </w:r>
      <w:r w:rsidR="002E3FB9" w:rsidRPr="000F1FB2">
        <w:rPr>
          <w:rFonts w:ascii="Arial" w:hAnsi="Arial" w:cs="Arial"/>
          <w:sz w:val="20"/>
          <w:szCs w:val="20"/>
        </w:rPr>
        <w:tab/>
      </w:r>
      <w:r w:rsidR="0088731C" w:rsidRPr="000F1FB2">
        <w:rPr>
          <w:rFonts w:ascii="Arial" w:hAnsi="Arial" w:cs="Arial"/>
          <w:sz w:val="20"/>
          <w:szCs w:val="20"/>
        </w:rPr>
        <w:tab/>
        <w:t>4 Members (Ms M Clarke, Ms ERL Wilson, Dr S Thembekwayo and Mr P Van Staden)</w:t>
      </w:r>
    </w:p>
    <w:p w:rsidR="00576E9C" w:rsidRPr="000F1FB2" w:rsidRDefault="00576E9C" w:rsidP="000F1FB2">
      <w:pPr>
        <w:spacing w:line="240" w:lineRule="auto"/>
        <w:rPr>
          <w:rFonts w:ascii="Arial" w:hAnsi="Arial" w:cs="Arial"/>
          <w:sz w:val="20"/>
          <w:szCs w:val="20"/>
        </w:rPr>
      </w:pPr>
    </w:p>
    <w:p w:rsidR="00351481" w:rsidRPr="000F1FB2" w:rsidRDefault="002E3FB9" w:rsidP="000F1FB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F1FB2">
        <w:rPr>
          <w:rFonts w:ascii="Arial" w:hAnsi="Arial" w:cs="Arial"/>
          <w:sz w:val="20"/>
          <w:szCs w:val="20"/>
        </w:rPr>
        <w:tab/>
      </w:r>
      <w:r w:rsidR="00351481" w:rsidRPr="000F1FB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3732B" w:rsidRPr="000F1FB2" w:rsidRDefault="00B3732B" w:rsidP="000F1FB2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B3732B" w:rsidRPr="000F1FB2" w:rsidRDefault="00F23ACA" w:rsidP="000F1FB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F1FB2">
        <w:rPr>
          <w:rFonts w:ascii="Arial" w:hAnsi="Arial" w:cs="Arial"/>
          <w:sz w:val="20"/>
          <w:szCs w:val="20"/>
        </w:rPr>
        <w:t>Report to be considered</w:t>
      </w:r>
      <w:r w:rsidR="00060004" w:rsidRPr="000F1FB2">
        <w:rPr>
          <w:rFonts w:ascii="Arial" w:hAnsi="Arial" w:cs="Arial"/>
          <w:sz w:val="20"/>
          <w:szCs w:val="20"/>
        </w:rPr>
        <w:t>.</w:t>
      </w:r>
    </w:p>
    <w:sectPr w:rsidR="00B3732B" w:rsidRPr="000F1FB2" w:rsidSect="00765B71">
      <w:footerReference w:type="default" r:id="rId7"/>
      <w:headerReference w:type="first" r:id="rId8"/>
      <w:footerReference w:type="first" r:id="rId9"/>
      <w:pgSz w:w="11906" w:h="16838"/>
      <w:pgMar w:top="1260" w:right="1134" w:bottom="1191" w:left="1134" w:header="1134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FF" w:rsidRDefault="00A560FF" w:rsidP="00B3732B">
      <w:pPr>
        <w:spacing w:line="240" w:lineRule="auto"/>
      </w:pPr>
      <w:r>
        <w:separator/>
      </w:r>
    </w:p>
  </w:endnote>
  <w:endnote w:type="continuationSeparator" w:id="0">
    <w:p w:rsidR="00A560FF" w:rsidRDefault="00A560FF" w:rsidP="00B37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75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380" w:rsidRDefault="00375F91">
        <w:pPr>
          <w:pStyle w:val="Footer"/>
          <w:jc w:val="right"/>
        </w:pPr>
        <w:r>
          <w:fldChar w:fldCharType="begin"/>
        </w:r>
        <w:r w:rsidR="009B3380">
          <w:instrText xml:space="preserve"> PAGE   \* MERGEFORMAT </w:instrText>
        </w:r>
        <w:r>
          <w:fldChar w:fldCharType="separate"/>
        </w:r>
        <w:r w:rsidR="000F1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80" w:rsidRDefault="009B3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  <w:p w:rsidR="00B3732B" w:rsidRDefault="00B3732B">
    <w:pPr>
      <w:pStyle w:val="Footer"/>
      <w:rPr>
        <w:lang w:val="en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FF" w:rsidRDefault="00A560FF" w:rsidP="00B3732B">
      <w:pPr>
        <w:spacing w:line="240" w:lineRule="auto"/>
      </w:pPr>
      <w:r w:rsidRPr="00B3732B">
        <w:separator/>
      </w:r>
    </w:p>
  </w:footnote>
  <w:footnote w:type="continuationSeparator" w:id="0">
    <w:p w:rsidR="00A560FF" w:rsidRDefault="00A560FF" w:rsidP="00B373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2B" w:rsidRDefault="00B373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CFD"/>
    <w:multiLevelType w:val="multilevel"/>
    <w:tmpl w:val="0C48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">
    <w:nsid w:val="1A514180"/>
    <w:multiLevelType w:val="hybridMultilevel"/>
    <w:tmpl w:val="4CACD9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23F2"/>
    <w:multiLevelType w:val="multilevel"/>
    <w:tmpl w:val="787A59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97048A"/>
    <w:multiLevelType w:val="multilevel"/>
    <w:tmpl w:val="0C48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>
    <w:nsid w:val="508368B5"/>
    <w:multiLevelType w:val="multilevel"/>
    <w:tmpl w:val="62AA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92260A"/>
    <w:multiLevelType w:val="hybridMultilevel"/>
    <w:tmpl w:val="9A0AFE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887"/>
    <w:multiLevelType w:val="multilevel"/>
    <w:tmpl w:val="8F38DF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732B"/>
    <w:rsid w:val="00060004"/>
    <w:rsid w:val="00065913"/>
    <w:rsid w:val="00076C41"/>
    <w:rsid w:val="0009476A"/>
    <w:rsid w:val="000A2089"/>
    <w:rsid w:val="000F1FB2"/>
    <w:rsid w:val="00107290"/>
    <w:rsid w:val="001153BE"/>
    <w:rsid w:val="00133104"/>
    <w:rsid w:val="00157878"/>
    <w:rsid w:val="00171B83"/>
    <w:rsid w:val="00186175"/>
    <w:rsid w:val="00187832"/>
    <w:rsid w:val="00195494"/>
    <w:rsid w:val="00196A17"/>
    <w:rsid w:val="001F03C2"/>
    <w:rsid w:val="001F45E4"/>
    <w:rsid w:val="00200D40"/>
    <w:rsid w:val="00254F7E"/>
    <w:rsid w:val="002608A2"/>
    <w:rsid w:val="00287EAD"/>
    <w:rsid w:val="002A78FF"/>
    <w:rsid w:val="002B1412"/>
    <w:rsid w:val="002D15F9"/>
    <w:rsid w:val="002E3FB9"/>
    <w:rsid w:val="002E77D0"/>
    <w:rsid w:val="002F150B"/>
    <w:rsid w:val="002F3D94"/>
    <w:rsid w:val="00307F93"/>
    <w:rsid w:val="00322BEB"/>
    <w:rsid w:val="00351481"/>
    <w:rsid w:val="00364561"/>
    <w:rsid w:val="00375F91"/>
    <w:rsid w:val="00384FC3"/>
    <w:rsid w:val="00397C62"/>
    <w:rsid w:val="003A274B"/>
    <w:rsid w:val="003C2DB5"/>
    <w:rsid w:val="003C3EDB"/>
    <w:rsid w:val="003D5C51"/>
    <w:rsid w:val="00413DB8"/>
    <w:rsid w:val="00440E0B"/>
    <w:rsid w:val="00457628"/>
    <w:rsid w:val="004846A2"/>
    <w:rsid w:val="00491070"/>
    <w:rsid w:val="004A3CB2"/>
    <w:rsid w:val="004E1BFE"/>
    <w:rsid w:val="005702CD"/>
    <w:rsid w:val="00576E9C"/>
    <w:rsid w:val="00593A0E"/>
    <w:rsid w:val="005D3AE4"/>
    <w:rsid w:val="005F4261"/>
    <w:rsid w:val="005F7BCA"/>
    <w:rsid w:val="00630E6B"/>
    <w:rsid w:val="006313BF"/>
    <w:rsid w:val="006462C1"/>
    <w:rsid w:val="00701C02"/>
    <w:rsid w:val="007038B6"/>
    <w:rsid w:val="00743DBD"/>
    <w:rsid w:val="00762867"/>
    <w:rsid w:val="00765B71"/>
    <w:rsid w:val="007A692A"/>
    <w:rsid w:val="007B5F77"/>
    <w:rsid w:val="007F4501"/>
    <w:rsid w:val="00865AA2"/>
    <w:rsid w:val="0088731C"/>
    <w:rsid w:val="008B55AB"/>
    <w:rsid w:val="008C1855"/>
    <w:rsid w:val="008C4D19"/>
    <w:rsid w:val="009360EB"/>
    <w:rsid w:val="00945E5A"/>
    <w:rsid w:val="00962AA0"/>
    <w:rsid w:val="00973671"/>
    <w:rsid w:val="0097644E"/>
    <w:rsid w:val="00987810"/>
    <w:rsid w:val="00996FD0"/>
    <w:rsid w:val="009B18F6"/>
    <w:rsid w:val="009B3380"/>
    <w:rsid w:val="009E0928"/>
    <w:rsid w:val="009E4250"/>
    <w:rsid w:val="009F5FCC"/>
    <w:rsid w:val="009F7E2E"/>
    <w:rsid w:val="00A04D1A"/>
    <w:rsid w:val="00A30977"/>
    <w:rsid w:val="00A37895"/>
    <w:rsid w:val="00A55C68"/>
    <w:rsid w:val="00A560FF"/>
    <w:rsid w:val="00A62174"/>
    <w:rsid w:val="00A81849"/>
    <w:rsid w:val="00A8787E"/>
    <w:rsid w:val="00A97FA7"/>
    <w:rsid w:val="00AA50E8"/>
    <w:rsid w:val="00AA67F4"/>
    <w:rsid w:val="00AA7747"/>
    <w:rsid w:val="00AB03A8"/>
    <w:rsid w:val="00AF0400"/>
    <w:rsid w:val="00B022D3"/>
    <w:rsid w:val="00B16588"/>
    <w:rsid w:val="00B30BFA"/>
    <w:rsid w:val="00B3732B"/>
    <w:rsid w:val="00B65C46"/>
    <w:rsid w:val="00B77501"/>
    <w:rsid w:val="00BD3038"/>
    <w:rsid w:val="00BE0323"/>
    <w:rsid w:val="00BF1551"/>
    <w:rsid w:val="00C37712"/>
    <w:rsid w:val="00C4202D"/>
    <w:rsid w:val="00C45A28"/>
    <w:rsid w:val="00C5445D"/>
    <w:rsid w:val="00C54B19"/>
    <w:rsid w:val="00C55979"/>
    <w:rsid w:val="00C95C7A"/>
    <w:rsid w:val="00C97A41"/>
    <w:rsid w:val="00CA1E79"/>
    <w:rsid w:val="00CB118C"/>
    <w:rsid w:val="00D11507"/>
    <w:rsid w:val="00D875DC"/>
    <w:rsid w:val="00D9385C"/>
    <w:rsid w:val="00DA0EBB"/>
    <w:rsid w:val="00DF09F1"/>
    <w:rsid w:val="00E13108"/>
    <w:rsid w:val="00E4620C"/>
    <w:rsid w:val="00E5359F"/>
    <w:rsid w:val="00E54F1C"/>
    <w:rsid w:val="00E6224E"/>
    <w:rsid w:val="00E629C9"/>
    <w:rsid w:val="00E77C35"/>
    <w:rsid w:val="00EA6394"/>
    <w:rsid w:val="00EA7EF2"/>
    <w:rsid w:val="00EC20A3"/>
    <w:rsid w:val="00EC2141"/>
    <w:rsid w:val="00EF432B"/>
    <w:rsid w:val="00F05902"/>
    <w:rsid w:val="00F23ACA"/>
    <w:rsid w:val="00F265DA"/>
    <w:rsid w:val="00F559B4"/>
    <w:rsid w:val="00F635B5"/>
    <w:rsid w:val="00F74EEA"/>
    <w:rsid w:val="00FB3A24"/>
    <w:rsid w:val="00FC1753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32B"/>
    <w:pPr>
      <w:suppressAutoHyphens/>
      <w:autoSpaceDN w:val="0"/>
      <w:spacing w:line="280" w:lineRule="exact"/>
      <w:textAlignment w:val="baseline"/>
    </w:pPr>
    <w:rPr>
      <w:color w:val="000000"/>
      <w:spacing w:val="6"/>
      <w:sz w:val="24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B3732B"/>
    <w:rPr>
      <w:color w:val="auto"/>
      <w:sz w:val="14"/>
      <w:szCs w:val="14"/>
    </w:rPr>
  </w:style>
  <w:style w:type="paragraph" w:styleId="Header">
    <w:name w:val="header"/>
    <w:basedOn w:val="Normal"/>
    <w:rsid w:val="00B3732B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B3732B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rsid w:val="00B3732B"/>
    <w:rPr>
      <w:color w:val="0000FF"/>
      <w:u w:val="single"/>
    </w:rPr>
  </w:style>
  <w:style w:type="paragraph" w:styleId="BalloonText">
    <w:name w:val="Balloon Text"/>
    <w:basedOn w:val="Normal"/>
    <w:rsid w:val="00B3732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B3732B"/>
    <w:pPr>
      <w:spacing w:line="240" w:lineRule="auto"/>
      <w:jc w:val="center"/>
    </w:pPr>
    <w:rPr>
      <w:b/>
      <w:bCs/>
      <w:color w:val="auto"/>
      <w:spacing w:val="0"/>
      <w:sz w:val="28"/>
      <w:szCs w:val="24"/>
      <w:lang w:val="en-US" w:eastAsia="en-US"/>
    </w:rPr>
  </w:style>
  <w:style w:type="paragraph" w:styleId="BodyText3">
    <w:name w:val="Body Text 3"/>
    <w:basedOn w:val="Normal"/>
    <w:rsid w:val="00B3732B"/>
    <w:pPr>
      <w:spacing w:line="240" w:lineRule="auto"/>
      <w:jc w:val="both"/>
    </w:pPr>
    <w:rPr>
      <w:rFonts w:ascii="Arial" w:hAnsi="Arial" w:cs="Arial"/>
      <w:color w:val="auto"/>
      <w:spacing w:val="0"/>
      <w:sz w:val="22"/>
      <w:szCs w:val="24"/>
      <w:lang w:val="en-ZA" w:eastAsia="en-US"/>
    </w:rPr>
  </w:style>
  <w:style w:type="character" w:customStyle="1" w:styleId="BodyText3Char">
    <w:name w:val="Body Text 3 Char"/>
    <w:rsid w:val="00B3732B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rsid w:val="00B3732B"/>
    <w:rPr>
      <w:sz w:val="16"/>
      <w:szCs w:val="16"/>
    </w:rPr>
  </w:style>
  <w:style w:type="paragraph" w:styleId="CommentText">
    <w:name w:val="annotation text"/>
    <w:basedOn w:val="Normal"/>
    <w:rsid w:val="00B37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B3732B"/>
    <w:rPr>
      <w:color w:val="000000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rsid w:val="00B3732B"/>
    <w:rPr>
      <w:b/>
      <w:bCs/>
    </w:rPr>
  </w:style>
  <w:style w:type="character" w:customStyle="1" w:styleId="CommentSubjectChar">
    <w:name w:val="Comment Subject Char"/>
    <w:rsid w:val="00B3732B"/>
    <w:rPr>
      <w:b/>
      <w:bCs/>
      <w:color w:val="000000"/>
      <w:spacing w:val="6"/>
      <w:lang w:val="en-GB" w:eastAsia="en-GB"/>
    </w:rPr>
  </w:style>
  <w:style w:type="paragraph" w:styleId="ListParagraph">
    <w:name w:val="List Paragraph"/>
    <w:aliases w:val="List Paragraph 1,Bullets,Recommendation,List Paragraph1,Table of contents numbered,footer text,Bullet List"/>
    <w:basedOn w:val="Normal"/>
    <w:link w:val="ListParagraphChar"/>
    <w:uiPriority w:val="99"/>
    <w:qFormat/>
    <w:rsid w:val="00B373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E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79"/>
    <w:rPr>
      <w:color w:val="000000"/>
      <w:spacing w:val="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1E79"/>
    <w:rPr>
      <w:vertAlign w:val="superscript"/>
    </w:rPr>
  </w:style>
  <w:style w:type="character" w:customStyle="1" w:styleId="TitleChar">
    <w:name w:val="Title Char"/>
    <w:basedOn w:val="DefaultParagraphFont"/>
    <w:link w:val="Title"/>
    <w:rsid w:val="00CA1E79"/>
    <w:rPr>
      <w:b/>
      <w:bCs/>
      <w:sz w:val="28"/>
      <w:szCs w:val="24"/>
      <w:lang w:val="en-US" w:eastAsia="en-US"/>
    </w:rPr>
  </w:style>
  <w:style w:type="character" w:customStyle="1" w:styleId="ListParagraphChar">
    <w:name w:val="List Paragraph Char"/>
    <w:aliases w:val="List Paragraph 1 Char,Bullets Char,Recommendation Char,List Paragraph1 Char,Table of contents numbered Char,footer text Char,Bullet List Char"/>
    <w:basedOn w:val="DefaultParagraphFont"/>
    <w:link w:val="ListParagraph"/>
    <w:uiPriority w:val="34"/>
    <w:locked/>
    <w:rsid w:val="00A97FA7"/>
    <w:rPr>
      <w:color w:val="000000"/>
      <w:spacing w:val="6"/>
      <w:sz w:val="24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EAD"/>
    <w:rPr>
      <w:color w:val="000000"/>
      <w:spacing w:val="6"/>
      <w:sz w:val="24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2008</vt:lpstr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2008</dc:title>
  <dc:subject/>
  <dc:creator>V. Majalamba</dc:creator>
  <cp:keywords/>
  <cp:lastModifiedBy>User</cp:lastModifiedBy>
  <cp:revision>3</cp:revision>
  <cp:lastPrinted>2013-07-30T12:05:00Z</cp:lastPrinted>
  <dcterms:created xsi:type="dcterms:W3CDTF">2022-05-18T12:29:00Z</dcterms:created>
  <dcterms:modified xsi:type="dcterms:W3CDTF">2022-05-19T07:18:00Z</dcterms:modified>
</cp:coreProperties>
</file>